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FF65" w14:textId="098A10B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52DA4">
        <w:rPr>
          <w:rFonts w:ascii="Times New Roman" w:hAnsi="Times New Roman" w:cs="Times New Roman"/>
          <w:b/>
          <w:sz w:val="24"/>
          <w:szCs w:val="24"/>
        </w:rPr>
        <w:t>14</w:t>
      </w:r>
      <w:r w:rsidR="00114834">
        <w:rPr>
          <w:rFonts w:ascii="Times New Roman" w:hAnsi="Times New Roman" w:cs="Times New Roman"/>
          <w:b/>
          <w:sz w:val="24"/>
          <w:szCs w:val="24"/>
        </w:rPr>
        <w:t>92</w:t>
      </w:r>
    </w:p>
    <w:p w14:paraId="0198BA49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5B2F27E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AE1A0" w14:textId="67ABE8D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14834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114834">
        <w:rPr>
          <w:rFonts w:ascii="Times New Roman" w:hAnsi="Times New Roman" w:cs="Times New Roman"/>
        </w:rPr>
        <w:t>мая</w:t>
      </w:r>
      <w:r w:rsidR="00352DA4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11483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14E7D1C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B2267AD" w14:textId="77777777" w:rsidR="00BA4A39" w:rsidRDefault="00BA4A39" w:rsidP="00FF3CDE">
      <w:pPr>
        <w:spacing w:after="0"/>
        <w:jc w:val="both"/>
        <w:rPr>
          <w:rFonts w:ascii="Times New Roman" w:hAnsi="Times New Roman" w:cs="Times New Roman"/>
        </w:rPr>
      </w:pPr>
    </w:p>
    <w:p w14:paraId="41F01CC8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38D02B1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43AD1891" w14:textId="77777777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proofErr w:type="gramStart"/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proofErr w:type="spellStart"/>
      <w:r w:rsidRPr="001C6D5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1C6D54">
        <w:rPr>
          <w:rFonts w:ascii="Times New Roman" w:hAnsi="Times New Roman" w:cs="Times New Roman"/>
          <w:bCs/>
        </w:rPr>
        <w:t>12.</w:t>
      </w:r>
      <w:proofErr w:type="spellStart"/>
      <w:r w:rsidRPr="001C6D54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1C6D54">
        <w:rPr>
          <w:rFonts w:ascii="Times New Roman" w:hAnsi="Times New Roman" w:cs="Times New Roman"/>
          <w:bCs/>
        </w:rPr>
        <w:t>;Номер</w:t>
      </w:r>
      <w:proofErr w:type="gramEnd"/>
      <w:r w:rsidRPr="001C6D54">
        <w:rPr>
          <w:rFonts w:ascii="Times New Roman" w:hAnsi="Times New Roman" w:cs="Times New Roman"/>
          <w:bCs/>
        </w:rPr>
        <w:t xml:space="preserve">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944B77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6E1FF76F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B644A0B" w14:textId="17613C2C"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114834" w:rsidRPr="00114834">
        <w:rPr>
          <w:rFonts w:ascii="Times New Roman" w:hAnsi="Times New Roman" w:cs="Times New Roman"/>
          <w:b/>
          <w:bCs/>
          <w:u w:val="single"/>
        </w:rPr>
        <w:t>Оказание услуг по комплексной уборке помещений и прилегающей территории МУП "Водоканал"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179776A" w14:textId="386CA32D"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4834" w:rsidRPr="00114834">
        <w:rPr>
          <w:rFonts w:ascii="Times New Roman" w:eastAsia="Calibri" w:hAnsi="Times New Roman" w:cs="Times New Roman"/>
          <w:b/>
        </w:rPr>
        <w:t>1 Условная единица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14:paraId="1BE6FB2C" w14:textId="1BB41B29"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4834" w:rsidRPr="00114834">
        <w:rPr>
          <w:rFonts w:ascii="Times New Roman" w:eastAsia="Calibri" w:hAnsi="Times New Roman" w:cs="Times New Roman"/>
          <w:b/>
          <w:bCs/>
          <w:u w:val="single"/>
        </w:rPr>
        <w:t>5 080 800 (Пять миллионов восемьдесят тысяч восемьсот) руб. 00 коп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14:paraId="1CA9E9D3" w14:textId="77777777" w:rsidR="00114834" w:rsidRPr="00114834" w:rsidRDefault="002B07F9" w:rsidP="00114834">
      <w:pPr>
        <w:numPr>
          <w:ilvl w:val="0"/>
          <w:numId w:val="2"/>
        </w:numPr>
        <w:spacing w:after="0"/>
        <w:ind w:left="709" w:hanging="709"/>
        <w:jc w:val="both"/>
        <w:rPr>
          <w:rFonts w:ascii="Times New Roman" w:hAnsi="Times New Roman" w:cs="Times New Roman"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</w:p>
    <w:p w14:paraId="5F64F8FB" w14:textId="77777777" w:rsidR="00114834" w:rsidRPr="00114834" w:rsidRDefault="00114834" w:rsidP="00114834">
      <w:pPr>
        <w:pStyle w:val="1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14834">
        <w:rPr>
          <w:rFonts w:ascii="Times New Roman" w:hAnsi="Times New Roman" w:cs="Times New Roman"/>
          <w:b w:val="0"/>
          <w:bCs w:val="0"/>
          <w:sz w:val="22"/>
          <w:szCs w:val="22"/>
        </w:rPr>
        <w:t>г. Йошкар-Ола, ул. Дружбы, д. 2;</w:t>
      </w:r>
    </w:p>
    <w:p w14:paraId="3FB09C49" w14:textId="77777777" w:rsidR="00114834" w:rsidRPr="00114834" w:rsidRDefault="00114834" w:rsidP="00114834">
      <w:pPr>
        <w:pStyle w:val="1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14834">
        <w:rPr>
          <w:rFonts w:ascii="Times New Roman" w:hAnsi="Times New Roman" w:cs="Times New Roman"/>
          <w:b w:val="0"/>
          <w:bCs w:val="0"/>
          <w:sz w:val="22"/>
          <w:szCs w:val="22"/>
        </w:rPr>
        <w:t>г. Йошкар-Ола, ул. Эшпая, д. 113;</w:t>
      </w:r>
    </w:p>
    <w:p w14:paraId="073E7C69" w14:textId="0B6CC036" w:rsidR="001100BD" w:rsidRPr="00114834" w:rsidRDefault="00114834" w:rsidP="00114834">
      <w:pPr>
        <w:pStyle w:val="a8"/>
        <w:numPr>
          <w:ilvl w:val="0"/>
          <w:numId w:val="4"/>
        </w:numPr>
        <w:spacing w:after="0"/>
        <w:jc w:val="both"/>
      </w:pPr>
      <w:r w:rsidRPr="00114834">
        <w:rPr>
          <w:rFonts w:ascii="Times New Roman" w:hAnsi="Times New Roman" w:cs="Times New Roman"/>
        </w:rPr>
        <w:t>г. Йошкар-Ола, ул. Луначарского, д. 41.</w:t>
      </w:r>
    </w:p>
    <w:p w14:paraId="03378F2E" w14:textId="672ED9C6" w:rsidR="00502727" w:rsidRPr="00502727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="00114834" w:rsidRPr="00114834">
        <w:rPr>
          <w:rFonts w:ascii="Times New Roman" w:hAnsi="Times New Roman" w:cs="Times New Roman"/>
          <w:bCs/>
        </w:rPr>
        <w:t>с момента заключения Договора в течение 1 года.</w:t>
      </w:r>
    </w:p>
    <w:p w14:paraId="057C92AF" w14:textId="6E2B8421"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114834" w:rsidRPr="00114834">
        <w:rPr>
          <w:rFonts w:ascii="Times New Roman" w:hAnsi="Times New Roman" w:cs="Times New Roman"/>
          <w:bCs/>
        </w:rPr>
        <w:t>в соответствии с Приложением №2 «Техническое задание» извещения</w:t>
      </w:r>
      <w:r w:rsidR="00114834">
        <w:rPr>
          <w:rFonts w:ascii="Times New Roman" w:hAnsi="Times New Roman" w:cs="Times New Roman"/>
          <w:bCs/>
        </w:rPr>
        <w:t xml:space="preserve"> о закупке</w:t>
      </w:r>
      <w:r w:rsidR="00114834" w:rsidRPr="00114834">
        <w:rPr>
          <w:rFonts w:ascii="Times New Roman" w:hAnsi="Times New Roman" w:cs="Times New Roman"/>
          <w:bCs/>
        </w:rPr>
        <w:t>. Химические средства (моющие, чистящие, полирующие, дезинфицирующие, шампуни, антистатики), применяемые при оказании услуг по уборке, должны соответствовать требованиям СанПиН и использоваться в соответствии с инструкцией фирм-изготовителей (область применения средств должна соответствовать объекту уборки).</w:t>
      </w:r>
    </w:p>
    <w:p w14:paraId="1713F52F" w14:textId="6E5D800A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114834">
        <w:rPr>
          <w:rFonts w:ascii="Times New Roman" w:hAnsi="Times New Roman" w:cs="Times New Roman"/>
        </w:rPr>
        <w:t>19</w:t>
      </w:r>
      <w:r w:rsidRPr="00F84DCE">
        <w:rPr>
          <w:rFonts w:ascii="Times New Roman" w:hAnsi="Times New Roman" w:cs="Times New Roman"/>
        </w:rPr>
        <w:t xml:space="preserve">» </w:t>
      </w:r>
      <w:r w:rsidR="00114834">
        <w:rPr>
          <w:rFonts w:ascii="Times New Roman" w:hAnsi="Times New Roman" w:cs="Times New Roman"/>
        </w:rPr>
        <w:t>мая</w:t>
      </w:r>
      <w:r>
        <w:rPr>
          <w:rFonts w:ascii="Times New Roman" w:hAnsi="Times New Roman" w:cs="Times New Roman"/>
        </w:rPr>
        <w:t xml:space="preserve"> 202</w:t>
      </w:r>
      <w:r w:rsidR="00352DA4">
        <w:rPr>
          <w:rFonts w:ascii="Times New Roman" w:hAnsi="Times New Roman" w:cs="Times New Roman"/>
        </w:rPr>
        <w:t>5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442F6A">
        <w:rPr>
          <w:rFonts w:ascii="Times New Roman" w:hAnsi="Times New Roman" w:cs="Times New Roman"/>
        </w:rPr>
        <w:t>32514850353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442F6A">
        <w:rPr>
          <w:rFonts w:ascii="Times New Roman" w:hAnsi="Times New Roman" w:cs="Times New Roman"/>
        </w:rPr>
        <w:t>3483466</w:t>
      </w:r>
      <w:r w:rsidRPr="00382673">
        <w:rPr>
          <w:rFonts w:ascii="Times New Roman" w:hAnsi="Times New Roman" w:cs="Times New Roman"/>
        </w:rPr>
        <w:t>;</w:t>
      </w:r>
    </w:p>
    <w:p w14:paraId="73B1B99E" w14:textId="77777777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14:paraId="23B999B6" w14:textId="77777777" w:rsidTr="007D7656">
        <w:tc>
          <w:tcPr>
            <w:tcW w:w="3700" w:type="dxa"/>
          </w:tcPr>
          <w:p w14:paraId="042AE42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7EED00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C57147C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64AE030A" w14:textId="77777777" w:rsidTr="007D7656">
        <w:tc>
          <w:tcPr>
            <w:tcW w:w="3700" w:type="dxa"/>
          </w:tcPr>
          <w:p w14:paraId="224AAB9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5A59CD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D7ECDE7" w14:textId="655B1651" w:rsidR="00FA2BDD" w:rsidRPr="004A3803" w:rsidRDefault="00352DA4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2DA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C1481E" w14:textId="77777777" w:rsidTr="007D7656">
        <w:tc>
          <w:tcPr>
            <w:tcW w:w="3700" w:type="dxa"/>
          </w:tcPr>
          <w:p w14:paraId="02B77499" w14:textId="77777777"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300BC8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5E4CF0DD" w14:textId="3FC78DE2" w:rsidR="00FA2BDD" w:rsidRPr="004A3803" w:rsidRDefault="00352DA4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DA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F722B62" w14:textId="77777777" w:rsidTr="007D7656">
        <w:tc>
          <w:tcPr>
            <w:tcW w:w="3700" w:type="dxa"/>
          </w:tcPr>
          <w:p w14:paraId="39F88E13" w14:textId="77777777" w:rsidR="00FA2BDD" w:rsidRPr="004A3803" w:rsidRDefault="000A662A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F6F4D51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F5CACF" w14:textId="39B7ECD8" w:rsidR="00FA2BDD" w:rsidRPr="004A3803" w:rsidRDefault="00442F6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2F6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1F734C39" w14:textId="77777777" w:rsidTr="007D7656">
        <w:tc>
          <w:tcPr>
            <w:tcW w:w="3700" w:type="dxa"/>
          </w:tcPr>
          <w:p w14:paraId="39F733AE" w14:textId="32542A36" w:rsidR="00FA2BDD" w:rsidRPr="00FB77D2" w:rsidRDefault="005F0CA3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0CA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B86755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04FC632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2D60B024" w14:textId="77777777" w:rsidTr="007D7656">
        <w:tc>
          <w:tcPr>
            <w:tcW w:w="3700" w:type="dxa"/>
          </w:tcPr>
          <w:p w14:paraId="253FFB4E" w14:textId="77777777"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2989596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52AF627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152312A" w14:textId="5CA8CCD5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442F6A">
        <w:rPr>
          <w:rFonts w:ascii="Times New Roman" w:hAnsi="Times New Roman" w:cs="Times New Roman"/>
        </w:rPr>
        <w:t>3</w:t>
      </w:r>
      <w:r w:rsidR="00780A59">
        <w:rPr>
          <w:rFonts w:ascii="Times New Roman" w:hAnsi="Times New Roman" w:cs="Times New Roman"/>
        </w:rPr>
        <w:t xml:space="preserve"> члена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632391A" w14:textId="32731640" w:rsidR="00352DA4" w:rsidRPr="00352DA4" w:rsidRDefault="00C60C59" w:rsidP="00442F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00944B1C" w14:textId="6B772E25" w:rsidR="00475257" w:rsidRPr="00352DA4" w:rsidRDefault="00475257" w:rsidP="00352DA4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54122459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709467E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2"/>
        <w:gridCol w:w="5529"/>
      </w:tblGrid>
      <w:tr w:rsidR="00442F6A" w:rsidRPr="00397E44" w14:paraId="6AE8AE14" w14:textId="77777777" w:rsidTr="00442F6A">
        <w:trPr>
          <w:trHeight w:val="816"/>
        </w:trPr>
        <w:tc>
          <w:tcPr>
            <w:tcW w:w="4102" w:type="dxa"/>
            <w:vAlign w:val="center"/>
          </w:tcPr>
          <w:p w14:paraId="19E2451D" w14:textId="77777777" w:rsidR="00442F6A" w:rsidRPr="00397E44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529" w:type="dxa"/>
            <w:vAlign w:val="center"/>
          </w:tcPr>
          <w:p w14:paraId="18822E3F" w14:textId="77777777" w:rsidR="00442F6A" w:rsidRPr="00397E44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442F6A" w:rsidRPr="00397E44" w14:paraId="2FDDA4B8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7B6B334B" w14:textId="77777777" w:rsidR="00442F6A" w:rsidRPr="00397E44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</w:tcPr>
          <w:p w14:paraId="5A9BB22A" w14:textId="09BA8B07" w:rsidR="00442F6A" w:rsidRPr="00352DA4" w:rsidRDefault="00B6183D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23.05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442F6A" w:rsidRPr="00397E44" w14:paraId="4104C4B2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6504E243" w14:textId="77777777" w:rsidR="00442F6A" w:rsidRPr="00397E44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</w:tcPr>
          <w:p w14:paraId="0768FFC2" w14:textId="266A7F79" w:rsidR="00442F6A" w:rsidRPr="00352DA4" w:rsidRDefault="00B6183D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23.05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42F6A"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</w:tr>
      <w:tr w:rsidR="00442F6A" w:rsidRPr="00397E44" w14:paraId="0232FDFC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6EFAB6C1" w14:textId="77777777" w:rsidR="00442F6A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</w:tcPr>
          <w:p w14:paraId="2341FF01" w14:textId="0EC6B102" w:rsidR="00442F6A" w:rsidRPr="00352DA4" w:rsidRDefault="00B6183D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23.05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42F6A"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</w:tr>
      <w:tr w:rsidR="00442F6A" w:rsidRPr="00397E44" w14:paraId="17F4DB01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79466890" w14:textId="77777777" w:rsidR="00442F6A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</w:tcPr>
          <w:p w14:paraId="1D26491D" w14:textId="515500A0" w:rsidR="00442F6A" w:rsidRPr="00352DA4" w:rsidRDefault="00B6183D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23.05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42F6A"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</w:tr>
      <w:tr w:rsidR="00442F6A" w:rsidRPr="00397E44" w14:paraId="055B6852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27826BFD" w14:textId="77777777" w:rsidR="00442F6A" w:rsidRDefault="00442F6A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</w:tcPr>
          <w:p w14:paraId="51758C58" w14:textId="18A1B804" w:rsidR="00442F6A" w:rsidRPr="00352DA4" w:rsidRDefault="00B6183D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26.05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42F6A"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</w:tr>
    </w:tbl>
    <w:p w14:paraId="554232F5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7A9BF69" w14:textId="77777777" w:rsidR="00BA4A39" w:rsidRDefault="00BA4A39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6211A40" w14:textId="6FA247A7"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183D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14:paraId="6EF8F3CC" w14:textId="7E25C298" w:rsidR="00DC6164" w:rsidRPr="00D40E17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заявок с порядковыми номерами –</w:t>
      </w:r>
      <w:r w:rsidR="00B6183D">
        <w:rPr>
          <w:rFonts w:ascii="Times New Roman" w:eastAsia="Calibri" w:hAnsi="Times New Roman" w:cs="Times New Roman"/>
          <w:bCs/>
        </w:rPr>
        <w:t xml:space="preserve">1, 2, </w:t>
      </w:r>
      <w:r w:rsidR="00FE6C69">
        <w:rPr>
          <w:rFonts w:ascii="Times New Roman" w:eastAsia="Calibri" w:hAnsi="Times New Roman" w:cs="Times New Roman"/>
          <w:bCs/>
        </w:rPr>
        <w:t xml:space="preserve">3, </w:t>
      </w:r>
      <w:r w:rsidR="00D40E17" w:rsidRPr="00D40E17">
        <w:rPr>
          <w:rFonts w:ascii="Times New Roman" w:eastAsia="Calibri" w:hAnsi="Times New Roman" w:cs="Times New Roman"/>
          <w:bCs/>
        </w:rPr>
        <w:t>4, 5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5FADBE56" w14:textId="1FC93F95"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</w:t>
      </w:r>
      <w:proofErr w:type="gramStart"/>
      <w:r w:rsidRPr="00D40E17">
        <w:rPr>
          <w:rFonts w:ascii="Times New Roman" w:eastAsia="Calibri" w:hAnsi="Times New Roman" w:cs="Times New Roman"/>
        </w:rPr>
        <w:t>не соответствии</w:t>
      </w:r>
      <w:proofErr w:type="gramEnd"/>
      <w:r w:rsidRPr="00D40E17">
        <w:rPr>
          <w:rFonts w:ascii="Times New Roman" w:eastAsia="Calibri" w:hAnsi="Times New Roman" w:cs="Times New Roman"/>
        </w:rPr>
        <w:t xml:space="preserve"> требованиям, </w:t>
      </w:r>
      <w:r w:rsidRPr="00D40E17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4B08C3">
        <w:rPr>
          <w:rFonts w:ascii="Times New Roman" w:eastAsia="Calibri" w:hAnsi="Times New Roman" w:cs="Times New Roman"/>
          <w:bCs/>
        </w:rPr>
        <w:t xml:space="preserve"> </w:t>
      </w:r>
      <w:r w:rsidR="00B6183D">
        <w:rPr>
          <w:rFonts w:ascii="Times New Roman" w:eastAsia="Calibri" w:hAnsi="Times New Roman" w:cs="Times New Roman"/>
          <w:bCs/>
        </w:rPr>
        <w:t>нет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276BD25E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7233EA" w14:textId="77777777"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14:paraId="2E3E9B0F" w14:textId="77777777"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32CF5C73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521"/>
        <w:gridCol w:w="2127"/>
        <w:gridCol w:w="850"/>
      </w:tblGrid>
      <w:tr w:rsidR="00DC6164" w:rsidRPr="00DC6164" w14:paraId="15994CD0" w14:textId="77777777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14:paraId="581A84FD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14:paraId="0C6CB641" w14:textId="77777777"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14:paraId="41989502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14:paraId="2E55FDB2" w14:textId="77777777" w:rsidTr="002C798F">
        <w:trPr>
          <w:trHeight w:val="420"/>
        </w:trPr>
        <w:tc>
          <w:tcPr>
            <w:tcW w:w="1418" w:type="dxa"/>
            <w:vMerge/>
            <w:vAlign w:val="center"/>
          </w:tcPr>
          <w:p w14:paraId="35248E4C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14:paraId="5673BF1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175D7A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14:paraId="10DDF6E9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14:paraId="2246CCAD" w14:textId="77777777" w:rsidTr="00B6183D">
        <w:trPr>
          <w:trHeight w:val="1468"/>
        </w:trPr>
        <w:tc>
          <w:tcPr>
            <w:tcW w:w="1418" w:type="dxa"/>
          </w:tcPr>
          <w:p w14:paraId="33F26038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14:paraId="746213EA" w14:textId="48637E6E" w:rsidR="00137735" w:rsidRPr="002C798F" w:rsidRDefault="00B6183D" w:rsidP="0013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183D">
              <w:rPr>
                <w:rFonts w:ascii="Times New Roman" w:eastAsia="Calibri" w:hAnsi="Times New Roman" w:cs="Times New Roman"/>
              </w:rPr>
              <w:t>Соответствие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71A2F476" w14:textId="57CF9585" w:rsidR="007D7656" w:rsidRPr="007D7656" w:rsidRDefault="002337F4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38947D5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027566D" w14:textId="06955678" w:rsidR="007D7656" w:rsidRPr="007D7656" w:rsidRDefault="002337F4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14:paraId="102B7D40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70B812" w14:textId="77777777" w:rsidR="00910FFE" w:rsidRPr="00CF1CF2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296239FF" w14:textId="77777777"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857AAF4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64618C7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1A313E5F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E327F33" w14:textId="77777777"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14:paraId="5599F4E0" w14:textId="77777777" w:rsidTr="002337F4">
        <w:trPr>
          <w:trHeight w:val="418"/>
        </w:trPr>
        <w:tc>
          <w:tcPr>
            <w:tcW w:w="1418" w:type="dxa"/>
          </w:tcPr>
          <w:p w14:paraId="1126DA26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14:paraId="1A8B9A5B" w14:textId="5197A2D6" w:rsidR="00DC6164" w:rsidRPr="00DC6164" w:rsidRDefault="00B6183D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3D">
              <w:rPr>
                <w:rFonts w:ascii="Times New Roman" w:eastAsia="Calibri" w:hAnsi="Times New Roman" w:cs="Times New Roman"/>
              </w:rPr>
              <w:t>Соответствие заявки требованиям, установленным в извещении о закупке</w:t>
            </w:r>
            <w:r w:rsidRPr="00B6183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14:paraId="366F5722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86E7D01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1A399D6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C5172DF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B8EFB1C" w14:textId="7BB09D77" w:rsidR="00DC6164" w:rsidRPr="007D7656" w:rsidRDefault="002337F4" w:rsidP="002337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7444581" w14:textId="77777777"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12B21A8" w14:textId="77777777"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C9C78CE" w14:textId="77777777"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79D361AE" w14:textId="77777777"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D57512A" w14:textId="77777777" w:rsid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9D182F6" w14:textId="77777777"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41022" w:rsidRPr="00DC6164" w14:paraId="613FA643" w14:textId="77777777" w:rsidTr="002C798F">
        <w:trPr>
          <w:trHeight w:val="1549"/>
        </w:trPr>
        <w:tc>
          <w:tcPr>
            <w:tcW w:w="1418" w:type="dxa"/>
          </w:tcPr>
          <w:p w14:paraId="0E542998" w14:textId="77777777" w:rsidR="00441022" w:rsidRPr="00DC6164" w:rsidRDefault="00441022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14:paraId="4DCC5521" w14:textId="77777777" w:rsidR="00441022" w:rsidRDefault="00FE6C69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14:paraId="76A6FA15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ED4EA6A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42A4656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4D92970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22C70F2" w14:textId="1A175926" w:rsidR="00441022" w:rsidRDefault="002337F4" w:rsidP="0023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DF5B973" w14:textId="77777777" w:rsidR="00FE6C69" w:rsidRPr="007D7656" w:rsidRDefault="00FE6C69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16D839D6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02F7E0B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2F2676B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58766D67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24FFA3C" w14:textId="77777777" w:rsidR="00441022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CE662B" w:rsidRPr="00DC6164" w14:paraId="1A1E3145" w14:textId="77777777" w:rsidTr="002C798F">
        <w:trPr>
          <w:trHeight w:val="1549"/>
        </w:trPr>
        <w:tc>
          <w:tcPr>
            <w:tcW w:w="1418" w:type="dxa"/>
          </w:tcPr>
          <w:p w14:paraId="61DA49B4" w14:textId="77777777" w:rsidR="00CE662B" w:rsidRDefault="00CE662B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14:paraId="0E4A77C7" w14:textId="77777777" w:rsidR="00CE662B" w:rsidRPr="002C798F" w:rsidRDefault="00CE662B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6AF69349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07D36C2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1C00AE3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F6E8194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8AFFDE" w14:textId="5D6DDFCF" w:rsidR="00CE662B" w:rsidRPr="007D7656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786F26B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F0EB5A1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B96ECB5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38038BA3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B10B94E" w14:textId="77777777" w:rsidR="00CE662B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4BA1D2BB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662B" w:rsidRPr="00DC6164" w14:paraId="4F72EF85" w14:textId="77777777" w:rsidTr="002C798F">
        <w:trPr>
          <w:trHeight w:val="1549"/>
        </w:trPr>
        <w:tc>
          <w:tcPr>
            <w:tcW w:w="1418" w:type="dxa"/>
          </w:tcPr>
          <w:p w14:paraId="1354D5AC" w14:textId="77777777" w:rsidR="00CE662B" w:rsidRDefault="00CE662B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14:paraId="3895E467" w14:textId="77777777" w:rsidR="00CE662B" w:rsidRDefault="00CA405E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4A26C96A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37F4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337F4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D09C9D0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375F140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37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EB5080F" w14:textId="77777777" w:rsidR="002337F4" w:rsidRPr="002337F4" w:rsidRDefault="002337F4" w:rsidP="002337F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F8429E6" w14:textId="5202D8D4" w:rsidR="00CE662B" w:rsidRDefault="002337F4" w:rsidP="00233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37F4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5C4823A9" w14:textId="77777777"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68CF2B2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78476A81" w14:textId="77777777"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DF6E5A4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43D49547" w14:textId="77777777"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6FA753" w14:textId="77777777" w:rsidR="00CE662B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14:paraId="73078796" w14:textId="77777777"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2E96D59" w14:textId="56DC0D87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183D">
        <w:rPr>
          <w:rFonts w:ascii="Times New Roman" w:eastAsia="Calibri" w:hAnsi="Times New Roman" w:cs="Times New Roman"/>
        </w:rPr>
        <w:t>3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2337F4" w:rsidRPr="002337F4">
        <w:rPr>
          <w:rFonts w:ascii="Times New Roman" w:hAnsi="Times New Roman" w:cs="Times New Roman"/>
        </w:rPr>
        <w:t xml:space="preserve">По результатам рассмотрения заявок участников закупки определение победителя осуществляется по заявкам следующих участников </w:t>
      </w:r>
      <w:r w:rsidR="002337F4">
        <w:rPr>
          <w:rFonts w:ascii="Times New Roman" w:hAnsi="Times New Roman" w:cs="Times New Roman"/>
        </w:rPr>
        <w:t>запроса котировок</w:t>
      </w:r>
      <w:r w:rsidR="002337F4" w:rsidRPr="002337F4">
        <w:rPr>
          <w:rFonts w:ascii="Times New Roman" w:hAnsi="Times New Roman" w:cs="Times New Roman"/>
        </w:rPr>
        <w:t>:</w:t>
      </w:r>
    </w:p>
    <w:p w14:paraId="50149984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4897"/>
        <w:gridCol w:w="4166"/>
      </w:tblGrid>
      <w:tr w:rsidR="00F526ED" w:rsidRPr="008B106F" w14:paraId="00972D60" w14:textId="77777777" w:rsidTr="00BA4A39">
        <w:trPr>
          <w:trHeight w:val="1037"/>
        </w:trPr>
        <w:tc>
          <w:tcPr>
            <w:tcW w:w="1869" w:type="dxa"/>
            <w:vAlign w:val="center"/>
          </w:tcPr>
          <w:p w14:paraId="415240E9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7" w:type="dxa"/>
            <w:vAlign w:val="center"/>
          </w:tcPr>
          <w:p w14:paraId="0B9100F7" w14:textId="77777777"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6" w:type="dxa"/>
            <w:vAlign w:val="center"/>
          </w:tcPr>
          <w:p w14:paraId="54DEC0CC" w14:textId="77777777"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2DF5BD4F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2B4787E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7" w:type="dxa"/>
            <w:vAlign w:val="center"/>
          </w:tcPr>
          <w:p w14:paraId="207F5198" w14:textId="0273A407" w:rsidR="00F526ED" w:rsidRDefault="00BA55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6" w:type="dxa"/>
            <w:vAlign w:val="center"/>
          </w:tcPr>
          <w:p w14:paraId="4F69EEAA" w14:textId="46EB032B" w:rsidR="00F526ED" w:rsidRDefault="00BA55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3 934 000,00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14:paraId="22B07B18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76C5977" w14:textId="77777777"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7" w:type="dxa"/>
            <w:vAlign w:val="center"/>
          </w:tcPr>
          <w:p w14:paraId="22B0F4F0" w14:textId="40E5750B" w:rsidR="007D7656" w:rsidRDefault="00BA55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6" w:type="dxa"/>
            <w:vAlign w:val="center"/>
          </w:tcPr>
          <w:p w14:paraId="79B15255" w14:textId="00473584" w:rsidR="007D7656" w:rsidRPr="004E0563" w:rsidRDefault="00BA55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4 470 000,00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BA657E" w:rsidRPr="003D1A43" w14:paraId="3CB1BF02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676F1711" w14:textId="77777777" w:rsidR="00BA657E" w:rsidRDefault="00BA657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97" w:type="dxa"/>
            <w:vAlign w:val="center"/>
          </w:tcPr>
          <w:p w14:paraId="2BD4CEBA" w14:textId="3048E6B8" w:rsidR="00BA657E" w:rsidRDefault="0015457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6" w:type="dxa"/>
            <w:vAlign w:val="center"/>
          </w:tcPr>
          <w:p w14:paraId="1E0B9076" w14:textId="3AFAB19B" w:rsidR="00BA657E" w:rsidRDefault="0015457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4 619 388,00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B6183D" w:rsidRPr="003D1A43" w14:paraId="36A8CF0E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11F2A06D" w14:textId="42C85F21" w:rsidR="00B6183D" w:rsidRDefault="00B6183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97" w:type="dxa"/>
            <w:vAlign w:val="center"/>
          </w:tcPr>
          <w:p w14:paraId="24014240" w14:textId="3E7C5070" w:rsidR="00B6183D" w:rsidRDefault="0015457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6" w:type="dxa"/>
            <w:vAlign w:val="center"/>
          </w:tcPr>
          <w:p w14:paraId="5F57641E" w14:textId="095FDFCB" w:rsidR="00B6183D" w:rsidRPr="005F0CA3" w:rsidRDefault="0015457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4 700 000,00</w:t>
            </w:r>
            <w:r w:rsidRPr="0015457B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B6183D" w:rsidRPr="003D1A43" w14:paraId="276AAF00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051C251B" w14:textId="1BF63D72" w:rsidR="00B6183D" w:rsidRDefault="00B6183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897" w:type="dxa"/>
            <w:vAlign w:val="center"/>
          </w:tcPr>
          <w:p w14:paraId="23C82832" w14:textId="3E192FB6" w:rsidR="00B6183D" w:rsidRDefault="0015457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6" w:type="dxa"/>
            <w:vAlign w:val="center"/>
          </w:tcPr>
          <w:p w14:paraId="50BAC028" w14:textId="126DC310" w:rsidR="00B6183D" w:rsidRPr="005F0CA3" w:rsidRDefault="0015457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4 800 000,00</w:t>
            </w:r>
            <w:r w:rsidRPr="0015457B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32DEA830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1B1133F0" w14:textId="57F5D44B"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5457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приняла решение:</w:t>
      </w:r>
    </w:p>
    <w:p w14:paraId="7E022C6A" w14:textId="3EC7D7EA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15457B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346EE17C" w14:textId="06796EB9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15457B">
        <w:rPr>
          <w:rFonts w:ascii="Times New Roman" w:hAnsi="Times New Roman" w:cs="Times New Roman"/>
          <w:b/>
        </w:rPr>
        <w:t>3 934 000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15457B">
        <w:rPr>
          <w:rFonts w:ascii="Times New Roman" w:hAnsi="Times New Roman" w:cs="Times New Roman"/>
          <w:b/>
        </w:rPr>
        <w:t>Три миллиона девятьсот тридцать четыре тысячи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14:paraId="034515BB" w14:textId="453DD2D3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5457B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14:paraId="0C5F5C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727BF0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99A8A04" w14:textId="77777777"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5F0CA3" w:rsidRPr="00242006" w14:paraId="33666FDC" w14:textId="77777777" w:rsidTr="006A6229">
        <w:trPr>
          <w:trHeight w:val="289"/>
        </w:trPr>
        <w:tc>
          <w:tcPr>
            <w:tcW w:w="8046" w:type="dxa"/>
          </w:tcPr>
          <w:p w14:paraId="53DAACBD" w14:textId="1218447F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721B697" w14:textId="2157A1C2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И.А. </w:t>
            </w:r>
            <w:proofErr w:type="spellStart"/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</w:p>
        </w:tc>
      </w:tr>
      <w:tr w:rsidR="00242006" w:rsidRPr="00242006" w14:paraId="69738EC1" w14:textId="77777777" w:rsidTr="006A6229">
        <w:trPr>
          <w:trHeight w:val="221"/>
        </w:trPr>
        <w:tc>
          <w:tcPr>
            <w:tcW w:w="8046" w:type="dxa"/>
          </w:tcPr>
          <w:p w14:paraId="76BC2FED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C879BDF" w14:textId="4C44576D" w:rsidR="00242006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42006" w:rsidRPr="00242006" w14:paraId="655A2111" w14:textId="77777777" w:rsidTr="006A6229">
        <w:trPr>
          <w:trHeight w:val="121"/>
        </w:trPr>
        <w:tc>
          <w:tcPr>
            <w:tcW w:w="8046" w:type="dxa"/>
          </w:tcPr>
          <w:p w14:paraId="11386CAA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CAD7479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4DB38495" w14:textId="77777777" w:rsidR="0063785D" w:rsidRDefault="0063785D" w:rsidP="00BF0C7B"/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C24C8" w14:textId="77777777" w:rsidR="00377D05" w:rsidRDefault="00377D05" w:rsidP="00D51A49">
      <w:pPr>
        <w:spacing w:after="0" w:line="240" w:lineRule="auto"/>
      </w:pPr>
      <w:r>
        <w:separator/>
      </w:r>
    </w:p>
  </w:endnote>
  <w:endnote w:type="continuationSeparator" w:id="0">
    <w:p w14:paraId="7828C0E5" w14:textId="77777777" w:rsidR="00377D05" w:rsidRDefault="00377D0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C9D7F" w14:textId="77777777" w:rsidR="00377D05" w:rsidRDefault="00377D05" w:rsidP="00D51A49">
      <w:pPr>
        <w:spacing w:after="0" w:line="240" w:lineRule="auto"/>
      </w:pPr>
      <w:r>
        <w:separator/>
      </w:r>
    </w:p>
  </w:footnote>
  <w:footnote w:type="continuationSeparator" w:id="0">
    <w:p w14:paraId="15B2922F" w14:textId="77777777" w:rsidR="00377D05" w:rsidRDefault="00377D0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5494E2B"/>
    <w:multiLevelType w:val="hybridMultilevel"/>
    <w:tmpl w:val="1CAAEE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732320">
    <w:abstractNumId w:val="0"/>
  </w:num>
  <w:num w:numId="2" w16cid:durableId="1755393407">
    <w:abstractNumId w:val="3"/>
  </w:num>
  <w:num w:numId="3" w16cid:durableId="1196191672">
    <w:abstractNumId w:val="2"/>
  </w:num>
  <w:num w:numId="4" w16cid:durableId="648245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14834"/>
    <w:rsid w:val="001222EB"/>
    <w:rsid w:val="0012306C"/>
    <w:rsid w:val="001321B0"/>
    <w:rsid w:val="00135726"/>
    <w:rsid w:val="00135DC9"/>
    <w:rsid w:val="00137735"/>
    <w:rsid w:val="00150129"/>
    <w:rsid w:val="0015457B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37F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3AF3"/>
    <w:rsid w:val="003100E9"/>
    <w:rsid w:val="00315AD5"/>
    <w:rsid w:val="00316882"/>
    <w:rsid w:val="00316CD3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52DA4"/>
    <w:rsid w:val="00377D05"/>
    <w:rsid w:val="00382673"/>
    <w:rsid w:val="00383331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0692"/>
    <w:rsid w:val="00441022"/>
    <w:rsid w:val="00442F6A"/>
    <w:rsid w:val="00444064"/>
    <w:rsid w:val="00446402"/>
    <w:rsid w:val="00457C2F"/>
    <w:rsid w:val="00462FE1"/>
    <w:rsid w:val="004632D9"/>
    <w:rsid w:val="00466F43"/>
    <w:rsid w:val="00472CE5"/>
    <w:rsid w:val="00475257"/>
    <w:rsid w:val="00477073"/>
    <w:rsid w:val="0048189F"/>
    <w:rsid w:val="00484A87"/>
    <w:rsid w:val="004A565B"/>
    <w:rsid w:val="004B08C3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D0CE1"/>
    <w:rsid w:val="005D4B39"/>
    <w:rsid w:val="005E1F9B"/>
    <w:rsid w:val="005E3CF7"/>
    <w:rsid w:val="005F0CA3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54B3"/>
    <w:rsid w:val="00677F02"/>
    <w:rsid w:val="006815DB"/>
    <w:rsid w:val="00683FE8"/>
    <w:rsid w:val="006951E5"/>
    <w:rsid w:val="006A6229"/>
    <w:rsid w:val="006B0C91"/>
    <w:rsid w:val="006D04F5"/>
    <w:rsid w:val="006D7487"/>
    <w:rsid w:val="006E2431"/>
    <w:rsid w:val="006E3214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53C24"/>
    <w:rsid w:val="008626D7"/>
    <w:rsid w:val="0086272A"/>
    <w:rsid w:val="00867F05"/>
    <w:rsid w:val="00871593"/>
    <w:rsid w:val="00892A7F"/>
    <w:rsid w:val="0089346A"/>
    <w:rsid w:val="00895635"/>
    <w:rsid w:val="00897217"/>
    <w:rsid w:val="0089733F"/>
    <w:rsid w:val="008B106F"/>
    <w:rsid w:val="008D4440"/>
    <w:rsid w:val="008E5B85"/>
    <w:rsid w:val="008E60C9"/>
    <w:rsid w:val="008F0435"/>
    <w:rsid w:val="00910FFE"/>
    <w:rsid w:val="00913686"/>
    <w:rsid w:val="00916557"/>
    <w:rsid w:val="00926B1B"/>
    <w:rsid w:val="00941D3D"/>
    <w:rsid w:val="009477A4"/>
    <w:rsid w:val="00952C9C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77E0B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183D"/>
    <w:rsid w:val="00B6265F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5506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C24A0"/>
    <w:rsid w:val="00CC5A96"/>
    <w:rsid w:val="00CE662B"/>
    <w:rsid w:val="00CF1CF2"/>
    <w:rsid w:val="00CF35F9"/>
    <w:rsid w:val="00D07B56"/>
    <w:rsid w:val="00D106FF"/>
    <w:rsid w:val="00D12946"/>
    <w:rsid w:val="00D35447"/>
    <w:rsid w:val="00D40E1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25B7A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DB5"/>
  <w15:docId w15:val="{6FC2D450-713F-4366-BFFC-C4D10158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D3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2020-03-16T06:44:00Z</cp:lastPrinted>
  <dcterms:created xsi:type="dcterms:W3CDTF">2025-05-28T06:32:00Z</dcterms:created>
  <dcterms:modified xsi:type="dcterms:W3CDTF">2025-05-28T06:32:00Z</dcterms:modified>
</cp:coreProperties>
</file>