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7FB1C0D5" w14:textId="77777777" w:rsidR="00863799" w:rsidRPr="00863799" w:rsidRDefault="00863799" w:rsidP="00863799">
      <w:pPr>
        <w:spacing w:line="276" w:lineRule="auto"/>
        <w:ind w:left="4248" w:firstLine="1706"/>
        <w:jc w:val="left"/>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 xml:space="preserve">Начальник отдела </w:t>
      </w:r>
    </w:p>
    <w:p w14:paraId="613FB8B1" w14:textId="77777777" w:rsidR="00863799" w:rsidRPr="00863799" w:rsidRDefault="00863799" w:rsidP="00863799">
      <w:pPr>
        <w:spacing w:line="276" w:lineRule="auto"/>
        <w:ind w:left="4248" w:firstLine="1706"/>
        <w:jc w:val="left"/>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 xml:space="preserve">материально-технического снабжения </w:t>
      </w:r>
    </w:p>
    <w:p w14:paraId="3A20F39B" w14:textId="58A64511" w:rsidR="007A0E91" w:rsidRPr="00837F63" w:rsidRDefault="00863799" w:rsidP="00863799">
      <w:pPr>
        <w:spacing w:line="276" w:lineRule="auto"/>
        <w:ind w:left="4248" w:firstLine="1706"/>
        <w:jc w:val="left"/>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и торгов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83D099A"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863799" w:rsidRPr="00863799">
        <w:rPr>
          <w:rFonts w:eastAsia="Calibri"/>
          <w:color w:val="auto"/>
          <w:sz w:val="22"/>
          <w:szCs w:val="22"/>
          <w:shd w:val="clear" w:color="auto" w:fill="auto"/>
          <w:lang w:eastAsia="en-US"/>
        </w:rPr>
        <w:t xml:space="preserve">И.А. </w:t>
      </w:r>
      <w:proofErr w:type="spellStart"/>
      <w:r w:rsidR="00863799" w:rsidRPr="00863799">
        <w:rPr>
          <w:rFonts w:eastAsia="Calibri"/>
          <w:color w:val="auto"/>
          <w:sz w:val="22"/>
          <w:szCs w:val="22"/>
          <w:shd w:val="clear" w:color="auto" w:fill="auto"/>
          <w:lang w:eastAsia="en-US"/>
        </w:rPr>
        <w:t>Криваксина</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548C1C10"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3158DE" w:rsidRPr="003158DE">
        <w:rPr>
          <w:rFonts w:ascii="Times New Roman" w:hAnsi="Times New Roman"/>
          <w:b/>
        </w:rPr>
        <w:t>РАСХОДОМЕРА</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863799">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863799">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863799">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863799">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863799">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3296997" w14:textId="77777777" w:rsidR="00523BDB" w:rsidRPr="00523BDB" w:rsidRDefault="00764FC3" w:rsidP="00523BDB">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523BDB" w:rsidRPr="00523BDB">
        <w:rPr>
          <w:rFonts w:eastAsia="Calibri"/>
          <w:b/>
          <w:color w:val="auto"/>
          <w:sz w:val="22"/>
          <w:szCs w:val="22"/>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523BDB" w:rsidRPr="00523BDB">
        <w:rPr>
          <w:rFonts w:eastAsia="Calibri"/>
          <w:bCs/>
          <w:color w:val="auto"/>
          <w:sz w:val="22"/>
          <w:szCs w:val="22"/>
          <w:shd w:val="clear" w:color="auto" w:fill="auto"/>
          <w:lang w:eastAsia="en-US"/>
        </w:rPr>
        <w:t xml:space="preserve"> </w:t>
      </w:r>
      <w:r w:rsidR="00523BDB" w:rsidRPr="00523BDB">
        <w:rPr>
          <w:rFonts w:eastAsia="Times New Roman"/>
          <w:b/>
          <w:bCs/>
          <w:color w:val="auto"/>
          <w:sz w:val="22"/>
          <w:szCs w:val="22"/>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06C48626"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3C5B0D70" w14:textId="77777777" w:rsidR="00523BDB" w:rsidRPr="00523BDB" w:rsidRDefault="00523BDB" w:rsidP="00523BDB">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0C1F4CEB"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w:t>
      </w:r>
      <w:r w:rsidRPr="00523BDB">
        <w:rPr>
          <w:rFonts w:eastAsia="Calibri"/>
          <w:color w:val="auto"/>
          <w:sz w:val="22"/>
          <w:szCs w:val="22"/>
          <w:shd w:val="clear" w:color="auto" w:fill="auto"/>
          <w:lang w:eastAsia="en-US"/>
        </w:rPr>
        <w:lastRenderedPageBreak/>
        <w:t>совокупном количестве баллов), которое составляет или превышает значение, определенное ПП РФ № 719 для целей осуществления закупок.</w:t>
      </w:r>
    </w:p>
    <w:p w14:paraId="27D694EF"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E1C6C30" w14:textId="77777777" w:rsidR="00523BDB" w:rsidRPr="00523BDB" w:rsidRDefault="00523BDB" w:rsidP="00523BDB">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36F65B2" w14:textId="77777777" w:rsidR="00523BDB" w:rsidRPr="00523BDB" w:rsidRDefault="00523BDB" w:rsidP="00523BDB">
      <w:pPr>
        <w:widowControl w:val="0"/>
        <w:numPr>
          <w:ilvl w:val="0"/>
          <w:numId w:val="46"/>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739D4C08" w14:textId="77777777" w:rsidR="00523BDB" w:rsidRPr="00523BDB" w:rsidRDefault="00523BDB" w:rsidP="00523BDB">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747ABE19" w:rsidR="00A30533" w:rsidRPr="00523BDB" w:rsidRDefault="00523BDB" w:rsidP="00523BDB">
      <w:pPr>
        <w:ind w:firstLine="709"/>
        <w:rPr>
          <w:rFonts w:eastAsia="Calibri"/>
          <w:b/>
          <w:bCs/>
          <w:color w:val="auto"/>
          <w:sz w:val="22"/>
          <w:szCs w:val="22"/>
          <w:u w:val="single"/>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lastRenderedPageBreak/>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 xml:space="preserve">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w:t>
      </w:r>
      <w:r w:rsidR="00245CA9" w:rsidRPr="00AD35E6">
        <w:rPr>
          <w:rFonts w:eastAsia="Calibri"/>
          <w:color w:val="auto"/>
          <w:sz w:val="22"/>
          <w:szCs w:val="22"/>
          <w:shd w:val="clear" w:color="auto" w:fill="auto"/>
          <w:lang w:eastAsia="en-US"/>
        </w:rPr>
        <w:lastRenderedPageBreak/>
        <w:t>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 xml:space="preserve">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w:t>
      </w:r>
      <w:r w:rsidR="00AA560C" w:rsidRPr="00AD35E6">
        <w:rPr>
          <w:rFonts w:eastAsia="Calibri"/>
          <w:color w:val="auto"/>
          <w:sz w:val="22"/>
          <w:szCs w:val="22"/>
          <w:shd w:val="clear" w:color="auto" w:fill="auto"/>
          <w:lang w:eastAsia="en-US"/>
        </w:rPr>
        <w:lastRenderedPageBreak/>
        <w:t>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55414FF5" w14:textId="77777777" w:rsidR="00863799" w:rsidRPr="00863799" w:rsidRDefault="00863799" w:rsidP="0086379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6.1.16. </w:t>
      </w:r>
      <w:r w:rsidRPr="00863799">
        <w:rPr>
          <w:rFonts w:eastAsia="Calibri"/>
          <w:color w:val="auto"/>
          <w:sz w:val="22"/>
          <w:szCs w:val="22"/>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45A55261" w14:textId="77777777" w:rsidR="00863799" w:rsidRPr="00863799"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AEE8DE3" w14:textId="5A45163B" w:rsidR="00863799" w:rsidRPr="00AD35E6" w:rsidRDefault="00863799" w:rsidP="00863799">
      <w:pPr>
        <w:ind w:firstLine="709"/>
        <w:rPr>
          <w:rFonts w:eastAsia="Calibri"/>
          <w:color w:val="auto"/>
          <w:sz w:val="22"/>
          <w:szCs w:val="22"/>
          <w:shd w:val="clear" w:color="auto" w:fill="auto"/>
          <w:lang w:eastAsia="en-US"/>
        </w:rPr>
      </w:pPr>
      <w:r w:rsidRPr="00863799">
        <w:rPr>
          <w:rFonts w:eastAsia="Calibri"/>
          <w:color w:val="auto"/>
          <w:sz w:val="22"/>
          <w:szCs w:val="22"/>
          <w:shd w:val="clear" w:color="auto" w:fill="auto"/>
          <w:lang w:eastAsia="en-US"/>
        </w:rPr>
        <w:t>•</w:t>
      </w:r>
      <w:r w:rsidRPr="00863799">
        <w:rPr>
          <w:rFonts w:eastAsia="Calibri"/>
          <w:color w:val="auto"/>
          <w:sz w:val="22"/>
          <w:szCs w:val="22"/>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r>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 xml:space="preserve">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w:t>
      </w:r>
      <w:r w:rsidR="009345B5" w:rsidRPr="00AD35E6">
        <w:rPr>
          <w:rFonts w:eastAsia="Calibri"/>
          <w:color w:val="auto"/>
          <w:sz w:val="22"/>
          <w:szCs w:val="22"/>
          <w:shd w:val="clear" w:color="auto" w:fill="auto"/>
          <w:lang w:eastAsia="en-US"/>
        </w:rPr>
        <w:lastRenderedPageBreak/>
        <w:t>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w:t>
      </w:r>
      <w:r w:rsidRPr="00AD35E6">
        <w:rPr>
          <w:rFonts w:eastAsia="Calibri"/>
          <w:color w:val="auto"/>
          <w:sz w:val="22"/>
          <w:szCs w:val="22"/>
          <w:shd w:val="clear" w:color="auto" w:fill="auto"/>
          <w:lang w:eastAsia="en-US"/>
        </w:rPr>
        <w:lastRenderedPageBreak/>
        <w:t>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51EE52E6" w14:textId="77777777" w:rsidR="00523BDB" w:rsidRDefault="00523BDB" w:rsidP="00694C52">
      <w:pPr>
        <w:ind w:left="709"/>
        <w:jc w:val="center"/>
        <w:rPr>
          <w:rFonts w:eastAsia="Calibri"/>
          <w:b/>
          <w:color w:val="auto"/>
          <w:shd w:val="clear" w:color="auto" w:fill="auto"/>
          <w:lang w:eastAsia="en-US"/>
        </w:rPr>
      </w:pPr>
    </w:p>
    <w:p w14:paraId="790E5FED" w14:textId="77777777" w:rsidR="00523BDB" w:rsidRDefault="00523BDB" w:rsidP="00694C52">
      <w:pPr>
        <w:ind w:left="709"/>
        <w:jc w:val="center"/>
        <w:rPr>
          <w:rFonts w:eastAsia="Calibri"/>
          <w:b/>
          <w:color w:val="auto"/>
          <w:shd w:val="clear" w:color="auto" w:fill="auto"/>
          <w:lang w:eastAsia="en-US"/>
        </w:rPr>
      </w:pPr>
    </w:p>
    <w:p w14:paraId="362C8435" w14:textId="77777777" w:rsidR="00523BDB" w:rsidRDefault="00523BDB" w:rsidP="00694C52">
      <w:pPr>
        <w:ind w:left="709"/>
        <w:jc w:val="center"/>
        <w:rPr>
          <w:rFonts w:eastAsia="Calibri"/>
          <w:b/>
          <w:color w:val="auto"/>
          <w:shd w:val="clear" w:color="auto" w:fill="auto"/>
          <w:lang w:eastAsia="en-US"/>
        </w:rPr>
      </w:pPr>
    </w:p>
    <w:p w14:paraId="683683C3" w14:textId="77777777" w:rsidR="00523BDB" w:rsidRDefault="00523BDB"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4A7928F6" w:rsidR="00602783" w:rsidRPr="00BE5946" w:rsidRDefault="003158DE" w:rsidP="00AF06B9">
            <w:pPr>
              <w:rPr>
                <w:rFonts w:eastAsia="Calibri"/>
                <w:b/>
                <w:bCs/>
                <w:color w:val="auto"/>
                <w:sz w:val="21"/>
                <w:szCs w:val="21"/>
                <w:shd w:val="clear" w:color="auto" w:fill="auto"/>
                <w:lang w:eastAsia="en-US"/>
              </w:rPr>
            </w:pPr>
            <w:r w:rsidRPr="003158DE">
              <w:rPr>
                <w:b/>
                <w:bCs/>
                <w:color w:val="auto"/>
                <w:sz w:val="21"/>
                <w:szCs w:val="21"/>
                <w:shd w:val="clear" w:color="auto" w:fill="FFFFFF"/>
              </w:rPr>
              <w:t>Поставка расходомера</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02FFA102"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3158DE" w:rsidRPr="003158DE">
              <w:rPr>
                <w:rFonts w:eastAsia="Calibri"/>
                <w:color w:val="auto"/>
                <w:sz w:val="21"/>
                <w:szCs w:val="21"/>
                <w:shd w:val="clear" w:color="auto" w:fill="auto"/>
                <w:lang w:eastAsia="en-US"/>
              </w:rPr>
              <w:t>26.51.52.110 Приборы для измерения или контроля расхода жидкостей и газов</w:t>
            </w:r>
            <w:r w:rsidR="0046148F">
              <w:rPr>
                <w:rFonts w:eastAsia="Calibri"/>
                <w:color w:val="auto"/>
                <w:sz w:val="21"/>
                <w:szCs w:val="21"/>
                <w:shd w:val="clear" w:color="auto" w:fill="auto"/>
                <w:lang w:eastAsia="en-US"/>
              </w:rPr>
              <w:t>;</w:t>
            </w:r>
          </w:p>
          <w:p w14:paraId="105C2FB8" w14:textId="09B43B00"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3158DE" w:rsidRPr="003158DE">
              <w:rPr>
                <w:rFonts w:eastAsia="Calibri"/>
                <w:bCs/>
                <w:color w:val="auto"/>
                <w:sz w:val="21"/>
                <w:szCs w:val="21"/>
                <w:shd w:val="clear" w:color="auto" w:fill="auto"/>
                <w:lang w:eastAsia="en-US"/>
              </w:rPr>
              <w:t>26.51.6 Производство прочих приборов, датчиков, аппаратуры и инструментов для измерения, контроля и испытаний</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27CEDC76" w:rsidR="00694C52" w:rsidRPr="00AD35E6" w:rsidRDefault="00694C52" w:rsidP="00511394">
            <w:pPr>
              <w:pStyle w:val="ConsPlusNormal"/>
              <w:ind w:firstLine="0"/>
              <w:rPr>
                <w:rFonts w:eastAsia="Calibri"/>
                <w:color w:val="auto"/>
                <w:sz w:val="21"/>
                <w:szCs w:val="21"/>
              </w:rPr>
            </w:pPr>
            <w:r w:rsidRPr="00523BDB">
              <w:rPr>
                <w:rFonts w:ascii="Times New Roman" w:eastAsia="Calibri" w:hAnsi="Times New Roman"/>
                <w:color w:val="auto"/>
                <w:sz w:val="21"/>
                <w:szCs w:val="21"/>
                <w:u w:val="single"/>
              </w:rPr>
              <w:t>Срок поставки товара</w:t>
            </w:r>
            <w:r w:rsidR="001B36DE" w:rsidRPr="00523BDB">
              <w:rPr>
                <w:rFonts w:ascii="Times New Roman" w:eastAsia="Calibri" w:hAnsi="Times New Roman"/>
                <w:color w:val="auto"/>
                <w:sz w:val="21"/>
                <w:szCs w:val="21"/>
                <w:u w:val="single"/>
              </w:rPr>
              <w:t>, выполнения работ</w:t>
            </w:r>
            <w:r w:rsidR="00BB65EF" w:rsidRPr="00523BDB">
              <w:rPr>
                <w:rFonts w:ascii="Times New Roman" w:eastAsia="Calibri" w:hAnsi="Times New Roman"/>
                <w:color w:val="auto"/>
                <w:sz w:val="21"/>
                <w:szCs w:val="21"/>
                <w:u w:val="single"/>
              </w:rPr>
              <w:t>, оказания услуг</w:t>
            </w:r>
            <w:r w:rsidRPr="00523BDB">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3158DE" w:rsidRPr="003158DE">
              <w:rPr>
                <w:rFonts w:ascii="Times New Roman" w:eastAsia="Times New Roman" w:hAnsi="Times New Roman"/>
                <w:sz w:val="21"/>
                <w:szCs w:val="21"/>
              </w:rPr>
              <w:t>Поставка Товара осуществляется в течение 40 рабочих дней с момента заключения Договора.</w:t>
            </w:r>
          </w:p>
          <w:p w14:paraId="089ED1D7" w14:textId="72CD2F41" w:rsidR="00694C52" w:rsidRPr="00AD35E6" w:rsidRDefault="00694C52" w:rsidP="00FF274D">
            <w:pPr>
              <w:rPr>
                <w:rFonts w:eastAsia="Calibri"/>
                <w:color w:val="auto"/>
                <w:sz w:val="21"/>
                <w:szCs w:val="21"/>
                <w:shd w:val="clear" w:color="auto" w:fill="auto"/>
                <w:lang w:eastAsia="en-US"/>
              </w:rPr>
            </w:pPr>
            <w:r w:rsidRPr="00523BDB">
              <w:rPr>
                <w:rFonts w:eastAsia="Calibri"/>
                <w:color w:val="auto"/>
                <w:sz w:val="21"/>
                <w:szCs w:val="21"/>
                <w:u w:val="single"/>
                <w:shd w:val="clear" w:color="auto" w:fill="auto"/>
                <w:lang w:eastAsia="en-US"/>
              </w:rPr>
              <w:t>Условия поставки товара</w:t>
            </w:r>
            <w:r w:rsidR="001B36DE" w:rsidRPr="00523BDB">
              <w:rPr>
                <w:rFonts w:eastAsia="Calibri"/>
                <w:color w:val="auto"/>
                <w:sz w:val="21"/>
                <w:szCs w:val="21"/>
                <w:u w:val="single"/>
                <w:shd w:val="clear" w:color="auto" w:fill="auto"/>
                <w:lang w:eastAsia="en-US"/>
              </w:rPr>
              <w:t>, выполнения работ</w:t>
            </w:r>
            <w:r w:rsidR="0006355D" w:rsidRPr="00523BDB">
              <w:rPr>
                <w:rFonts w:eastAsia="Calibri"/>
                <w:color w:val="auto"/>
                <w:sz w:val="21"/>
                <w:szCs w:val="21"/>
                <w:u w:val="single"/>
                <w:shd w:val="clear" w:color="auto" w:fill="auto"/>
                <w:lang w:eastAsia="en-US"/>
              </w:rPr>
              <w:t>, оказания услуг</w:t>
            </w:r>
            <w:r w:rsidRPr="00523BDB">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3158DE" w:rsidRPr="003158DE">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1CC0764B" w:rsidR="00ED7183" w:rsidRPr="00870FD4" w:rsidRDefault="003158DE" w:rsidP="00511394">
            <w:pPr>
              <w:rPr>
                <w:rFonts w:eastAsia="Calibri"/>
                <w:b/>
                <w:bCs/>
                <w:color w:val="auto"/>
                <w:sz w:val="21"/>
                <w:szCs w:val="21"/>
                <w:shd w:val="clear" w:color="auto" w:fill="auto"/>
                <w:lang w:eastAsia="en-US"/>
              </w:rPr>
            </w:pPr>
            <w:bookmarkStart w:id="11" w:name="_Hlk198555960"/>
            <w:bookmarkStart w:id="12" w:name="_Hlk172622948"/>
            <w:r>
              <w:rPr>
                <w:rFonts w:eastAsia="Calibri"/>
                <w:b/>
                <w:bCs/>
                <w:color w:val="auto"/>
                <w:sz w:val="21"/>
                <w:szCs w:val="21"/>
                <w:shd w:val="clear" w:color="auto" w:fill="auto"/>
                <w:lang w:eastAsia="en-US"/>
              </w:rPr>
              <w:t>211 330</w:t>
            </w:r>
            <w:r w:rsidR="00523BDB" w:rsidRPr="00523BDB">
              <w:rPr>
                <w:rFonts w:eastAsia="Calibri"/>
                <w:b/>
                <w:bCs/>
                <w:color w:val="auto"/>
                <w:sz w:val="21"/>
                <w:szCs w:val="21"/>
                <w:shd w:val="clear" w:color="auto" w:fill="auto"/>
                <w:lang w:eastAsia="en-US"/>
              </w:rPr>
              <w:t xml:space="preserve"> (</w:t>
            </w:r>
            <w:r w:rsidR="00EC22D9">
              <w:rPr>
                <w:rFonts w:eastAsia="Calibri"/>
                <w:b/>
                <w:bCs/>
                <w:color w:val="auto"/>
                <w:sz w:val="21"/>
                <w:szCs w:val="21"/>
                <w:shd w:val="clear" w:color="auto" w:fill="auto"/>
                <w:lang w:eastAsia="en-US"/>
              </w:rPr>
              <w:t>Двести одиннадцать тысяч триста тридцать</w:t>
            </w:r>
            <w:r w:rsidR="00523BDB" w:rsidRPr="00523BDB">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67</w:t>
            </w:r>
            <w:r w:rsidR="00523BDB" w:rsidRPr="00523BDB">
              <w:rPr>
                <w:rFonts w:eastAsia="Calibri"/>
                <w:b/>
                <w:bCs/>
                <w:color w:val="auto"/>
                <w:sz w:val="21"/>
                <w:szCs w:val="21"/>
                <w:shd w:val="clear" w:color="auto" w:fill="auto"/>
                <w:lang w:eastAsia="en-US"/>
              </w:rPr>
              <w:t xml:space="preserve"> коп.</w:t>
            </w:r>
            <w:bookmarkEnd w:id="11"/>
            <w:r w:rsidR="007F129E" w:rsidRPr="00870FD4">
              <w:rPr>
                <w:rFonts w:eastAsia="Calibri"/>
                <w:b/>
                <w:bCs/>
                <w:color w:val="auto"/>
                <w:sz w:val="21"/>
                <w:szCs w:val="21"/>
                <w:shd w:val="clear" w:color="auto" w:fill="auto"/>
                <w:lang w:eastAsia="en-US"/>
              </w:rPr>
              <w:t xml:space="preserve"> </w:t>
            </w:r>
            <w:bookmarkEnd w:id="12"/>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CBE085D" w:rsidR="00A231FB" w:rsidRDefault="00EC22D9"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штука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31D45F36" w14:textId="5A7C0188" w:rsidR="00F11DCD" w:rsidRDefault="00523BDB" w:rsidP="0046148F">
            <w:pPr>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xml:space="preserve">Товар должен соответствовать </w:t>
            </w:r>
            <w:bookmarkStart w:id="13" w:name="_Hlk198555945"/>
            <w:r w:rsidR="00FF461F">
              <w:rPr>
                <w:rFonts w:eastAsia="Calibri"/>
                <w:color w:val="auto"/>
                <w:sz w:val="21"/>
                <w:szCs w:val="21"/>
                <w:shd w:val="clear" w:color="auto" w:fill="auto"/>
                <w:lang w:eastAsia="en-US"/>
              </w:rPr>
              <w:t xml:space="preserve">требованиям </w:t>
            </w:r>
            <w:r w:rsidR="00EC22D9" w:rsidRPr="00EC22D9">
              <w:rPr>
                <w:rFonts w:eastAsia="Calibri"/>
                <w:color w:val="auto"/>
                <w:sz w:val="21"/>
                <w:szCs w:val="21"/>
                <w:shd w:val="clear" w:color="auto" w:fill="auto"/>
                <w:lang w:eastAsia="en-US"/>
              </w:rPr>
              <w:t>ГОСТ 15528-86</w:t>
            </w:r>
            <w:r w:rsidR="00FF461F" w:rsidRPr="00FF461F">
              <w:rPr>
                <w:rFonts w:eastAsia="Calibri"/>
                <w:color w:val="auto"/>
                <w:sz w:val="21"/>
                <w:szCs w:val="21"/>
                <w:shd w:val="clear" w:color="auto" w:fill="auto"/>
                <w:lang w:eastAsia="en-US"/>
              </w:rPr>
              <w:t xml:space="preserve"> «</w:t>
            </w:r>
            <w:r w:rsidR="00EC22D9" w:rsidRPr="00EC22D9">
              <w:rPr>
                <w:rFonts w:eastAsia="Calibri"/>
                <w:color w:val="auto"/>
                <w:sz w:val="21"/>
                <w:szCs w:val="21"/>
                <w:shd w:val="clear" w:color="auto" w:fill="auto"/>
                <w:lang w:eastAsia="en-US"/>
              </w:rPr>
              <w:t>Средства измерений расхода, объема или массы протекающих жидкости и газа. Термины и определения</w:t>
            </w:r>
            <w:r w:rsidR="00FF461F" w:rsidRPr="00FF461F">
              <w:rPr>
                <w:rFonts w:eastAsia="Calibri"/>
                <w:color w:val="auto"/>
                <w:sz w:val="21"/>
                <w:szCs w:val="21"/>
                <w:shd w:val="clear" w:color="auto" w:fill="auto"/>
                <w:lang w:eastAsia="en-US"/>
              </w:rPr>
              <w:t>».</w:t>
            </w:r>
            <w:bookmarkEnd w:id="13"/>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3AC7ACBC" w:rsidR="00694C52" w:rsidRPr="00AD35E6" w:rsidRDefault="00EC22D9" w:rsidP="00FF274D">
            <w:pPr>
              <w:rPr>
                <w:rFonts w:eastAsia="Calibri"/>
                <w:color w:val="auto"/>
                <w:sz w:val="21"/>
                <w:szCs w:val="21"/>
                <w:shd w:val="clear" w:color="auto" w:fill="auto"/>
                <w:lang w:eastAsia="en-US"/>
              </w:rPr>
            </w:pPr>
            <w:r w:rsidRPr="00EC22D9">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w:t>
            </w:r>
            <w:r w:rsidRPr="007C0FD5">
              <w:rPr>
                <w:rFonts w:eastAsia="Calibri"/>
                <w:color w:val="auto"/>
                <w:sz w:val="20"/>
                <w:szCs w:val="20"/>
                <w:shd w:val="clear" w:color="auto" w:fill="auto"/>
                <w:lang w:eastAsia="en-US"/>
              </w:rPr>
              <w:lastRenderedPageBreak/>
              <w:t>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w:t>
            </w:r>
            <w:r w:rsidRPr="00EA1347">
              <w:rPr>
                <w:rFonts w:eastAsia="Calibri"/>
                <w:bCs/>
                <w:color w:val="auto"/>
                <w:sz w:val="21"/>
                <w:szCs w:val="21"/>
                <w:shd w:val="clear" w:color="auto" w:fill="auto"/>
                <w:lang w:eastAsia="en-US"/>
              </w:rPr>
              <w:lastRenderedPageBreak/>
              <w:t xml:space="preserve">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1D3A3A11" w:rsidR="00780BBD" w:rsidRPr="00B36E1E" w:rsidRDefault="00EC22D9" w:rsidP="009D788F">
            <w:pPr>
              <w:rPr>
                <w:rFonts w:eastAsia="Calibri"/>
                <w:color w:val="auto"/>
                <w:sz w:val="21"/>
                <w:szCs w:val="21"/>
                <w:highlight w:val="yellow"/>
                <w:shd w:val="clear" w:color="auto" w:fill="auto"/>
                <w:lang w:eastAsia="en-US"/>
              </w:rPr>
            </w:pPr>
            <w:r w:rsidRPr="00EC22D9">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254DD699"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8C0DFC">
              <w:rPr>
                <w:rFonts w:eastAsia="Calibri"/>
                <w:color w:val="auto"/>
                <w:sz w:val="21"/>
                <w:szCs w:val="21"/>
                <w:shd w:val="clear" w:color="auto" w:fill="auto"/>
                <w:lang w:eastAsia="en-US"/>
              </w:rPr>
              <w:t>23</w:t>
            </w:r>
            <w:r w:rsidRPr="00AD35E6">
              <w:rPr>
                <w:rFonts w:eastAsia="Calibri"/>
                <w:color w:val="auto"/>
                <w:sz w:val="21"/>
                <w:szCs w:val="21"/>
                <w:shd w:val="clear" w:color="auto" w:fill="auto"/>
                <w:lang w:eastAsia="en-US"/>
              </w:rPr>
              <w:t xml:space="preserve">» </w:t>
            </w:r>
            <w:r w:rsidR="008C0DFC">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2864BF51"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8C0DFC">
              <w:rPr>
                <w:rFonts w:eastAsia="Calibri"/>
                <w:color w:val="auto"/>
                <w:sz w:val="21"/>
                <w:szCs w:val="21"/>
                <w:shd w:val="clear" w:color="auto" w:fill="auto"/>
                <w:lang w:eastAsia="en-US"/>
              </w:rPr>
              <w:t>30</w:t>
            </w:r>
            <w:r w:rsidRPr="00AD35E6">
              <w:rPr>
                <w:rFonts w:eastAsia="Calibri"/>
                <w:color w:val="auto"/>
                <w:sz w:val="21"/>
                <w:szCs w:val="21"/>
                <w:shd w:val="clear" w:color="auto" w:fill="auto"/>
                <w:lang w:eastAsia="en-US"/>
              </w:rPr>
              <w:t xml:space="preserve">» </w:t>
            </w:r>
            <w:r w:rsidR="008C0DFC">
              <w:rPr>
                <w:rFonts w:eastAsia="Calibri"/>
                <w:color w:val="auto"/>
                <w:sz w:val="21"/>
                <w:szCs w:val="21"/>
                <w:shd w:val="clear" w:color="auto" w:fill="auto"/>
                <w:lang w:eastAsia="en-US"/>
              </w:rPr>
              <w:t>мая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w:t>
            </w:r>
            <w:r w:rsidR="00694C52" w:rsidRPr="00AD35E6">
              <w:rPr>
                <w:rFonts w:eastAsia="Calibri"/>
                <w:color w:val="auto"/>
                <w:sz w:val="21"/>
                <w:szCs w:val="21"/>
                <w:shd w:val="clear" w:color="auto" w:fill="auto"/>
                <w:lang w:eastAsia="en-US"/>
              </w:rPr>
              <w:lastRenderedPageBreak/>
              <w:t xml:space="preserve">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683636F4"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Дата начала срока подачи заявок - </w:t>
            </w:r>
            <w:r w:rsidRPr="00AD35E6">
              <w:rPr>
                <w:rFonts w:eastAsia="Calibri"/>
                <w:b/>
                <w:color w:val="auto"/>
                <w:sz w:val="21"/>
                <w:szCs w:val="21"/>
                <w:shd w:val="clear" w:color="auto" w:fill="auto"/>
                <w:lang w:eastAsia="en-US"/>
              </w:rPr>
              <w:t>«</w:t>
            </w:r>
            <w:r w:rsidR="008C0DFC">
              <w:rPr>
                <w:rFonts w:eastAsia="Calibri"/>
                <w:b/>
                <w:color w:val="auto"/>
                <w:sz w:val="21"/>
                <w:szCs w:val="21"/>
                <w:shd w:val="clear" w:color="auto" w:fill="auto"/>
                <w:lang w:eastAsia="en-US"/>
              </w:rPr>
              <w:t>23</w:t>
            </w:r>
            <w:r w:rsidRPr="00AD35E6">
              <w:rPr>
                <w:rFonts w:eastAsia="Calibri"/>
                <w:b/>
                <w:color w:val="auto"/>
                <w:sz w:val="21"/>
                <w:szCs w:val="21"/>
                <w:shd w:val="clear" w:color="auto" w:fill="auto"/>
                <w:lang w:eastAsia="en-US"/>
              </w:rPr>
              <w:t xml:space="preserve">» </w:t>
            </w:r>
            <w:r w:rsidR="008C0DFC">
              <w:rPr>
                <w:rFonts w:eastAsia="Calibri"/>
                <w:b/>
                <w:color w:val="auto"/>
                <w:sz w:val="21"/>
                <w:szCs w:val="21"/>
                <w:shd w:val="clear" w:color="auto" w:fill="auto"/>
                <w:lang w:eastAsia="en-US"/>
              </w:rPr>
              <w:t>мая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35E7C481"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8C0DFC">
              <w:rPr>
                <w:rFonts w:eastAsia="Calibri"/>
                <w:b/>
                <w:color w:val="auto"/>
                <w:sz w:val="21"/>
                <w:szCs w:val="21"/>
                <w:shd w:val="clear" w:color="auto" w:fill="auto"/>
                <w:lang w:eastAsia="en-US"/>
              </w:rPr>
              <w:t>02</w:t>
            </w:r>
            <w:r w:rsidR="00F02834" w:rsidRPr="00F02834">
              <w:rPr>
                <w:rFonts w:eastAsia="Calibri"/>
                <w:b/>
                <w:color w:val="auto"/>
                <w:sz w:val="21"/>
                <w:szCs w:val="21"/>
                <w:shd w:val="clear" w:color="auto" w:fill="auto"/>
                <w:lang w:eastAsia="en-US"/>
              </w:rPr>
              <w:t xml:space="preserve">» </w:t>
            </w:r>
            <w:r w:rsidR="008C0DFC">
              <w:rPr>
                <w:rFonts w:eastAsia="Calibri"/>
                <w:b/>
                <w:color w:val="auto"/>
                <w:sz w:val="21"/>
                <w:szCs w:val="21"/>
                <w:shd w:val="clear" w:color="auto" w:fill="auto"/>
                <w:lang w:eastAsia="en-US"/>
              </w:rPr>
              <w:t>июня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3D05DC05"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8C0DFC">
              <w:rPr>
                <w:rFonts w:eastAsia="Calibri"/>
                <w:b/>
                <w:color w:val="auto"/>
                <w:sz w:val="21"/>
                <w:szCs w:val="21"/>
                <w:shd w:val="clear" w:color="auto" w:fill="auto"/>
                <w:lang w:eastAsia="en-US"/>
              </w:rPr>
              <w:t>04</w:t>
            </w:r>
            <w:r w:rsidRPr="00F02834">
              <w:rPr>
                <w:rFonts w:eastAsia="Calibri"/>
                <w:b/>
                <w:color w:val="auto"/>
                <w:sz w:val="21"/>
                <w:szCs w:val="21"/>
                <w:shd w:val="clear" w:color="auto" w:fill="auto"/>
                <w:lang w:eastAsia="en-US"/>
              </w:rPr>
              <w:t xml:space="preserve">» </w:t>
            </w:r>
            <w:r w:rsidR="008C0DFC">
              <w:rPr>
                <w:rFonts w:eastAsia="Calibri"/>
                <w:b/>
                <w:color w:val="auto"/>
                <w:sz w:val="21"/>
                <w:szCs w:val="21"/>
                <w:shd w:val="clear" w:color="auto" w:fill="auto"/>
                <w:lang w:eastAsia="en-US"/>
              </w:rPr>
              <w:t>июня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4BE3575D" w:rsidR="00364486" w:rsidRPr="00AD35E6" w:rsidRDefault="008C0DFC"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09.06</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33B65FB7" w:rsidR="00694C52" w:rsidRPr="00AD35E6" w:rsidRDefault="008C0DFC"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10.06</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б) лицом, указанным в едином государственном реестре юридических лиц в качестве лица, имеющего право без доверенности действовать от </w:t>
            </w:r>
            <w:r w:rsidRPr="00AD35E6">
              <w:rPr>
                <w:rFonts w:eastAsia="Calibri"/>
                <w:bCs/>
                <w:color w:val="auto"/>
                <w:sz w:val="21"/>
                <w:szCs w:val="21"/>
                <w:shd w:val="clear" w:color="auto" w:fill="auto"/>
                <w:lang w:eastAsia="en-US"/>
              </w:rPr>
              <w:lastRenderedPageBreak/>
              <w:t>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8CB8083" w14:textId="77777777" w:rsidR="00650FF5" w:rsidRPr="00650FF5" w:rsidRDefault="00CE69AA" w:rsidP="00EC22D9">
            <w:pPr>
              <w:ind w:firstLine="320"/>
              <w:rPr>
                <w:rFonts w:eastAsia="Times New Roman"/>
                <w:b/>
                <w:bCs/>
                <w:color w:val="auto"/>
                <w:sz w:val="21"/>
                <w:szCs w:val="21"/>
                <w:u w:val="single"/>
                <w:shd w:val="clear" w:color="auto" w:fill="auto"/>
              </w:rPr>
            </w:pPr>
            <w:r w:rsidRPr="00650FF5">
              <w:rPr>
                <w:rFonts w:eastAsia="Calibri"/>
                <w:b/>
                <w:bCs/>
                <w:color w:val="auto"/>
                <w:sz w:val="21"/>
                <w:szCs w:val="21"/>
                <w:shd w:val="clear" w:color="auto" w:fill="auto"/>
                <w:lang w:eastAsia="en-US"/>
              </w:rPr>
              <w:t>10)</w:t>
            </w:r>
            <w:r w:rsidRPr="00650FF5">
              <w:rPr>
                <w:rFonts w:eastAsia="Calibri"/>
                <w:bCs/>
                <w:color w:val="auto"/>
                <w:sz w:val="21"/>
                <w:szCs w:val="21"/>
                <w:shd w:val="clear" w:color="auto" w:fill="auto"/>
                <w:lang w:eastAsia="en-US"/>
              </w:rPr>
              <w:t xml:space="preserve"> </w:t>
            </w:r>
            <w:r w:rsidR="00650FF5" w:rsidRPr="00650FF5">
              <w:rPr>
                <w:rFonts w:eastAsia="Calibri"/>
                <w:b/>
                <w:color w:val="auto"/>
                <w:sz w:val="21"/>
                <w:szCs w:val="21"/>
                <w:u w:val="single"/>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650FF5" w:rsidRPr="00650FF5">
              <w:rPr>
                <w:rFonts w:eastAsia="Calibri"/>
                <w:bCs/>
                <w:color w:val="auto"/>
                <w:sz w:val="21"/>
                <w:szCs w:val="21"/>
                <w:shd w:val="clear" w:color="auto" w:fill="auto"/>
                <w:lang w:eastAsia="en-US"/>
              </w:rPr>
              <w:t xml:space="preserve"> </w:t>
            </w:r>
            <w:r w:rsidR="00650FF5" w:rsidRPr="00650FF5">
              <w:rPr>
                <w:rFonts w:eastAsia="Times New Roman"/>
                <w:b/>
                <w:bCs/>
                <w:color w:val="auto"/>
                <w:sz w:val="21"/>
                <w:szCs w:val="21"/>
                <w:u w:val="single"/>
                <w:shd w:val="clear" w:color="auto" w:fill="auto"/>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220DE733"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а) для подтверждения происхождения товаров из Российской Федерации:</w:t>
            </w:r>
          </w:p>
          <w:p w14:paraId="0A6B5F8E" w14:textId="77777777" w:rsidR="00650FF5" w:rsidRPr="00523BDB" w:rsidRDefault="00650FF5" w:rsidP="00650FF5">
            <w:pPr>
              <w:widowControl w:val="0"/>
              <w:numPr>
                <w:ilvl w:val="0"/>
                <w:numId w:val="45"/>
              </w:numPr>
              <w:autoSpaceDE w:val="0"/>
              <w:autoSpaceDN w:val="0"/>
              <w:adjustRightInd w:val="0"/>
              <w:ind w:left="0" w:firstLine="0"/>
              <w:jc w:val="left"/>
              <w:rPr>
                <w:rFonts w:eastAsia="Calibri"/>
                <w:color w:val="auto"/>
                <w:sz w:val="22"/>
                <w:szCs w:val="22"/>
                <w:shd w:val="clear" w:color="auto" w:fill="auto"/>
                <w:lang w:eastAsia="en-US"/>
              </w:rPr>
            </w:pPr>
            <w:r w:rsidRPr="00523BDB">
              <w:rPr>
                <w:rFonts w:eastAsia="Calibri"/>
                <w:color w:val="auto"/>
                <w:sz w:val="21"/>
                <w:szCs w:val="21"/>
                <w:shd w:val="clear" w:color="auto" w:fill="auto"/>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543D7DC3"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w:t>
            </w:r>
            <w:r w:rsidRPr="00523BDB">
              <w:rPr>
                <w:rFonts w:eastAsia="Calibri"/>
                <w:color w:val="auto"/>
                <w:sz w:val="21"/>
                <w:szCs w:val="21"/>
                <w:shd w:val="clear" w:color="auto" w:fill="auto"/>
                <w:lang w:eastAsia="en-US"/>
              </w:rPr>
              <w:lastRenderedPageBreak/>
              <w:t>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560E7E00"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0504AFE1" w14:textId="77777777" w:rsidR="00650FF5" w:rsidRPr="00523BDB" w:rsidRDefault="00650FF5" w:rsidP="00650FF5">
            <w:pPr>
              <w:ind w:firstLine="709"/>
              <w:rPr>
                <w:rFonts w:eastAsia="Calibri"/>
                <w:color w:val="auto"/>
                <w:sz w:val="21"/>
                <w:szCs w:val="21"/>
                <w:u w:val="single"/>
                <w:shd w:val="clear" w:color="auto" w:fill="auto"/>
                <w:lang w:eastAsia="en-US"/>
              </w:rPr>
            </w:pPr>
            <w:r w:rsidRPr="00523BDB">
              <w:rPr>
                <w:rFonts w:eastAsia="Calibri"/>
                <w:color w:val="auto"/>
                <w:sz w:val="21"/>
                <w:szCs w:val="21"/>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1FDBF11B" w14:textId="77777777" w:rsidR="00650FF5" w:rsidRPr="00523BDB" w:rsidRDefault="00650FF5" w:rsidP="00650FF5">
            <w:pPr>
              <w:widowControl w:val="0"/>
              <w:numPr>
                <w:ilvl w:val="0"/>
                <w:numId w:val="46"/>
              </w:numPr>
              <w:autoSpaceDE w:val="0"/>
              <w:autoSpaceDN w:val="0"/>
              <w:adjustRightInd w:val="0"/>
              <w:ind w:left="0" w:firstLine="0"/>
              <w:jc w:val="left"/>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3BD4C49" w14:textId="77777777" w:rsidR="00650FF5" w:rsidRPr="00523BDB" w:rsidRDefault="00650FF5" w:rsidP="00650FF5">
            <w:pPr>
              <w:ind w:firstLine="567"/>
              <w:rPr>
                <w:rFonts w:eastAsia="Calibri"/>
                <w:color w:val="auto"/>
                <w:sz w:val="21"/>
                <w:szCs w:val="21"/>
                <w:shd w:val="clear" w:color="auto" w:fill="auto"/>
                <w:lang w:eastAsia="en-US"/>
              </w:rPr>
            </w:pPr>
            <w:r w:rsidRPr="00523BDB">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20245E32" w:rsidR="00237C5D" w:rsidRPr="00AD35E6" w:rsidRDefault="00650FF5" w:rsidP="00650FF5">
            <w:pPr>
              <w:ind w:firstLine="604"/>
              <w:rPr>
                <w:rFonts w:eastAsia="Calibri"/>
                <w:color w:val="auto"/>
                <w:sz w:val="21"/>
                <w:szCs w:val="21"/>
                <w:shd w:val="clear" w:color="auto" w:fill="auto"/>
                <w:lang w:eastAsia="en-US"/>
              </w:rPr>
            </w:pPr>
            <w:r w:rsidRPr="00650FF5">
              <w:rPr>
                <w:rFonts w:eastAsia="Calibri"/>
                <w:color w:val="auto"/>
                <w:sz w:val="21"/>
                <w:szCs w:val="21"/>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0375973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EC22D9" w:rsidRPr="00EC22D9">
              <w:rPr>
                <w:rFonts w:eastAsia="Calibri"/>
                <w:color w:val="auto"/>
                <w:sz w:val="21"/>
                <w:szCs w:val="21"/>
                <w:shd w:val="clear" w:color="auto" w:fill="auto"/>
                <w:lang w:eastAsia="en-US"/>
              </w:rPr>
              <w:t>10 566 (Десять тысяч пятьсот шестьдесят шесть) рублей 53 копейки</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4F661B10"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C22D9" w:rsidRPr="00EC22D9">
              <w:rPr>
                <w:rFonts w:eastAsia="Calibri"/>
                <w:color w:val="auto"/>
                <w:sz w:val="21"/>
                <w:szCs w:val="21"/>
                <w:shd w:val="clear" w:color="auto" w:fill="auto"/>
                <w:lang w:eastAsia="en-US"/>
              </w:rPr>
              <w:t>15 849 (Пятнадцать тысяч восемьсот сорок девять) рублей 80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1F1531CD"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EC22D9" w:rsidRPr="00EC22D9">
              <w:rPr>
                <w:rFonts w:eastAsia="Calibri"/>
                <w:bCs/>
                <w:color w:val="auto"/>
                <w:sz w:val="21"/>
                <w:szCs w:val="21"/>
                <w:u w:val="single"/>
                <w:shd w:val="clear" w:color="auto" w:fill="auto"/>
                <w:lang w:eastAsia="en-US"/>
              </w:rPr>
              <w:t>«Обеспечение исполнения Договора на поставку расходомера»</w:t>
            </w:r>
            <w:r w:rsidR="00FF461F" w:rsidRPr="00FF461F">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w:t>
            </w:r>
            <w:r w:rsidRPr="00AD35E6">
              <w:rPr>
                <w:rFonts w:eastAsia="Calibri"/>
                <w:color w:val="auto"/>
                <w:sz w:val="21"/>
                <w:szCs w:val="21"/>
                <w:shd w:val="clear" w:color="auto" w:fill="auto"/>
                <w:lang w:eastAsia="en-US"/>
              </w:rPr>
              <w:lastRenderedPageBreak/>
              <w:t>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6BBE4ED7"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7B6C714D" w14:textId="3EB863F2" w:rsidR="00723F28" w:rsidRPr="00723F28" w:rsidRDefault="00723F28" w:rsidP="00723F28">
      <w:pPr>
        <w:ind w:firstLine="567"/>
        <w:rPr>
          <w:rFonts w:eastAsia="Times New Roman"/>
          <w:color w:val="000000"/>
          <w:sz w:val="22"/>
          <w:szCs w:val="22"/>
          <w:shd w:val="clear" w:color="auto" w:fill="auto"/>
        </w:rPr>
      </w:pPr>
      <w:r w:rsidRPr="00723F28">
        <w:rPr>
          <w:rFonts w:eastAsia="Times New Roman"/>
          <w:b/>
          <w:color w:val="auto"/>
          <w:sz w:val="22"/>
          <w:szCs w:val="22"/>
          <w:shd w:val="clear" w:color="auto" w:fill="auto"/>
        </w:rPr>
        <w:t xml:space="preserve">1. Наименование объекта закупки: </w:t>
      </w:r>
      <w:r w:rsidRPr="00723F28">
        <w:rPr>
          <w:rFonts w:eastAsia="Times New Roman"/>
          <w:color w:val="auto"/>
          <w:sz w:val="22"/>
          <w:szCs w:val="22"/>
          <w:shd w:val="clear" w:color="auto" w:fill="auto"/>
        </w:rPr>
        <w:t>Расходомер-счетчик ультразвуковой ВЗЛЕТ МР исполнение УРСВ-520ц без датчика.</w:t>
      </w:r>
    </w:p>
    <w:p w14:paraId="0A4386C5" w14:textId="77777777" w:rsidR="00723F28" w:rsidRPr="00723F28" w:rsidRDefault="00723F28" w:rsidP="00723F28">
      <w:pPr>
        <w:ind w:firstLine="567"/>
        <w:rPr>
          <w:rFonts w:eastAsia="Times New Roman"/>
          <w:b/>
          <w:color w:val="000000"/>
          <w:sz w:val="28"/>
          <w:szCs w:val="28"/>
          <w:shd w:val="clear" w:color="auto" w:fill="auto"/>
          <w:lang w:val="en-US"/>
        </w:rPr>
      </w:pPr>
      <w:r w:rsidRPr="00723F28">
        <w:rPr>
          <w:rFonts w:eastAsia="Times New Roman"/>
          <w:b/>
          <w:color w:val="000000"/>
          <w:sz w:val="22"/>
          <w:szCs w:val="22"/>
          <w:shd w:val="clear" w:color="auto" w:fill="auto"/>
        </w:rPr>
        <w:t>2. Описание объекта закупки:</w:t>
      </w:r>
    </w:p>
    <w:tbl>
      <w:tblPr>
        <w:tblW w:w="10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581"/>
        <w:gridCol w:w="6124"/>
        <w:gridCol w:w="709"/>
        <w:gridCol w:w="619"/>
      </w:tblGrid>
      <w:tr w:rsidR="00723F28" w:rsidRPr="00723F28" w14:paraId="223988F1" w14:textId="77777777" w:rsidTr="00723F28">
        <w:tc>
          <w:tcPr>
            <w:tcW w:w="567" w:type="dxa"/>
            <w:shd w:val="clear" w:color="auto" w:fill="auto"/>
          </w:tcPr>
          <w:p w14:paraId="5B95E757" w14:textId="77777777" w:rsidR="00723F28" w:rsidRPr="00723F28" w:rsidRDefault="00723F28" w:rsidP="00723F28">
            <w:pPr>
              <w:jc w:val="center"/>
              <w:rPr>
                <w:rFonts w:eastAsia="Times New Roman"/>
                <w:color w:val="000000"/>
                <w:shd w:val="clear" w:color="auto" w:fill="auto"/>
                <w:lang w:val="en-US"/>
              </w:rPr>
            </w:pPr>
            <w:r w:rsidRPr="00723F28">
              <w:rPr>
                <w:rFonts w:eastAsia="Times New Roman"/>
                <w:color w:val="000000"/>
                <w:shd w:val="clear" w:color="auto" w:fill="auto"/>
              </w:rPr>
              <w:t>№ п</w:t>
            </w:r>
            <w:r w:rsidRPr="00723F28">
              <w:rPr>
                <w:rFonts w:eastAsia="Times New Roman"/>
                <w:color w:val="000000"/>
                <w:shd w:val="clear" w:color="auto" w:fill="auto"/>
                <w:lang w:val="en-US"/>
              </w:rPr>
              <w:t>/</w:t>
            </w:r>
            <w:r w:rsidRPr="00723F28">
              <w:rPr>
                <w:rFonts w:eastAsia="Times New Roman"/>
                <w:color w:val="000000"/>
                <w:shd w:val="clear" w:color="auto" w:fill="auto"/>
              </w:rPr>
              <w:t>п</w:t>
            </w:r>
          </w:p>
        </w:tc>
        <w:tc>
          <w:tcPr>
            <w:tcW w:w="2581" w:type="dxa"/>
            <w:shd w:val="clear" w:color="auto" w:fill="auto"/>
          </w:tcPr>
          <w:p w14:paraId="20D8E227" w14:textId="77777777" w:rsidR="00723F28" w:rsidRPr="00723F28" w:rsidRDefault="00723F28" w:rsidP="00723F28">
            <w:pPr>
              <w:jc w:val="center"/>
              <w:rPr>
                <w:rFonts w:eastAsia="Times New Roman"/>
                <w:color w:val="000000"/>
                <w:shd w:val="clear" w:color="auto" w:fill="auto"/>
              </w:rPr>
            </w:pPr>
            <w:r w:rsidRPr="00723F28">
              <w:rPr>
                <w:rFonts w:eastAsia="Times New Roman"/>
                <w:color w:val="000000"/>
                <w:shd w:val="clear" w:color="auto" w:fill="auto"/>
              </w:rPr>
              <w:t>Наименование товара</w:t>
            </w:r>
          </w:p>
        </w:tc>
        <w:tc>
          <w:tcPr>
            <w:tcW w:w="6124" w:type="dxa"/>
            <w:shd w:val="clear" w:color="auto" w:fill="auto"/>
          </w:tcPr>
          <w:p w14:paraId="3B68BB13" w14:textId="77777777" w:rsidR="00723F28" w:rsidRPr="00723F28" w:rsidRDefault="00723F28" w:rsidP="00723F28">
            <w:pPr>
              <w:jc w:val="center"/>
              <w:rPr>
                <w:rFonts w:eastAsia="Times New Roman"/>
                <w:color w:val="000000"/>
                <w:shd w:val="clear" w:color="auto" w:fill="auto"/>
              </w:rPr>
            </w:pPr>
            <w:r w:rsidRPr="00723F28">
              <w:rPr>
                <w:rFonts w:eastAsia="Times New Roman"/>
                <w:color w:val="000000"/>
                <w:shd w:val="clear" w:color="auto" w:fill="auto"/>
              </w:rPr>
              <w:t>Характеристика товара</w:t>
            </w:r>
          </w:p>
        </w:tc>
        <w:tc>
          <w:tcPr>
            <w:tcW w:w="709" w:type="dxa"/>
            <w:shd w:val="clear" w:color="auto" w:fill="auto"/>
          </w:tcPr>
          <w:p w14:paraId="3BDD97A0" w14:textId="77777777" w:rsidR="00723F28" w:rsidRPr="00723F28" w:rsidRDefault="00723F28" w:rsidP="00723F28">
            <w:pPr>
              <w:jc w:val="center"/>
              <w:rPr>
                <w:rFonts w:eastAsia="Times New Roman"/>
                <w:color w:val="000000"/>
                <w:shd w:val="clear" w:color="auto" w:fill="auto"/>
              </w:rPr>
            </w:pPr>
            <w:r w:rsidRPr="00723F28">
              <w:rPr>
                <w:rFonts w:eastAsia="Times New Roman"/>
                <w:color w:val="000000"/>
                <w:shd w:val="clear" w:color="auto" w:fill="auto"/>
              </w:rPr>
              <w:t>Ед. изм.</w:t>
            </w:r>
          </w:p>
        </w:tc>
        <w:tc>
          <w:tcPr>
            <w:tcW w:w="619" w:type="dxa"/>
            <w:shd w:val="clear" w:color="auto" w:fill="auto"/>
          </w:tcPr>
          <w:p w14:paraId="3F0EB928" w14:textId="77777777" w:rsidR="00723F28" w:rsidRPr="00723F28" w:rsidRDefault="00723F28" w:rsidP="00723F28">
            <w:pPr>
              <w:jc w:val="center"/>
              <w:rPr>
                <w:rFonts w:eastAsia="Times New Roman"/>
                <w:color w:val="000000"/>
                <w:shd w:val="clear" w:color="auto" w:fill="auto"/>
              </w:rPr>
            </w:pPr>
            <w:r w:rsidRPr="00723F28">
              <w:rPr>
                <w:rFonts w:eastAsia="Times New Roman"/>
                <w:color w:val="000000"/>
                <w:shd w:val="clear" w:color="auto" w:fill="auto"/>
              </w:rPr>
              <w:t>Кол-во</w:t>
            </w:r>
          </w:p>
        </w:tc>
      </w:tr>
      <w:tr w:rsidR="00723F28" w:rsidRPr="00723F28" w14:paraId="6C571E86" w14:textId="77777777" w:rsidTr="00723F28">
        <w:trPr>
          <w:trHeight w:val="5893"/>
        </w:trPr>
        <w:tc>
          <w:tcPr>
            <w:tcW w:w="567" w:type="dxa"/>
            <w:shd w:val="clear" w:color="auto" w:fill="auto"/>
          </w:tcPr>
          <w:p w14:paraId="14473A01" w14:textId="77777777" w:rsidR="00723F28" w:rsidRPr="00723F28" w:rsidRDefault="00723F28" w:rsidP="00723F28">
            <w:pPr>
              <w:jc w:val="center"/>
              <w:rPr>
                <w:rFonts w:eastAsia="Times New Roman"/>
                <w:color w:val="000000"/>
                <w:shd w:val="clear" w:color="auto" w:fill="auto"/>
              </w:rPr>
            </w:pPr>
            <w:r w:rsidRPr="00723F28">
              <w:rPr>
                <w:rFonts w:eastAsia="Times New Roman"/>
                <w:color w:val="000000"/>
                <w:shd w:val="clear" w:color="auto" w:fill="auto"/>
              </w:rPr>
              <w:t>1.</w:t>
            </w:r>
          </w:p>
        </w:tc>
        <w:tc>
          <w:tcPr>
            <w:tcW w:w="2581" w:type="dxa"/>
            <w:shd w:val="clear" w:color="auto" w:fill="auto"/>
          </w:tcPr>
          <w:p w14:paraId="0B88F189" w14:textId="77777777" w:rsidR="00723F28" w:rsidRPr="00723F28" w:rsidRDefault="00723F28" w:rsidP="00723F28">
            <w:pPr>
              <w:keepNext/>
              <w:spacing w:line="312" w:lineRule="atLeast"/>
              <w:jc w:val="left"/>
              <w:textAlignment w:val="baseline"/>
              <w:outlineLvl w:val="0"/>
              <w:rPr>
                <w:rFonts w:eastAsia="Times New Roman"/>
                <w:bCs/>
                <w:color w:val="000000"/>
                <w:kern w:val="32"/>
                <w:shd w:val="clear" w:color="auto" w:fill="auto"/>
              </w:rPr>
            </w:pPr>
            <w:r w:rsidRPr="00723F28">
              <w:rPr>
                <w:rFonts w:eastAsia="Times New Roman"/>
                <w:bCs/>
                <w:color w:val="000000"/>
                <w:kern w:val="32"/>
                <w:shd w:val="clear" w:color="auto" w:fill="auto"/>
              </w:rPr>
              <w:t xml:space="preserve">Расходомер-счетчик </w:t>
            </w:r>
            <w:proofErr w:type="gramStart"/>
            <w:r w:rsidRPr="00723F28">
              <w:rPr>
                <w:rFonts w:eastAsia="Times New Roman"/>
                <w:bCs/>
                <w:color w:val="000000"/>
                <w:kern w:val="32"/>
                <w:shd w:val="clear" w:color="auto" w:fill="auto"/>
              </w:rPr>
              <w:t>ультра-звуковой</w:t>
            </w:r>
            <w:proofErr w:type="gramEnd"/>
            <w:r w:rsidRPr="00723F28">
              <w:rPr>
                <w:rFonts w:eastAsia="Times New Roman"/>
                <w:bCs/>
                <w:color w:val="000000"/>
                <w:kern w:val="32"/>
                <w:shd w:val="clear" w:color="auto" w:fill="auto"/>
              </w:rPr>
              <w:t xml:space="preserve"> ВЗЛЕТ МР исполнение УРСВ-520ц без датчика.</w:t>
            </w:r>
          </w:p>
          <w:p w14:paraId="1FA6DEF3" w14:textId="77777777" w:rsidR="00723F28" w:rsidRPr="00723F28" w:rsidRDefault="00723F28" w:rsidP="00723F28">
            <w:pPr>
              <w:keepNext/>
              <w:spacing w:line="312" w:lineRule="atLeast"/>
              <w:jc w:val="left"/>
              <w:textAlignment w:val="baseline"/>
              <w:outlineLvl w:val="0"/>
              <w:rPr>
                <w:rFonts w:eastAsia="Times New Roman"/>
                <w:bCs/>
                <w:color w:val="000000"/>
                <w:kern w:val="32"/>
                <w:shd w:val="clear" w:color="auto" w:fill="auto"/>
              </w:rPr>
            </w:pPr>
            <w:r w:rsidRPr="00723F28">
              <w:rPr>
                <w:rFonts w:eastAsia="Times New Roman"/>
                <w:bCs/>
                <w:color w:val="000000"/>
                <w:kern w:val="32"/>
                <w:shd w:val="clear" w:color="auto" w:fill="auto"/>
              </w:rPr>
              <w:t xml:space="preserve">                                                            </w:t>
            </w:r>
          </w:p>
        </w:tc>
        <w:tc>
          <w:tcPr>
            <w:tcW w:w="6124" w:type="dxa"/>
            <w:shd w:val="clear" w:color="auto" w:fill="auto"/>
          </w:tcPr>
          <w:p w14:paraId="3ED6E1F7" w14:textId="54A7A55C" w:rsid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ГОСТ 15528-86 Средства измерений расхода, объема или массы протекающих жидкости и газа. </w:t>
            </w:r>
          </w:p>
          <w:p w14:paraId="32136308" w14:textId="77777777" w:rsidR="00723F28" w:rsidRDefault="00723F28" w:rsidP="00723F28">
            <w:pPr>
              <w:autoSpaceDE w:val="0"/>
              <w:autoSpaceDN w:val="0"/>
              <w:adjustRightInd w:val="0"/>
              <w:jc w:val="left"/>
              <w:rPr>
                <w:rFonts w:eastAsia="Times New Roman"/>
                <w:color w:val="000000"/>
                <w:shd w:val="clear" w:color="auto" w:fill="auto"/>
              </w:rPr>
            </w:pPr>
          </w:p>
          <w:p w14:paraId="5FC3E35F" w14:textId="0E2FE97A" w:rsidR="00723F28" w:rsidRPr="00723F28" w:rsidRDefault="00723F28" w:rsidP="00723F28">
            <w:pPr>
              <w:autoSpaceDE w:val="0"/>
              <w:autoSpaceDN w:val="0"/>
              <w:adjustRightInd w:val="0"/>
              <w:rPr>
                <w:rFonts w:eastAsia="Times New Roman"/>
                <w:color w:val="000000"/>
                <w:shd w:val="clear" w:color="auto" w:fill="auto"/>
              </w:rPr>
            </w:pPr>
            <w:r w:rsidRPr="00723F28">
              <w:rPr>
                <w:rFonts w:eastAsia="Times New Roman"/>
                <w:color w:val="000000"/>
                <w:shd w:val="clear" w:color="auto" w:fill="auto"/>
              </w:rPr>
              <w:t xml:space="preserve">Предназначен для измерения среднего объема </w:t>
            </w:r>
            <w:proofErr w:type="gramStart"/>
            <w:r w:rsidRPr="00723F28">
              <w:rPr>
                <w:rFonts w:eastAsia="Times New Roman"/>
                <w:color w:val="000000"/>
                <w:shd w:val="clear" w:color="auto" w:fill="auto"/>
              </w:rPr>
              <w:t>расхода  и</w:t>
            </w:r>
            <w:proofErr w:type="gramEnd"/>
            <w:r w:rsidRPr="00723F28">
              <w:rPr>
                <w:rFonts w:eastAsia="Times New Roman"/>
                <w:color w:val="000000"/>
                <w:shd w:val="clear" w:color="auto" w:fill="auto"/>
              </w:rPr>
              <w:t xml:space="preserve">  объема реверсивных потоков различных жидкостей в трубопроводах.</w:t>
            </w:r>
          </w:p>
          <w:p w14:paraId="78F69E35" w14:textId="77777777" w:rsidR="00723F28" w:rsidRPr="00723F28" w:rsidRDefault="00723F28" w:rsidP="00723F28">
            <w:pPr>
              <w:autoSpaceDE w:val="0"/>
              <w:autoSpaceDN w:val="0"/>
              <w:adjustRightInd w:val="0"/>
              <w:jc w:val="center"/>
              <w:rPr>
                <w:rFonts w:eastAsia="Times New Roman"/>
                <w:color w:val="000000"/>
                <w:shd w:val="clear" w:color="auto" w:fill="auto"/>
              </w:rPr>
            </w:pPr>
            <w:r w:rsidRPr="00723F28">
              <w:rPr>
                <w:rFonts w:eastAsia="Times New Roman"/>
                <w:b/>
                <w:color w:val="000000"/>
                <w:shd w:val="clear" w:color="auto" w:fill="auto"/>
              </w:rPr>
              <w:t>Технические характеристики</w:t>
            </w:r>
            <w:r w:rsidRPr="00723F28">
              <w:rPr>
                <w:rFonts w:eastAsia="Times New Roman"/>
                <w:color w:val="000000"/>
                <w:shd w:val="clear" w:color="auto" w:fill="auto"/>
              </w:rPr>
              <w:t>:</w:t>
            </w:r>
          </w:p>
          <w:p w14:paraId="28204A45" w14:textId="4D22A95B"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1.Номинальный </w:t>
            </w:r>
            <w:proofErr w:type="gramStart"/>
            <w:r w:rsidRPr="00723F28">
              <w:rPr>
                <w:rFonts w:eastAsia="Times New Roman"/>
                <w:color w:val="000000"/>
                <w:shd w:val="clear" w:color="auto" w:fill="auto"/>
              </w:rPr>
              <w:t>диаметр,</w:t>
            </w:r>
            <w:r w:rsidRPr="00723F28">
              <w:rPr>
                <w:rFonts w:eastAsia="Times New Roman"/>
                <w:color w:val="000000"/>
                <w:shd w:val="clear" w:color="auto" w:fill="auto"/>
                <w:lang w:val="en-US"/>
              </w:rPr>
              <w:t>DN</w:t>
            </w:r>
            <w:proofErr w:type="gramEnd"/>
            <w:r w:rsidRPr="00723F28">
              <w:rPr>
                <w:rFonts w:eastAsia="Times New Roman"/>
                <w:color w:val="000000"/>
                <w:shd w:val="clear" w:color="auto" w:fill="auto"/>
              </w:rPr>
              <w:t xml:space="preserve">: </w:t>
            </w:r>
            <w:r>
              <w:rPr>
                <w:rFonts w:eastAsia="Times New Roman"/>
                <w:color w:val="000000"/>
                <w:shd w:val="clear" w:color="auto" w:fill="auto"/>
              </w:rPr>
              <w:t xml:space="preserve">                </w:t>
            </w:r>
            <w:r w:rsidRPr="00723F28">
              <w:rPr>
                <w:rFonts w:eastAsia="Times New Roman"/>
                <w:color w:val="000000"/>
                <w:shd w:val="clear" w:color="auto" w:fill="auto"/>
              </w:rPr>
              <w:t>от 10 до 5000.</w:t>
            </w:r>
          </w:p>
          <w:p w14:paraId="79CE0C02" w14:textId="5DD58B7B"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2.Диапазон температур жидкости, </w:t>
            </w:r>
            <w:r w:rsidRPr="00723F28">
              <w:rPr>
                <w:rFonts w:eastAsia="Times New Roman"/>
                <w:color w:val="000000"/>
                <w:shd w:val="clear" w:color="auto" w:fill="auto"/>
                <w:vertAlign w:val="superscript"/>
              </w:rPr>
              <w:t xml:space="preserve">о </w:t>
            </w:r>
            <w:r w:rsidRPr="00723F28">
              <w:rPr>
                <w:rFonts w:eastAsia="Times New Roman"/>
                <w:color w:val="000000"/>
                <w:shd w:val="clear" w:color="auto" w:fill="auto"/>
              </w:rPr>
              <w:t xml:space="preserve">С: от минус 30 до 160.                                                           </w:t>
            </w:r>
          </w:p>
          <w:p w14:paraId="70AFABD9" w14:textId="24A598F6"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3.Степень защиты ВП/</w:t>
            </w:r>
            <w:proofErr w:type="gramStart"/>
            <w:r w:rsidRPr="00723F28">
              <w:rPr>
                <w:rFonts w:eastAsia="Times New Roman"/>
                <w:color w:val="000000"/>
                <w:shd w:val="clear" w:color="auto" w:fill="auto"/>
              </w:rPr>
              <w:t xml:space="preserve">ПЭА: </w:t>
            </w:r>
            <w:r>
              <w:rPr>
                <w:rFonts w:eastAsia="Times New Roman"/>
                <w:color w:val="000000"/>
                <w:shd w:val="clear" w:color="auto" w:fill="auto"/>
              </w:rPr>
              <w:t xml:space="preserve">  </w:t>
            </w:r>
            <w:proofErr w:type="gramEnd"/>
            <w:r>
              <w:rPr>
                <w:rFonts w:eastAsia="Times New Roman"/>
                <w:color w:val="000000"/>
                <w:shd w:val="clear" w:color="auto" w:fill="auto"/>
              </w:rPr>
              <w:t xml:space="preserve">                         </w:t>
            </w:r>
            <w:r w:rsidRPr="00723F28">
              <w:rPr>
                <w:rFonts w:eastAsia="Times New Roman"/>
                <w:color w:val="000000"/>
                <w:shd w:val="clear" w:color="auto" w:fill="auto"/>
                <w:lang w:val="en-US"/>
              </w:rPr>
              <w:t>IP</w:t>
            </w:r>
            <w:r w:rsidRPr="00723F28">
              <w:rPr>
                <w:rFonts w:eastAsia="Times New Roman"/>
                <w:color w:val="000000"/>
                <w:shd w:val="clear" w:color="auto" w:fill="auto"/>
              </w:rPr>
              <w:t>54/</w:t>
            </w:r>
            <w:r w:rsidRPr="00723F28">
              <w:rPr>
                <w:rFonts w:eastAsia="Times New Roman"/>
                <w:color w:val="000000"/>
                <w:shd w:val="clear" w:color="auto" w:fill="auto"/>
                <w:lang w:val="en-US"/>
              </w:rPr>
              <w:t>IP</w:t>
            </w:r>
            <w:r w:rsidRPr="00723F28">
              <w:rPr>
                <w:rFonts w:eastAsia="Times New Roman"/>
                <w:color w:val="000000"/>
                <w:shd w:val="clear" w:color="auto" w:fill="auto"/>
              </w:rPr>
              <w:t>68.</w:t>
            </w:r>
          </w:p>
          <w:p w14:paraId="1E609F3E" w14:textId="0A0B2CF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4.Количество измерительных </w:t>
            </w:r>
            <w:proofErr w:type="gramStart"/>
            <w:r w:rsidRPr="00723F28">
              <w:rPr>
                <w:rFonts w:eastAsia="Times New Roman"/>
                <w:color w:val="000000"/>
                <w:shd w:val="clear" w:color="auto" w:fill="auto"/>
              </w:rPr>
              <w:t xml:space="preserve">каналов: </w:t>
            </w:r>
            <w:r>
              <w:rPr>
                <w:rFonts w:eastAsia="Times New Roman"/>
                <w:color w:val="000000"/>
                <w:shd w:val="clear" w:color="auto" w:fill="auto"/>
              </w:rPr>
              <w:t xml:space="preserve">  </w:t>
            </w:r>
            <w:proofErr w:type="gramEnd"/>
            <w:r>
              <w:rPr>
                <w:rFonts w:eastAsia="Times New Roman"/>
                <w:color w:val="000000"/>
                <w:shd w:val="clear" w:color="auto" w:fill="auto"/>
              </w:rPr>
              <w:t xml:space="preserve">                </w:t>
            </w:r>
            <w:r w:rsidRPr="00723F28">
              <w:rPr>
                <w:rFonts w:eastAsia="Times New Roman"/>
                <w:color w:val="000000"/>
                <w:shd w:val="clear" w:color="auto" w:fill="auto"/>
              </w:rPr>
              <w:t>2.</w:t>
            </w:r>
          </w:p>
          <w:p w14:paraId="7BC9C74A" w14:textId="49E86003"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5.Количество   </w:t>
            </w:r>
            <w:proofErr w:type="gramStart"/>
            <w:r w:rsidRPr="00723F28">
              <w:rPr>
                <w:rFonts w:eastAsia="Times New Roman"/>
                <w:color w:val="000000"/>
                <w:shd w:val="clear" w:color="auto" w:fill="auto"/>
              </w:rPr>
              <w:t>контролируемых  трубопроводов</w:t>
            </w:r>
            <w:proofErr w:type="gramEnd"/>
            <w:r w:rsidRPr="00723F28">
              <w:rPr>
                <w:rFonts w:eastAsia="Times New Roman"/>
                <w:color w:val="000000"/>
                <w:shd w:val="clear" w:color="auto" w:fill="auto"/>
              </w:rPr>
              <w:t>:</w:t>
            </w:r>
            <w:r>
              <w:rPr>
                <w:rFonts w:eastAsia="Times New Roman"/>
                <w:color w:val="000000"/>
                <w:shd w:val="clear" w:color="auto" w:fill="auto"/>
              </w:rPr>
              <w:t xml:space="preserve"> </w:t>
            </w:r>
            <w:r w:rsidRPr="00723F28">
              <w:rPr>
                <w:rFonts w:eastAsia="Times New Roman"/>
                <w:color w:val="000000"/>
                <w:shd w:val="clear" w:color="auto" w:fill="auto"/>
              </w:rPr>
              <w:t>2.</w:t>
            </w:r>
          </w:p>
          <w:p w14:paraId="06EF63D0"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6.Глубина архивов измерительной информации, записей:                    </w:t>
            </w:r>
          </w:p>
          <w:p w14:paraId="28D4D4D7"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-часового                                                               1440.</w:t>
            </w:r>
          </w:p>
          <w:p w14:paraId="07F61161"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-суточного                                                                60.</w:t>
            </w:r>
          </w:p>
          <w:p w14:paraId="06055E7B"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-месячного                                                                48.</w:t>
            </w:r>
          </w:p>
          <w:p w14:paraId="1706368E"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-интервального                                                  14 400.</w:t>
            </w:r>
          </w:p>
          <w:p w14:paraId="64679CF5"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-дозирования                                                          512.    </w:t>
            </w:r>
          </w:p>
          <w:p w14:paraId="75FD45C2"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7.Напряжение питания постоянного тока, </w:t>
            </w:r>
            <w:proofErr w:type="gramStart"/>
            <w:r w:rsidRPr="00723F28">
              <w:rPr>
                <w:rFonts w:eastAsia="Times New Roman"/>
                <w:color w:val="000000"/>
                <w:shd w:val="clear" w:color="auto" w:fill="auto"/>
              </w:rPr>
              <w:t xml:space="preserve">В:   </w:t>
            </w:r>
            <w:proofErr w:type="gramEnd"/>
            <w:r w:rsidRPr="00723F28">
              <w:rPr>
                <w:rFonts w:eastAsia="Times New Roman"/>
                <w:color w:val="000000"/>
                <w:shd w:val="clear" w:color="auto" w:fill="auto"/>
              </w:rPr>
              <w:t xml:space="preserve">    24.</w:t>
            </w:r>
          </w:p>
          <w:p w14:paraId="106A0CC1"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8.Потребляемая мощность, </w:t>
            </w:r>
            <w:proofErr w:type="gramStart"/>
            <w:r w:rsidRPr="00723F28">
              <w:rPr>
                <w:rFonts w:eastAsia="Times New Roman"/>
                <w:color w:val="000000"/>
                <w:shd w:val="clear" w:color="auto" w:fill="auto"/>
              </w:rPr>
              <w:t xml:space="preserve">Вт:   </w:t>
            </w:r>
            <w:proofErr w:type="gramEnd"/>
            <w:r w:rsidRPr="00723F28">
              <w:rPr>
                <w:rFonts w:eastAsia="Times New Roman"/>
                <w:color w:val="000000"/>
                <w:shd w:val="clear" w:color="auto" w:fill="auto"/>
              </w:rPr>
              <w:t xml:space="preserve">            не более 12.</w:t>
            </w:r>
          </w:p>
          <w:p w14:paraId="4F780388"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9.Средняя наработка на отказ, </w:t>
            </w:r>
            <w:proofErr w:type="gramStart"/>
            <w:r w:rsidRPr="00723F28">
              <w:rPr>
                <w:rFonts w:eastAsia="Times New Roman"/>
                <w:color w:val="000000"/>
                <w:shd w:val="clear" w:color="auto" w:fill="auto"/>
              </w:rPr>
              <w:t xml:space="preserve">ч:   </w:t>
            </w:r>
            <w:proofErr w:type="gramEnd"/>
            <w:r w:rsidRPr="00723F28">
              <w:rPr>
                <w:rFonts w:eastAsia="Times New Roman"/>
                <w:color w:val="000000"/>
                <w:shd w:val="clear" w:color="auto" w:fill="auto"/>
              </w:rPr>
              <w:t xml:space="preserve">                 75 000.</w:t>
            </w:r>
          </w:p>
          <w:p w14:paraId="4A2C53D2"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 xml:space="preserve">10.Средний срок службы, </w:t>
            </w:r>
            <w:proofErr w:type="gramStart"/>
            <w:r w:rsidRPr="00723F28">
              <w:rPr>
                <w:rFonts w:eastAsia="Times New Roman"/>
                <w:color w:val="000000"/>
                <w:shd w:val="clear" w:color="auto" w:fill="auto"/>
              </w:rPr>
              <w:t xml:space="preserve">лет:   </w:t>
            </w:r>
            <w:proofErr w:type="gramEnd"/>
            <w:r w:rsidRPr="00723F28">
              <w:rPr>
                <w:rFonts w:eastAsia="Times New Roman"/>
                <w:color w:val="000000"/>
                <w:shd w:val="clear" w:color="auto" w:fill="auto"/>
              </w:rPr>
              <w:t xml:space="preserve">                             12.</w:t>
            </w:r>
          </w:p>
          <w:p w14:paraId="219869D8" w14:textId="77777777" w:rsidR="00723F28" w:rsidRPr="00723F28" w:rsidRDefault="00723F28" w:rsidP="00723F28">
            <w:pPr>
              <w:autoSpaceDE w:val="0"/>
              <w:autoSpaceDN w:val="0"/>
              <w:adjustRightInd w:val="0"/>
              <w:jc w:val="left"/>
              <w:rPr>
                <w:rFonts w:eastAsia="Times New Roman"/>
                <w:color w:val="000000"/>
                <w:shd w:val="clear" w:color="auto" w:fill="auto"/>
              </w:rPr>
            </w:pPr>
            <w:r w:rsidRPr="00723F28">
              <w:rPr>
                <w:rFonts w:eastAsia="Times New Roman"/>
                <w:color w:val="000000"/>
                <w:shd w:val="clear" w:color="auto" w:fill="auto"/>
              </w:rPr>
              <w:t>11.</w:t>
            </w:r>
            <w:r w:rsidRPr="00723F28">
              <w:rPr>
                <w:rFonts w:eastAsia="Times New Roman"/>
                <w:bCs/>
                <w:color w:val="000000"/>
                <w:shd w:val="clear" w:color="auto" w:fill="auto"/>
              </w:rPr>
              <w:t xml:space="preserve"> Гарантийный срок эксплуатации, мес.:           25.</w:t>
            </w:r>
          </w:p>
          <w:p w14:paraId="6F21530A" w14:textId="77777777" w:rsidR="00723F28" w:rsidRPr="00723F28" w:rsidRDefault="00723F28" w:rsidP="00723F28">
            <w:pPr>
              <w:jc w:val="left"/>
              <w:rPr>
                <w:rFonts w:eastAsia="Times New Roman"/>
                <w:bCs/>
                <w:color w:val="000000"/>
                <w:shd w:val="clear" w:color="auto" w:fill="auto"/>
              </w:rPr>
            </w:pPr>
            <w:r w:rsidRPr="00723F28">
              <w:rPr>
                <w:rFonts w:eastAsia="Times New Roman"/>
                <w:bCs/>
                <w:color w:val="000000"/>
                <w:shd w:val="clear" w:color="auto" w:fill="auto"/>
              </w:rPr>
              <w:t xml:space="preserve">12.Масса ВП, </w:t>
            </w:r>
            <w:proofErr w:type="gramStart"/>
            <w:r w:rsidRPr="00723F28">
              <w:rPr>
                <w:rFonts w:eastAsia="Times New Roman"/>
                <w:bCs/>
                <w:color w:val="000000"/>
                <w:shd w:val="clear" w:color="auto" w:fill="auto"/>
              </w:rPr>
              <w:t xml:space="preserve">кг:   </w:t>
            </w:r>
            <w:proofErr w:type="gramEnd"/>
            <w:r w:rsidRPr="00723F28">
              <w:rPr>
                <w:rFonts w:eastAsia="Times New Roman"/>
                <w:bCs/>
                <w:color w:val="000000"/>
                <w:shd w:val="clear" w:color="auto" w:fill="auto"/>
              </w:rPr>
              <w:t xml:space="preserve">                                      не более 3.</w:t>
            </w:r>
          </w:p>
          <w:p w14:paraId="6C7BA316" w14:textId="77777777" w:rsidR="00723F28" w:rsidRPr="00723F28" w:rsidRDefault="00723F28" w:rsidP="00723F28">
            <w:pPr>
              <w:jc w:val="left"/>
              <w:rPr>
                <w:rFonts w:eastAsia="Times New Roman"/>
                <w:bCs/>
                <w:color w:val="000000"/>
                <w:shd w:val="clear" w:color="auto" w:fill="auto"/>
              </w:rPr>
            </w:pPr>
            <w:r w:rsidRPr="00723F28">
              <w:rPr>
                <w:rFonts w:eastAsia="Times New Roman"/>
                <w:bCs/>
                <w:color w:val="000000"/>
                <w:shd w:val="clear" w:color="auto" w:fill="auto"/>
              </w:rPr>
              <w:t xml:space="preserve">13.Габаритные размеры ВП, </w:t>
            </w:r>
            <w:proofErr w:type="gramStart"/>
            <w:r w:rsidRPr="00723F28">
              <w:rPr>
                <w:rFonts w:eastAsia="Times New Roman"/>
                <w:bCs/>
                <w:color w:val="000000"/>
                <w:shd w:val="clear" w:color="auto" w:fill="auto"/>
              </w:rPr>
              <w:t xml:space="preserve">мм:   </w:t>
            </w:r>
            <w:proofErr w:type="gramEnd"/>
            <w:r w:rsidRPr="00723F28">
              <w:rPr>
                <w:rFonts w:eastAsia="Times New Roman"/>
                <w:bCs/>
                <w:color w:val="000000"/>
                <w:shd w:val="clear" w:color="auto" w:fill="auto"/>
              </w:rPr>
              <w:t xml:space="preserve">         250х154х75.</w:t>
            </w:r>
          </w:p>
          <w:p w14:paraId="5E2C77F4" w14:textId="77777777" w:rsidR="00723F28" w:rsidRPr="00723F28" w:rsidRDefault="00723F28" w:rsidP="00723F28">
            <w:pPr>
              <w:jc w:val="center"/>
              <w:rPr>
                <w:rFonts w:eastAsia="Times New Roman"/>
                <w:b/>
                <w:bCs/>
                <w:color w:val="000000"/>
                <w:shd w:val="clear" w:color="auto" w:fill="auto"/>
              </w:rPr>
            </w:pPr>
            <w:r w:rsidRPr="00723F28">
              <w:rPr>
                <w:rFonts w:eastAsia="Times New Roman"/>
                <w:b/>
                <w:bCs/>
                <w:color w:val="000000"/>
                <w:shd w:val="clear" w:color="auto" w:fill="auto"/>
              </w:rPr>
              <w:t>Вывод информации:</w:t>
            </w:r>
          </w:p>
          <w:p w14:paraId="6B02BA4F" w14:textId="77777777" w:rsidR="00723F28" w:rsidRPr="00723F28" w:rsidRDefault="00723F28" w:rsidP="00723F28">
            <w:pPr>
              <w:jc w:val="left"/>
              <w:rPr>
                <w:rFonts w:eastAsia="Times New Roman"/>
                <w:bCs/>
                <w:color w:val="000000"/>
                <w:shd w:val="clear" w:color="auto" w:fill="auto"/>
              </w:rPr>
            </w:pPr>
            <w:r w:rsidRPr="00723F28">
              <w:rPr>
                <w:rFonts w:eastAsia="Times New Roman"/>
                <w:bCs/>
                <w:color w:val="000000"/>
                <w:shd w:val="clear" w:color="auto" w:fill="auto"/>
              </w:rPr>
              <w:t>1.На жидкокристаллический индикатор.</w:t>
            </w:r>
          </w:p>
          <w:p w14:paraId="62B24D67" w14:textId="77777777" w:rsidR="00723F28" w:rsidRPr="00723F28" w:rsidRDefault="00723F28" w:rsidP="00723F28">
            <w:pPr>
              <w:jc w:val="left"/>
              <w:rPr>
                <w:rFonts w:eastAsia="Times New Roman"/>
                <w:bCs/>
                <w:color w:val="000000"/>
                <w:shd w:val="clear" w:color="auto" w:fill="auto"/>
              </w:rPr>
            </w:pPr>
            <w:r w:rsidRPr="00723F28">
              <w:rPr>
                <w:rFonts w:eastAsia="Times New Roman"/>
                <w:bCs/>
                <w:color w:val="000000"/>
                <w:shd w:val="clear" w:color="auto" w:fill="auto"/>
              </w:rPr>
              <w:t>2.Импульный выход.</w:t>
            </w:r>
          </w:p>
          <w:p w14:paraId="6D50470D" w14:textId="77777777" w:rsidR="00723F28" w:rsidRPr="00723F28" w:rsidRDefault="00723F28" w:rsidP="00723F28">
            <w:pPr>
              <w:jc w:val="left"/>
              <w:rPr>
                <w:rFonts w:eastAsia="Times New Roman"/>
                <w:bCs/>
                <w:color w:val="000000"/>
                <w:shd w:val="clear" w:color="auto" w:fill="auto"/>
              </w:rPr>
            </w:pPr>
            <w:r w:rsidRPr="00723F28">
              <w:rPr>
                <w:rFonts w:eastAsia="Times New Roman"/>
                <w:bCs/>
                <w:color w:val="000000"/>
                <w:shd w:val="clear" w:color="auto" w:fill="auto"/>
              </w:rPr>
              <w:t xml:space="preserve">3.По последовательному интерфейсу </w:t>
            </w:r>
            <w:r w:rsidRPr="00723F28">
              <w:rPr>
                <w:rFonts w:eastAsia="Times New Roman"/>
                <w:bCs/>
                <w:color w:val="000000"/>
                <w:shd w:val="clear" w:color="auto" w:fill="auto"/>
                <w:lang w:val="en-US"/>
              </w:rPr>
              <w:t>RS</w:t>
            </w:r>
            <w:r w:rsidRPr="00723F28">
              <w:rPr>
                <w:rFonts w:eastAsia="Times New Roman"/>
                <w:bCs/>
                <w:color w:val="000000"/>
                <w:shd w:val="clear" w:color="auto" w:fill="auto"/>
              </w:rPr>
              <w:t>-232/</w:t>
            </w:r>
            <w:r w:rsidRPr="00723F28">
              <w:rPr>
                <w:rFonts w:eastAsia="Times New Roman"/>
                <w:bCs/>
                <w:color w:val="000000"/>
                <w:shd w:val="clear" w:color="auto" w:fill="auto"/>
                <w:lang w:val="en-US"/>
              </w:rPr>
              <w:t>RS</w:t>
            </w:r>
            <w:r w:rsidRPr="00723F28">
              <w:rPr>
                <w:rFonts w:eastAsia="Times New Roman"/>
                <w:bCs/>
                <w:color w:val="000000"/>
                <w:shd w:val="clear" w:color="auto" w:fill="auto"/>
              </w:rPr>
              <w:t>-485 (</w:t>
            </w:r>
            <w:proofErr w:type="spellStart"/>
            <w:r w:rsidRPr="00723F28">
              <w:rPr>
                <w:rFonts w:eastAsia="Times New Roman"/>
                <w:bCs/>
                <w:color w:val="000000"/>
                <w:shd w:val="clear" w:color="auto" w:fill="auto"/>
                <w:lang w:val="en-US"/>
              </w:rPr>
              <w:t>ModBus</w:t>
            </w:r>
            <w:proofErr w:type="spellEnd"/>
            <w:r w:rsidRPr="00723F28">
              <w:rPr>
                <w:rFonts w:eastAsia="Times New Roman"/>
                <w:bCs/>
                <w:color w:val="000000"/>
                <w:shd w:val="clear" w:color="auto" w:fill="auto"/>
              </w:rPr>
              <w:t>).</w:t>
            </w:r>
          </w:p>
          <w:p w14:paraId="3BC2A75F" w14:textId="77777777" w:rsidR="00723F28" w:rsidRPr="00723F28" w:rsidRDefault="00723F28" w:rsidP="00723F28">
            <w:pPr>
              <w:jc w:val="left"/>
              <w:rPr>
                <w:rFonts w:eastAsia="Times New Roman"/>
                <w:bCs/>
                <w:color w:val="000000"/>
                <w:shd w:val="clear" w:color="auto" w:fill="auto"/>
              </w:rPr>
            </w:pPr>
            <w:r w:rsidRPr="00723F28">
              <w:rPr>
                <w:rFonts w:eastAsia="Times New Roman"/>
                <w:bCs/>
                <w:color w:val="000000"/>
                <w:shd w:val="clear" w:color="auto" w:fill="auto"/>
              </w:rPr>
              <w:t>4.Токовая петля.</w:t>
            </w:r>
          </w:p>
        </w:tc>
        <w:tc>
          <w:tcPr>
            <w:tcW w:w="709" w:type="dxa"/>
            <w:shd w:val="clear" w:color="auto" w:fill="auto"/>
          </w:tcPr>
          <w:p w14:paraId="359BC5D9" w14:textId="77777777" w:rsidR="00723F28" w:rsidRPr="00723F28" w:rsidRDefault="00723F28" w:rsidP="00723F28">
            <w:pPr>
              <w:jc w:val="center"/>
              <w:rPr>
                <w:rFonts w:eastAsia="Times New Roman"/>
                <w:color w:val="000000"/>
                <w:shd w:val="clear" w:color="auto" w:fill="auto"/>
              </w:rPr>
            </w:pPr>
            <w:r w:rsidRPr="00723F28">
              <w:rPr>
                <w:rFonts w:eastAsia="Times New Roman"/>
                <w:color w:val="000000"/>
                <w:shd w:val="clear" w:color="auto" w:fill="auto"/>
              </w:rPr>
              <w:t>шт.</w:t>
            </w:r>
          </w:p>
        </w:tc>
        <w:tc>
          <w:tcPr>
            <w:tcW w:w="619" w:type="dxa"/>
            <w:shd w:val="clear" w:color="auto" w:fill="auto"/>
          </w:tcPr>
          <w:p w14:paraId="3401E39C" w14:textId="77777777" w:rsidR="00723F28" w:rsidRPr="00723F28" w:rsidRDefault="00723F28" w:rsidP="00723F28">
            <w:pPr>
              <w:jc w:val="center"/>
              <w:rPr>
                <w:rFonts w:eastAsia="Times New Roman"/>
                <w:color w:val="000000"/>
                <w:shd w:val="clear" w:color="auto" w:fill="auto"/>
              </w:rPr>
            </w:pPr>
            <w:r w:rsidRPr="00723F28">
              <w:rPr>
                <w:rFonts w:eastAsia="Times New Roman"/>
                <w:color w:val="000000"/>
                <w:shd w:val="clear" w:color="auto" w:fill="auto"/>
              </w:rPr>
              <w:t>1</w:t>
            </w:r>
          </w:p>
        </w:tc>
      </w:tr>
    </w:tbl>
    <w:p w14:paraId="2969AE9E" w14:textId="77777777" w:rsidR="00723F28" w:rsidRDefault="00723F28" w:rsidP="00723F28">
      <w:pPr>
        <w:ind w:firstLine="567"/>
        <w:rPr>
          <w:rFonts w:eastAsia="Times New Roman"/>
          <w:b/>
          <w:color w:val="000000"/>
          <w:sz w:val="22"/>
          <w:szCs w:val="22"/>
          <w:shd w:val="clear" w:color="auto" w:fill="auto"/>
        </w:rPr>
      </w:pPr>
    </w:p>
    <w:p w14:paraId="653AD950" w14:textId="03BDF4EC" w:rsidR="00723F28" w:rsidRPr="00723F28" w:rsidRDefault="00723F28" w:rsidP="00723F28">
      <w:pPr>
        <w:ind w:firstLine="567"/>
        <w:rPr>
          <w:rFonts w:eastAsia="Times New Roman"/>
          <w:b/>
          <w:color w:val="000000"/>
          <w:sz w:val="22"/>
          <w:szCs w:val="22"/>
          <w:shd w:val="clear" w:color="auto" w:fill="auto"/>
        </w:rPr>
      </w:pPr>
      <w:r w:rsidRPr="00723F28">
        <w:rPr>
          <w:rFonts w:eastAsia="Times New Roman"/>
          <w:b/>
          <w:color w:val="000000"/>
          <w:sz w:val="22"/>
          <w:szCs w:val="22"/>
          <w:shd w:val="clear" w:color="auto" w:fill="auto"/>
        </w:rPr>
        <w:t>3.Требования к качеству поставки:</w:t>
      </w:r>
    </w:p>
    <w:p w14:paraId="1DAFBBCA" w14:textId="565CB5AB" w:rsidR="00723F28" w:rsidRPr="00723F28" w:rsidRDefault="00723F28" w:rsidP="00723F28">
      <w:pPr>
        <w:ind w:firstLine="567"/>
        <w:rPr>
          <w:rFonts w:eastAsia="Times New Roman"/>
          <w:color w:val="000000"/>
          <w:sz w:val="22"/>
          <w:szCs w:val="22"/>
          <w:shd w:val="clear" w:color="auto" w:fill="auto"/>
        </w:rPr>
      </w:pPr>
      <w:r w:rsidRPr="00723F28">
        <w:rPr>
          <w:rFonts w:eastAsia="Times New Roman"/>
          <w:color w:val="000000"/>
          <w:sz w:val="22"/>
          <w:szCs w:val="22"/>
          <w:shd w:val="clear" w:color="auto" w:fill="auto"/>
        </w:rPr>
        <w:t>Весь товар должен быть новым, не бывшим в употреблении, не с хранения. Выпущен 1 квартал 2025г.и иметь данные в Федеральном информационном фонде по обеспечению единства измерений ФГИС «АРШИН»; уникальный идентификационный номер; дату поверки.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79C3F32B" w14:textId="77777777" w:rsidR="00723F28" w:rsidRPr="00723F28" w:rsidRDefault="00723F28" w:rsidP="00723F28">
      <w:pPr>
        <w:ind w:firstLine="567"/>
        <w:rPr>
          <w:rFonts w:eastAsia="Times New Roman"/>
          <w:color w:val="000000"/>
          <w:sz w:val="22"/>
          <w:szCs w:val="22"/>
          <w:shd w:val="clear" w:color="auto" w:fill="auto"/>
        </w:rPr>
      </w:pPr>
      <w:r w:rsidRPr="00723F28">
        <w:rPr>
          <w:rFonts w:eastAsia="Times New Roman"/>
          <w:color w:val="000000"/>
          <w:sz w:val="22"/>
          <w:szCs w:val="22"/>
          <w:shd w:val="clear" w:color="auto" w:fill="auto"/>
        </w:rPr>
        <w:t>3.1. Товар поставляется в заводской упаковке. Упаковка товара должна обеспечить сохранность товара при его транспортировке и хранении.</w:t>
      </w:r>
    </w:p>
    <w:p w14:paraId="6D54C110" w14:textId="77777777" w:rsidR="00723F28" w:rsidRPr="00723F28" w:rsidRDefault="00723F28" w:rsidP="00723F28">
      <w:pPr>
        <w:ind w:firstLine="567"/>
        <w:rPr>
          <w:rFonts w:eastAsia="Times New Roman"/>
          <w:color w:val="000000"/>
          <w:sz w:val="22"/>
          <w:szCs w:val="22"/>
          <w:shd w:val="clear" w:color="auto" w:fill="auto"/>
        </w:rPr>
      </w:pPr>
      <w:r w:rsidRPr="00723F28">
        <w:rPr>
          <w:rFonts w:eastAsia="Times New Roman"/>
          <w:color w:val="000000"/>
          <w:sz w:val="22"/>
          <w:szCs w:val="22"/>
          <w:shd w:val="clear" w:color="auto" w:fill="auto"/>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677F7A2C" w14:textId="77777777" w:rsidR="00723F28" w:rsidRPr="00723F28" w:rsidRDefault="00723F28" w:rsidP="00723F28">
      <w:pPr>
        <w:ind w:firstLine="567"/>
        <w:rPr>
          <w:rFonts w:eastAsia="Times New Roman"/>
          <w:color w:val="000000"/>
          <w:sz w:val="22"/>
          <w:szCs w:val="22"/>
          <w:shd w:val="clear" w:color="auto" w:fill="auto"/>
        </w:rPr>
      </w:pPr>
      <w:r w:rsidRPr="00723F28">
        <w:rPr>
          <w:rFonts w:eastAsia="Times New Roman"/>
          <w:color w:val="000000"/>
          <w:sz w:val="22"/>
          <w:szCs w:val="22"/>
          <w:shd w:val="clear" w:color="auto" w:fill="auto"/>
        </w:rPr>
        <w:lastRenderedPageBreak/>
        <w:t>3.3. Товар должен быть новым, не бывшим в употреблении, не восстановленным, не иметь дефектов.</w:t>
      </w:r>
    </w:p>
    <w:p w14:paraId="207ED176" w14:textId="77777777" w:rsidR="00723F28" w:rsidRPr="00723F28" w:rsidRDefault="00723F28" w:rsidP="00723F28">
      <w:pPr>
        <w:ind w:firstLine="567"/>
        <w:rPr>
          <w:rFonts w:eastAsia="Times New Roman"/>
          <w:color w:val="000000"/>
          <w:sz w:val="22"/>
          <w:szCs w:val="22"/>
          <w:shd w:val="clear" w:color="auto" w:fill="auto"/>
        </w:rPr>
      </w:pPr>
      <w:r w:rsidRPr="00723F28">
        <w:rPr>
          <w:rFonts w:eastAsia="Times New Roman"/>
          <w:color w:val="000000"/>
          <w:sz w:val="22"/>
          <w:szCs w:val="22"/>
          <w:shd w:val="clear" w:color="auto" w:fill="auto"/>
        </w:rPr>
        <w:t>3.4.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3C366FCA" w14:textId="77777777" w:rsidR="00723F28" w:rsidRPr="00723F28" w:rsidRDefault="00723F28" w:rsidP="00723F28">
      <w:pPr>
        <w:ind w:firstLine="567"/>
        <w:rPr>
          <w:rFonts w:eastAsia="Times New Roman"/>
          <w:color w:val="000000"/>
          <w:sz w:val="22"/>
          <w:szCs w:val="22"/>
          <w:shd w:val="clear" w:color="auto" w:fill="auto"/>
        </w:rPr>
      </w:pPr>
      <w:r w:rsidRPr="00723F28">
        <w:rPr>
          <w:rFonts w:eastAsia="Times New Roman"/>
          <w:color w:val="000000"/>
          <w:sz w:val="22"/>
          <w:szCs w:val="22"/>
          <w:shd w:val="clear" w:color="auto" w:fill="auto"/>
        </w:rPr>
        <w:t>3.5.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38AF33F7" w14:textId="77777777" w:rsidR="00723F28" w:rsidRPr="00723F28" w:rsidRDefault="00723F28" w:rsidP="00723F28">
      <w:pPr>
        <w:ind w:firstLine="567"/>
        <w:rPr>
          <w:rFonts w:eastAsia="Times New Roman"/>
          <w:color w:val="000000"/>
          <w:sz w:val="22"/>
          <w:szCs w:val="22"/>
          <w:shd w:val="clear" w:color="auto" w:fill="auto"/>
        </w:rPr>
      </w:pPr>
      <w:r w:rsidRPr="00723F28">
        <w:rPr>
          <w:rFonts w:eastAsia="Times New Roman"/>
          <w:color w:val="000000"/>
          <w:sz w:val="22"/>
          <w:szCs w:val="22"/>
          <w:shd w:val="clear" w:color="auto" w:fill="auto"/>
        </w:rPr>
        <w:t>Поставщик либо уполномоченное им лицо при передаче товара обязан предоставить заказчику следующие документы:</w:t>
      </w:r>
    </w:p>
    <w:p w14:paraId="34694AB8" w14:textId="77777777" w:rsidR="00723F28" w:rsidRPr="00723F28" w:rsidRDefault="00723F28" w:rsidP="00723F28">
      <w:pPr>
        <w:ind w:firstLine="567"/>
        <w:rPr>
          <w:rFonts w:eastAsia="Times New Roman"/>
          <w:color w:val="000000"/>
          <w:sz w:val="22"/>
          <w:szCs w:val="22"/>
          <w:shd w:val="clear" w:color="auto" w:fill="auto"/>
        </w:rPr>
      </w:pPr>
      <w:r w:rsidRPr="00723F28">
        <w:rPr>
          <w:rFonts w:eastAsia="Times New Roman"/>
          <w:color w:val="000000"/>
          <w:sz w:val="22"/>
          <w:szCs w:val="22"/>
          <w:shd w:val="clear" w:color="auto" w:fill="auto"/>
        </w:rPr>
        <w:t>- Счет на оплату.</w:t>
      </w:r>
    </w:p>
    <w:p w14:paraId="76061600" w14:textId="46645354" w:rsidR="00B1749B" w:rsidRDefault="00723F28" w:rsidP="00723F28">
      <w:pPr>
        <w:keepNext/>
        <w:keepLines/>
        <w:widowControl w:val="0"/>
        <w:ind w:firstLine="567"/>
        <w:rPr>
          <w:rFonts w:eastAsia="Calibri"/>
          <w:b/>
          <w:color w:val="auto"/>
          <w:shd w:val="clear" w:color="auto" w:fill="auto"/>
          <w:lang w:eastAsia="en-US"/>
        </w:rPr>
      </w:pPr>
      <w:r w:rsidRPr="00723F28">
        <w:rPr>
          <w:rFonts w:eastAsia="Times New Roman"/>
          <w:color w:val="000000"/>
          <w:sz w:val="22"/>
          <w:szCs w:val="22"/>
          <w:shd w:val="clear" w:color="auto" w:fill="auto"/>
        </w:rPr>
        <w:t>- Товарная накладная № торг-____, счет-фактура либо универсальный передаточный документ.</w:t>
      </w:r>
    </w:p>
    <w:p w14:paraId="6C9707E1"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66B10242"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2280C11D"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1F7548EA"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17D9F42A"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73DF42C2"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4082AA9A"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3F1DF399"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3FBC0975" w14:textId="77777777" w:rsidR="00B1749B" w:rsidRDefault="00B1749B" w:rsidP="009E2206">
      <w:pPr>
        <w:keepNext/>
        <w:keepLines/>
        <w:widowControl w:val="0"/>
        <w:ind w:firstLine="709"/>
        <w:jc w:val="center"/>
        <w:rPr>
          <w:rFonts w:eastAsia="Calibri"/>
          <w:b/>
          <w:color w:val="auto"/>
          <w:shd w:val="clear" w:color="auto" w:fill="auto"/>
          <w:lang w:eastAsia="en-US"/>
        </w:rPr>
      </w:pPr>
    </w:p>
    <w:p w14:paraId="64A0980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2FB7393" w14:textId="01FFF151" w:rsidR="004922AD" w:rsidRDefault="004922AD" w:rsidP="004922AD">
      <w:pPr>
        <w:keepNext/>
        <w:keepLines/>
        <w:widowControl w:val="0"/>
        <w:ind w:firstLine="567"/>
        <w:rPr>
          <w:rFonts w:eastAsia="Calibri"/>
          <w:b/>
          <w:color w:val="auto"/>
          <w:shd w:val="clear" w:color="auto" w:fill="auto"/>
          <w:lang w:eastAsia="en-US"/>
        </w:rPr>
      </w:pPr>
    </w:p>
    <w:p w14:paraId="5E988BF5"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0CD44D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8EC382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311DA30"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1B1F5A20"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24F2EEF7"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0924472"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60EEEC9F"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7E6AD9EE" w14:textId="77777777" w:rsidR="004922AD" w:rsidRDefault="004922AD" w:rsidP="009E2206">
      <w:pPr>
        <w:keepNext/>
        <w:keepLines/>
        <w:widowControl w:val="0"/>
        <w:ind w:firstLine="709"/>
        <w:jc w:val="center"/>
        <w:rPr>
          <w:rFonts w:eastAsia="Calibri"/>
          <w:b/>
          <w:color w:val="auto"/>
          <w:shd w:val="clear" w:color="auto" w:fill="auto"/>
          <w:lang w:eastAsia="en-US"/>
        </w:rPr>
      </w:pPr>
    </w:p>
    <w:p w14:paraId="571E0168" w14:textId="5245D486" w:rsidR="00650FF5" w:rsidRPr="00650FF5" w:rsidRDefault="00650FF5" w:rsidP="00650FF5">
      <w:pPr>
        <w:spacing w:before="100" w:beforeAutospacing="1"/>
        <w:ind w:left="-567"/>
        <w:jc w:val="left"/>
        <w:rPr>
          <w:rFonts w:eastAsia="Times New Roman"/>
          <w:color w:val="auto"/>
          <w:shd w:val="clear" w:color="auto" w:fill="auto"/>
        </w:rPr>
      </w:pPr>
    </w:p>
    <w:p w14:paraId="3528D790" w14:textId="77777777" w:rsidR="00650FF5" w:rsidRPr="00650FF5" w:rsidRDefault="00650FF5" w:rsidP="00650FF5">
      <w:pPr>
        <w:spacing w:before="100" w:beforeAutospacing="1"/>
        <w:jc w:val="left"/>
        <w:rPr>
          <w:rFonts w:eastAsia="Times New Roman"/>
          <w:color w:val="auto"/>
          <w:shd w:val="clear" w:color="auto" w:fill="auto"/>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8C0DFC">
        <w:rPr>
          <w:rFonts w:eastAsia="Calibri"/>
          <w:b/>
          <w:color w:val="auto"/>
          <w:shd w:val="clear" w:color="auto" w:fill="auto"/>
          <w:lang w:eastAsia="en-US"/>
        </w:rPr>
        <w:lastRenderedPageBreak/>
        <w:t>РАЗДЕЛ I</w:t>
      </w:r>
      <w:r w:rsidRPr="008C0DFC">
        <w:rPr>
          <w:rFonts w:eastAsia="Calibri"/>
          <w:b/>
          <w:color w:val="auto"/>
          <w:shd w:val="clear" w:color="auto" w:fill="auto"/>
          <w:lang w:val="en-US" w:eastAsia="en-US"/>
        </w:rPr>
        <w:t>V</w:t>
      </w:r>
      <w:r w:rsidRPr="008C0DFC">
        <w:rPr>
          <w:rFonts w:eastAsia="Calibri"/>
          <w:b/>
          <w:color w:val="auto"/>
          <w:shd w:val="clear" w:color="auto" w:fill="auto"/>
          <w:lang w:eastAsia="en-US"/>
        </w:rPr>
        <w:t>.ПРОЕКТ ДОГОВОРА</w:t>
      </w:r>
    </w:p>
    <w:p w14:paraId="78506CCC" w14:textId="77777777" w:rsidR="00723F28" w:rsidRDefault="00723F28" w:rsidP="00881E89">
      <w:pPr>
        <w:jc w:val="center"/>
        <w:rPr>
          <w:rFonts w:eastAsia="Calibri"/>
          <w:b/>
          <w:color w:val="auto"/>
          <w:shd w:val="clear" w:color="auto" w:fill="auto"/>
          <w:lang w:eastAsia="en-US"/>
        </w:rPr>
      </w:pPr>
    </w:p>
    <w:p w14:paraId="57814AC8" w14:textId="77777777" w:rsidR="00723F28" w:rsidRPr="00723F28" w:rsidRDefault="00723F28" w:rsidP="00723F28">
      <w:pPr>
        <w:ind w:firstLine="709"/>
        <w:jc w:val="center"/>
        <w:rPr>
          <w:rFonts w:eastAsia="Times New Roman"/>
          <w:b/>
          <w:color w:val="auto"/>
          <w:sz w:val="22"/>
          <w:szCs w:val="22"/>
          <w:shd w:val="clear" w:color="auto" w:fill="auto"/>
        </w:rPr>
      </w:pPr>
      <w:r w:rsidRPr="00723F28">
        <w:rPr>
          <w:rFonts w:eastAsia="Times New Roman"/>
          <w:b/>
          <w:color w:val="auto"/>
          <w:sz w:val="22"/>
          <w:szCs w:val="22"/>
          <w:shd w:val="clear" w:color="auto" w:fill="auto"/>
        </w:rPr>
        <w:t>Договор № ______</w:t>
      </w:r>
    </w:p>
    <w:p w14:paraId="161EC8BB" w14:textId="77777777" w:rsidR="00723F28" w:rsidRPr="00723F28" w:rsidRDefault="00723F28" w:rsidP="00723F28">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proofErr w:type="spellStart"/>
      <w:r w:rsidRPr="00723F28">
        <w:rPr>
          <w:rFonts w:eastAsia="Andale Sans UI" w:cs="Tahoma"/>
          <w:b/>
          <w:color w:val="auto"/>
          <w:kern w:val="3"/>
          <w:shd w:val="clear" w:color="auto" w:fill="auto"/>
          <w:lang w:val="de-DE" w:eastAsia="ja-JP" w:bidi="fa-IR"/>
        </w:rPr>
        <w:t>на</w:t>
      </w:r>
      <w:proofErr w:type="spellEnd"/>
      <w:r w:rsidRPr="00723F28">
        <w:rPr>
          <w:rFonts w:eastAsia="Andale Sans UI" w:cs="Tahoma"/>
          <w:b/>
          <w:color w:val="auto"/>
          <w:kern w:val="3"/>
          <w:shd w:val="clear" w:color="auto" w:fill="auto"/>
          <w:lang w:val="de-DE" w:eastAsia="ja-JP" w:bidi="fa-IR"/>
        </w:rPr>
        <w:t xml:space="preserve"> </w:t>
      </w:r>
      <w:r w:rsidRPr="00723F28">
        <w:rPr>
          <w:rFonts w:eastAsia="Andale Sans UI" w:cs="Tahoma"/>
          <w:b/>
          <w:color w:val="auto"/>
          <w:kern w:val="3"/>
          <w:shd w:val="clear" w:color="auto" w:fill="auto"/>
          <w:lang w:eastAsia="ja-JP" w:bidi="fa-IR"/>
        </w:rPr>
        <w:t>поставку расходомера</w:t>
      </w:r>
    </w:p>
    <w:p w14:paraId="36075AE4" w14:textId="77777777" w:rsidR="00723F28" w:rsidRPr="00723F28" w:rsidRDefault="00723F28" w:rsidP="00723F28">
      <w:pPr>
        <w:jc w:val="left"/>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г. Йошкар-Ола            </w:t>
      </w:r>
      <w:r w:rsidRPr="00723F28">
        <w:rPr>
          <w:rFonts w:eastAsia="Times New Roman"/>
          <w:color w:val="auto"/>
          <w:sz w:val="22"/>
          <w:szCs w:val="22"/>
          <w:shd w:val="clear" w:color="auto" w:fill="auto"/>
        </w:rPr>
        <w:tab/>
      </w:r>
      <w:r w:rsidRPr="00723F28">
        <w:rPr>
          <w:rFonts w:eastAsia="Times New Roman"/>
          <w:color w:val="auto"/>
          <w:sz w:val="22"/>
          <w:szCs w:val="22"/>
          <w:shd w:val="clear" w:color="auto" w:fill="auto"/>
        </w:rPr>
        <w:tab/>
      </w:r>
      <w:r w:rsidRPr="00723F28">
        <w:rPr>
          <w:rFonts w:eastAsia="Times New Roman"/>
          <w:color w:val="auto"/>
          <w:sz w:val="22"/>
          <w:szCs w:val="22"/>
          <w:shd w:val="clear" w:color="auto" w:fill="auto"/>
        </w:rPr>
        <w:tab/>
      </w:r>
      <w:r w:rsidRPr="00723F28">
        <w:rPr>
          <w:rFonts w:eastAsia="Times New Roman"/>
          <w:color w:val="auto"/>
          <w:sz w:val="22"/>
          <w:szCs w:val="22"/>
          <w:shd w:val="clear" w:color="auto" w:fill="auto"/>
        </w:rPr>
        <w:tab/>
      </w:r>
      <w:r w:rsidRPr="00723F28">
        <w:rPr>
          <w:rFonts w:eastAsia="Times New Roman"/>
          <w:color w:val="auto"/>
          <w:sz w:val="22"/>
          <w:szCs w:val="22"/>
          <w:shd w:val="clear" w:color="auto" w:fill="auto"/>
        </w:rPr>
        <w:tab/>
      </w:r>
      <w:r w:rsidRPr="00723F28">
        <w:rPr>
          <w:rFonts w:eastAsia="Times New Roman"/>
          <w:color w:val="auto"/>
          <w:sz w:val="22"/>
          <w:szCs w:val="22"/>
          <w:shd w:val="clear" w:color="auto" w:fill="auto"/>
        </w:rPr>
        <w:tab/>
      </w:r>
      <w:r w:rsidRPr="00723F28">
        <w:rPr>
          <w:rFonts w:eastAsia="Times New Roman"/>
          <w:color w:val="auto"/>
          <w:sz w:val="22"/>
          <w:szCs w:val="22"/>
          <w:shd w:val="clear" w:color="auto" w:fill="auto"/>
        </w:rPr>
        <w:tab/>
      </w:r>
      <w:r w:rsidRPr="00723F28">
        <w:rPr>
          <w:rFonts w:eastAsia="Times New Roman"/>
          <w:color w:val="auto"/>
          <w:sz w:val="22"/>
          <w:szCs w:val="22"/>
          <w:shd w:val="clear" w:color="auto" w:fill="auto"/>
        </w:rPr>
        <w:tab/>
      </w:r>
      <w:proofErr w:type="gramStart"/>
      <w:r w:rsidRPr="00723F28">
        <w:rPr>
          <w:rFonts w:eastAsia="Times New Roman"/>
          <w:color w:val="auto"/>
          <w:sz w:val="22"/>
          <w:szCs w:val="22"/>
          <w:shd w:val="clear" w:color="auto" w:fill="auto"/>
        </w:rPr>
        <w:tab/>
        <w:t xml:space="preserve">  «</w:t>
      </w:r>
      <w:proofErr w:type="gramEnd"/>
      <w:r w:rsidRPr="00723F28">
        <w:rPr>
          <w:rFonts w:eastAsia="Times New Roman"/>
          <w:color w:val="auto"/>
          <w:sz w:val="22"/>
          <w:szCs w:val="22"/>
          <w:shd w:val="clear" w:color="auto" w:fill="auto"/>
        </w:rPr>
        <w:t>__</w:t>
      </w:r>
      <w:proofErr w:type="gramStart"/>
      <w:r w:rsidRPr="00723F28">
        <w:rPr>
          <w:rFonts w:eastAsia="Times New Roman"/>
          <w:color w:val="auto"/>
          <w:sz w:val="22"/>
          <w:szCs w:val="22"/>
          <w:shd w:val="clear" w:color="auto" w:fill="auto"/>
        </w:rPr>
        <w:t>_»  _</w:t>
      </w:r>
      <w:proofErr w:type="gramEnd"/>
      <w:r w:rsidRPr="00723F28">
        <w:rPr>
          <w:rFonts w:eastAsia="Times New Roman"/>
          <w:color w:val="auto"/>
          <w:sz w:val="22"/>
          <w:szCs w:val="22"/>
          <w:shd w:val="clear" w:color="auto" w:fill="auto"/>
        </w:rPr>
        <w:t xml:space="preserve">_______ </w:t>
      </w:r>
      <w:proofErr w:type="gramStart"/>
      <w:r w:rsidRPr="00723F28">
        <w:rPr>
          <w:rFonts w:eastAsia="Times New Roman"/>
          <w:color w:val="auto"/>
          <w:sz w:val="22"/>
          <w:szCs w:val="22"/>
          <w:shd w:val="clear" w:color="auto" w:fill="auto"/>
        </w:rPr>
        <w:t>2025  г.</w:t>
      </w:r>
      <w:proofErr w:type="gramEnd"/>
    </w:p>
    <w:p w14:paraId="5336B611" w14:textId="77777777" w:rsidR="00723F28" w:rsidRPr="00723F28" w:rsidRDefault="00723F28" w:rsidP="00723F28">
      <w:pPr>
        <w:jc w:val="left"/>
        <w:rPr>
          <w:rFonts w:eastAsia="Times New Roman"/>
          <w:color w:val="4F81BD"/>
          <w:sz w:val="22"/>
          <w:szCs w:val="22"/>
          <w:shd w:val="clear" w:color="auto" w:fill="auto"/>
        </w:rPr>
      </w:pPr>
    </w:p>
    <w:p w14:paraId="74F390D3" w14:textId="77777777" w:rsidR="00723F28" w:rsidRPr="00723F28" w:rsidRDefault="00723F28" w:rsidP="00723F28">
      <w:pPr>
        <w:keepNext/>
        <w:keepLines/>
        <w:suppressAutoHyphens/>
        <w:ind w:firstLine="709"/>
        <w:rPr>
          <w:rFonts w:eastAsia="Calibri"/>
          <w:bCs/>
          <w:color w:val="000000"/>
          <w:sz w:val="22"/>
          <w:szCs w:val="22"/>
          <w:shd w:val="clear" w:color="auto" w:fill="auto"/>
          <w:lang w:eastAsia="zh-CN"/>
        </w:rPr>
      </w:pPr>
      <w:r w:rsidRPr="00723F28">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3F07E903" w14:textId="77777777" w:rsidR="00723F28" w:rsidRPr="00723F28" w:rsidRDefault="00723F28" w:rsidP="00723F28">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2D82E365" w14:textId="77777777" w:rsidR="00723F28" w:rsidRPr="00723F28" w:rsidRDefault="00723F28" w:rsidP="00723F28">
      <w:pPr>
        <w:widowControl w:val="0"/>
        <w:autoSpaceDE w:val="0"/>
        <w:autoSpaceDN w:val="0"/>
        <w:adjustRightInd w:val="0"/>
        <w:ind w:firstLine="709"/>
        <w:jc w:val="center"/>
        <w:rPr>
          <w:rFonts w:eastAsia="Times New Roman"/>
          <w:b/>
          <w:bCs/>
          <w:color w:val="auto"/>
          <w:sz w:val="22"/>
          <w:szCs w:val="22"/>
          <w:shd w:val="clear" w:color="auto" w:fill="auto"/>
        </w:rPr>
      </w:pPr>
      <w:r w:rsidRPr="00723F28">
        <w:rPr>
          <w:rFonts w:eastAsia="Times New Roman"/>
          <w:b/>
          <w:bCs/>
          <w:color w:val="auto"/>
          <w:sz w:val="22"/>
          <w:szCs w:val="22"/>
          <w:shd w:val="clear" w:color="auto" w:fill="auto"/>
        </w:rPr>
        <w:t>1. ПРЕДМЕТ ДОГОВОРА</w:t>
      </w:r>
    </w:p>
    <w:p w14:paraId="115A623A" w14:textId="77777777" w:rsidR="00723F28" w:rsidRPr="00723F28" w:rsidRDefault="00723F28" w:rsidP="00723F28">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Поставщик обязуется осуществить поставку расходомера,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5376F7F4"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1.2. Поставляемый Товар должен быть новым (не бывшим в употреблении), не снятым с хранения, оригинальным (фирмы-производителя) и соответствовать требованиям, указанным в Техническом задании. Срок изготовления – 1 квартал 2025 года, иметь данные в Федеральном информационном фонде по обеспечению единства измерений ФГИС «АРШИН», уникальный идентификационный номер, дату поверки.</w:t>
      </w:r>
    </w:p>
    <w:p w14:paraId="16131DEA"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 Поставка Товара поставляется в заводской упаковке и с маркировкой данного Товара.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766F5E6A" w14:textId="77777777" w:rsidR="00723F28" w:rsidRPr="00723F28" w:rsidRDefault="00723F28" w:rsidP="00723F28">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986027E"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w:t>
      </w:r>
    </w:p>
    <w:p w14:paraId="151A6A87" w14:textId="77777777" w:rsidR="00723F28" w:rsidRPr="00723F28" w:rsidRDefault="00723F28" w:rsidP="00723F28">
      <w:pPr>
        <w:ind w:firstLine="709"/>
        <w:rPr>
          <w:rFonts w:eastAsia="Times New Roman"/>
          <w:color w:val="auto"/>
          <w:shd w:val="clear" w:color="auto" w:fill="auto"/>
        </w:rPr>
      </w:pPr>
    </w:p>
    <w:p w14:paraId="31756CD9" w14:textId="77777777" w:rsidR="00723F28" w:rsidRPr="00723F28" w:rsidRDefault="00723F28" w:rsidP="00723F28">
      <w:pPr>
        <w:autoSpaceDE w:val="0"/>
        <w:autoSpaceDN w:val="0"/>
        <w:adjustRightInd w:val="0"/>
        <w:ind w:firstLine="709"/>
        <w:jc w:val="center"/>
        <w:rPr>
          <w:rFonts w:eastAsia="Times New Roman"/>
          <w:b/>
          <w:color w:val="auto"/>
          <w:sz w:val="22"/>
          <w:szCs w:val="22"/>
          <w:shd w:val="clear" w:color="auto" w:fill="auto"/>
        </w:rPr>
      </w:pPr>
      <w:r w:rsidRPr="00723F28">
        <w:rPr>
          <w:rFonts w:eastAsia="Times New Roman"/>
          <w:b/>
          <w:color w:val="auto"/>
          <w:sz w:val="22"/>
          <w:szCs w:val="22"/>
          <w:shd w:val="clear" w:color="auto" w:fill="auto"/>
        </w:rPr>
        <w:t>2. ЦЕНА ДОГОВОРА</w:t>
      </w:r>
    </w:p>
    <w:p w14:paraId="00DD9654" w14:textId="77777777" w:rsidR="00723F28" w:rsidRPr="00723F28" w:rsidRDefault="00723F28" w:rsidP="00723F28">
      <w:pPr>
        <w:tabs>
          <w:tab w:val="left" w:pos="709"/>
        </w:tabs>
        <w:ind w:firstLine="709"/>
        <w:rPr>
          <w:rFonts w:eastAsia="Times New Roman"/>
          <w:snapToGrid w:val="0"/>
          <w:color w:val="auto"/>
          <w:sz w:val="22"/>
          <w:szCs w:val="22"/>
          <w:shd w:val="clear" w:color="auto" w:fill="auto"/>
        </w:rPr>
      </w:pPr>
      <w:r w:rsidRPr="00723F28">
        <w:rPr>
          <w:rFonts w:eastAsia="Times New Roman"/>
          <w:snapToGrid w:val="0"/>
          <w:color w:val="auto"/>
          <w:sz w:val="22"/>
          <w:szCs w:val="22"/>
          <w:shd w:val="clear" w:color="auto" w:fill="auto"/>
        </w:rPr>
        <w:t xml:space="preserve">2.1. Цена Договора </w:t>
      </w:r>
      <w:r w:rsidRPr="00723F28">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723F28">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723F28">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723F28">
        <w:rPr>
          <w:rFonts w:eastAsia="Times New Roman"/>
          <w:snapToGrid w:val="0"/>
          <w:color w:val="auto"/>
          <w:sz w:val="22"/>
          <w:szCs w:val="22"/>
          <w:shd w:val="clear" w:color="auto" w:fill="auto"/>
        </w:rPr>
        <w:t>).</w:t>
      </w:r>
    </w:p>
    <w:p w14:paraId="4FDCD1A8" w14:textId="77777777" w:rsidR="00723F28" w:rsidRPr="00723F28" w:rsidRDefault="00723F28" w:rsidP="00723F28">
      <w:pPr>
        <w:widowControl w:val="0"/>
        <w:tabs>
          <w:tab w:val="left" w:pos="709"/>
        </w:tabs>
        <w:ind w:firstLine="709"/>
        <w:rPr>
          <w:rFonts w:eastAsia="Times New Roman"/>
          <w:snapToGrid w:val="0"/>
          <w:color w:val="auto"/>
          <w:sz w:val="22"/>
          <w:szCs w:val="22"/>
          <w:shd w:val="clear" w:color="auto" w:fill="auto"/>
        </w:rPr>
      </w:pPr>
      <w:r w:rsidRPr="00723F28">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6563FC43"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2.3. Источник финансирования Договора – собственные средства МУП «Водоканал».</w:t>
      </w:r>
    </w:p>
    <w:p w14:paraId="47D180AA" w14:textId="77777777" w:rsidR="00723F28" w:rsidRPr="00723F28" w:rsidRDefault="00723F28" w:rsidP="00723F28">
      <w:pPr>
        <w:tabs>
          <w:tab w:val="left" w:pos="720"/>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2.4. </w:t>
      </w:r>
      <w:r w:rsidRPr="00723F28">
        <w:rPr>
          <w:rFonts w:eastAsia="Times New Roman"/>
          <w:color w:val="000000"/>
          <w:sz w:val="22"/>
          <w:szCs w:val="22"/>
          <w:shd w:val="clear" w:color="auto" w:fill="auto"/>
        </w:rPr>
        <w:t>Цена Товара включает в себя стоимость Товара</w:t>
      </w:r>
      <w:r w:rsidRPr="00723F28">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p w14:paraId="4B41C9EE" w14:textId="77777777" w:rsidR="00723F28" w:rsidRPr="00723F28" w:rsidRDefault="00723F28" w:rsidP="00723F28">
      <w:pPr>
        <w:ind w:firstLine="709"/>
        <w:rPr>
          <w:rFonts w:eastAsia="Times New Roman"/>
          <w:bCs/>
          <w:color w:val="auto"/>
          <w:sz w:val="22"/>
          <w:szCs w:val="22"/>
          <w:shd w:val="clear" w:color="auto" w:fill="auto"/>
        </w:rPr>
      </w:pPr>
      <w:r w:rsidRPr="00723F28">
        <w:rPr>
          <w:rFonts w:eastAsia="Times New Roman"/>
          <w:color w:val="auto"/>
          <w:sz w:val="22"/>
          <w:szCs w:val="22"/>
          <w:shd w:val="clear" w:color="auto" w:fill="auto"/>
        </w:rPr>
        <w:t xml:space="preserve">2.5. </w:t>
      </w:r>
      <w:r w:rsidRPr="00723F28">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5EC96F0" w14:textId="77777777" w:rsidR="00723F28" w:rsidRPr="00723F28" w:rsidRDefault="00723F28" w:rsidP="00723F28">
      <w:pPr>
        <w:autoSpaceDE w:val="0"/>
        <w:autoSpaceDN w:val="0"/>
        <w:adjustRightInd w:val="0"/>
        <w:ind w:firstLine="709"/>
        <w:rPr>
          <w:rFonts w:eastAsia="Calibri"/>
          <w:color w:val="auto"/>
          <w:sz w:val="22"/>
          <w:szCs w:val="22"/>
          <w:shd w:val="clear" w:color="auto" w:fill="auto"/>
          <w:lang w:eastAsia="en-US"/>
        </w:rPr>
      </w:pPr>
      <w:r w:rsidRPr="00723F28">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723F28">
        <w:rPr>
          <w:rFonts w:eastAsia="Times New Roman"/>
          <w:bCs/>
          <w:color w:val="auto"/>
          <w:sz w:val="22"/>
          <w:szCs w:val="22"/>
          <w:shd w:val="clear" w:color="auto" w:fill="auto"/>
        </w:rPr>
        <w:t>без изменения</w:t>
      </w:r>
      <w:proofErr w:type="gramEnd"/>
      <w:r w:rsidRPr="00723F28">
        <w:rPr>
          <w:rFonts w:eastAsia="Times New Roman"/>
          <w:bCs/>
          <w:color w:val="auto"/>
          <w:sz w:val="22"/>
          <w:szCs w:val="22"/>
          <w:shd w:val="clear" w:color="auto" w:fill="auto"/>
        </w:rPr>
        <w:t xml:space="preserve"> предусмотренных Договором количества Товара</w:t>
      </w:r>
      <w:r w:rsidRPr="00723F28">
        <w:rPr>
          <w:rFonts w:eastAsia="Calibri"/>
          <w:color w:val="auto"/>
          <w:sz w:val="22"/>
          <w:szCs w:val="22"/>
          <w:shd w:val="clear" w:color="auto" w:fill="auto"/>
          <w:lang w:eastAsia="en-US"/>
        </w:rPr>
        <w:t>, качества поставляемого Товара и иных условий Договора.</w:t>
      </w:r>
    </w:p>
    <w:p w14:paraId="5067491B"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56C7B6F" w14:textId="77777777" w:rsidR="00723F28" w:rsidRPr="00723F28" w:rsidRDefault="00723F28" w:rsidP="00723F28">
      <w:pPr>
        <w:autoSpaceDE w:val="0"/>
        <w:autoSpaceDN w:val="0"/>
        <w:adjustRightInd w:val="0"/>
        <w:ind w:firstLine="709"/>
        <w:rPr>
          <w:rFonts w:eastAsia="Calibri"/>
          <w:color w:val="auto"/>
          <w:sz w:val="22"/>
          <w:szCs w:val="22"/>
          <w:shd w:val="clear" w:color="auto" w:fill="auto"/>
          <w:lang w:eastAsia="en-US"/>
        </w:rPr>
      </w:pPr>
      <w:r w:rsidRPr="00723F28">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723F28">
        <w:rPr>
          <w:rFonts w:eastAsia="Calibri"/>
          <w:color w:val="auto"/>
          <w:sz w:val="22"/>
          <w:szCs w:val="22"/>
          <w:shd w:val="clear" w:color="auto" w:fill="auto"/>
          <w:lang w:eastAsia="en-US"/>
        </w:rPr>
        <w:t xml:space="preserve">из установленной в Договоре цены единицы Товара, </w:t>
      </w:r>
      <w:r w:rsidRPr="00723F28">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4DC81702" w14:textId="77777777" w:rsidR="00723F28" w:rsidRPr="00723F28" w:rsidRDefault="00723F28" w:rsidP="00723F28">
      <w:pPr>
        <w:tabs>
          <w:tab w:val="left" w:pos="720"/>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0277EB9" w14:textId="77777777" w:rsidR="00723F28" w:rsidRPr="00723F28" w:rsidRDefault="00723F28" w:rsidP="00723F28">
      <w:pPr>
        <w:tabs>
          <w:tab w:val="left" w:pos="720"/>
        </w:tabs>
        <w:ind w:firstLine="720"/>
        <w:rPr>
          <w:rFonts w:eastAsia="Times New Roman"/>
          <w:color w:val="auto"/>
          <w:sz w:val="22"/>
          <w:szCs w:val="22"/>
          <w:shd w:val="clear" w:color="auto" w:fill="auto"/>
        </w:rPr>
      </w:pPr>
    </w:p>
    <w:p w14:paraId="56352E43" w14:textId="77777777" w:rsidR="00723F28" w:rsidRPr="00723F28" w:rsidRDefault="00723F28" w:rsidP="00723F28">
      <w:pPr>
        <w:widowControl w:val="0"/>
        <w:tabs>
          <w:tab w:val="left" w:pos="709"/>
        </w:tabs>
        <w:suppressAutoHyphens/>
        <w:ind w:firstLine="720"/>
        <w:jc w:val="center"/>
        <w:rPr>
          <w:rFonts w:eastAsia="Arial"/>
          <w:b/>
          <w:color w:val="auto"/>
          <w:sz w:val="22"/>
          <w:szCs w:val="22"/>
          <w:shd w:val="clear" w:color="auto" w:fill="auto"/>
          <w:lang w:eastAsia="ar-SA"/>
        </w:rPr>
      </w:pPr>
      <w:r w:rsidRPr="00723F28">
        <w:rPr>
          <w:rFonts w:eastAsia="Arial"/>
          <w:b/>
          <w:color w:val="auto"/>
          <w:sz w:val="22"/>
          <w:szCs w:val="22"/>
          <w:shd w:val="clear" w:color="auto" w:fill="auto"/>
          <w:lang w:eastAsia="ar-SA"/>
        </w:rPr>
        <w:t>3. ПОРЯДОК РАСЧЕТОВ</w:t>
      </w:r>
    </w:p>
    <w:p w14:paraId="513C9CE0"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1D5B23BB"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4C76750E" w14:textId="77777777" w:rsidR="00723F28" w:rsidRPr="00723F28" w:rsidRDefault="00723F28" w:rsidP="00723F28">
      <w:pPr>
        <w:ind w:firstLine="709"/>
        <w:rPr>
          <w:rFonts w:eastAsia="Times New Roman"/>
          <w:b/>
          <w:color w:val="auto"/>
          <w:sz w:val="22"/>
          <w:shd w:val="clear" w:color="auto" w:fill="auto"/>
        </w:rPr>
      </w:pPr>
    </w:p>
    <w:p w14:paraId="777575CC" w14:textId="77777777" w:rsidR="00723F28" w:rsidRPr="00723F28" w:rsidRDefault="00723F28" w:rsidP="00723F28">
      <w:pPr>
        <w:tabs>
          <w:tab w:val="left" w:pos="709"/>
          <w:tab w:val="left" w:pos="1134"/>
        </w:tabs>
        <w:ind w:firstLine="709"/>
        <w:jc w:val="center"/>
        <w:rPr>
          <w:rFonts w:eastAsia="Times New Roman"/>
          <w:b/>
          <w:color w:val="auto"/>
          <w:sz w:val="22"/>
          <w:szCs w:val="22"/>
          <w:shd w:val="clear" w:color="auto" w:fill="auto"/>
        </w:rPr>
      </w:pPr>
      <w:r w:rsidRPr="00723F28">
        <w:rPr>
          <w:rFonts w:eastAsia="Times New Roman"/>
          <w:b/>
          <w:color w:val="auto"/>
          <w:sz w:val="22"/>
          <w:szCs w:val="22"/>
          <w:shd w:val="clear" w:color="auto" w:fill="auto"/>
        </w:rPr>
        <w:t>4. ПРАВА И ОБЯЗАННОСТИ СТОРОН</w:t>
      </w:r>
    </w:p>
    <w:p w14:paraId="7034F989"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b/>
          <w:color w:val="auto"/>
          <w:sz w:val="22"/>
          <w:szCs w:val="22"/>
          <w:shd w:val="clear" w:color="auto" w:fill="auto"/>
        </w:rPr>
        <w:t>4.1.</w:t>
      </w:r>
      <w:r w:rsidRPr="00723F28">
        <w:rPr>
          <w:rFonts w:eastAsia="Times New Roman"/>
          <w:color w:val="auto"/>
          <w:sz w:val="22"/>
          <w:szCs w:val="22"/>
          <w:shd w:val="clear" w:color="auto" w:fill="auto"/>
        </w:rPr>
        <w:t xml:space="preserve"> З</w:t>
      </w:r>
      <w:r w:rsidRPr="00723F28">
        <w:rPr>
          <w:rFonts w:eastAsia="Times New Roman"/>
          <w:b/>
          <w:color w:val="auto"/>
          <w:sz w:val="22"/>
          <w:szCs w:val="22"/>
          <w:shd w:val="clear" w:color="auto" w:fill="auto"/>
        </w:rPr>
        <w:t>аказчик вправе</w:t>
      </w:r>
      <w:r w:rsidRPr="00723F28">
        <w:rPr>
          <w:rFonts w:eastAsia="Times New Roman"/>
          <w:color w:val="auto"/>
          <w:sz w:val="22"/>
          <w:szCs w:val="22"/>
          <w:shd w:val="clear" w:color="auto" w:fill="auto"/>
        </w:rPr>
        <w:t>:</w:t>
      </w:r>
    </w:p>
    <w:p w14:paraId="3B55E24C"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68D75C3E"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28FAA02D"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31DF962C" w14:textId="77777777" w:rsidR="00723F28" w:rsidRPr="00723F28" w:rsidRDefault="00723F28" w:rsidP="00723F28">
      <w:pPr>
        <w:widowControl w:val="0"/>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6990D5D2" w14:textId="77777777" w:rsidR="00723F28" w:rsidRPr="00723F28" w:rsidRDefault="00723F28" w:rsidP="00723F28">
      <w:pPr>
        <w:widowControl w:val="0"/>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7467D033"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4.1.6. Требовать возмещения убытков, причиненных по вине Поставщика.</w:t>
      </w:r>
    </w:p>
    <w:p w14:paraId="4DAB187B"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hd w:val="clear" w:color="auto" w:fill="auto"/>
        </w:rPr>
        <w:t xml:space="preserve">4.1.7. </w:t>
      </w:r>
      <w:r w:rsidRPr="00723F28">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37D70C83"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b/>
          <w:color w:val="auto"/>
          <w:sz w:val="22"/>
          <w:szCs w:val="22"/>
          <w:shd w:val="clear" w:color="auto" w:fill="auto"/>
        </w:rPr>
        <w:t>4.2. Заказчик обязан</w:t>
      </w:r>
      <w:r w:rsidRPr="00723F28">
        <w:rPr>
          <w:rFonts w:eastAsia="Times New Roman"/>
          <w:color w:val="auto"/>
          <w:sz w:val="22"/>
          <w:szCs w:val="22"/>
          <w:shd w:val="clear" w:color="auto" w:fill="auto"/>
        </w:rPr>
        <w:t>:</w:t>
      </w:r>
    </w:p>
    <w:p w14:paraId="5007D1A9"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57031297"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2BED0EA9"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40584123"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4C7AA18"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4AD50E0B"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6A88A618"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1758C85A"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b/>
          <w:color w:val="auto"/>
          <w:sz w:val="22"/>
          <w:szCs w:val="22"/>
          <w:shd w:val="clear" w:color="auto" w:fill="auto"/>
        </w:rPr>
        <w:t>4.3. Поставщик вправе</w:t>
      </w:r>
      <w:r w:rsidRPr="00723F28">
        <w:rPr>
          <w:rFonts w:eastAsia="Times New Roman"/>
          <w:color w:val="auto"/>
          <w:sz w:val="22"/>
          <w:szCs w:val="22"/>
          <w:shd w:val="clear" w:color="auto" w:fill="auto"/>
        </w:rPr>
        <w:t>:</w:t>
      </w:r>
    </w:p>
    <w:p w14:paraId="440AF22C" w14:textId="77777777" w:rsidR="00723F28" w:rsidRPr="00723F28" w:rsidRDefault="00723F28" w:rsidP="00723F28">
      <w:pPr>
        <w:widowControl w:val="0"/>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lastRenderedPageBreak/>
        <w:t>4.3.1. Требовать своевременной оплаты поставленного Товара.</w:t>
      </w:r>
    </w:p>
    <w:p w14:paraId="72F954C7"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62364B7B"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b/>
          <w:color w:val="auto"/>
          <w:sz w:val="22"/>
          <w:szCs w:val="22"/>
          <w:shd w:val="clear" w:color="auto" w:fill="auto"/>
        </w:rPr>
        <w:t>4.4. Поставщик обязан</w:t>
      </w:r>
      <w:r w:rsidRPr="00723F28">
        <w:rPr>
          <w:rFonts w:eastAsia="Times New Roman"/>
          <w:color w:val="auto"/>
          <w:sz w:val="22"/>
          <w:szCs w:val="22"/>
          <w:shd w:val="clear" w:color="auto" w:fill="auto"/>
        </w:rPr>
        <w:t>:</w:t>
      </w:r>
    </w:p>
    <w:p w14:paraId="57FA8AD1" w14:textId="77777777" w:rsidR="00723F28" w:rsidRPr="00723F28" w:rsidRDefault="00723F28" w:rsidP="00723F28">
      <w:pPr>
        <w:tabs>
          <w:tab w:val="left" w:pos="630"/>
          <w:tab w:val="left" w:pos="709"/>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723F28">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41AC6BA9" w14:textId="77777777" w:rsidR="00723F28" w:rsidRPr="00723F28" w:rsidRDefault="00723F28" w:rsidP="00723F28">
      <w:pPr>
        <w:tabs>
          <w:tab w:val="left" w:pos="709"/>
        </w:tabs>
        <w:autoSpaceDE w:val="0"/>
        <w:autoSpaceDN w:val="0"/>
        <w:adjustRightInd w:val="0"/>
        <w:ind w:firstLine="709"/>
        <w:rPr>
          <w:rFonts w:eastAsia="Times New Roman"/>
          <w:b/>
          <w:color w:val="auto"/>
          <w:sz w:val="22"/>
          <w:szCs w:val="22"/>
          <w:shd w:val="clear" w:color="auto" w:fill="auto"/>
        </w:rPr>
      </w:pPr>
      <w:r w:rsidRPr="00723F28">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EAB1647"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54825A23"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4.4.4. Гарантировать качество Товара.</w:t>
      </w:r>
    </w:p>
    <w:p w14:paraId="27C8E155"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607953F1"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4.4.6.</w:t>
      </w:r>
      <w:r w:rsidRPr="00723F28">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29962B21"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01015E05"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2C808ECE"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AF33606" w14:textId="77777777" w:rsidR="00723F28" w:rsidRPr="00723F28" w:rsidRDefault="00723F28" w:rsidP="00723F28">
      <w:pPr>
        <w:autoSpaceDE w:val="0"/>
        <w:autoSpaceDN w:val="0"/>
        <w:adjustRightInd w:val="0"/>
        <w:ind w:firstLine="709"/>
        <w:rPr>
          <w:rFonts w:eastAsia="Times New Roman"/>
          <w:b/>
          <w:color w:val="auto"/>
          <w:sz w:val="22"/>
          <w:szCs w:val="22"/>
          <w:shd w:val="clear" w:color="auto" w:fill="auto"/>
        </w:rPr>
      </w:pPr>
    </w:p>
    <w:p w14:paraId="3F6C6A92" w14:textId="77777777" w:rsidR="00723F28" w:rsidRPr="00723F28" w:rsidRDefault="00723F28" w:rsidP="00723F28">
      <w:pPr>
        <w:shd w:val="clear" w:color="auto" w:fill="FFFFFF"/>
        <w:tabs>
          <w:tab w:val="left" w:pos="709"/>
        </w:tabs>
        <w:ind w:firstLine="709"/>
        <w:jc w:val="center"/>
        <w:rPr>
          <w:rFonts w:eastAsia="Times New Roman"/>
          <w:b/>
          <w:color w:val="auto"/>
          <w:sz w:val="22"/>
          <w:szCs w:val="22"/>
          <w:shd w:val="clear" w:color="auto" w:fill="auto"/>
        </w:rPr>
      </w:pPr>
      <w:r w:rsidRPr="00723F28">
        <w:rPr>
          <w:rFonts w:eastAsia="Times New Roman"/>
          <w:b/>
          <w:color w:val="auto"/>
          <w:sz w:val="22"/>
          <w:szCs w:val="22"/>
          <w:shd w:val="clear" w:color="auto" w:fill="auto"/>
        </w:rPr>
        <w:t>5. СРОК, МЕСТО И УСЛОВИЯ ПОСТАВКИ</w:t>
      </w:r>
    </w:p>
    <w:p w14:paraId="3D4131DD"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5.1. Срок поставки Товара: Поставка Товара осуществляется в течение 40 рабочих дней с момента заключения Договора.</w:t>
      </w:r>
    </w:p>
    <w:p w14:paraId="0922C86D" w14:textId="77777777" w:rsidR="00723F28" w:rsidRPr="00723F28" w:rsidRDefault="00723F28" w:rsidP="00723F28">
      <w:pPr>
        <w:suppressAutoHyphen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5.2. Поставка Товара осуществляется силами и за счет Поставщика. </w:t>
      </w:r>
    </w:p>
    <w:p w14:paraId="166FA89C" w14:textId="77777777" w:rsidR="00723F28" w:rsidRPr="00723F28" w:rsidRDefault="00723F28" w:rsidP="00723F28">
      <w:pPr>
        <w:suppressAutoHyphen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Место поставки: РМЭ, г. Йошкар-Ола, ул. Дружбы, д. 2 (далее – место поставки).</w:t>
      </w:r>
    </w:p>
    <w:p w14:paraId="54A42630" w14:textId="77777777" w:rsidR="00723F28" w:rsidRPr="00723F28" w:rsidRDefault="00723F28" w:rsidP="00723F28">
      <w:pPr>
        <w:suppressAutoHyphen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3859DE26" w14:textId="77777777" w:rsidR="00723F28" w:rsidRPr="00723F28" w:rsidRDefault="00723F28" w:rsidP="00723F28">
      <w:pPr>
        <w:suppressAutoHyphens/>
        <w:ind w:firstLine="709"/>
        <w:rPr>
          <w:rFonts w:eastAsia="Times New Roman"/>
          <w:color w:val="000000"/>
          <w:sz w:val="22"/>
          <w:szCs w:val="22"/>
          <w:shd w:val="clear" w:color="auto" w:fill="auto"/>
          <w:lang w:eastAsia="ar-SA"/>
        </w:rPr>
      </w:pPr>
    </w:p>
    <w:p w14:paraId="6AAC220E" w14:textId="77777777" w:rsidR="00723F28" w:rsidRPr="00723F28" w:rsidRDefault="00723F28" w:rsidP="00723F28">
      <w:pPr>
        <w:tabs>
          <w:tab w:val="left" w:pos="709"/>
        </w:tabs>
        <w:ind w:firstLine="709"/>
        <w:jc w:val="center"/>
        <w:rPr>
          <w:rFonts w:eastAsia="Times New Roman"/>
          <w:color w:val="auto"/>
          <w:sz w:val="22"/>
          <w:szCs w:val="22"/>
          <w:shd w:val="clear" w:color="auto" w:fill="auto"/>
        </w:rPr>
      </w:pPr>
      <w:r w:rsidRPr="00723F28">
        <w:rPr>
          <w:rFonts w:eastAsia="Times New Roman"/>
          <w:b/>
          <w:color w:val="auto"/>
          <w:sz w:val="22"/>
          <w:szCs w:val="22"/>
          <w:shd w:val="clear" w:color="auto" w:fill="auto"/>
        </w:rPr>
        <w:t xml:space="preserve">6. ПОРЯДОК СДАЧИ-ПРИЕМКИ ТОВАРА </w:t>
      </w:r>
      <w:r w:rsidRPr="00723F28">
        <w:rPr>
          <w:rFonts w:eastAsia="Times New Roman"/>
          <w:b/>
          <w:color w:val="auto"/>
          <w:sz w:val="22"/>
          <w:szCs w:val="22"/>
          <w:shd w:val="clear" w:color="auto" w:fill="auto"/>
        </w:rPr>
        <w:tab/>
      </w:r>
    </w:p>
    <w:p w14:paraId="68A37383"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61934F2A"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lang w:eastAsia="ar-SA"/>
        </w:rPr>
      </w:pPr>
      <w:r w:rsidRPr="00723F28">
        <w:rPr>
          <w:rFonts w:eastAsia="Times New Roman"/>
          <w:color w:val="auto"/>
          <w:sz w:val="22"/>
          <w:szCs w:val="22"/>
          <w:shd w:val="clear" w:color="auto" w:fill="auto"/>
        </w:rPr>
        <w:t xml:space="preserve">6.2. </w:t>
      </w:r>
      <w:r w:rsidRPr="00723F28">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w:t>
      </w:r>
    </w:p>
    <w:p w14:paraId="6B50F1A5" w14:textId="77777777" w:rsidR="00723F28" w:rsidRPr="00723F28" w:rsidRDefault="00723F28" w:rsidP="00723F28">
      <w:pPr>
        <w:autoSpaceDE w:val="0"/>
        <w:autoSpaceDN w:val="0"/>
        <w:adjustRightInd w:val="0"/>
        <w:ind w:firstLine="709"/>
        <w:rPr>
          <w:rFonts w:eastAsia="Calibri"/>
          <w:color w:val="auto"/>
          <w:sz w:val="22"/>
          <w:szCs w:val="22"/>
          <w:shd w:val="clear" w:color="auto" w:fill="auto"/>
          <w:lang w:eastAsia="en-US"/>
        </w:rPr>
      </w:pPr>
      <w:r w:rsidRPr="00723F28">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B533CA8" w14:textId="77777777" w:rsidR="00723F28" w:rsidRPr="00723F28" w:rsidRDefault="00723F28" w:rsidP="00723F28">
      <w:pPr>
        <w:autoSpaceDE w:val="0"/>
        <w:autoSpaceDN w:val="0"/>
        <w:adjustRightInd w:val="0"/>
        <w:ind w:firstLine="709"/>
        <w:rPr>
          <w:rFonts w:eastAsia="Calibri"/>
          <w:color w:val="auto"/>
          <w:sz w:val="22"/>
          <w:szCs w:val="22"/>
          <w:shd w:val="clear" w:color="auto" w:fill="auto"/>
          <w:lang w:eastAsia="en-US"/>
        </w:rPr>
      </w:pPr>
      <w:r w:rsidRPr="00723F28">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634ABA4B" w14:textId="77777777" w:rsidR="00723F28" w:rsidRPr="00723F28" w:rsidRDefault="00723F28" w:rsidP="00723F28">
      <w:pPr>
        <w:autoSpaceDE w:val="0"/>
        <w:autoSpaceDN w:val="0"/>
        <w:adjustRightInd w:val="0"/>
        <w:ind w:firstLine="709"/>
        <w:rPr>
          <w:rFonts w:eastAsia="Calibri"/>
          <w:color w:val="auto"/>
          <w:sz w:val="22"/>
          <w:szCs w:val="22"/>
          <w:shd w:val="clear" w:color="auto" w:fill="auto"/>
          <w:lang w:eastAsia="en-US"/>
        </w:rPr>
      </w:pPr>
      <w:r w:rsidRPr="00723F28">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44D9B11A" w14:textId="77777777" w:rsidR="00723F28" w:rsidRPr="00723F28" w:rsidRDefault="00723F28" w:rsidP="00723F28">
      <w:pPr>
        <w:tabs>
          <w:tab w:val="left" w:pos="630"/>
          <w:tab w:val="left" w:pos="709"/>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6E6C14D3" w14:textId="77777777" w:rsidR="00723F28" w:rsidRPr="00723F28" w:rsidRDefault="00723F28" w:rsidP="00723F28">
      <w:pPr>
        <w:tabs>
          <w:tab w:val="left" w:pos="630"/>
          <w:tab w:val="left" w:pos="709"/>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367CF73"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lastRenderedPageBreak/>
        <w:t xml:space="preserve">6.5. Приемка Товара по количеству, ассортименту и качеству </w:t>
      </w:r>
      <w:r w:rsidRPr="00723F28">
        <w:rPr>
          <w:rFonts w:eastAsia="Times New Roman"/>
          <w:color w:val="auto"/>
          <w:spacing w:val="-1"/>
          <w:sz w:val="22"/>
          <w:szCs w:val="22"/>
          <w:shd w:val="clear" w:color="auto" w:fill="auto"/>
        </w:rPr>
        <w:t xml:space="preserve">производится Заказчиком </w:t>
      </w:r>
      <w:r w:rsidRPr="00723F28">
        <w:rPr>
          <w:rFonts w:eastAsia="Times New Roman"/>
          <w:color w:val="auto"/>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723F28">
        <w:rPr>
          <w:rFonts w:eastAsia="Arial"/>
          <w:color w:val="000000"/>
          <w:sz w:val="22"/>
          <w:szCs w:val="22"/>
          <w:shd w:val="clear" w:color="auto" w:fill="auto"/>
        </w:rPr>
        <w:t>товарную накладную.</w:t>
      </w:r>
    </w:p>
    <w:p w14:paraId="008E3EBB"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6C093824"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38BB9D5D"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090C78A" w14:textId="77777777" w:rsidR="00723F28" w:rsidRPr="00723F28" w:rsidRDefault="00723F28" w:rsidP="00723F28">
      <w:pPr>
        <w:tabs>
          <w:tab w:val="left" w:pos="709"/>
        </w:tabs>
        <w:autoSpaceDE w:val="0"/>
        <w:autoSpaceDN w:val="0"/>
        <w:adjustRightInd w:val="0"/>
        <w:ind w:firstLine="709"/>
        <w:rPr>
          <w:rFonts w:eastAsia="Times New Roman"/>
          <w:color w:val="000000"/>
          <w:sz w:val="22"/>
          <w:szCs w:val="22"/>
          <w:shd w:val="clear" w:color="auto" w:fill="auto"/>
        </w:rPr>
      </w:pPr>
      <w:r w:rsidRPr="00723F28">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1D43A8F1" w14:textId="77777777" w:rsidR="00723F28" w:rsidRPr="00723F28" w:rsidRDefault="00723F28" w:rsidP="00723F28">
      <w:pPr>
        <w:tabs>
          <w:tab w:val="left" w:pos="709"/>
        </w:tabs>
        <w:autoSpaceDE w:val="0"/>
        <w:autoSpaceDN w:val="0"/>
        <w:adjustRightInd w:val="0"/>
        <w:ind w:firstLine="709"/>
        <w:rPr>
          <w:rFonts w:eastAsia="Times New Roman"/>
          <w:color w:val="000000"/>
          <w:sz w:val="22"/>
          <w:szCs w:val="22"/>
          <w:shd w:val="clear" w:color="auto" w:fill="auto"/>
        </w:rPr>
      </w:pPr>
      <w:r w:rsidRPr="00723F28">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47B4D4AE"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7F4FFAB6"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3A5220B6" w14:textId="77777777" w:rsidR="00723F28" w:rsidRPr="00723F28" w:rsidRDefault="00723F28" w:rsidP="00723F28">
      <w:pPr>
        <w:ind w:firstLine="709"/>
        <w:rPr>
          <w:rFonts w:eastAsia="Times New Roman"/>
          <w:color w:val="auto"/>
          <w:sz w:val="22"/>
          <w:szCs w:val="22"/>
          <w:shd w:val="clear" w:color="auto" w:fill="auto"/>
        </w:rPr>
      </w:pPr>
    </w:p>
    <w:p w14:paraId="7BBDC50C" w14:textId="77777777" w:rsidR="00723F28" w:rsidRPr="00723F28" w:rsidRDefault="00723F28" w:rsidP="00723F28">
      <w:pPr>
        <w:tabs>
          <w:tab w:val="left" w:pos="709"/>
        </w:tabs>
        <w:autoSpaceDE w:val="0"/>
        <w:autoSpaceDN w:val="0"/>
        <w:adjustRightInd w:val="0"/>
        <w:ind w:firstLine="709"/>
        <w:jc w:val="center"/>
        <w:rPr>
          <w:rFonts w:eastAsia="Times New Roman"/>
          <w:b/>
          <w:color w:val="auto"/>
          <w:sz w:val="22"/>
          <w:szCs w:val="22"/>
          <w:shd w:val="clear" w:color="auto" w:fill="auto"/>
        </w:rPr>
      </w:pPr>
      <w:r w:rsidRPr="00723F28">
        <w:rPr>
          <w:rFonts w:eastAsia="Times New Roman"/>
          <w:b/>
          <w:color w:val="auto"/>
          <w:sz w:val="22"/>
          <w:szCs w:val="22"/>
          <w:shd w:val="clear" w:color="auto" w:fill="auto"/>
        </w:rPr>
        <w:t>7. ГАРАНТИЙНЫЕ ОБЯЗАТЕЛЬСТВА</w:t>
      </w:r>
    </w:p>
    <w:p w14:paraId="3A3D62E2"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14:paraId="600745F3"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7.2. Поставляемый Товар должен быть новым (неиспользованным, не бывшим в употреблении у Поставщика и (или) третьих лиц, 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 сроком изготовление – 1 квартал 2025 года.</w:t>
      </w:r>
    </w:p>
    <w:p w14:paraId="121370EB"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w:t>
      </w:r>
      <w:proofErr w:type="gramStart"/>
      <w:r w:rsidRPr="00723F28">
        <w:rPr>
          <w:rFonts w:eastAsia="Times New Roman"/>
          <w:color w:val="auto"/>
          <w:sz w:val="22"/>
          <w:szCs w:val="22"/>
          <w:shd w:val="clear" w:color="auto" w:fill="auto"/>
        </w:rPr>
        <w:t>должно  подтверждаться</w:t>
      </w:r>
      <w:proofErr w:type="gramEnd"/>
      <w:r w:rsidRPr="00723F28">
        <w:rPr>
          <w:rFonts w:eastAsia="Times New Roman"/>
          <w:color w:val="auto"/>
          <w:sz w:val="22"/>
          <w:szCs w:val="22"/>
          <w:shd w:val="clear" w:color="auto" w:fill="auto"/>
        </w:rPr>
        <w:t xml:space="preserve">  наличием у Поставщика соответствующих документов на Товар.</w:t>
      </w:r>
    </w:p>
    <w:p w14:paraId="0EDFA198" w14:textId="77777777" w:rsidR="00723F28" w:rsidRPr="00723F28" w:rsidRDefault="00723F28" w:rsidP="00723F28">
      <w:pPr>
        <w:tabs>
          <w:tab w:val="left" w:pos="709"/>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 Гарантийный срок эксплуатации 24 месяца.</w:t>
      </w:r>
    </w:p>
    <w:p w14:paraId="3446FCDE"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25F906A"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4733FC16"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305AC012"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2487317B"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71820556"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2413A34A"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723F28">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723F28">
        <w:rPr>
          <w:rFonts w:eastAsia="Arial"/>
          <w:color w:val="0000FF"/>
          <w:sz w:val="22"/>
          <w:shd w:val="clear" w:color="auto" w:fill="auto"/>
        </w:rPr>
        <w:t>.</w:t>
      </w:r>
    </w:p>
    <w:p w14:paraId="206C08DB"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6B9C6B29" w14:textId="77777777" w:rsidR="00723F28" w:rsidRPr="00723F28" w:rsidRDefault="00723F28" w:rsidP="00723F28">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723F28">
        <w:rPr>
          <w:rFonts w:eastAsia="Times New Roman"/>
          <w:b/>
          <w:color w:val="auto"/>
          <w:sz w:val="22"/>
          <w:szCs w:val="22"/>
          <w:shd w:val="clear" w:color="auto" w:fill="auto"/>
        </w:rPr>
        <w:lastRenderedPageBreak/>
        <w:t xml:space="preserve">8. ОБЕСПЕЧЕНИЕ ИСПОЛНЕНИЯ ДОГОВОРА </w:t>
      </w:r>
    </w:p>
    <w:p w14:paraId="6AC7E72C" w14:textId="77777777" w:rsidR="00723F28" w:rsidRPr="00723F28" w:rsidRDefault="00723F28" w:rsidP="00723F28">
      <w:pPr>
        <w:tabs>
          <w:tab w:val="left" w:pos="426"/>
        </w:tabs>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 xml:space="preserve">8.1. </w:t>
      </w:r>
      <w:r w:rsidRPr="00723F28">
        <w:rPr>
          <w:rFonts w:eastAsia="Times New Roman"/>
          <w:color w:val="auto"/>
          <w:sz w:val="22"/>
          <w:szCs w:val="22"/>
          <w:shd w:val="clear" w:color="auto" w:fill="auto"/>
        </w:rPr>
        <w:t>Обеспечение исполнения настоящего Договора предоставляется Поставщиком на сумму: 10 566 (Десять тысяч пятьсот шестьдесят шесть) рублей 53 копейки, что составляет 5% от начальной (максимальной) цены Договора, указанной в извещении об осуществлении закупки.</w:t>
      </w:r>
      <w:r w:rsidRPr="00723F28">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11FC76C0"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lang w:eastAsia="zh-CN"/>
        </w:rPr>
        <w:t xml:space="preserve">8.2. </w:t>
      </w:r>
      <w:r w:rsidRPr="00723F28">
        <w:rPr>
          <w:rFonts w:eastAsia="Times New Roman"/>
          <w:iCs/>
          <w:color w:val="auto"/>
          <w:sz w:val="22"/>
          <w:szCs w:val="22"/>
          <w:shd w:val="clear" w:color="auto" w:fill="auto"/>
        </w:rPr>
        <w:t xml:space="preserve">В </w:t>
      </w:r>
      <w:r w:rsidRPr="00723F28">
        <w:rPr>
          <w:rFonts w:eastAsia="Times New Roman"/>
          <w:color w:val="auto"/>
          <w:sz w:val="22"/>
          <w:szCs w:val="22"/>
          <w:shd w:val="clear" w:color="auto" w:fill="auto"/>
          <w:lang w:eastAsia="zh-CN"/>
        </w:rPr>
        <w:t>случае</w:t>
      </w:r>
      <w:r w:rsidRPr="00723F28">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23F28">
        <w:rPr>
          <w:rFonts w:eastAsia="Times New Roman"/>
          <w:color w:val="auto"/>
          <w:sz w:val="22"/>
          <w:szCs w:val="22"/>
          <w:shd w:val="clear" w:color="auto" w:fill="auto"/>
          <w:lang w:eastAsia="zh-CN"/>
        </w:rPr>
        <w:t>Договор</w:t>
      </w:r>
      <w:r w:rsidRPr="00723F28">
        <w:rPr>
          <w:rFonts w:eastAsia="Times New Roman"/>
          <w:iCs/>
          <w:color w:val="auto"/>
          <w:sz w:val="22"/>
          <w:szCs w:val="22"/>
          <w:shd w:val="clear" w:color="auto" w:fill="auto"/>
        </w:rPr>
        <w:t xml:space="preserve">, </w:t>
      </w:r>
      <w:r w:rsidRPr="00723F28">
        <w:rPr>
          <w:rFonts w:eastAsia="Times New Roman"/>
          <w:color w:val="auto"/>
          <w:sz w:val="22"/>
          <w:szCs w:val="22"/>
          <w:shd w:val="clear" w:color="auto" w:fill="auto"/>
        </w:rPr>
        <w:t xml:space="preserve">предоставляет обеспечение исполнения </w:t>
      </w:r>
      <w:r w:rsidRPr="00723F28">
        <w:rPr>
          <w:rFonts w:eastAsia="Times New Roman"/>
          <w:color w:val="auto"/>
          <w:sz w:val="22"/>
          <w:szCs w:val="22"/>
          <w:shd w:val="clear" w:color="auto" w:fill="auto"/>
          <w:lang w:eastAsia="zh-CN"/>
        </w:rPr>
        <w:t>Договор</w:t>
      </w:r>
      <w:r w:rsidRPr="00723F28">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723F28">
        <w:rPr>
          <w:rFonts w:eastAsia="Times New Roman"/>
          <w:color w:val="auto"/>
          <w:sz w:val="22"/>
          <w:szCs w:val="22"/>
          <w:shd w:val="clear" w:color="auto" w:fill="auto"/>
          <w:lang w:eastAsia="zh-CN"/>
        </w:rPr>
        <w:t>Договор</w:t>
      </w:r>
      <w:r w:rsidRPr="00723F28">
        <w:rPr>
          <w:rFonts w:eastAsia="Times New Roman"/>
          <w:color w:val="auto"/>
          <w:sz w:val="22"/>
          <w:szCs w:val="22"/>
          <w:shd w:val="clear" w:color="auto" w:fill="auto"/>
        </w:rPr>
        <w:t>а, что составляет 15 849 (Пятнадцать тысяч восемьсот сорок девять) рублей 80 копеек, или предоставляет информацию, подтверждающую добросовестность Поставщика.</w:t>
      </w:r>
    </w:p>
    <w:p w14:paraId="1D646FA8" w14:textId="77777777" w:rsidR="00723F28" w:rsidRPr="00723F28" w:rsidRDefault="00723F28" w:rsidP="00723F28">
      <w:pPr>
        <w:tabs>
          <w:tab w:val="left" w:pos="426"/>
        </w:tabs>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723F28">
        <w:rPr>
          <w:rFonts w:eastAsia="Times New Roman"/>
          <w:color w:val="000000"/>
          <w:sz w:val="22"/>
          <w:szCs w:val="22"/>
          <w:shd w:val="clear" w:color="auto" w:fill="auto"/>
        </w:rPr>
        <w:t>Заказчику</w:t>
      </w:r>
      <w:r w:rsidRPr="00723F28">
        <w:rPr>
          <w:rFonts w:eastAsia="Times New Roman"/>
          <w:color w:val="auto"/>
          <w:sz w:val="22"/>
          <w:szCs w:val="22"/>
          <w:shd w:val="clear" w:color="auto" w:fill="auto"/>
          <w:lang w:eastAsia="zh-CN"/>
        </w:rPr>
        <w:t xml:space="preserve"> в залог денежных средств, </w:t>
      </w:r>
      <w:r w:rsidRPr="00723F28">
        <w:rPr>
          <w:rFonts w:eastAsia="Times New Roman"/>
          <w:color w:val="auto"/>
          <w:sz w:val="22"/>
          <w:szCs w:val="22"/>
          <w:shd w:val="clear" w:color="auto" w:fill="auto"/>
        </w:rPr>
        <w:t>Поставщик</w:t>
      </w:r>
      <w:r w:rsidRPr="00723F28">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723F28">
        <w:rPr>
          <w:rFonts w:eastAsia="Times New Roman"/>
          <w:color w:val="auto"/>
          <w:sz w:val="22"/>
          <w:szCs w:val="22"/>
          <w:shd w:val="clear" w:color="auto" w:fill="auto"/>
          <w:lang w:eastAsia="zh-CN"/>
        </w:rPr>
        <w:t>8._,  на</w:t>
      </w:r>
      <w:proofErr w:type="gramEnd"/>
      <w:r w:rsidRPr="00723F28">
        <w:rPr>
          <w:rFonts w:eastAsia="Times New Roman"/>
          <w:color w:val="auto"/>
          <w:sz w:val="22"/>
          <w:szCs w:val="22"/>
          <w:shd w:val="clear" w:color="auto" w:fill="auto"/>
          <w:lang w:eastAsia="zh-CN"/>
        </w:rPr>
        <w:t xml:space="preserve"> счёт </w:t>
      </w:r>
      <w:r w:rsidRPr="00723F28">
        <w:rPr>
          <w:rFonts w:eastAsia="Times New Roman"/>
          <w:color w:val="000000"/>
          <w:sz w:val="22"/>
          <w:szCs w:val="22"/>
          <w:shd w:val="clear" w:color="auto" w:fill="auto"/>
        </w:rPr>
        <w:t xml:space="preserve">Заказчика </w:t>
      </w:r>
      <w:r w:rsidRPr="00723F28">
        <w:rPr>
          <w:rFonts w:eastAsia="Times New Roman"/>
          <w:color w:val="auto"/>
          <w:sz w:val="22"/>
          <w:szCs w:val="22"/>
          <w:shd w:val="clear" w:color="auto" w:fill="auto"/>
          <w:lang w:eastAsia="zh-CN"/>
        </w:rPr>
        <w:t>по указанным реквизитам:</w:t>
      </w:r>
    </w:p>
    <w:p w14:paraId="311C3395" w14:textId="77777777" w:rsidR="00723F28" w:rsidRPr="00723F28" w:rsidRDefault="00723F28" w:rsidP="00723F28">
      <w:pPr>
        <w:tabs>
          <w:tab w:val="left" w:pos="2127"/>
        </w:tabs>
        <w:ind w:firstLine="709"/>
        <w:rPr>
          <w:rFonts w:eastAsia="Times New Roman"/>
          <w:color w:val="auto"/>
          <w:sz w:val="22"/>
          <w:szCs w:val="22"/>
          <w:shd w:val="clear" w:color="auto" w:fill="auto"/>
        </w:rPr>
      </w:pPr>
      <w:r w:rsidRPr="00723F28">
        <w:rPr>
          <w:rFonts w:eastAsia="Times New Roman"/>
          <w:i/>
          <w:color w:val="auto"/>
          <w:sz w:val="22"/>
          <w:szCs w:val="22"/>
          <w:shd w:val="clear" w:color="auto" w:fill="auto"/>
        </w:rPr>
        <w:t xml:space="preserve">МУП «Водоканал» </w:t>
      </w:r>
    </w:p>
    <w:p w14:paraId="21F3B3C5" w14:textId="77777777" w:rsidR="00723F28" w:rsidRPr="00723F28" w:rsidRDefault="00723F28" w:rsidP="00723F28">
      <w:pPr>
        <w:tabs>
          <w:tab w:val="left" w:pos="2127"/>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ИНН 1215020390 </w:t>
      </w:r>
    </w:p>
    <w:p w14:paraId="1D4461D6" w14:textId="77777777" w:rsidR="00723F28" w:rsidRPr="00723F28" w:rsidRDefault="00723F28" w:rsidP="00723F28">
      <w:pPr>
        <w:tabs>
          <w:tab w:val="left" w:pos="2127"/>
        </w:tab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КПП 121501001</w:t>
      </w:r>
    </w:p>
    <w:p w14:paraId="636A1D57" w14:textId="77777777" w:rsidR="00723F28" w:rsidRPr="00723F28" w:rsidRDefault="00723F28" w:rsidP="00723F28">
      <w:pPr>
        <w:ind w:firstLine="709"/>
        <w:rPr>
          <w:rFonts w:eastAsia="Times New Roman"/>
          <w:color w:val="000000"/>
          <w:sz w:val="22"/>
          <w:szCs w:val="22"/>
          <w:shd w:val="clear" w:color="auto" w:fill="auto"/>
        </w:rPr>
      </w:pPr>
      <w:r w:rsidRPr="00723F28">
        <w:rPr>
          <w:rFonts w:eastAsia="Times New Roman"/>
          <w:color w:val="000000"/>
          <w:sz w:val="22"/>
          <w:szCs w:val="22"/>
          <w:shd w:val="clear" w:color="auto" w:fill="auto"/>
        </w:rPr>
        <w:t>Расчетный счет 40702810300000050227</w:t>
      </w:r>
    </w:p>
    <w:p w14:paraId="78F48132" w14:textId="77777777" w:rsidR="00723F28" w:rsidRPr="00723F28" w:rsidRDefault="00723F28" w:rsidP="00723F28">
      <w:pPr>
        <w:ind w:firstLine="709"/>
        <w:rPr>
          <w:rFonts w:eastAsia="Times New Roman"/>
          <w:color w:val="000000"/>
          <w:sz w:val="22"/>
          <w:szCs w:val="22"/>
          <w:shd w:val="clear" w:color="auto" w:fill="auto"/>
        </w:rPr>
      </w:pPr>
      <w:r w:rsidRPr="00723F28">
        <w:rPr>
          <w:rFonts w:eastAsia="Times New Roman"/>
          <w:color w:val="000000"/>
          <w:sz w:val="22"/>
          <w:szCs w:val="22"/>
          <w:shd w:val="clear" w:color="auto" w:fill="auto"/>
        </w:rPr>
        <w:t xml:space="preserve">Банк получателя: ГПБ (АО) </w:t>
      </w:r>
    </w:p>
    <w:p w14:paraId="570D5F43"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Корреспондентский счет 30101810200000000823</w:t>
      </w:r>
    </w:p>
    <w:p w14:paraId="370C702C"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БИК 044525823</w:t>
      </w:r>
    </w:p>
    <w:p w14:paraId="733811DC" w14:textId="77777777" w:rsidR="00723F28" w:rsidRPr="00723F28" w:rsidRDefault="00723F28" w:rsidP="00723F28">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rPr>
        <w:t xml:space="preserve">Назначение платежа: </w:t>
      </w:r>
      <w:r w:rsidRPr="00723F28">
        <w:rPr>
          <w:rFonts w:eastAsia="Times New Roman"/>
          <w:bCs/>
          <w:color w:val="auto"/>
          <w:sz w:val="22"/>
          <w:szCs w:val="22"/>
          <w:shd w:val="clear" w:color="auto" w:fill="auto"/>
        </w:rPr>
        <w:t xml:space="preserve">«Обеспечение исполнения </w:t>
      </w:r>
      <w:r w:rsidRPr="00723F28">
        <w:rPr>
          <w:rFonts w:eastAsia="Times New Roman"/>
          <w:color w:val="auto"/>
          <w:sz w:val="22"/>
          <w:szCs w:val="22"/>
          <w:shd w:val="clear" w:color="auto" w:fill="auto"/>
          <w:lang w:eastAsia="zh-CN"/>
        </w:rPr>
        <w:t>Договора на</w:t>
      </w:r>
      <w:r w:rsidRPr="00723F28">
        <w:rPr>
          <w:rFonts w:eastAsia="Times New Roman"/>
          <w:color w:val="auto"/>
          <w:sz w:val="22"/>
          <w:szCs w:val="22"/>
          <w:shd w:val="clear" w:color="auto" w:fill="auto"/>
        </w:rPr>
        <w:t xml:space="preserve"> </w:t>
      </w:r>
      <w:r w:rsidRPr="00723F28">
        <w:rPr>
          <w:rFonts w:eastAsia="Calibri"/>
          <w:color w:val="auto"/>
          <w:sz w:val="22"/>
          <w:szCs w:val="22"/>
          <w:shd w:val="clear" w:color="auto" w:fill="auto"/>
          <w:lang w:eastAsia="ar-SA"/>
        </w:rPr>
        <w:t>поставку расходомера</w:t>
      </w:r>
      <w:r w:rsidRPr="00723F28">
        <w:rPr>
          <w:rFonts w:eastAsia="Times New Roman"/>
          <w:color w:val="auto"/>
          <w:sz w:val="22"/>
          <w:szCs w:val="22"/>
          <w:shd w:val="clear" w:color="auto" w:fill="auto"/>
        </w:rPr>
        <w:t>».</w:t>
      </w:r>
    </w:p>
    <w:p w14:paraId="491228DF"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58B6C7E7"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71FE166"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1D170942"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17CADE8E"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5CC89C31"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71CDCE5"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952EF8B"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DBC83BC"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4168DC7" w14:textId="77777777" w:rsidR="00723F28" w:rsidRPr="00723F28" w:rsidRDefault="00723F28" w:rsidP="00723F2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23F28">
        <w:rPr>
          <w:rFonts w:eastAsia="Times New Roman"/>
          <w:color w:val="auto"/>
          <w:sz w:val="22"/>
          <w:szCs w:val="22"/>
          <w:shd w:val="clear" w:color="auto" w:fill="auto"/>
          <w:lang w:eastAsia="zh-CN"/>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w:t>
      </w:r>
      <w:r w:rsidRPr="00723F28">
        <w:rPr>
          <w:rFonts w:eastAsia="Times New Roman"/>
          <w:color w:val="auto"/>
          <w:sz w:val="22"/>
          <w:szCs w:val="22"/>
          <w:shd w:val="clear" w:color="auto" w:fill="auto"/>
          <w:lang w:eastAsia="zh-CN"/>
        </w:rPr>
        <w:lastRenderedPageBreak/>
        <w:t>основании письменного заявления Поставщика направленного в адрес Заказчика, с указание банковских реквизитов для перечисления.</w:t>
      </w:r>
    </w:p>
    <w:p w14:paraId="4049D3E6" w14:textId="77777777" w:rsidR="00723F28" w:rsidRPr="00723F28" w:rsidRDefault="00723F28" w:rsidP="00723F28">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6B52F8C4" w14:textId="77777777" w:rsidR="00723F28" w:rsidRPr="00723F28" w:rsidRDefault="00723F28" w:rsidP="00723F28">
      <w:pPr>
        <w:tabs>
          <w:tab w:val="left" w:pos="709"/>
        </w:tabs>
        <w:ind w:firstLine="709"/>
        <w:jc w:val="center"/>
        <w:rPr>
          <w:rFonts w:eastAsia="Times New Roman"/>
          <w:b/>
          <w:color w:val="auto"/>
          <w:position w:val="-1"/>
          <w:sz w:val="22"/>
          <w:szCs w:val="22"/>
          <w:shd w:val="clear" w:color="auto" w:fill="auto"/>
        </w:rPr>
      </w:pPr>
      <w:r w:rsidRPr="00723F28">
        <w:rPr>
          <w:rFonts w:eastAsia="Times New Roman"/>
          <w:b/>
          <w:bCs/>
          <w:color w:val="auto"/>
          <w:position w:val="-1"/>
          <w:sz w:val="22"/>
          <w:szCs w:val="22"/>
          <w:shd w:val="clear" w:color="auto" w:fill="auto"/>
        </w:rPr>
        <w:t xml:space="preserve">9. </w:t>
      </w:r>
      <w:r w:rsidRPr="00723F28">
        <w:rPr>
          <w:rFonts w:eastAsia="Times New Roman"/>
          <w:b/>
          <w:color w:val="auto"/>
          <w:position w:val="-1"/>
          <w:sz w:val="22"/>
          <w:szCs w:val="22"/>
          <w:shd w:val="clear" w:color="auto" w:fill="auto"/>
        </w:rPr>
        <w:t>ОТВЕТСТВЕННОСТЬ СТОРОН</w:t>
      </w:r>
    </w:p>
    <w:p w14:paraId="691E6BB7" w14:textId="77777777" w:rsidR="00723F28" w:rsidRPr="00723F28" w:rsidRDefault="00723F28" w:rsidP="00723F28">
      <w:pPr>
        <w:suppressAutoHyphen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723F28">
        <w:rPr>
          <w:rFonts w:eastAsia="Times New Roman"/>
          <w:color w:val="auto"/>
          <w:sz w:val="22"/>
          <w:szCs w:val="22"/>
          <w:shd w:val="clear" w:color="auto" w:fill="auto"/>
          <w:lang w:eastAsia="zh-CN"/>
        </w:rPr>
        <w:t>ГК РФ,</w:t>
      </w:r>
      <w:r w:rsidRPr="00723F28">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4F1736B4"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489A6E75"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а) 10 процентов цены в случае, если цена Договора не превышает 3 млн. рублей;</w:t>
      </w:r>
    </w:p>
    <w:p w14:paraId="678C5AE3"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0E87B53F"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0740F241"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619A5C36"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а) 1000 рублей, если цена Договора не превышает 3 млн. рублей (включительно);</w:t>
      </w:r>
    </w:p>
    <w:p w14:paraId="79D07116"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4C8F414B"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EC8AE18"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63CB8C02" w14:textId="77777777" w:rsidR="00723F28" w:rsidRPr="00723F28" w:rsidRDefault="00723F28" w:rsidP="00723F28">
      <w:pPr>
        <w:suppressAutoHyphen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7B12DFCE" w14:textId="77777777" w:rsidR="00723F28" w:rsidRPr="00723F28" w:rsidRDefault="00723F28" w:rsidP="00723F28">
      <w:pPr>
        <w:tabs>
          <w:tab w:val="left" w:pos="709"/>
        </w:tabs>
        <w:ind w:firstLine="709"/>
        <w:jc w:val="center"/>
        <w:rPr>
          <w:rFonts w:eastAsia="Times New Roman"/>
          <w:b/>
          <w:color w:val="auto"/>
          <w:sz w:val="22"/>
          <w:szCs w:val="22"/>
          <w:shd w:val="clear" w:color="auto" w:fill="auto"/>
        </w:rPr>
      </w:pPr>
    </w:p>
    <w:p w14:paraId="1E20E124" w14:textId="77777777" w:rsidR="00723F28" w:rsidRPr="00723F28" w:rsidRDefault="00723F28" w:rsidP="00723F28">
      <w:pPr>
        <w:tabs>
          <w:tab w:val="left" w:pos="709"/>
        </w:tabs>
        <w:ind w:firstLine="709"/>
        <w:jc w:val="center"/>
        <w:rPr>
          <w:rFonts w:eastAsia="Times New Roman"/>
          <w:b/>
          <w:color w:val="auto"/>
          <w:sz w:val="22"/>
          <w:szCs w:val="22"/>
          <w:shd w:val="clear" w:color="auto" w:fill="auto"/>
        </w:rPr>
      </w:pPr>
      <w:r w:rsidRPr="00723F28">
        <w:rPr>
          <w:rFonts w:eastAsia="Times New Roman"/>
          <w:b/>
          <w:color w:val="auto"/>
          <w:sz w:val="22"/>
          <w:szCs w:val="22"/>
          <w:shd w:val="clear" w:color="auto" w:fill="auto"/>
        </w:rPr>
        <w:t>10. ОБСТОЯТЕЛЬСТВА НЕПРЕОДОЛИМОЙ СИЛЫ</w:t>
      </w:r>
    </w:p>
    <w:p w14:paraId="6E69ECEE"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0B351E8"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A5A1D68"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E26D674"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10.4. Если обстоятельства, указанные в </w:t>
      </w:r>
      <w:hyperlink r:id="rId9" w:history="1">
        <w:r w:rsidRPr="00723F28">
          <w:rPr>
            <w:rFonts w:eastAsia="Times New Roman"/>
            <w:color w:val="auto"/>
            <w:sz w:val="22"/>
            <w:szCs w:val="22"/>
            <w:shd w:val="clear" w:color="auto" w:fill="auto"/>
          </w:rPr>
          <w:t>п. 10.1</w:t>
        </w:r>
      </w:hyperlink>
      <w:r w:rsidRPr="00723F28">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2FDF869"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42F8693" w14:textId="77777777" w:rsidR="00723F28" w:rsidRPr="00723F28" w:rsidRDefault="00723F28" w:rsidP="00723F28">
      <w:pPr>
        <w:tabs>
          <w:tab w:val="left" w:pos="709"/>
        </w:tabs>
        <w:autoSpaceDE w:val="0"/>
        <w:autoSpaceDN w:val="0"/>
        <w:adjustRightInd w:val="0"/>
        <w:ind w:firstLine="709"/>
        <w:rPr>
          <w:rFonts w:eastAsia="Times New Roman"/>
          <w:b/>
          <w:color w:val="auto"/>
          <w:sz w:val="22"/>
          <w:shd w:val="clear" w:color="auto" w:fill="auto"/>
        </w:rPr>
      </w:pPr>
    </w:p>
    <w:p w14:paraId="1E4A723F" w14:textId="77777777" w:rsidR="00723F28" w:rsidRPr="00723F28" w:rsidRDefault="00723F28" w:rsidP="00723F28">
      <w:pPr>
        <w:widowControl w:val="0"/>
        <w:tabs>
          <w:tab w:val="left" w:pos="709"/>
        </w:tabs>
        <w:suppressAutoHyphens/>
        <w:ind w:firstLine="709"/>
        <w:jc w:val="center"/>
        <w:rPr>
          <w:rFonts w:eastAsia="Arial"/>
          <w:b/>
          <w:color w:val="auto"/>
          <w:sz w:val="22"/>
          <w:szCs w:val="22"/>
          <w:shd w:val="clear" w:color="auto" w:fill="auto"/>
          <w:lang w:eastAsia="ar-SA"/>
        </w:rPr>
      </w:pPr>
      <w:r w:rsidRPr="00723F28">
        <w:rPr>
          <w:rFonts w:eastAsia="Arial"/>
          <w:b/>
          <w:color w:val="auto"/>
          <w:sz w:val="22"/>
          <w:szCs w:val="22"/>
          <w:shd w:val="clear" w:color="auto" w:fill="auto"/>
          <w:lang w:eastAsia="ar-SA"/>
        </w:rPr>
        <w:t>11. СРОК ДЕЙСТВИЯ И ПОРЯДОК ИЗМЕНЕНИЯ ДОГОВОРА</w:t>
      </w:r>
    </w:p>
    <w:p w14:paraId="290DA13F" w14:textId="77777777" w:rsidR="00723F28" w:rsidRPr="00723F28" w:rsidRDefault="00723F28" w:rsidP="00723F28">
      <w:pPr>
        <w:widowControl w:val="0"/>
        <w:tabs>
          <w:tab w:val="left" w:pos="709"/>
        </w:tabs>
        <w:suppressAutoHyphens/>
        <w:ind w:firstLine="709"/>
        <w:rPr>
          <w:rFonts w:eastAsia="Arial"/>
          <w:color w:val="auto"/>
          <w:sz w:val="22"/>
          <w:szCs w:val="22"/>
          <w:shd w:val="clear" w:color="auto" w:fill="auto"/>
          <w:lang w:eastAsia="ar-SA"/>
        </w:rPr>
      </w:pPr>
      <w:r w:rsidRPr="00723F28">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0AEFB6DF"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lastRenderedPageBreak/>
        <w:t>11.2. Окончание срока действия Договора или его расторжение не освобождает стороны от ответственности за его нарушение.</w:t>
      </w:r>
    </w:p>
    <w:p w14:paraId="29473958" w14:textId="77777777" w:rsidR="00723F28" w:rsidRPr="00723F28" w:rsidRDefault="00723F28" w:rsidP="00723F28">
      <w:pPr>
        <w:autoSpaceDE w:val="0"/>
        <w:autoSpaceDN w:val="0"/>
        <w:adjustRightInd w:val="0"/>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2C6F9E84" w14:textId="77777777" w:rsidR="00723F28" w:rsidRPr="00723F28" w:rsidRDefault="00723F28" w:rsidP="00723F28">
      <w:pPr>
        <w:autoSpaceDE w:val="0"/>
        <w:autoSpaceDN w:val="0"/>
        <w:adjustRightInd w:val="0"/>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7854E986" w14:textId="59C5ECAD" w:rsidR="00723F28" w:rsidRPr="00723F28" w:rsidRDefault="00723F28" w:rsidP="00723F28">
      <w:pPr>
        <w:autoSpaceDE w:val="0"/>
        <w:autoSpaceDN w:val="0"/>
        <w:adjustRightInd w:val="0"/>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   </w:t>
      </w:r>
    </w:p>
    <w:p w14:paraId="6C8FA640" w14:textId="77777777" w:rsidR="00723F28" w:rsidRPr="00723F28" w:rsidRDefault="00723F28" w:rsidP="00723F28">
      <w:pPr>
        <w:widowControl w:val="0"/>
        <w:tabs>
          <w:tab w:val="left" w:pos="709"/>
        </w:tabs>
        <w:suppressAutoHyphens/>
        <w:ind w:firstLine="709"/>
        <w:jc w:val="center"/>
        <w:rPr>
          <w:rFonts w:eastAsia="Arial"/>
          <w:b/>
          <w:color w:val="auto"/>
          <w:sz w:val="22"/>
          <w:szCs w:val="22"/>
          <w:shd w:val="clear" w:color="auto" w:fill="auto"/>
          <w:lang w:eastAsia="ar-SA"/>
        </w:rPr>
      </w:pPr>
      <w:r w:rsidRPr="00723F28">
        <w:rPr>
          <w:rFonts w:eastAsia="Arial"/>
          <w:b/>
          <w:color w:val="auto"/>
          <w:sz w:val="22"/>
          <w:szCs w:val="22"/>
          <w:shd w:val="clear" w:color="auto" w:fill="auto"/>
          <w:lang w:eastAsia="ar-SA"/>
        </w:rPr>
        <w:t>12. ПОРЯДОК УРЕГУЛИРОВАНИЯ СПОРОВ</w:t>
      </w:r>
    </w:p>
    <w:p w14:paraId="5DE9C6BB" w14:textId="77777777" w:rsidR="00723F28" w:rsidRPr="00723F28" w:rsidRDefault="00723F28" w:rsidP="00723F28">
      <w:pPr>
        <w:suppressAutoHyphens/>
        <w:autoSpaceDE w:val="0"/>
        <w:autoSpaceDN w:val="0"/>
        <w:adjustRightInd w:val="0"/>
        <w:ind w:firstLine="709"/>
        <w:rPr>
          <w:rFonts w:eastAsia="Times New Roman"/>
          <w:color w:val="000000"/>
          <w:sz w:val="22"/>
          <w:szCs w:val="22"/>
          <w:shd w:val="clear" w:color="auto" w:fill="auto"/>
        </w:rPr>
      </w:pPr>
      <w:r w:rsidRPr="00723F28">
        <w:rPr>
          <w:rFonts w:eastAsia="Times New Roman"/>
          <w:color w:val="auto"/>
          <w:sz w:val="22"/>
          <w:szCs w:val="22"/>
          <w:shd w:val="clear" w:color="auto" w:fill="auto"/>
        </w:rPr>
        <w:t xml:space="preserve">12.1. </w:t>
      </w:r>
      <w:r w:rsidRPr="00723F28">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723F28">
        <w:rPr>
          <w:rFonts w:eastAsia="Times New Roman"/>
          <w:color w:val="000000"/>
          <w:sz w:val="22"/>
          <w:szCs w:val="22"/>
          <w:shd w:val="clear" w:color="auto" w:fill="auto"/>
        </w:rPr>
        <w:br/>
        <w:t>по настоящему Договору или в связи с ним, решаются путем переговоров.</w:t>
      </w:r>
    </w:p>
    <w:p w14:paraId="6C79D9E9" w14:textId="77777777" w:rsidR="00723F28" w:rsidRPr="00723F28" w:rsidRDefault="00723F28" w:rsidP="00723F28">
      <w:pPr>
        <w:suppressAutoHyphen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19A9A1A7"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1BAB4DA0" w14:textId="77777777" w:rsidR="00723F28" w:rsidRPr="00723F28" w:rsidRDefault="00723F28" w:rsidP="00723F28">
      <w:pPr>
        <w:tabs>
          <w:tab w:val="left" w:pos="709"/>
        </w:tabs>
        <w:autoSpaceDE w:val="0"/>
        <w:autoSpaceDN w:val="0"/>
        <w:adjustRightInd w:val="0"/>
        <w:ind w:firstLine="709"/>
        <w:outlineLvl w:val="1"/>
        <w:rPr>
          <w:rFonts w:eastAsia="Times New Roman"/>
          <w:color w:val="auto"/>
          <w:sz w:val="22"/>
          <w:szCs w:val="22"/>
          <w:shd w:val="clear" w:color="auto" w:fill="auto"/>
        </w:rPr>
      </w:pPr>
    </w:p>
    <w:p w14:paraId="15CDB152" w14:textId="77777777" w:rsidR="00723F28" w:rsidRPr="00723F28" w:rsidRDefault="00723F28" w:rsidP="00723F28">
      <w:pPr>
        <w:tabs>
          <w:tab w:val="left" w:pos="709"/>
        </w:tabs>
        <w:ind w:firstLine="709"/>
        <w:jc w:val="center"/>
        <w:rPr>
          <w:rFonts w:eastAsia="Times New Roman"/>
          <w:b/>
          <w:color w:val="auto"/>
          <w:sz w:val="22"/>
          <w:szCs w:val="22"/>
          <w:shd w:val="clear" w:color="auto" w:fill="auto"/>
        </w:rPr>
      </w:pPr>
      <w:r w:rsidRPr="00723F28">
        <w:rPr>
          <w:rFonts w:eastAsia="Times New Roman"/>
          <w:b/>
          <w:color w:val="auto"/>
          <w:sz w:val="22"/>
          <w:szCs w:val="22"/>
          <w:shd w:val="clear" w:color="auto" w:fill="auto"/>
        </w:rPr>
        <w:t>13. ПОРЯДОК РАСТОРЖЕНИЯ ДОГОВОРА</w:t>
      </w:r>
    </w:p>
    <w:p w14:paraId="0F184120"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13.1. Договор может быть расторгнут:</w:t>
      </w:r>
    </w:p>
    <w:p w14:paraId="30873427"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по соглашению Сторон;</w:t>
      </w:r>
    </w:p>
    <w:p w14:paraId="4DE8999A"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в судебном порядке;</w:t>
      </w:r>
    </w:p>
    <w:p w14:paraId="6F599630"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5AE3A932"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6ADEC372"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13.2.1. При существенном нарушении условий Договора Поставщиком:</w:t>
      </w:r>
    </w:p>
    <w:p w14:paraId="7EFCD5E9"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13.2.1.1. В случае просрочки поставки Товара более чем на 10 дней.</w:t>
      </w:r>
    </w:p>
    <w:p w14:paraId="44A74242"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5FA5A622"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0E33D1E"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58AC8EC6"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EEE2AE7"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13.2.2. В иных случаях, предусмотренных действующим законодательством.</w:t>
      </w:r>
    </w:p>
    <w:p w14:paraId="41F0CC1D"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4DD35977"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401BF768"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0BEF2E12" w14:textId="77777777" w:rsidR="00723F28" w:rsidRPr="00723F28" w:rsidRDefault="00723F28" w:rsidP="00723F28">
      <w:pPr>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71C7217B"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F5C6DAE" w14:textId="77777777" w:rsidR="00723F28" w:rsidRPr="00723F28" w:rsidRDefault="00723F28" w:rsidP="00723F28">
      <w:pPr>
        <w:shd w:val="clear" w:color="auto" w:fill="FFFFFF"/>
        <w:ind w:firstLine="709"/>
        <w:rPr>
          <w:rFonts w:eastAsia="Times New Roman"/>
          <w:color w:val="auto"/>
          <w:sz w:val="22"/>
          <w:szCs w:val="22"/>
          <w:shd w:val="clear" w:color="auto" w:fill="FFFFFF"/>
        </w:rPr>
      </w:pPr>
      <w:r w:rsidRPr="00723F28">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7E8B21C" w14:textId="77777777" w:rsidR="00723F28" w:rsidRPr="00723F28" w:rsidRDefault="00723F28" w:rsidP="00723F28">
      <w:pPr>
        <w:shd w:val="clear" w:color="auto" w:fill="FFFFFF"/>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w:t>
      </w:r>
      <w:r w:rsidRPr="00723F28">
        <w:rPr>
          <w:rFonts w:eastAsia="Times New Roman"/>
          <w:color w:val="auto"/>
          <w:sz w:val="22"/>
          <w:szCs w:val="22"/>
          <w:shd w:val="clear" w:color="auto" w:fill="auto"/>
        </w:rPr>
        <w:lastRenderedPageBreak/>
        <w:t>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505A66D" w14:textId="77777777" w:rsidR="00723F28" w:rsidRPr="00723F28" w:rsidRDefault="00723F28" w:rsidP="00723F28">
      <w:pPr>
        <w:shd w:val="clear" w:color="auto" w:fill="FFFFFF"/>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54CE7DA9" w14:textId="77777777" w:rsidR="00723F28" w:rsidRPr="00723F28" w:rsidRDefault="00723F28" w:rsidP="00723F28">
      <w:pPr>
        <w:shd w:val="clear" w:color="auto" w:fill="FFFFFF"/>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10B7A2F9" w14:textId="77777777" w:rsidR="00723F28" w:rsidRPr="00723F28" w:rsidRDefault="00723F28" w:rsidP="00723F28">
      <w:pPr>
        <w:keepNext/>
        <w:keepLines/>
        <w:autoSpaceDE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6FF3F77B" w14:textId="77777777" w:rsidR="00723F28" w:rsidRPr="00723F28" w:rsidRDefault="00723F28" w:rsidP="00723F28">
      <w:pPr>
        <w:keepNext/>
        <w:keepLines/>
        <w:autoSpaceDE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D6A1F64" w14:textId="77777777" w:rsidR="00723F28" w:rsidRPr="00723F28" w:rsidRDefault="00723F28" w:rsidP="00723F28">
      <w:pPr>
        <w:keepNext/>
        <w:keepLines/>
        <w:autoSpaceDE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B434D51" w14:textId="77777777" w:rsidR="00723F28" w:rsidRPr="00723F28" w:rsidRDefault="00723F28" w:rsidP="00723F28">
      <w:pPr>
        <w:keepNext/>
        <w:keepLines/>
        <w:autoSpaceDE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FF9FE5C" w14:textId="77777777" w:rsidR="00723F28" w:rsidRPr="00723F28" w:rsidRDefault="00723F28" w:rsidP="00723F28">
      <w:pPr>
        <w:keepNext/>
        <w:keepLines/>
        <w:autoSpaceDE w:val="0"/>
        <w:ind w:firstLine="709"/>
        <w:rPr>
          <w:rFonts w:eastAsia="Times New Roman"/>
          <w:color w:val="auto"/>
          <w:sz w:val="22"/>
          <w:szCs w:val="22"/>
          <w:shd w:val="clear" w:color="auto" w:fill="auto"/>
        </w:rPr>
      </w:pPr>
    </w:p>
    <w:p w14:paraId="049FD27D" w14:textId="77777777" w:rsidR="00723F28" w:rsidRPr="00723F28" w:rsidRDefault="00723F28" w:rsidP="00723F2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723F28">
        <w:rPr>
          <w:rFonts w:eastAsia="Times New Roman"/>
          <w:b/>
          <w:color w:val="auto"/>
          <w:sz w:val="22"/>
          <w:szCs w:val="22"/>
          <w:shd w:val="clear" w:color="auto" w:fill="auto"/>
        </w:rPr>
        <w:t>14. ПРОЧИЕ УСЛОВИЯ</w:t>
      </w:r>
    </w:p>
    <w:p w14:paraId="025AA855" w14:textId="77777777" w:rsidR="00723F28" w:rsidRPr="00723F28" w:rsidRDefault="00723F28" w:rsidP="00723F28">
      <w:pPr>
        <w:tabs>
          <w:tab w:val="left" w:pos="709"/>
        </w:tabs>
        <w:autoSpaceDE w:val="0"/>
        <w:autoSpaceDN w:val="0"/>
        <w:adjustRightInd w:val="0"/>
        <w:ind w:firstLine="709"/>
        <w:rPr>
          <w:rFonts w:eastAsia="Times New Roman"/>
          <w:color w:val="000000"/>
          <w:sz w:val="22"/>
          <w:szCs w:val="22"/>
          <w:shd w:val="clear" w:color="auto" w:fill="auto"/>
        </w:rPr>
      </w:pPr>
      <w:r w:rsidRPr="00723F28">
        <w:rPr>
          <w:rFonts w:eastAsia="Times New Roman"/>
          <w:color w:val="auto"/>
          <w:sz w:val="22"/>
          <w:szCs w:val="22"/>
          <w:shd w:val="clear" w:color="auto" w:fill="auto"/>
        </w:rPr>
        <w:t xml:space="preserve">14.1. </w:t>
      </w:r>
      <w:r w:rsidRPr="00723F28">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6AF86AB7" w14:textId="77777777" w:rsidR="00723F28" w:rsidRPr="00723F28" w:rsidRDefault="00723F28" w:rsidP="00723F28">
      <w:pPr>
        <w:tabs>
          <w:tab w:val="left" w:pos="709"/>
        </w:tabs>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722E445" w14:textId="77777777" w:rsidR="00723F28" w:rsidRPr="00723F28" w:rsidRDefault="00723F28" w:rsidP="00723F28">
      <w:pPr>
        <w:suppressAutoHyphens/>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709C0A4C"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14.4. Неотъемлемой частью Договора является:</w:t>
      </w:r>
    </w:p>
    <w:p w14:paraId="2D4400A5" w14:textId="77777777" w:rsidR="00723F28" w:rsidRPr="00723F28" w:rsidRDefault="00723F28" w:rsidP="00723F28">
      <w:pPr>
        <w:autoSpaceDE w:val="0"/>
        <w:autoSpaceDN w:val="0"/>
        <w:adjustRightInd w:val="0"/>
        <w:ind w:firstLine="709"/>
        <w:rPr>
          <w:rFonts w:eastAsia="Times New Roman"/>
          <w:color w:val="auto"/>
          <w:sz w:val="22"/>
          <w:szCs w:val="22"/>
          <w:shd w:val="clear" w:color="auto" w:fill="auto"/>
        </w:rPr>
      </w:pPr>
      <w:r w:rsidRPr="00723F28">
        <w:rPr>
          <w:rFonts w:eastAsia="Times New Roman"/>
          <w:color w:val="auto"/>
          <w:sz w:val="22"/>
          <w:szCs w:val="22"/>
          <w:shd w:val="clear" w:color="auto" w:fill="auto"/>
        </w:rPr>
        <w:t>- Приложение № 1. Спецификация.</w:t>
      </w:r>
    </w:p>
    <w:p w14:paraId="24D9774F" w14:textId="77777777" w:rsidR="00723F28" w:rsidRPr="00723F28" w:rsidRDefault="00723F28" w:rsidP="00723F28">
      <w:pPr>
        <w:tabs>
          <w:tab w:val="left" w:pos="709"/>
        </w:tabs>
        <w:ind w:firstLine="709"/>
        <w:jc w:val="left"/>
        <w:rPr>
          <w:rFonts w:eastAsia="Times New Roman"/>
          <w:color w:val="auto"/>
          <w:sz w:val="22"/>
          <w:szCs w:val="22"/>
          <w:shd w:val="clear" w:color="auto" w:fill="auto"/>
        </w:rPr>
      </w:pPr>
    </w:p>
    <w:p w14:paraId="45C2E279" w14:textId="77777777" w:rsidR="00723F28" w:rsidRPr="00723F28" w:rsidRDefault="00723F28" w:rsidP="00723F28">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723F28">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723F28" w:rsidRPr="00723F28" w14:paraId="41EDE25B" w14:textId="77777777" w:rsidTr="00470448">
        <w:trPr>
          <w:trHeight w:val="4513"/>
        </w:trPr>
        <w:tc>
          <w:tcPr>
            <w:tcW w:w="4961" w:type="dxa"/>
            <w:shd w:val="clear" w:color="auto" w:fill="auto"/>
          </w:tcPr>
          <w:p w14:paraId="60770E74" w14:textId="77777777" w:rsidR="00723F28" w:rsidRPr="00723F28" w:rsidRDefault="00723F28" w:rsidP="00723F28">
            <w:pPr>
              <w:suppressAutoHyphens/>
              <w:spacing w:line="216" w:lineRule="auto"/>
              <w:ind w:left="459"/>
              <w:jc w:val="left"/>
              <w:rPr>
                <w:rFonts w:eastAsia="Calibri"/>
                <w:b/>
                <w:bCs/>
                <w:color w:val="auto"/>
                <w:shd w:val="clear" w:color="auto" w:fill="auto"/>
                <w:lang w:eastAsia="zh-CN"/>
              </w:rPr>
            </w:pPr>
            <w:r w:rsidRPr="00723F28">
              <w:rPr>
                <w:rFonts w:eastAsia="Calibri"/>
                <w:b/>
                <w:bCs/>
                <w:color w:val="auto"/>
                <w:sz w:val="22"/>
                <w:szCs w:val="22"/>
                <w:shd w:val="clear" w:color="auto" w:fill="auto"/>
                <w:lang w:eastAsia="zh-CN"/>
              </w:rPr>
              <w:t>Заказчик:</w:t>
            </w:r>
          </w:p>
          <w:p w14:paraId="52725174" w14:textId="77777777" w:rsidR="00723F28" w:rsidRPr="00723F28" w:rsidRDefault="00723F28" w:rsidP="00723F28">
            <w:pPr>
              <w:suppressAutoHyphens/>
              <w:spacing w:line="216" w:lineRule="auto"/>
              <w:ind w:left="459"/>
              <w:jc w:val="left"/>
              <w:rPr>
                <w:rFonts w:eastAsia="Calibri"/>
                <w:b/>
                <w:bCs/>
                <w:color w:val="auto"/>
                <w:shd w:val="clear" w:color="auto" w:fill="auto"/>
                <w:lang w:eastAsia="zh-CN"/>
              </w:rPr>
            </w:pPr>
          </w:p>
          <w:p w14:paraId="06ABBCC4" w14:textId="77777777" w:rsidR="00723F28" w:rsidRPr="00723F28" w:rsidRDefault="00723F28" w:rsidP="00723F28">
            <w:pPr>
              <w:suppressAutoHyphens/>
              <w:spacing w:line="216" w:lineRule="auto"/>
              <w:ind w:firstLine="425"/>
              <w:jc w:val="left"/>
              <w:rPr>
                <w:rFonts w:eastAsia="Calibri"/>
                <w:color w:val="auto"/>
                <w:spacing w:val="-3"/>
                <w:shd w:val="clear" w:color="auto" w:fill="auto"/>
                <w:lang w:eastAsia="zh-CN"/>
              </w:rPr>
            </w:pPr>
            <w:r w:rsidRPr="00723F28">
              <w:rPr>
                <w:rFonts w:eastAsia="Calibri"/>
                <w:color w:val="auto"/>
                <w:spacing w:val="-3"/>
                <w:sz w:val="22"/>
                <w:szCs w:val="22"/>
                <w:shd w:val="clear" w:color="auto" w:fill="auto"/>
                <w:lang w:eastAsia="zh-CN"/>
              </w:rPr>
              <w:t xml:space="preserve">МУП «Водоканал» </w:t>
            </w:r>
          </w:p>
          <w:p w14:paraId="057554B8" w14:textId="77777777" w:rsidR="00723F28" w:rsidRPr="00723F28" w:rsidRDefault="00723F28" w:rsidP="00723F28">
            <w:pPr>
              <w:suppressAutoHyphens/>
              <w:spacing w:line="216" w:lineRule="auto"/>
              <w:ind w:firstLine="425"/>
              <w:jc w:val="left"/>
              <w:rPr>
                <w:rFonts w:eastAsia="Calibri"/>
                <w:color w:val="auto"/>
                <w:spacing w:val="-3"/>
                <w:shd w:val="clear" w:color="auto" w:fill="auto"/>
                <w:lang w:eastAsia="zh-CN"/>
              </w:rPr>
            </w:pPr>
            <w:r w:rsidRPr="00723F28">
              <w:rPr>
                <w:rFonts w:eastAsia="Calibri"/>
                <w:color w:val="auto"/>
                <w:spacing w:val="-3"/>
                <w:sz w:val="22"/>
                <w:szCs w:val="22"/>
                <w:shd w:val="clear" w:color="auto" w:fill="auto"/>
                <w:lang w:eastAsia="zh-CN"/>
              </w:rPr>
              <w:t xml:space="preserve">ИНН/КПП:1215020390/121501001 </w:t>
            </w:r>
          </w:p>
          <w:p w14:paraId="013FBC16" w14:textId="77777777" w:rsidR="00723F28" w:rsidRPr="00723F28" w:rsidRDefault="00723F28" w:rsidP="00723F28">
            <w:pPr>
              <w:suppressAutoHyphens/>
              <w:spacing w:line="216" w:lineRule="auto"/>
              <w:ind w:firstLine="425"/>
              <w:jc w:val="left"/>
              <w:rPr>
                <w:rFonts w:eastAsia="Calibri"/>
                <w:color w:val="auto"/>
                <w:spacing w:val="-3"/>
                <w:shd w:val="clear" w:color="auto" w:fill="auto"/>
                <w:lang w:eastAsia="zh-CN"/>
              </w:rPr>
            </w:pPr>
            <w:r w:rsidRPr="00723F28">
              <w:rPr>
                <w:rFonts w:eastAsia="Calibri"/>
                <w:color w:val="auto"/>
                <w:spacing w:val="-3"/>
                <w:sz w:val="22"/>
                <w:szCs w:val="22"/>
                <w:shd w:val="clear" w:color="auto" w:fill="auto"/>
                <w:lang w:eastAsia="zh-CN"/>
              </w:rPr>
              <w:t>Адрес:424039, Республика Марий Эл,</w:t>
            </w:r>
          </w:p>
          <w:p w14:paraId="051F5609" w14:textId="77777777" w:rsidR="00723F28" w:rsidRPr="00723F28" w:rsidRDefault="00723F28" w:rsidP="00723F28">
            <w:pPr>
              <w:suppressAutoHyphens/>
              <w:spacing w:line="216" w:lineRule="auto"/>
              <w:ind w:firstLine="425"/>
              <w:jc w:val="left"/>
              <w:rPr>
                <w:rFonts w:eastAsia="Calibri"/>
                <w:color w:val="auto"/>
                <w:spacing w:val="-3"/>
                <w:shd w:val="clear" w:color="auto" w:fill="auto"/>
                <w:lang w:eastAsia="zh-CN"/>
              </w:rPr>
            </w:pPr>
            <w:r w:rsidRPr="00723F28">
              <w:rPr>
                <w:rFonts w:eastAsia="Calibri"/>
                <w:color w:val="auto"/>
                <w:spacing w:val="-3"/>
                <w:sz w:val="22"/>
                <w:szCs w:val="22"/>
                <w:shd w:val="clear" w:color="auto" w:fill="auto"/>
                <w:lang w:eastAsia="zh-CN"/>
              </w:rPr>
              <w:t xml:space="preserve">г. Йошкар-Ола, ул. Дружбы, д.2 </w:t>
            </w:r>
          </w:p>
          <w:p w14:paraId="1E345A09" w14:textId="77777777" w:rsidR="00723F28" w:rsidRPr="00723F28" w:rsidRDefault="00723F28" w:rsidP="00723F28">
            <w:pPr>
              <w:suppressAutoHyphens/>
              <w:spacing w:line="216" w:lineRule="auto"/>
              <w:ind w:firstLine="425"/>
              <w:jc w:val="left"/>
              <w:rPr>
                <w:rFonts w:eastAsia="Calibri"/>
                <w:color w:val="auto"/>
                <w:spacing w:val="-3"/>
                <w:shd w:val="clear" w:color="auto" w:fill="auto"/>
                <w:lang w:eastAsia="zh-CN"/>
              </w:rPr>
            </w:pPr>
            <w:r w:rsidRPr="00723F28">
              <w:rPr>
                <w:rFonts w:eastAsia="Calibri"/>
                <w:color w:val="auto"/>
                <w:spacing w:val="-3"/>
                <w:sz w:val="22"/>
                <w:szCs w:val="22"/>
                <w:shd w:val="clear" w:color="auto" w:fill="auto"/>
                <w:lang w:eastAsia="zh-CN"/>
              </w:rPr>
              <w:t>р/с 40702810300000050227</w:t>
            </w:r>
          </w:p>
          <w:p w14:paraId="596EC42C" w14:textId="77777777" w:rsidR="00723F28" w:rsidRPr="00723F28" w:rsidRDefault="00723F28" w:rsidP="00723F28">
            <w:pPr>
              <w:suppressAutoHyphens/>
              <w:spacing w:line="216" w:lineRule="auto"/>
              <w:ind w:firstLine="425"/>
              <w:jc w:val="left"/>
              <w:rPr>
                <w:rFonts w:eastAsia="Calibri"/>
                <w:color w:val="auto"/>
                <w:spacing w:val="-3"/>
                <w:sz w:val="22"/>
                <w:szCs w:val="22"/>
                <w:shd w:val="clear" w:color="auto" w:fill="auto"/>
                <w:lang w:eastAsia="zh-CN"/>
              </w:rPr>
            </w:pPr>
            <w:r w:rsidRPr="00723F28">
              <w:rPr>
                <w:rFonts w:eastAsia="Calibri"/>
                <w:color w:val="auto"/>
                <w:spacing w:val="-3"/>
                <w:sz w:val="22"/>
                <w:szCs w:val="22"/>
                <w:shd w:val="clear" w:color="auto" w:fill="auto"/>
                <w:lang w:eastAsia="zh-CN"/>
              </w:rPr>
              <w:t>Банк ГПБ (АО)</w:t>
            </w:r>
          </w:p>
          <w:p w14:paraId="0968AFAE" w14:textId="77777777" w:rsidR="00723F28" w:rsidRPr="00723F28" w:rsidRDefault="00723F28" w:rsidP="00723F28">
            <w:pPr>
              <w:suppressAutoHyphens/>
              <w:spacing w:line="216" w:lineRule="auto"/>
              <w:ind w:firstLine="425"/>
              <w:jc w:val="left"/>
              <w:rPr>
                <w:rFonts w:eastAsia="Calibri"/>
                <w:color w:val="auto"/>
                <w:spacing w:val="-3"/>
                <w:shd w:val="clear" w:color="auto" w:fill="auto"/>
                <w:lang w:eastAsia="zh-CN"/>
              </w:rPr>
            </w:pPr>
            <w:r w:rsidRPr="00723F28">
              <w:rPr>
                <w:rFonts w:eastAsia="Calibri"/>
                <w:color w:val="auto"/>
                <w:spacing w:val="-3"/>
                <w:sz w:val="22"/>
                <w:szCs w:val="22"/>
                <w:shd w:val="clear" w:color="auto" w:fill="auto"/>
                <w:lang w:eastAsia="zh-CN"/>
              </w:rPr>
              <w:t>БИК 044525823,</w:t>
            </w:r>
          </w:p>
          <w:p w14:paraId="1028605C" w14:textId="77777777" w:rsidR="00723F28" w:rsidRPr="00723F28" w:rsidRDefault="00723F28" w:rsidP="00723F28">
            <w:pPr>
              <w:suppressAutoHyphens/>
              <w:spacing w:line="216" w:lineRule="auto"/>
              <w:ind w:firstLine="425"/>
              <w:jc w:val="left"/>
              <w:rPr>
                <w:rFonts w:eastAsia="Calibri"/>
                <w:color w:val="000000"/>
                <w:shd w:val="clear" w:color="auto" w:fill="auto"/>
                <w:lang w:eastAsia="zh-CN"/>
              </w:rPr>
            </w:pPr>
            <w:r w:rsidRPr="00723F28">
              <w:rPr>
                <w:rFonts w:eastAsia="Calibri"/>
                <w:color w:val="auto"/>
                <w:spacing w:val="-3"/>
                <w:sz w:val="22"/>
                <w:szCs w:val="22"/>
                <w:shd w:val="clear" w:color="auto" w:fill="auto"/>
                <w:lang w:eastAsia="zh-CN"/>
              </w:rPr>
              <w:t>к/с 30101810200000000823,</w:t>
            </w:r>
          </w:p>
          <w:p w14:paraId="78055B19" w14:textId="77777777" w:rsidR="00723F28" w:rsidRPr="00723F28" w:rsidRDefault="00723F28" w:rsidP="00723F28">
            <w:pPr>
              <w:suppressAutoHyphens/>
              <w:spacing w:line="216" w:lineRule="auto"/>
              <w:ind w:firstLine="425"/>
              <w:jc w:val="left"/>
              <w:rPr>
                <w:rFonts w:eastAsia="Calibri"/>
                <w:color w:val="000000"/>
                <w:shd w:val="clear" w:color="auto" w:fill="auto"/>
                <w:lang w:eastAsia="zh-CN"/>
              </w:rPr>
            </w:pPr>
            <w:r w:rsidRPr="00723F28">
              <w:rPr>
                <w:rFonts w:eastAsia="Calibri"/>
                <w:color w:val="000000"/>
                <w:sz w:val="22"/>
                <w:szCs w:val="22"/>
                <w:shd w:val="clear" w:color="auto" w:fill="auto"/>
                <w:lang w:eastAsia="zh-CN"/>
              </w:rPr>
              <w:t>ОКПО 03220481,</w:t>
            </w:r>
          </w:p>
          <w:p w14:paraId="0084B856" w14:textId="77777777" w:rsidR="00723F28" w:rsidRPr="00723F28" w:rsidRDefault="00723F28" w:rsidP="00723F28">
            <w:pPr>
              <w:suppressAutoHyphens/>
              <w:spacing w:line="216" w:lineRule="auto"/>
              <w:ind w:firstLine="425"/>
              <w:jc w:val="left"/>
              <w:rPr>
                <w:rFonts w:eastAsia="Calibri"/>
                <w:color w:val="000000"/>
                <w:shd w:val="clear" w:color="auto" w:fill="auto"/>
                <w:lang w:eastAsia="zh-CN"/>
              </w:rPr>
            </w:pPr>
            <w:r w:rsidRPr="00723F28">
              <w:rPr>
                <w:rFonts w:eastAsia="Calibri"/>
                <w:color w:val="000000"/>
                <w:sz w:val="22"/>
                <w:szCs w:val="22"/>
                <w:shd w:val="clear" w:color="auto" w:fill="auto"/>
                <w:lang w:eastAsia="zh-CN"/>
              </w:rPr>
              <w:t>Тел. (8362) 42-77-04</w:t>
            </w:r>
          </w:p>
          <w:p w14:paraId="7EA05E3B" w14:textId="77777777" w:rsidR="00723F28" w:rsidRPr="00723F28" w:rsidRDefault="00723F28" w:rsidP="00723F28">
            <w:pPr>
              <w:suppressAutoHyphens/>
              <w:spacing w:line="216" w:lineRule="auto"/>
              <w:ind w:firstLine="425"/>
              <w:jc w:val="left"/>
              <w:rPr>
                <w:rFonts w:eastAsia="Calibri"/>
                <w:color w:val="000000"/>
                <w:shd w:val="clear" w:color="auto" w:fill="auto"/>
                <w:lang w:val="en-US" w:eastAsia="zh-CN"/>
              </w:rPr>
            </w:pPr>
            <w:r w:rsidRPr="00723F28">
              <w:rPr>
                <w:rFonts w:eastAsia="Calibri"/>
                <w:color w:val="000000"/>
                <w:sz w:val="22"/>
                <w:szCs w:val="22"/>
                <w:shd w:val="clear" w:color="auto" w:fill="auto"/>
                <w:lang w:val="en-US" w:eastAsia="zh-CN"/>
              </w:rPr>
              <w:t>E-mail: snab424039@yandex.ru</w:t>
            </w:r>
          </w:p>
          <w:p w14:paraId="694BF6F7" w14:textId="77777777" w:rsidR="00723F28" w:rsidRPr="00723F28" w:rsidRDefault="00723F28" w:rsidP="00723F28">
            <w:pPr>
              <w:suppressAutoHyphens/>
              <w:spacing w:line="216" w:lineRule="auto"/>
              <w:ind w:firstLine="425"/>
              <w:jc w:val="left"/>
              <w:rPr>
                <w:rFonts w:eastAsia="Calibri"/>
                <w:color w:val="000000"/>
                <w:shd w:val="clear" w:color="auto" w:fill="auto"/>
                <w:lang w:val="en-US" w:eastAsia="zh-CN"/>
              </w:rPr>
            </w:pPr>
          </w:p>
          <w:p w14:paraId="224E5EF0" w14:textId="77777777" w:rsidR="00723F28" w:rsidRPr="00723F28" w:rsidRDefault="00723F28" w:rsidP="00723F28">
            <w:pPr>
              <w:suppressAutoHyphens/>
              <w:spacing w:line="216" w:lineRule="auto"/>
              <w:ind w:firstLine="425"/>
              <w:jc w:val="left"/>
              <w:rPr>
                <w:rFonts w:eastAsia="Calibri"/>
                <w:color w:val="000000"/>
                <w:shd w:val="clear" w:color="auto" w:fill="auto"/>
                <w:lang w:val="en-US" w:eastAsia="zh-CN"/>
              </w:rPr>
            </w:pPr>
          </w:p>
          <w:p w14:paraId="339CE4AC" w14:textId="77777777" w:rsidR="00723F28" w:rsidRPr="00723F28" w:rsidRDefault="00723F28" w:rsidP="00723F28">
            <w:pPr>
              <w:suppressAutoHyphens/>
              <w:spacing w:line="216" w:lineRule="auto"/>
              <w:ind w:left="459"/>
              <w:jc w:val="left"/>
              <w:rPr>
                <w:rFonts w:eastAsia="Times New Roman"/>
                <w:b/>
                <w:bCs/>
                <w:color w:val="auto"/>
                <w:shd w:val="clear" w:color="auto" w:fill="auto"/>
                <w:lang w:val="en-US" w:eastAsia="zh-CN"/>
              </w:rPr>
            </w:pPr>
            <w:r w:rsidRPr="00723F28">
              <w:rPr>
                <w:rFonts w:eastAsia="Calibri"/>
                <w:color w:val="000000"/>
                <w:sz w:val="22"/>
                <w:szCs w:val="22"/>
                <w:shd w:val="clear" w:color="auto" w:fill="auto"/>
                <w:lang w:val="en-US" w:eastAsia="zh-CN"/>
              </w:rPr>
              <w:t>____________________ / _____________</w:t>
            </w:r>
          </w:p>
          <w:p w14:paraId="24FD58E7"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r w:rsidRPr="00723F28">
              <w:rPr>
                <w:rFonts w:eastAsia="Arial"/>
                <w:bCs/>
                <w:color w:val="auto"/>
                <w:sz w:val="22"/>
                <w:szCs w:val="22"/>
                <w:shd w:val="clear" w:color="auto" w:fill="auto"/>
                <w:lang w:eastAsia="zh-CN"/>
              </w:rPr>
              <w:t>М.П.</w:t>
            </w:r>
          </w:p>
          <w:p w14:paraId="26485529" w14:textId="77777777" w:rsidR="00723F28" w:rsidRPr="00723F28" w:rsidRDefault="00723F28" w:rsidP="00723F28">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3FF7C50F" w14:textId="77777777" w:rsidR="00723F28" w:rsidRPr="00723F28" w:rsidRDefault="00723F28" w:rsidP="00723F28">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723F28">
              <w:rPr>
                <w:rFonts w:eastAsia="Arial"/>
                <w:b/>
                <w:bCs/>
                <w:color w:val="auto"/>
                <w:sz w:val="22"/>
                <w:szCs w:val="22"/>
                <w:shd w:val="clear" w:color="auto" w:fill="auto"/>
                <w:lang w:eastAsia="zh-CN"/>
              </w:rPr>
              <w:t>Поставщик:</w:t>
            </w:r>
          </w:p>
          <w:p w14:paraId="1F4FAF03" w14:textId="77777777" w:rsidR="00723F28" w:rsidRPr="00723F28" w:rsidRDefault="00723F28" w:rsidP="00723F28">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4EF9C268"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p>
          <w:p w14:paraId="5EA3F216"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p>
          <w:p w14:paraId="528B1BD2"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p>
          <w:p w14:paraId="3DB71B5C"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p>
          <w:p w14:paraId="34A16A9F"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p>
          <w:p w14:paraId="2F841334"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p>
          <w:p w14:paraId="78E189A1"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p>
          <w:p w14:paraId="7F69DA39"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p>
          <w:p w14:paraId="1AE5BCE9"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p>
          <w:p w14:paraId="7A8D0863" w14:textId="77777777" w:rsidR="00723F28" w:rsidRPr="00723F28" w:rsidRDefault="00723F28" w:rsidP="00723F28">
            <w:pPr>
              <w:shd w:val="clear" w:color="auto" w:fill="FFFFFF"/>
              <w:suppressAutoHyphens/>
              <w:spacing w:line="216" w:lineRule="auto"/>
              <w:rPr>
                <w:rFonts w:eastAsia="Arial"/>
                <w:bCs/>
                <w:color w:val="auto"/>
                <w:shd w:val="clear" w:color="auto" w:fill="auto"/>
                <w:lang w:eastAsia="zh-CN"/>
              </w:rPr>
            </w:pPr>
          </w:p>
          <w:p w14:paraId="0F87C4B0" w14:textId="77777777" w:rsidR="00723F28" w:rsidRPr="00723F28" w:rsidRDefault="00723F28" w:rsidP="00723F28">
            <w:pPr>
              <w:shd w:val="clear" w:color="auto" w:fill="FFFFFF"/>
              <w:suppressAutoHyphens/>
              <w:spacing w:line="216" w:lineRule="auto"/>
              <w:ind w:firstLine="425"/>
              <w:rPr>
                <w:rFonts w:eastAsia="Arial"/>
                <w:bCs/>
                <w:color w:val="auto"/>
                <w:shd w:val="clear" w:color="auto" w:fill="auto"/>
                <w:lang w:eastAsia="zh-CN"/>
              </w:rPr>
            </w:pPr>
          </w:p>
          <w:p w14:paraId="66915E30" w14:textId="77777777" w:rsidR="00723F28" w:rsidRPr="00723F28" w:rsidRDefault="00723F28" w:rsidP="00723F28">
            <w:pPr>
              <w:shd w:val="clear" w:color="auto" w:fill="FFFFFF"/>
              <w:suppressAutoHyphens/>
              <w:spacing w:line="216" w:lineRule="auto"/>
              <w:ind w:firstLine="425"/>
              <w:rPr>
                <w:rFonts w:eastAsia="Arial"/>
                <w:bCs/>
                <w:color w:val="auto"/>
                <w:shd w:val="clear" w:color="auto" w:fill="auto"/>
                <w:lang w:eastAsia="zh-CN"/>
              </w:rPr>
            </w:pPr>
          </w:p>
          <w:p w14:paraId="71D757DD" w14:textId="77777777" w:rsidR="00723F28" w:rsidRPr="00723F28" w:rsidRDefault="00723F28" w:rsidP="00723F28">
            <w:pPr>
              <w:keepNext/>
              <w:keepLines/>
              <w:shd w:val="clear" w:color="auto" w:fill="FFFFFF"/>
              <w:suppressAutoHyphens/>
              <w:spacing w:line="216" w:lineRule="auto"/>
              <w:ind w:left="34"/>
              <w:rPr>
                <w:rFonts w:eastAsia="Times New Roman"/>
                <w:b/>
                <w:bCs/>
                <w:color w:val="auto"/>
                <w:shd w:val="clear" w:color="auto" w:fill="auto"/>
                <w:lang w:eastAsia="zh-CN"/>
              </w:rPr>
            </w:pPr>
            <w:r w:rsidRPr="00723F28">
              <w:rPr>
                <w:rFonts w:eastAsia="Arial"/>
                <w:bCs/>
                <w:color w:val="auto"/>
                <w:sz w:val="22"/>
                <w:szCs w:val="22"/>
                <w:shd w:val="clear" w:color="auto" w:fill="auto"/>
                <w:lang w:eastAsia="zh-CN"/>
              </w:rPr>
              <w:t xml:space="preserve">_________________ </w:t>
            </w:r>
            <w:r w:rsidRPr="00723F28">
              <w:rPr>
                <w:rFonts w:eastAsia="Arial"/>
                <w:b/>
                <w:bCs/>
                <w:color w:val="auto"/>
                <w:sz w:val="22"/>
                <w:szCs w:val="22"/>
                <w:shd w:val="clear" w:color="auto" w:fill="auto"/>
                <w:lang w:eastAsia="zh-CN"/>
              </w:rPr>
              <w:t>/</w:t>
            </w:r>
            <w:r w:rsidRPr="00723F28">
              <w:rPr>
                <w:rFonts w:eastAsia="Arial"/>
                <w:bCs/>
                <w:color w:val="auto"/>
                <w:sz w:val="22"/>
                <w:szCs w:val="22"/>
                <w:shd w:val="clear" w:color="auto" w:fill="auto"/>
                <w:lang w:eastAsia="zh-CN"/>
              </w:rPr>
              <w:t>________________</w:t>
            </w:r>
          </w:p>
          <w:p w14:paraId="6D529FDC" w14:textId="77777777" w:rsidR="00723F28" w:rsidRPr="00723F28" w:rsidRDefault="00723F28" w:rsidP="00723F28">
            <w:pPr>
              <w:keepNext/>
              <w:keepLines/>
              <w:shd w:val="clear" w:color="auto" w:fill="FFFFFF"/>
              <w:suppressAutoHyphens/>
              <w:spacing w:line="216" w:lineRule="auto"/>
              <w:ind w:firstLine="425"/>
              <w:rPr>
                <w:rFonts w:eastAsia="Arial"/>
                <w:bCs/>
                <w:color w:val="auto"/>
                <w:shd w:val="clear" w:color="auto" w:fill="auto"/>
                <w:lang w:eastAsia="zh-CN"/>
              </w:rPr>
            </w:pPr>
            <w:r w:rsidRPr="00723F28">
              <w:rPr>
                <w:rFonts w:eastAsia="Arial"/>
                <w:bCs/>
                <w:color w:val="auto"/>
                <w:sz w:val="22"/>
                <w:szCs w:val="22"/>
                <w:shd w:val="clear" w:color="auto" w:fill="auto"/>
                <w:lang w:eastAsia="zh-CN"/>
              </w:rPr>
              <w:t>М.П.</w:t>
            </w:r>
          </w:p>
          <w:p w14:paraId="15CBAE64" w14:textId="77777777" w:rsidR="00723F28" w:rsidRPr="00723F28" w:rsidRDefault="00723F28" w:rsidP="00723F28">
            <w:pPr>
              <w:keepNext/>
              <w:keepLines/>
              <w:shd w:val="clear" w:color="auto" w:fill="FFFFFF"/>
              <w:suppressAutoHyphens/>
              <w:spacing w:line="216" w:lineRule="auto"/>
              <w:ind w:firstLine="425"/>
              <w:rPr>
                <w:rFonts w:eastAsia="Arial"/>
                <w:color w:val="auto"/>
                <w:shd w:val="clear" w:color="auto" w:fill="auto"/>
                <w:lang w:eastAsia="zh-CN"/>
              </w:rPr>
            </w:pPr>
          </w:p>
        </w:tc>
      </w:tr>
    </w:tbl>
    <w:p w14:paraId="5E11A775" w14:textId="77777777" w:rsidR="00723F28" w:rsidRPr="00723F28" w:rsidRDefault="00723F28" w:rsidP="00723F28">
      <w:pPr>
        <w:rPr>
          <w:rFonts w:eastAsia="Times New Roman"/>
          <w:color w:val="auto"/>
          <w:sz w:val="20"/>
          <w:szCs w:val="20"/>
          <w:shd w:val="clear" w:color="auto" w:fill="auto"/>
        </w:rPr>
      </w:pPr>
    </w:p>
    <w:p w14:paraId="66520AA5" w14:textId="77777777" w:rsidR="00723F28" w:rsidRPr="00723F28" w:rsidRDefault="00723F28" w:rsidP="00723F28">
      <w:pPr>
        <w:ind w:left="1276" w:firstLine="6095"/>
        <w:rPr>
          <w:rFonts w:eastAsia="Times New Roman"/>
          <w:color w:val="auto"/>
          <w:sz w:val="20"/>
          <w:szCs w:val="20"/>
          <w:shd w:val="clear" w:color="auto" w:fill="auto"/>
        </w:rPr>
      </w:pPr>
    </w:p>
    <w:p w14:paraId="746F3F4B" w14:textId="77777777" w:rsidR="00723F28" w:rsidRPr="00723F28" w:rsidRDefault="00723F28" w:rsidP="00723F28">
      <w:pPr>
        <w:ind w:left="1276" w:firstLine="6095"/>
        <w:rPr>
          <w:rFonts w:eastAsia="Times New Roman"/>
          <w:color w:val="auto"/>
          <w:sz w:val="20"/>
          <w:szCs w:val="20"/>
          <w:shd w:val="clear" w:color="auto" w:fill="auto"/>
        </w:rPr>
      </w:pPr>
      <w:r w:rsidRPr="00723F28">
        <w:rPr>
          <w:rFonts w:eastAsia="Times New Roman"/>
          <w:color w:val="auto"/>
          <w:sz w:val="20"/>
          <w:szCs w:val="20"/>
          <w:shd w:val="clear" w:color="auto" w:fill="auto"/>
        </w:rPr>
        <w:t>Приложение № 1</w:t>
      </w:r>
    </w:p>
    <w:p w14:paraId="6ADC1AE7" w14:textId="77777777" w:rsidR="00723F28" w:rsidRPr="00723F28" w:rsidRDefault="00723F28" w:rsidP="00723F28">
      <w:pPr>
        <w:ind w:left="7371"/>
        <w:jc w:val="left"/>
        <w:rPr>
          <w:rFonts w:eastAsia="Times New Roman"/>
          <w:color w:val="auto"/>
          <w:sz w:val="20"/>
          <w:szCs w:val="20"/>
          <w:shd w:val="clear" w:color="auto" w:fill="auto"/>
        </w:rPr>
      </w:pPr>
      <w:proofErr w:type="gramStart"/>
      <w:r w:rsidRPr="00723F28">
        <w:rPr>
          <w:rFonts w:eastAsia="Times New Roman"/>
          <w:color w:val="auto"/>
          <w:sz w:val="20"/>
          <w:szCs w:val="20"/>
          <w:shd w:val="clear" w:color="auto" w:fill="auto"/>
        </w:rPr>
        <w:t>к  Договору</w:t>
      </w:r>
      <w:proofErr w:type="gramEnd"/>
      <w:r w:rsidRPr="00723F28">
        <w:rPr>
          <w:rFonts w:eastAsia="Times New Roman"/>
          <w:color w:val="auto"/>
          <w:sz w:val="20"/>
          <w:szCs w:val="20"/>
          <w:shd w:val="clear" w:color="auto" w:fill="auto"/>
        </w:rPr>
        <w:t xml:space="preserve"> на поставку расходомера</w:t>
      </w:r>
    </w:p>
    <w:p w14:paraId="1900F719" w14:textId="77777777" w:rsidR="00723F28" w:rsidRPr="00723F28" w:rsidRDefault="00723F28" w:rsidP="00723F28">
      <w:pPr>
        <w:ind w:left="7371"/>
        <w:jc w:val="left"/>
        <w:rPr>
          <w:rFonts w:eastAsia="Times New Roman"/>
          <w:color w:val="auto"/>
          <w:sz w:val="20"/>
          <w:szCs w:val="20"/>
          <w:shd w:val="clear" w:color="auto" w:fill="auto"/>
        </w:rPr>
      </w:pPr>
      <w:r w:rsidRPr="00723F28">
        <w:rPr>
          <w:rFonts w:eastAsia="Times New Roman"/>
          <w:color w:val="auto"/>
          <w:sz w:val="20"/>
          <w:szCs w:val="20"/>
          <w:shd w:val="clear" w:color="auto" w:fill="auto"/>
        </w:rPr>
        <w:t>№______от____________2025 г.</w:t>
      </w:r>
    </w:p>
    <w:p w14:paraId="55143234" w14:textId="77777777" w:rsidR="00723F28" w:rsidRPr="00723F28" w:rsidRDefault="00723F28" w:rsidP="00723F28">
      <w:pPr>
        <w:ind w:left="1276" w:firstLine="8363"/>
        <w:rPr>
          <w:rFonts w:eastAsia="Times New Roman"/>
          <w:color w:val="auto"/>
          <w:sz w:val="20"/>
          <w:szCs w:val="20"/>
          <w:shd w:val="clear" w:color="auto" w:fill="auto"/>
        </w:rPr>
      </w:pPr>
    </w:p>
    <w:p w14:paraId="02D6D09B" w14:textId="77777777" w:rsidR="00723F28" w:rsidRPr="00723F28" w:rsidRDefault="00723F28" w:rsidP="00723F28">
      <w:pPr>
        <w:ind w:left="7082"/>
        <w:rPr>
          <w:rFonts w:eastAsia="Times New Roman"/>
          <w:color w:val="auto"/>
          <w:sz w:val="20"/>
          <w:szCs w:val="20"/>
          <w:shd w:val="clear" w:color="auto" w:fill="auto"/>
        </w:rPr>
      </w:pPr>
    </w:p>
    <w:p w14:paraId="060D8A60" w14:textId="77777777" w:rsidR="00723F28" w:rsidRPr="00723F28" w:rsidRDefault="00723F28" w:rsidP="00723F28">
      <w:pPr>
        <w:jc w:val="center"/>
        <w:rPr>
          <w:rFonts w:eastAsia="Times New Roman"/>
          <w:b/>
          <w:color w:val="auto"/>
          <w:sz w:val="20"/>
          <w:szCs w:val="20"/>
          <w:shd w:val="clear" w:color="auto" w:fill="auto"/>
        </w:rPr>
      </w:pPr>
    </w:p>
    <w:p w14:paraId="508243F7" w14:textId="77777777" w:rsidR="00723F28" w:rsidRPr="00723F28" w:rsidRDefault="00723F28" w:rsidP="00723F28">
      <w:pPr>
        <w:spacing w:line="216" w:lineRule="auto"/>
        <w:jc w:val="center"/>
        <w:rPr>
          <w:rFonts w:eastAsia="Times New Roman"/>
          <w:color w:val="auto"/>
          <w:sz w:val="22"/>
          <w:szCs w:val="22"/>
          <w:shd w:val="clear" w:color="auto" w:fill="auto"/>
        </w:rPr>
      </w:pPr>
      <w:r w:rsidRPr="00723F28">
        <w:rPr>
          <w:rFonts w:eastAsia="Times New Roman"/>
          <w:b/>
          <w:color w:val="auto"/>
          <w:sz w:val="22"/>
          <w:szCs w:val="22"/>
          <w:shd w:val="clear" w:color="auto" w:fill="auto"/>
        </w:rPr>
        <w:t xml:space="preserve">Спецификация </w:t>
      </w:r>
    </w:p>
    <w:p w14:paraId="30764951" w14:textId="77777777" w:rsidR="00723F28" w:rsidRPr="00723F28" w:rsidRDefault="00723F28" w:rsidP="00723F28">
      <w:pPr>
        <w:shd w:val="clear" w:color="auto" w:fill="FFFFFF"/>
        <w:spacing w:line="216" w:lineRule="auto"/>
        <w:ind w:left="851" w:firstLine="425"/>
        <w:jc w:val="right"/>
        <w:rPr>
          <w:rFonts w:eastAsia="Times New Roman"/>
          <w:color w:val="auto"/>
          <w:sz w:val="22"/>
          <w:szCs w:val="22"/>
          <w:shd w:val="clear" w:color="auto" w:fill="auto"/>
        </w:rPr>
      </w:pPr>
    </w:p>
    <w:p w14:paraId="44E776E0" w14:textId="77777777" w:rsidR="00723F28" w:rsidRPr="00723F28" w:rsidRDefault="00723F28" w:rsidP="00723F28">
      <w:pPr>
        <w:widowControl w:val="0"/>
        <w:spacing w:line="216" w:lineRule="auto"/>
        <w:ind w:left="851" w:firstLine="425"/>
        <w:rPr>
          <w:rFonts w:eastAsia="Times New Roman"/>
          <w:b/>
          <w:color w:val="auto"/>
          <w:sz w:val="22"/>
          <w:szCs w:val="22"/>
          <w:shd w:val="clear" w:color="auto" w:fill="auto"/>
        </w:rPr>
      </w:pPr>
      <w:r w:rsidRPr="00723F28">
        <w:rPr>
          <w:rFonts w:eastAsia="Times New Roman"/>
          <w:b/>
          <w:color w:val="auto"/>
          <w:sz w:val="22"/>
          <w:szCs w:val="22"/>
          <w:shd w:val="clear" w:color="auto" w:fill="auto"/>
        </w:rPr>
        <w:t xml:space="preserve">1. Наименование объекта закупки: </w:t>
      </w:r>
      <w:r w:rsidRPr="00723F28">
        <w:rPr>
          <w:rFonts w:eastAsia="Times New Roman"/>
          <w:color w:val="auto"/>
          <w:sz w:val="22"/>
          <w:szCs w:val="22"/>
          <w:shd w:val="clear" w:color="auto" w:fill="auto"/>
        </w:rPr>
        <w:t>Поставка расходомера.</w:t>
      </w:r>
      <w:r w:rsidRPr="00723F28">
        <w:rPr>
          <w:rFonts w:eastAsia="Times New Roman"/>
          <w:b/>
          <w:color w:val="auto"/>
          <w:sz w:val="22"/>
          <w:szCs w:val="22"/>
          <w:shd w:val="clear" w:color="auto" w:fill="auto"/>
        </w:rPr>
        <w:t xml:space="preserve"> </w:t>
      </w:r>
    </w:p>
    <w:p w14:paraId="7EC85007" w14:textId="77777777" w:rsidR="00723F28" w:rsidRPr="00723F28" w:rsidRDefault="00723F28" w:rsidP="00723F28">
      <w:pPr>
        <w:widowControl w:val="0"/>
        <w:spacing w:line="216" w:lineRule="auto"/>
        <w:ind w:left="851" w:firstLine="425"/>
        <w:rPr>
          <w:rFonts w:eastAsia="Times New Roman"/>
          <w:b/>
          <w:color w:val="auto"/>
          <w:sz w:val="22"/>
          <w:szCs w:val="22"/>
          <w:shd w:val="clear" w:color="auto" w:fill="auto"/>
        </w:rPr>
      </w:pPr>
      <w:r w:rsidRPr="00723F28">
        <w:rPr>
          <w:rFonts w:eastAsia="Times New Roman"/>
          <w:b/>
          <w:color w:val="auto"/>
          <w:sz w:val="22"/>
          <w:szCs w:val="22"/>
          <w:shd w:val="clear" w:color="auto" w:fill="auto"/>
        </w:rPr>
        <w:t>2. Описание объекта закупки:</w:t>
      </w:r>
    </w:p>
    <w:p w14:paraId="65B328E2" w14:textId="77777777" w:rsidR="00723F28" w:rsidRPr="00723F28" w:rsidRDefault="00723F28" w:rsidP="00723F28">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723F28" w:rsidRPr="00723F28" w14:paraId="355F7325" w14:textId="77777777" w:rsidTr="0047044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2534482F" w14:textId="77777777" w:rsidR="00723F28" w:rsidRPr="00723F28" w:rsidRDefault="00723F28" w:rsidP="00723F28">
            <w:pPr>
              <w:jc w:val="center"/>
              <w:rPr>
                <w:rFonts w:eastAsia="Times New Roman"/>
                <w:color w:val="auto"/>
                <w:shd w:val="clear" w:color="auto" w:fill="auto"/>
              </w:rPr>
            </w:pPr>
            <w:r w:rsidRPr="00723F28">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61C203FF" w14:textId="77777777" w:rsidR="00723F28" w:rsidRPr="00723F28" w:rsidRDefault="00723F28" w:rsidP="00723F28">
            <w:pPr>
              <w:jc w:val="center"/>
              <w:rPr>
                <w:rFonts w:eastAsia="Times New Roman"/>
                <w:color w:val="auto"/>
                <w:shd w:val="clear" w:color="auto" w:fill="auto"/>
              </w:rPr>
            </w:pPr>
            <w:r w:rsidRPr="00723F28">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6B202E11" w14:textId="77777777" w:rsidR="00723F28" w:rsidRPr="00723F28" w:rsidRDefault="00723F28" w:rsidP="00723F28">
            <w:pPr>
              <w:jc w:val="center"/>
              <w:rPr>
                <w:rFonts w:eastAsia="Times New Roman"/>
                <w:color w:val="auto"/>
                <w:shd w:val="clear" w:color="auto" w:fill="auto"/>
              </w:rPr>
            </w:pPr>
            <w:r w:rsidRPr="00723F28">
              <w:rPr>
                <w:rFonts w:eastAsia="Times New Roman"/>
                <w:color w:val="auto"/>
                <w:sz w:val="22"/>
                <w:szCs w:val="22"/>
                <w:shd w:val="clear" w:color="auto" w:fill="auto"/>
              </w:rPr>
              <w:t>Состав и характеристики товара (потребительские, качественные, технические)</w:t>
            </w:r>
          </w:p>
          <w:p w14:paraId="4C94399C" w14:textId="77777777" w:rsidR="00723F28" w:rsidRPr="00723F28" w:rsidRDefault="00723F28" w:rsidP="00723F28">
            <w:pPr>
              <w:jc w:val="center"/>
              <w:rPr>
                <w:rFonts w:eastAsia="Times New Roman"/>
                <w:color w:val="auto"/>
                <w:shd w:val="clear" w:color="auto" w:fill="auto"/>
              </w:rPr>
            </w:pPr>
            <w:r w:rsidRPr="00723F28">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6D730430" w14:textId="77777777" w:rsidR="00723F28" w:rsidRPr="00723F28" w:rsidRDefault="00723F28" w:rsidP="00723F28">
            <w:pPr>
              <w:jc w:val="center"/>
              <w:rPr>
                <w:rFonts w:eastAsia="Times New Roman"/>
                <w:color w:val="auto"/>
                <w:shd w:val="clear" w:color="auto" w:fill="auto"/>
              </w:rPr>
            </w:pPr>
            <w:r w:rsidRPr="00723F28">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7074A291" w14:textId="77777777" w:rsidR="00723F28" w:rsidRPr="00723F28" w:rsidRDefault="00723F28" w:rsidP="00723F28">
            <w:pPr>
              <w:jc w:val="center"/>
              <w:rPr>
                <w:rFonts w:eastAsia="Times New Roman"/>
                <w:color w:val="auto"/>
                <w:shd w:val="clear" w:color="auto" w:fill="auto"/>
              </w:rPr>
            </w:pPr>
            <w:r w:rsidRPr="00723F28">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58D7BB4" w14:textId="77777777" w:rsidR="00723F28" w:rsidRPr="00723F28" w:rsidRDefault="00723F28" w:rsidP="00723F28">
            <w:pPr>
              <w:jc w:val="center"/>
              <w:rPr>
                <w:rFonts w:eastAsia="Times New Roman"/>
                <w:color w:val="auto"/>
                <w:shd w:val="clear" w:color="auto" w:fill="auto"/>
              </w:rPr>
            </w:pPr>
            <w:r w:rsidRPr="00723F28">
              <w:rPr>
                <w:rFonts w:eastAsia="Times New Roman"/>
                <w:color w:val="auto"/>
                <w:sz w:val="22"/>
                <w:szCs w:val="22"/>
                <w:shd w:val="clear" w:color="auto" w:fill="auto"/>
              </w:rPr>
              <w:t xml:space="preserve">Сумма </w:t>
            </w:r>
          </w:p>
          <w:p w14:paraId="5FCF78F0" w14:textId="77777777" w:rsidR="00723F28" w:rsidRPr="00723F28" w:rsidRDefault="00723F28" w:rsidP="00723F28">
            <w:pPr>
              <w:spacing w:line="216" w:lineRule="auto"/>
              <w:jc w:val="center"/>
              <w:rPr>
                <w:rFonts w:eastAsia="Times New Roman"/>
                <w:color w:val="auto"/>
                <w:shd w:val="clear" w:color="auto" w:fill="auto"/>
              </w:rPr>
            </w:pPr>
            <w:r w:rsidRPr="00723F28">
              <w:rPr>
                <w:rFonts w:eastAsia="Times New Roman"/>
                <w:color w:val="auto"/>
                <w:sz w:val="22"/>
                <w:szCs w:val="22"/>
                <w:shd w:val="clear" w:color="auto" w:fill="auto"/>
              </w:rPr>
              <w:t>(в руб. с НДС)</w:t>
            </w:r>
          </w:p>
        </w:tc>
      </w:tr>
      <w:tr w:rsidR="00723F28" w:rsidRPr="00723F28" w14:paraId="63F12499" w14:textId="77777777" w:rsidTr="0047044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29D111C2" w14:textId="77777777" w:rsidR="00723F28" w:rsidRPr="00723F28" w:rsidRDefault="00723F28" w:rsidP="00723F28">
            <w:pPr>
              <w:jc w:val="center"/>
              <w:rPr>
                <w:rFonts w:eastAsia="Times New Roman"/>
                <w:color w:val="000000"/>
                <w:shd w:val="clear" w:color="auto" w:fill="auto"/>
              </w:rPr>
            </w:pPr>
            <w:r w:rsidRPr="00723F28">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54A3059C" w14:textId="77777777" w:rsidR="00723F28" w:rsidRPr="00723F28" w:rsidRDefault="00723F28" w:rsidP="00723F28">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D1B0C1D" w14:textId="77777777" w:rsidR="00723F28" w:rsidRPr="00723F28" w:rsidRDefault="00723F28" w:rsidP="00723F28">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1AC713A" w14:textId="77777777" w:rsidR="00723F28" w:rsidRPr="00723F28" w:rsidRDefault="00723F28" w:rsidP="00723F28">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F809CDB" w14:textId="77777777" w:rsidR="00723F28" w:rsidRPr="00723F28" w:rsidRDefault="00723F28" w:rsidP="00723F28">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E4EC7" w14:textId="77777777" w:rsidR="00723F28" w:rsidRPr="00723F28" w:rsidRDefault="00723F28" w:rsidP="00723F28">
            <w:pPr>
              <w:jc w:val="center"/>
              <w:rPr>
                <w:rFonts w:eastAsia="Times New Roman"/>
                <w:color w:val="000000"/>
                <w:shd w:val="clear" w:color="auto" w:fill="auto"/>
              </w:rPr>
            </w:pPr>
          </w:p>
        </w:tc>
      </w:tr>
      <w:tr w:rsidR="00723F28" w:rsidRPr="00723F28" w14:paraId="4A9D50FA" w14:textId="77777777" w:rsidTr="00470448">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3515E89C" w14:textId="77777777" w:rsidR="00723F28" w:rsidRPr="00723F28" w:rsidRDefault="00723F28" w:rsidP="00723F28">
            <w:pPr>
              <w:jc w:val="center"/>
              <w:rPr>
                <w:rFonts w:eastAsia="Times New Roman"/>
                <w:color w:val="000000"/>
                <w:sz w:val="22"/>
                <w:szCs w:val="22"/>
                <w:shd w:val="clear" w:color="auto" w:fill="auto"/>
              </w:rPr>
            </w:pPr>
            <w:r w:rsidRPr="00723F28">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24897926" w14:textId="77777777" w:rsidR="00723F28" w:rsidRPr="00723F28" w:rsidRDefault="00723F28" w:rsidP="00723F28">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48F95D6D" w14:textId="77777777" w:rsidR="00723F28" w:rsidRPr="00723F28" w:rsidRDefault="00723F28" w:rsidP="00723F28">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1820866" w14:textId="77777777" w:rsidR="00723F28" w:rsidRPr="00723F28" w:rsidRDefault="00723F28" w:rsidP="00723F28">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488F6D1" w14:textId="77777777" w:rsidR="00723F28" w:rsidRPr="00723F28" w:rsidRDefault="00723F28" w:rsidP="00723F28">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16785" w14:textId="77777777" w:rsidR="00723F28" w:rsidRPr="00723F28" w:rsidRDefault="00723F28" w:rsidP="00723F28">
            <w:pPr>
              <w:jc w:val="center"/>
              <w:rPr>
                <w:rFonts w:eastAsia="Times New Roman"/>
                <w:color w:val="000000"/>
                <w:shd w:val="clear" w:color="auto" w:fill="auto"/>
              </w:rPr>
            </w:pPr>
          </w:p>
        </w:tc>
      </w:tr>
      <w:tr w:rsidR="00723F28" w:rsidRPr="00723F28" w14:paraId="45D32C15" w14:textId="77777777" w:rsidTr="00470448">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103863BC" w14:textId="77777777" w:rsidR="00723F28" w:rsidRPr="00723F28" w:rsidRDefault="00723F28" w:rsidP="00723F28">
            <w:pPr>
              <w:jc w:val="right"/>
              <w:rPr>
                <w:rFonts w:eastAsia="Times New Roman"/>
                <w:color w:val="000000"/>
                <w:shd w:val="clear" w:color="auto" w:fill="auto"/>
              </w:rPr>
            </w:pPr>
            <w:r w:rsidRPr="00723F28">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6DFC3" w14:textId="77777777" w:rsidR="00723F28" w:rsidRPr="00723F28" w:rsidRDefault="00723F28" w:rsidP="00723F28">
            <w:pPr>
              <w:jc w:val="center"/>
              <w:rPr>
                <w:rFonts w:eastAsia="Times New Roman"/>
                <w:color w:val="000000"/>
                <w:shd w:val="clear" w:color="auto" w:fill="auto"/>
              </w:rPr>
            </w:pPr>
          </w:p>
        </w:tc>
      </w:tr>
      <w:tr w:rsidR="00723F28" w:rsidRPr="00723F28" w14:paraId="7CC8449F" w14:textId="77777777" w:rsidTr="00470448">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514EFF37" w14:textId="77777777" w:rsidR="00723F28" w:rsidRPr="00723F28" w:rsidRDefault="00723F28" w:rsidP="00723F28">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5EA1B5CC" w14:textId="77777777" w:rsidR="00723F28" w:rsidRPr="00723F28" w:rsidRDefault="00723F28" w:rsidP="00723F28">
            <w:pPr>
              <w:jc w:val="center"/>
              <w:rPr>
                <w:rFonts w:eastAsia="Times New Roman"/>
                <w:color w:val="000000"/>
                <w:sz w:val="32"/>
                <w:szCs w:val="32"/>
                <w:shd w:val="clear" w:color="auto" w:fill="auto"/>
              </w:rPr>
            </w:pPr>
          </w:p>
        </w:tc>
      </w:tr>
      <w:tr w:rsidR="00723F28" w:rsidRPr="00723F28" w14:paraId="08B2FC8E" w14:textId="77777777" w:rsidTr="00470448">
        <w:tblPrEx>
          <w:tblLook w:val="01E0" w:firstRow="1" w:lastRow="1" w:firstColumn="1" w:lastColumn="1" w:noHBand="0" w:noVBand="0"/>
        </w:tblPrEx>
        <w:trPr>
          <w:gridAfter w:val="1"/>
          <w:wAfter w:w="323" w:type="dxa"/>
          <w:trHeight w:val="522"/>
        </w:trPr>
        <w:tc>
          <w:tcPr>
            <w:tcW w:w="5068" w:type="dxa"/>
            <w:gridSpan w:val="6"/>
          </w:tcPr>
          <w:p w14:paraId="29FD8F15" w14:textId="77777777" w:rsidR="00723F28" w:rsidRPr="00723F28" w:rsidRDefault="00723F28" w:rsidP="00723F28">
            <w:pPr>
              <w:widowControl w:val="0"/>
              <w:autoSpaceDE w:val="0"/>
              <w:autoSpaceDN w:val="0"/>
              <w:adjustRightInd w:val="0"/>
              <w:ind w:firstLine="709"/>
              <w:jc w:val="center"/>
              <w:rPr>
                <w:rFonts w:eastAsia="Times New Roman"/>
                <w:b/>
                <w:bCs/>
                <w:color w:val="auto"/>
                <w:shd w:val="clear" w:color="auto" w:fill="auto"/>
                <w:lang w:eastAsia="en-US"/>
              </w:rPr>
            </w:pPr>
          </w:p>
          <w:p w14:paraId="7F66F443" w14:textId="77777777" w:rsidR="00723F28" w:rsidRPr="00723F28" w:rsidRDefault="00723F28" w:rsidP="00723F28">
            <w:pPr>
              <w:widowControl w:val="0"/>
              <w:autoSpaceDE w:val="0"/>
              <w:autoSpaceDN w:val="0"/>
              <w:adjustRightInd w:val="0"/>
              <w:ind w:firstLine="709"/>
              <w:jc w:val="left"/>
              <w:rPr>
                <w:rFonts w:eastAsia="Times New Roman"/>
                <w:b/>
                <w:bCs/>
                <w:color w:val="auto"/>
                <w:shd w:val="clear" w:color="auto" w:fill="auto"/>
                <w:lang w:eastAsia="en-US"/>
              </w:rPr>
            </w:pPr>
            <w:r w:rsidRPr="00723F28">
              <w:rPr>
                <w:rFonts w:eastAsia="Times New Roman"/>
                <w:b/>
                <w:bCs/>
                <w:color w:val="auto"/>
                <w:sz w:val="22"/>
                <w:szCs w:val="22"/>
                <w:shd w:val="clear" w:color="auto" w:fill="auto"/>
                <w:lang w:eastAsia="en-US"/>
              </w:rPr>
              <w:t>Заказчик:</w:t>
            </w:r>
          </w:p>
        </w:tc>
        <w:tc>
          <w:tcPr>
            <w:tcW w:w="5386" w:type="dxa"/>
            <w:gridSpan w:val="4"/>
          </w:tcPr>
          <w:p w14:paraId="2BB5B42A" w14:textId="77777777" w:rsidR="00723F28" w:rsidRPr="00723F28" w:rsidRDefault="00723F28" w:rsidP="00723F28">
            <w:pPr>
              <w:ind w:firstLine="709"/>
              <w:jc w:val="left"/>
              <w:rPr>
                <w:rFonts w:eastAsia="Times New Roman"/>
                <w:b/>
                <w:bCs/>
                <w:color w:val="auto"/>
                <w:shd w:val="clear" w:color="auto" w:fill="auto"/>
                <w:lang w:eastAsia="en-US"/>
              </w:rPr>
            </w:pPr>
          </w:p>
          <w:p w14:paraId="74CD729E" w14:textId="77777777" w:rsidR="00723F28" w:rsidRPr="00723F28" w:rsidRDefault="00723F28" w:rsidP="00723F28">
            <w:pPr>
              <w:ind w:firstLine="709"/>
              <w:jc w:val="left"/>
              <w:rPr>
                <w:rFonts w:eastAsia="Times New Roman"/>
                <w:b/>
                <w:bCs/>
                <w:color w:val="auto"/>
                <w:shd w:val="clear" w:color="auto" w:fill="auto"/>
                <w:lang w:eastAsia="en-US"/>
              </w:rPr>
            </w:pPr>
            <w:r w:rsidRPr="00723F28">
              <w:rPr>
                <w:rFonts w:eastAsia="Times New Roman"/>
                <w:b/>
                <w:bCs/>
                <w:color w:val="auto"/>
                <w:sz w:val="22"/>
                <w:szCs w:val="22"/>
                <w:shd w:val="clear" w:color="auto" w:fill="auto"/>
                <w:lang w:eastAsia="en-US"/>
              </w:rPr>
              <w:t xml:space="preserve">                  Поставщик:</w:t>
            </w:r>
          </w:p>
        </w:tc>
      </w:tr>
    </w:tbl>
    <w:p w14:paraId="558F8F74" w14:textId="77777777" w:rsidR="00723F28" w:rsidRPr="00723F28" w:rsidRDefault="00723F28" w:rsidP="00723F28">
      <w:pPr>
        <w:widowControl w:val="0"/>
        <w:spacing w:line="216" w:lineRule="auto"/>
        <w:ind w:left="851" w:firstLine="425"/>
        <w:jc w:val="center"/>
        <w:rPr>
          <w:rFonts w:eastAsia="Times New Roman"/>
          <w:b/>
          <w:sz w:val="22"/>
          <w:szCs w:val="22"/>
          <w:shd w:val="clear" w:color="auto" w:fill="auto"/>
          <w:lang w:eastAsia="ar-SA"/>
        </w:rPr>
      </w:pPr>
    </w:p>
    <w:p w14:paraId="7F7F33FF" w14:textId="77777777" w:rsidR="00723F28" w:rsidRPr="00723F28" w:rsidRDefault="00723F28" w:rsidP="00723F28">
      <w:pPr>
        <w:spacing w:line="216" w:lineRule="auto"/>
        <w:ind w:left="459"/>
        <w:jc w:val="left"/>
        <w:rPr>
          <w:rFonts w:eastAsia="Times New Roman"/>
          <w:b/>
          <w:bCs/>
          <w:color w:val="auto"/>
          <w:sz w:val="22"/>
          <w:szCs w:val="22"/>
          <w:shd w:val="clear" w:color="auto" w:fill="auto"/>
        </w:rPr>
      </w:pPr>
      <w:r w:rsidRPr="00723F28">
        <w:rPr>
          <w:rFonts w:eastAsia="Times New Roman"/>
          <w:color w:val="000000"/>
          <w:sz w:val="22"/>
          <w:szCs w:val="22"/>
          <w:shd w:val="clear" w:color="auto" w:fill="auto"/>
        </w:rPr>
        <w:t xml:space="preserve">    ____________________ / ____________/                              _________________/_____________/</w:t>
      </w:r>
    </w:p>
    <w:p w14:paraId="4DFABC31" w14:textId="77777777" w:rsidR="00723F28" w:rsidRPr="00723F28" w:rsidRDefault="00723F28" w:rsidP="00723F28">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723F28">
        <w:rPr>
          <w:rFonts w:eastAsia="Arial"/>
          <w:bCs/>
          <w:color w:val="auto"/>
          <w:sz w:val="22"/>
          <w:szCs w:val="22"/>
          <w:shd w:val="clear" w:color="auto" w:fill="auto"/>
          <w:lang w:eastAsia="zh-CN"/>
        </w:rPr>
        <w:t xml:space="preserve">      М.П.</w:t>
      </w:r>
      <w:r w:rsidRPr="00723F28">
        <w:rPr>
          <w:rFonts w:eastAsia="Arial"/>
          <w:bCs/>
          <w:color w:val="auto"/>
          <w:sz w:val="22"/>
          <w:szCs w:val="22"/>
          <w:shd w:val="clear" w:color="auto" w:fill="auto"/>
          <w:lang w:eastAsia="zh-CN"/>
        </w:rPr>
        <w:tab/>
      </w:r>
      <w:r w:rsidRPr="00723F28">
        <w:rPr>
          <w:rFonts w:eastAsia="Arial"/>
          <w:bCs/>
          <w:color w:val="auto"/>
          <w:sz w:val="22"/>
          <w:szCs w:val="22"/>
          <w:shd w:val="clear" w:color="auto" w:fill="auto"/>
          <w:lang w:eastAsia="zh-CN"/>
        </w:rPr>
        <w:tab/>
      </w:r>
      <w:r w:rsidRPr="00723F28">
        <w:rPr>
          <w:rFonts w:eastAsia="Arial"/>
          <w:bCs/>
          <w:color w:val="auto"/>
          <w:sz w:val="22"/>
          <w:szCs w:val="22"/>
          <w:shd w:val="clear" w:color="auto" w:fill="auto"/>
          <w:lang w:eastAsia="zh-CN"/>
        </w:rPr>
        <w:tab/>
      </w:r>
      <w:r w:rsidRPr="00723F28">
        <w:rPr>
          <w:rFonts w:eastAsia="Arial"/>
          <w:bCs/>
          <w:color w:val="auto"/>
          <w:sz w:val="22"/>
          <w:szCs w:val="22"/>
          <w:shd w:val="clear" w:color="auto" w:fill="auto"/>
          <w:lang w:eastAsia="zh-CN"/>
        </w:rPr>
        <w:tab/>
      </w:r>
      <w:r w:rsidRPr="00723F28">
        <w:rPr>
          <w:rFonts w:eastAsia="Arial"/>
          <w:bCs/>
          <w:color w:val="auto"/>
          <w:sz w:val="22"/>
          <w:szCs w:val="22"/>
          <w:shd w:val="clear" w:color="auto" w:fill="auto"/>
          <w:lang w:eastAsia="zh-CN"/>
        </w:rPr>
        <w:tab/>
      </w:r>
      <w:r w:rsidRPr="00723F28">
        <w:rPr>
          <w:rFonts w:eastAsia="Arial"/>
          <w:bCs/>
          <w:color w:val="auto"/>
          <w:sz w:val="22"/>
          <w:szCs w:val="22"/>
          <w:shd w:val="clear" w:color="auto" w:fill="auto"/>
          <w:lang w:eastAsia="zh-CN"/>
        </w:rPr>
        <w:tab/>
        <w:t xml:space="preserve">                      М.П.</w:t>
      </w:r>
    </w:p>
    <w:p w14:paraId="271275B3" w14:textId="77777777" w:rsidR="00723F28" w:rsidRPr="00723F28" w:rsidRDefault="00723F28" w:rsidP="00723F28">
      <w:pPr>
        <w:widowControl w:val="0"/>
        <w:spacing w:line="216" w:lineRule="auto"/>
        <w:ind w:firstLine="425"/>
        <w:rPr>
          <w:rFonts w:eastAsia="Times New Roman"/>
          <w:b/>
          <w:bCs/>
          <w:color w:val="auto"/>
          <w:shd w:val="clear" w:color="auto" w:fill="auto"/>
        </w:rPr>
      </w:pPr>
    </w:p>
    <w:p w14:paraId="0A3A1BF6" w14:textId="77777777" w:rsidR="00723F28" w:rsidRPr="00723F28" w:rsidRDefault="00723F28" w:rsidP="00723F28">
      <w:pPr>
        <w:jc w:val="center"/>
        <w:rPr>
          <w:rFonts w:eastAsia="Times New Roman"/>
          <w:b/>
          <w:color w:val="auto"/>
          <w:sz w:val="20"/>
          <w:szCs w:val="20"/>
          <w:shd w:val="clear" w:color="auto" w:fill="auto"/>
        </w:rPr>
      </w:pPr>
    </w:p>
    <w:p w14:paraId="5B0115AD" w14:textId="77777777" w:rsidR="00723F28" w:rsidRDefault="00723F28" w:rsidP="00881E89">
      <w:pPr>
        <w:jc w:val="center"/>
        <w:rPr>
          <w:rFonts w:eastAsia="Calibri"/>
          <w:b/>
          <w:color w:val="auto"/>
          <w:shd w:val="clear" w:color="auto" w:fill="auto"/>
          <w:lang w:eastAsia="en-US"/>
        </w:rPr>
      </w:pPr>
    </w:p>
    <w:p w14:paraId="2554B89A" w14:textId="77777777" w:rsidR="00723F28" w:rsidRDefault="00723F28" w:rsidP="00881E89">
      <w:pPr>
        <w:jc w:val="center"/>
        <w:rPr>
          <w:rFonts w:eastAsia="Calibri"/>
          <w:b/>
          <w:color w:val="auto"/>
          <w:shd w:val="clear" w:color="auto" w:fill="auto"/>
          <w:lang w:eastAsia="en-US"/>
        </w:rPr>
      </w:pPr>
    </w:p>
    <w:p w14:paraId="6DCB7852" w14:textId="77777777" w:rsidR="00723F28" w:rsidRDefault="00723F28" w:rsidP="00881E89">
      <w:pPr>
        <w:jc w:val="center"/>
        <w:rPr>
          <w:rFonts w:eastAsia="Calibri"/>
          <w:b/>
          <w:color w:val="auto"/>
          <w:shd w:val="clear" w:color="auto" w:fill="auto"/>
          <w:lang w:eastAsia="en-US"/>
        </w:rPr>
      </w:pPr>
    </w:p>
    <w:p w14:paraId="27584D32" w14:textId="77777777" w:rsidR="00723F28" w:rsidRDefault="00723F28" w:rsidP="00881E89">
      <w:pPr>
        <w:jc w:val="center"/>
        <w:rPr>
          <w:rFonts w:eastAsia="Calibri"/>
          <w:b/>
          <w:color w:val="auto"/>
          <w:shd w:val="clear" w:color="auto" w:fill="auto"/>
          <w:lang w:eastAsia="en-US"/>
        </w:rPr>
      </w:pPr>
    </w:p>
    <w:p w14:paraId="7947C33D" w14:textId="77777777" w:rsidR="00723F28" w:rsidRDefault="00723F28" w:rsidP="00881E89">
      <w:pPr>
        <w:jc w:val="center"/>
        <w:rPr>
          <w:rFonts w:eastAsia="Calibri"/>
          <w:b/>
          <w:color w:val="auto"/>
          <w:shd w:val="clear" w:color="auto" w:fill="auto"/>
          <w:lang w:eastAsia="en-US"/>
        </w:rPr>
      </w:pPr>
    </w:p>
    <w:p w14:paraId="6AD5F2A0" w14:textId="77777777" w:rsidR="00723F28" w:rsidRDefault="00723F28" w:rsidP="00881E89">
      <w:pPr>
        <w:jc w:val="center"/>
        <w:rPr>
          <w:rFonts w:eastAsia="Calibri"/>
          <w:b/>
          <w:color w:val="auto"/>
          <w:shd w:val="clear" w:color="auto" w:fill="auto"/>
          <w:lang w:eastAsia="en-US"/>
        </w:rPr>
      </w:pPr>
    </w:p>
    <w:p w14:paraId="56E7AC18" w14:textId="77777777" w:rsidR="00723F28" w:rsidRDefault="00723F28" w:rsidP="00881E89">
      <w:pPr>
        <w:jc w:val="center"/>
        <w:rPr>
          <w:rFonts w:eastAsia="Calibri"/>
          <w:b/>
          <w:color w:val="auto"/>
          <w:shd w:val="clear" w:color="auto" w:fill="auto"/>
          <w:lang w:eastAsia="en-US"/>
        </w:rPr>
      </w:pPr>
    </w:p>
    <w:p w14:paraId="7C11C84C" w14:textId="77777777" w:rsidR="00723F28" w:rsidRDefault="00723F28"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D66AA3">
        <w:rPr>
          <w:rFonts w:eastAsia="Calibri"/>
          <w:b/>
          <w:color w:val="auto"/>
          <w:shd w:val="clear" w:color="auto" w:fill="auto"/>
          <w:lang w:eastAsia="en-US"/>
        </w:rPr>
        <w:lastRenderedPageBreak/>
        <w:t>РАЗДЕЛ</w:t>
      </w:r>
      <w:r w:rsidR="00CF7D78" w:rsidRPr="00D66AA3">
        <w:rPr>
          <w:rFonts w:eastAsia="Calibri"/>
          <w:b/>
          <w:color w:val="auto"/>
          <w:shd w:val="clear" w:color="auto" w:fill="auto"/>
          <w:lang w:eastAsia="en-US"/>
        </w:rPr>
        <w:t xml:space="preserve"> </w:t>
      </w:r>
      <w:r w:rsidRPr="00D66AA3">
        <w:rPr>
          <w:rFonts w:eastAsia="Calibri"/>
          <w:b/>
          <w:color w:val="auto"/>
          <w:shd w:val="clear" w:color="auto" w:fill="auto"/>
          <w:lang w:val="en-US" w:eastAsia="en-US"/>
        </w:rPr>
        <w:t>V</w:t>
      </w:r>
      <w:r w:rsidRPr="00D66AA3">
        <w:rPr>
          <w:rFonts w:eastAsia="Calibri"/>
          <w:b/>
          <w:color w:val="auto"/>
          <w:shd w:val="clear" w:color="auto" w:fill="auto"/>
          <w:lang w:eastAsia="en-US"/>
        </w:rPr>
        <w:t>.</w:t>
      </w:r>
      <w:r w:rsidR="00CF7D78" w:rsidRPr="00D66AA3">
        <w:rPr>
          <w:rFonts w:eastAsia="Calibri"/>
          <w:b/>
          <w:color w:val="auto"/>
          <w:shd w:val="clear" w:color="auto" w:fill="auto"/>
          <w:lang w:eastAsia="en-US"/>
        </w:rPr>
        <w:t xml:space="preserve"> </w:t>
      </w:r>
      <w:r w:rsidR="00CA3156" w:rsidRPr="00D66AA3">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EC480" w14:textId="77777777" w:rsidR="005D5AF0" w:rsidRDefault="005D5AF0" w:rsidP="00977E2A">
      <w:pPr>
        <w:pStyle w:val="ConsPlusNormal"/>
        <w:rPr>
          <w:rStyle w:val="aa"/>
          <w:rFonts w:ascii="Times New Roman" w:hAnsi="Times New Roman"/>
          <w:b w:val="0"/>
          <w:sz w:val="22"/>
        </w:rPr>
      </w:pPr>
    </w:p>
    <w:tbl>
      <w:tblPr>
        <w:tblStyle w:val="311"/>
        <w:tblW w:w="10815" w:type="dxa"/>
        <w:tblInd w:w="-302" w:type="dxa"/>
        <w:tblLook w:val="04A0" w:firstRow="1" w:lastRow="0" w:firstColumn="1" w:lastColumn="0" w:noHBand="0" w:noVBand="1"/>
      </w:tblPr>
      <w:tblGrid>
        <w:gridCol w:w="485"/>
        <w:gridCol w:w="1662"/>
        <w:gridCol w:w="933"/>
        <w:gridCol w:w="577"/>
        <w:gridCol w:w="1271"/>
        <w:gridCol w:w="1264"/>
        <w:gridCol w:w="1289"/>
        <w:gridCol w:w="1384"/>
        <w:gridCol w:w="1950"/>
      </w:tblGrid>
      <w:tr w:rsidR="005D5AF0" w:rsidRPr="005D5AF0" w14:paraId="1E27C346" w14:textId="77777777" w:rsidTr="005D5AF0">
        <w:trPr>
          <w:trHeight w:val="1238"/>
        </w:trPr>
        <w:tc>
          <w:tcPr>
            <w:tcW w:w="485" w:type="dxa"/>
            <w:vMerge w:val="restart"/>
            <w:shd w:val="clear" w:color="auto" w:fill="auto"/>
            <w:vAlign w:val="center"/>
          </w:tcPr>
          <w:p w14:paraId="1F856F7C"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w:t>
            </w:r>
          </w:p>
        </w:tc>
        <w:tc>
          <w:tcPr>
            <w:tcW w:w="1662" w:type="dxa"/>
            <w:vMerge w:val="restart"/>
            <w:shd w:val="clear" w:color="auto" w:fill="auto"/>
            <w:vAlign w:val="center"/>
          </w:tcPr>
          <w:p w14:paraId="5D12B05A" w14:textId="086F6D9E"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Наименование товара (работ,</w:t>
            </w:r>
            <w:r>
              <w:rPr>
                <w:spacing w:val="0"/>
                <w:sz w:val="16"/>
                <w:szCs w:val="16"/>
                <w:shd w:val="clear" w:color="auto" w:fill="auto"/>
              </w:rPr>
              <w:t xml:space="preserve"> </w:t>
            </w:r>
            <w:r w:rsidRPr="005D5AF0">
              <w:rPr>
                <w:spacing w:val="0"/>
                <w:sz w:val="16"/>
                <w:szCs w:val="16"/>
                <w:shd w:val="clear" w:color="auto" w:fill="auto"/>
              </w:rPr>
              <w:t>услуг)</w:t>
            </w:r>
          </w:p>
        </w:tc>
        <w:tc>
          <w:tcPr>
            <w:tcW w:w="933" w:type="dxa"/>
            <w:vMerge w:val="restart"/>
            <w:shd w:val="clear" w:color="auto" w:fill="auto"/>
            <w:vAlign w:val="center"/>
          </w:tcPr>
          <w:p w14:paraId="31045166"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Единица измерения</w:t>
            </w:r>
          </w:p>
        </w:tc>
        <w:tc>
          <w:tcPr>
            <w:tcW w:w="577" w:type="dxa"/>
            <w:vMerge w:val="restart"/>
            <w:shd w:val="clear" w:color="auto" w:fill="auto"/>
            <w:vAlign w:val="center"/>
          </w:tcPr>
          <w:p w14:paraId="0DB394B1"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Кол-во</w:t>
            </w:r>
          </w:p>
        </w:tc>
        <w:tc>
          <w:tcPr>
            <w:tcW w:w="3824" w:type="dxa"/>
            <w:gridSpan w:val="3"/>
            <w:shd w:val="clear" w:color="auto" w:fill="auto"/>
            <w:vAlign w:val="center"/>
          </w:tcPr>
          <w:p w14:paraId="3D5C0D96" w14:textId="7D3BACA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84" w:type="dxa"/>
            <w:vMerge w:val="restart"/>
            <w:shd w:val="clear" w:color="auto" w:fill="auto"/>
            <w:vAlign w:val="center"/>
          </w:tcPr>
          <w:p w14:paraId="0F8211AE" w14:textId="77777777" w:rsidR="005D5AF0" w:rsidRPr="005D5AF0" w:rsidRDefault="005D5AF0" w:rsidP="005D5AF0">
            <w:pPr>
              <w:spacing w:after="60"/>
              <w:jc w:val="center"/>
              <w:outlineLvl w:val="1"/>
              <w:rPr>
                <w:spacing w:val="0"/>
                <w:shd w:val="clear" w:color="auto" w:fill="auto"/>
              </w:rPr>
            </w:pPr>
            <w:r w:rsidRPr="005D5AF0">
              <w:rPr>
                <w:spacing w:val="0"/>
                <w:sz w:val="16"/>
                <w:szCs w:val="16"/>
                <w:shd w:val="clear" w:color="auto" w:fill="auto"/>
              </w:rPr>
              <w:t xml:space="preserve">Средняя арифметическая цена за единицу  </w:t>
            </w:r>
            <w:proofErr w:type="gramStart"/>
            <w:r w:rsidRPr="005D5AF0">
              <w:rPr>
                <w:spacing w:val="0"/>
                <w:sz w:val="16"/>
                <w:szCs w:val="16"/>
                <w:shd w:val="clear" w:color="auto" w:fill="auto"/>
              </w:rPr>
              <w:t xml:space="preserve">   &lt;</w:t>
            </w:r>
            <w:proofErr w:type="gramEnd"/>
            <w:r w:rsidRPr="005D5AF0">
              <w:rPr>
                <w:spacing w:val="0"/>
                <w:sz w:val="16"/>
                <w:szCs w:val="16"/>
                <w:shd w:val="clear" w:color="auto" w:fill="auto"/>
              </w:rPr>
              <w:t>ц&gt;</w:t>
            </w:r>
          </w:p>
        </w:tc>
        <w:tc>
          <w:tcPr>
            <w:tcW w:w="1950" w:type="dxa"/>
            <w:vMerge w:val="restart"/>
            <w:shd w:val="clear" w:color="auto" w:fill="auto"/>
            <w:vAlign w:val="center"/>
          </w:tcPr>
          <w:p w14:paraId="0BED000E" w14:textId="77777777" w:rsidR="005D5AF0" w:rsidRPr="005D5AF0" w:rsidRDefault="005D5AF0" w:rsidP="005D5AF0">
            <w:pPr>
              <w:spacing w:after="60"/>
              <w:jc w:val="center"/>
              <w:outlineLvl w:val="1"/>
              <w:rPr>
                <w:rFonts w:ascii="Cambria" w:hAnsi="Cambria"/>
                <w:spacing w:val="0"/>
                <w:sz w:val="16"/>
                <w:szCs w:val="16"/>
                <w:shd w:val="clear" w:color="auto" w:fill="auto"/>
              </w:rPr>
            </w:pPr>
            <w:r w:rsidRPr="005D5AF0">
              <w:rPr>
                <w:spacing w:val="0"/>
                <w:sz w:val="16"/>
                <w:szCs w:val="16"/>
                <w:shd w:val="clear" w:color="auto" w:fill="auto"/>
              </w:rPr>
              <w:t xml:space="preserve">НМЦД рынка = </w:t>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N</w:t>
            </w:r>
            <w:r w:rsidRPr="005D5AF0">
              <w:rPr>
                <w:spacing w:val="0"/>
                <w:sz w:val="16"/>
                <w:szCs w:val="16"/>
                <w:shd w:val="clear" w:color="auto" w:fill="auto"/>
              </w:rPr>
              <w:br/>
            </w:r>
            <w:r w:rsidRPr="005D5AF0">
              <w:rPr>
                <w:spacing w:val="0"/>
                <w:sz w:val="16"/>
                <w:szCs w:val="16"/>
                <w:shd w:val="clear" w:color="auto" w:fill="auto"/>
              </w:rPr>
              <w:br/>
              <w:t>НМЦД рынка — НМЦД, определяемая методом сопоставимых рыночных цен (анализа рынка);</w:t>
            </w:r>
            <w:r w:rsidRPr="005D5AF0">
              <w:rPr>
                <w:spacing w:val="0"/>
                <w:sz w:val="16"/>
                <w:szCs w:val="16"/>
                <w:shd w:val="clear" w:color="auto" w:fill="auto"/>
              </w:rPr>
              <w:br/>
              <w:t>N — количество значений, используемых в расчёте;</w:t>
            </w:r>
            <w:r w:rsidRPr="005D5AF0">
              <w:rPr>
                <w:spacing w:val="0"/>
                <w:sz w:val="16"/>
                <w:szCs w:val="16"/>
                <w:shd w:val="clear" w:color="auto" w:fill="auto"/>
              </w:rPr>
              <w:br/>
              <w:t>i — номер источника ценовой информации;</w:t>
            </w:r>
            <w:r w:rsidRPr="005D5AF0">
              <w:rPr>
                <w:spacing w:val="0"/>
                <w:sz w:val="16"/>
                <w:szCs w:val="16"/>
                <w:shd w:val="clear" w:color="auto" w:fill="auto"/>
              </w:rPr>
              <w:br/>
            </w:r>
            <w:proofErr w:type="spellStart"/>
            <w:r w:rsidRPr="005D5AF0">
              <w:rPr>
                <w:spacing w:val="0"/>
                <w:sz w:val="16"/>
                <w:szCs w:val="16"/>
                <w:shd w:val="clear" w:color="auto" w:fill="auto"/>
              </w:rPr>
              <w:t>SЦi</w:t>
            </w:r>
            <w:proofErr w:type="spellEnd"/>
            <w:r w:rsidRPr="005D5AF0">
              <w:rPr>
                <w:spacing w:val="0"/>
                <w:sz w:val="16"/>
                <w:szCs w:val="16"/>
                <w:shd w:val="clear" w:color="auto" w:fill="auto"/>
              </w:rPr>
              <w:t xml:space="preserve"> — сумма товаров, работ, услуг </w:t>
            </w:r>
            <w:proofErr w:type="spellStart"/>
            <w:r w:rsidRPr="005D5AF0">
              <w:rPr>
                <w:spacing w:val="0"/>
                <w:sz w:val="16"/>
                <w:szCs w:val="16"/>
                <w:shd w:val="clear" w:color="auto" w:fill="auto"/>
              </w:rPr>
              <w:t>Цi</w:t>
            </w:r>
            <w:proofErr w:type="spellEnd"/>
            <w:r w:rsidRPr="005D5AF0">
              <w:rPr>
                <w:spacing w:val="0"/>
                <w:sz w:val="16"/>
                <w:szCs w:val="16"/>
                <w:shd w:val="clear" w:color="auto" w:fill="auto"/>
              </w:rPr>
              <w:br/>
            </w:r>
            <w:proofErr w:type="spellStart"/>
            <w:r w:rsidRPr="005D5AF0">
              <w:rPr>
                <w:spacing w:val="0"/>
                <w:sz w:val="16"/>
                <w:szCs w:val="16"/>
                <w:shd w:val="clear" w:color="auto" w:fill="auto"/>
              </w:rPr>
              <w:t>Цi</w:t>
            </w:r>
            <w:proofErr w:type="spellEnd"/>
            <w:r w:rsidRPr="005D5AF0">
              <w:rPr>
                <w:spacing w:val="0"/>
                <w:sz w:val="16"/>
                <w:szCs w:val="16"/>
                <w:shd w:val="clear" w:color="auto" w:fill="auto"/>
              </w:rPr>
              <w:t xml:space="preserve"> — цена единицы товара, работы, услуги, представленная в источнике с номером (i)</w:t>
            </w:r>
          </w:p>
        </w:tc>
      </w:tr>
      <w:tr w:rsidR="005D5AF0" w:rsidRPr="005D5AF0" w14:paraId="3C6C1278" w14:textId="77777777" w:rsidTr="005D5AF0">
        <w:trPr>
          <w:trHeight w:val="1762"/>
        </w:trPr>
        <w:tc>
          <w:tcPr>
            <w:tcW w:w="485" w:type="dxa"/>
            <w:vMerge/>
            <w:shd w:val="clear" w:color="auto" w:fill="auto"/>
          </w:tcPr>
          <w:p w14:paraId="767B1205" w14:textId="77777777" w:rsidR="005D5AF0" w:rsidRPr="005D5AF0" w:rsidRDefault="005D5AF0" w:rsidP="005D5AF0">
            <w:pPr>
              <w:spacing w:after="60"/>
              <w:jc w:val="center"/>
              <w:outlineLvl w:val="1"/>
              <w:rPr>
                <w:spacing w:val="0"/>
                <w:sz w:val="16"/>
                <w:szCs w:val="16"/>
                <w:shd w:val="clear" w:color="auto" w:fill="auto"/>
              </w:rPr>
            </w:pPr>
          </w:p>
        </w:tc>
        <w:tc>
          <w:tcPr>
            <w:tcW w:w="1662" w:type="dxa"/>
            <w:vMerge/>
            <w:tcBorders>
              <w:top w:val="nil"/>
            </w:tcBorders>
            <w:shd w:val="clear" w:color="auto" w:fill="auto"/>
          </w:tcPr>
          <w:p w14:paraId="6A6F2F7E" w14:textId="77777777" w:rsidR="005D5AF0" w:rsidRPr="005D5AF0" w:rsidRDefault="005D5AF0" w:rsidP="005D5AF0">
            <w:pPr>
              <w:spacing w:after="60"/>
              <w:jc w:val="center"/>
              <w:outlineLvl w:val="1"/>
              <w:rPr>
                <w:spacing w:val="0"/>
                <w:sz w:val="16"/>
                <w:szCs w:val="16"/>
                <w:shd w:val="clear" w:color="auto" w:fill="auto"/>
              </w:rPr>
            </w:pPr>
          </w:p>
        </w:tc>
        <w:tc>
          <w:tcPr>
            <w:tcW w:w="933" w:type="dxa"/>
            <w:vMerge/>
            <w:shd w:val="clear" w:color="auto" w:fill="auto"/>
          </w:tcPr>
          <w:p w14:paraId="467DE158" w14:textId="77777777" w:rsidR="005D5AF0" w:rsidRPr="005D5AF0" w:rsidRDefault="005D5AF0" w:rsidP="005D5AF0">
            <w:pPr>
              <w:spacing w:after="60"/>
              <w:jc w:val="center"/>
              <w:outlineLvl w:val="1"/>
              <w:rPr>
                <w:spacing w:val="0"/>
                <w:sz w:val="16"/>
                <w:szCs w:val="16"/>
                <w:shd w:val="clear" w:color="auto" w:fill="auto"/>
              </w:rPr>
            </w:pPr>
          </w:p>
        </w:tc>
        <w:tc>
          <w:tcPr>
            <w:tcW w:w="577" w:type="dxa"/>
            <w:vMerge/>
            <w:shd w:val="clear" w:color="auto" w:fill="auto"/>
          </w:tcPr>
          <w:p w14:paraId="663ACE60" w14:textId="77777777" w:rsidR="005D5AF0" w:rsidRPr="005D5AF0" w:rsidRDefault="005D5AF0" w:rsidP="005D5AF0">
            <w:pPr>
              <w:spacing w:after="60"/>
              <w:jc w:val="center"/>
              <w:outlineLvl w:val="1"/>
              <w:rPr>
                <w:spacing w:val="0"/>
                <w:sz w:val="16"/>
                <w:szCs w:val="16"/>
                <w:shd w:val="clear" w:color="auto" w:fill="auto"/>
              </w:rPr>
            </w:pPr>
          </w:p>
        </w:tc>
        <w:tc>
          <w:tcPr>
            <w:tcW w:w="1271" w:type="dxa"/>
            <w:shd w:val="clear" w:color="auto" w:fill="auto"/>
          </w:tcPr>
          <w:p w14:paraId="790C17CE" w14:textId="7A8104C9"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1  </w:t>
            </w:r>
          </w:p>
        </w:tc>
        <w:tc>
          <w:tcPr>
            <w:tcW w:w="1264" w:type="dxa"/>
            <w:shd w:val="clear" w:color="auto" w:fill="auto"/>
          </w:tcPr>
          <w:p w14:paraId="5FFA3F5B" w14:textId="08929594"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2   </w:t>
            </w:r>
          </w:p>
        </w:tc>
        <w:tc>
          <w:tcPr>
            <w:tcW w:w="1289" w:type="dxa"/>
            <w:shd w:val="clear" w:color="auto" w:fill="auto"/>
          </w:tcPr>
          <w:p w14:paraId="1E5D7A46" w14:textId="5CB78C6A" w:rsidR="005D5AF0" w:rsidRPr="005D5AF0" w:rsidRDefault="005D5AF0" w:rsidP="005D5AF0">
            <w:pPr>
              <w:spacing w:after="60"/>
              <w:jc w:val="center"/>
              <w:outlineLvl w:val="1"/>
              <w:rPr>
                <w:rFonts w:ascii="Cambria" w:hAnsi="Cambria"/>
                <w:spacing w:val="0"/>
                <w:shd w:val="clear" w:color="auto" w:fill="auto"/>
              </w:rPr>
            </w:pPr>
            <w:r w:rsidRPr="005D5AF0">
              <w:rPr>
                <w:spacing w:val="0"/>
                <w:sz w:val="16"/>
                <w:szCs w:val="16"/>
                <w:shd w:val="clear" w:color="auto" w:fill="auto"/>
              </w:rPr>
              <w:t xml:space="preserve">Коммерческое предложение 3     </w:t>
            </w:r>
          </w:p>
        </w:tc>
        <w:tc>
          <w:tcPr>
            <w:tcW w:w="1384" w:type="dxa"/>
            <w:vMerge/>
            <w:shd w:val="clear" w:color="auto" w:fill="auto"/>
          </w:tcPr>
          <w:p w14:paraId="03289EB5" w14:textId="77777777" w:rsidR="005D5AF0" w:rsidRPr="005D5AF0" w:rsidRDefault="005D5AF0" w:rsidP="005D5AF0">
            <w:pPr>
              <w:spacing w:after="60"/>
              <w:jc w:val="center"/>
              <w:outlineLvl w:val="1"/>
              <w:rPr>
                <w:spacing w:val="0"/>
                <w:sz w:val="16"/>
                <w:szCs w:val="16"/>
                <w:shd w:val="clear" w:color="auto" w:fill="auto"/>
              </w:rPr>
            </w:pPr>
          </w:p>
        </w:tc>
        <w:tc>
          <w:tcPr>
            <w:tcW w:w="1950" w:type="dxa"/>
            <w:vMerge/>
            <w:shd w:val="clear" w:color="auto" w:fill="auto"/>
          </w:tcPr>
          <w:p w14:paraId="485D3FF9" w14:textId="77777777" w:rsidR="005D5AF0" w:rsidRPr="005D5AF0" w:rsidRDefault="005D5AF0" w:rsidP="005D5AF0">
            <w:pPr>
              <w:spacing w:after="60"/>
              <w:jc w:val="center"/>
              <w:outlineLvl w:val="1"/>
              <w:rPr>
                <w:spacing w:val="0"/>
                <w:sz w:val="16"/>
                <w:szCs w:val="16"/>
                <w:shd w:val="clear" w:color="auto" w:fill="auto"/>
              </w:rPr>
            </w:pPr>
          </w:p>
        </w:tc>
      </w:tr>
      <w:tr w:rsidR="005D5AF0" w:rsidRPr="005D5AF0" w14:paraId="036D6697" w14:textId="77777777" w:rsidTr="005D5AF0">
        <w:trPr>
          <w:trHeight w:val="817"/>
        </w:trPr>
        <w:tc>
          <w:tcPr>
            <w:tcW w:w="485" w:type="dxa"/>
            <w:tcBorders>
              <w:top w:val="nil"/>
            </w:tcBorders>
            <w:shd w:val="clear" w:color="auto" w:fill="auto"/>
          </w:tcPr>
          <w:p w14:paraId="190D5C5D"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1</w:t>
            </w:r>
          </w:p>
        </w:tc>
        <w:tc>
          <w:tcPr>
            <w:tcW w:w="1662" w:type="dxa"/>
            <w:tcBorders>
              <w:top w:val="nil"/>
            </w:tcBorders>
            <w:shd w:val="clear" w:color="auto" w:fill="auto"/>
          </w:tcPr>
          <w:p w14:paraId="309D1C4D" w14:textId="45CD12FA" w:rsidR="005D5AF0" w:rsidRPr="005D5AF0" w:rsidRDefault="00D66AA3" w:rsidP="005D5AF0">
            <w:pPr>
              <w:jc w:val="left"/>
              <w:rPr>
                <w:spacing w:val="0"/>
                <w:shd w:val="clear" w:color="auto" w:fill="auto"/>
              </w:rPr>
            </w:pPr>
            <w:r w:rsidRPr="00D66AA3">
              <w:rPr>
                <w:spacing w:val="0"/>
                <w:shd w:val="clear" w:color="auto" w:fill="auto"/>
              </w:rPr>
              <w:t>Расходомер-счетчик ультразвуковой ВЗЛЕТ МР УРСВ-520ц</w:t>
            </w:r>
          </w:p>
        </w:tc>
        <w:tc>
          <w:tcPr>
            <w:tcW w:w="933" w:type="dxa"/>
            <w:tcBorders>
              <w:top w:val="nil"/>
            </w:tcBorders>
            <w:shd w:val="clear" w:color="auto" w:fill="auto"/>
          </w:tcPr>
          <w:p w14:paraId="16537883" w14:textId="77777777" w:rsidR="005D5AF0" w:rsidRPr="005D5AF0" w:rsidRDefault="005D5AF0" w:rsidP="005D5AF0">
            <w:pPr>
              <w:spacing w:after="60"/>
              <w:jc w:val="left"/>
              <w:outlineLvl w:val="1"/>
              <w:rPr>
                <w:spacing w:val="0"/>
                <w:shd w:val="clear" w:color="auto" w:fill="auto"/>
              </w:rPr>
            </w:pPr>
            <w:proofErr w:type="spellStart"/>
            <w:r w:rsidRPr="005D5AF0">
              <w:rPr>
                <w:spacing w:val="0"/>
                <w:shd w:val="clear" w:color="auto" w:fill="auto"/>
              </w:rPr>
              <w:t>шт</w:t>
            </w:r>
            <w:proofErr w:type="spellEnd"/>
          </w:p>
        </w:tc>
        <w:tc>
          <w:tcPr>
            <w:tcW w:w="577" w:type="dxa"/>
            <w:tcBorders>
              <w:top w:val="nil"/>
            </w:tcBorders>
            <w:shd w:val="clear" w:color="auto" w:fill="auto"/>
          </w:tcPr>
          <w:p w14:paraId="1B42F875" w14:textId="1CD9CCEA" w:rsidR="005D5AF0" w:rsidRPr="005D5AF0" w:rsidRDefault="00D66AA3" w:rsidP="005D5AF0">
            <w:pPr>
              <w:jc w:val="left"/>
              <w:rPr>
                <w:spacing w:val="0"/>
                <w:shd w:val="clear" w:color="auto" w:fill="auto"/>
              </w:rPr>
            </w:pPr>
            <w:r>
              <w:rPr>
                <w:spacing w:val="0"/>
                <w:shd w:val="clear" w:color="auto" w:fill="auto"/>
              </w:rPr>
              <w:t>1</w:t>
            </w:r>
          </w:p>
        </w:tc>
        <w:tc>
          <w:tcPr>
            <w:tcW w:w="1271" w:type="dxa"/>
            <w:tcBorders>
              <w:top w:val="nil"/>
            </w:tcBorders>
            <w:shd w:val="clear" w:color="auto" w:fill="auto"/>
          </w:tcPr>
          <w:p w14:paraId="73426330" w14:textId="74185EA9" w:rsidR="005D5AF0" w:rsidRPr="005D5AF0" w:rsidRDefault="00D66AA3" w:rsidP="005D5AF0">
            <w:pPr>
              <w:spacing w:after="60"/>
              <w:jc w:val="left"/>
              <w:outlineLvl w:val="1"/>
              <w:rPr>
                <w:spacing w:val="0"/>
                <w:shd w:val="clear" w:color="auto" w:fill="auto"/>
              </w:rPr>
            </w:pPr>
            <w:r>
              <w:rPr>
                <w:spacing w:val="0"/>
                <w:shd w:val="clear" w:color="auto" w:fill="auto"/>
              </w:rPr>
              <w:t>199 680,00</w:t>
            </w:r>
          </w:p>
        </w:tc>
        <w:tc>
          <w:tcPr>
            <w:tcW w:w="1264" w:type="dxa"/>
            <w:tcBorders>
              <w:top w:val="nil"/>
            </w:tcBorders>
            <w:shd w:val="clear" w:color="auto" w:fill="auto"/>
          </w:tcPr>
          <w:p w14:paraId="54E41B9A" w14:textId="50B64DC1" w:rsidR="00D66AA3" w:rsidRPr="005D5AF0" w:rsidRDefault="00D66AA3" w:rsidP="005D5AF0">
            <w:pPr>
              <w:spacing w:after="60"/>
              <w:jc w:val="left"/>
              <w:outlineLvl w:val="1"/>
              <w:rPr>
                <w:spacing w:val="0"/>
                <w:shd w:val="clear" w:color="auto" w:fill="auto"/>
              </w:rPr>
            </w:pPr>
            <w:r>
              <w:rPr>
                <w:spacing w:val="0"/>
                <w:shd w:val="clear" w:color="auto" w:fill="auto"/>
              </w:rPr>
              <w:t>224 648,00</w:t>
            </w:r>
          </w:p>
        </w:tc>
        <w:tc>
          <w:tcPr>
            <w:tcW w:w="1289" w:type="dxa"/>
            <w:tcBorders>
              <w:top w:val="nil"/>
            </w:tcBorders>
            <w:shd w:val="clear" w:color="auto" w:fill="auto"/>
          </w:tcPr>
          <w:p w14:paraId="4E03C3D4" w14:textId="79A4E528" w:rsidR="005D5AF0" w:rsidRPr="005D5AF0" w:rsidRDefault="00D66AA3" w:rsidP="005D5AF0">
            <w:pPr>
              <w:spacing w:after="60"/>
              <w:jc w:val="left"/>
              <w:outlineLvl w:val="1"/>
              <w:rPr>
                <w:spacing w:val="0"/>
                <w:shd w:val="clear" w:color="auto" w:fill="auto"/>
              </w:rPr>
            </w:pPr>
            <w:r>
              <w:rPr>
                <w:spacing w:val="0"/>
                <w:shd w:val="clear" w:color="auto" w:fill="auto"/>
              </w:rPr>
              <w:t>209 664,00</w:t>
            </w:r>
          </w:p>
        </w:tc>
        <w:tc>
          <w:tcPr>
            <w:tcW w:w="1384" w:type="dxa"/>
            <w:tcBorders>
              <w:top w:val="nil"/>
            </w:tcBorders>
            <w:shd w:val="clear" w:color="auto" w:fill="auto"/>
          </w:tcPr>
          <w:p w14:paraId="017C708A" w14:textId="1283D4F6" w:rsidR="005D5AF0" w:rsidRPr="005D5AF0" w:rsidRDefault="00D66AA3" w:rsidP="005D5AF0">
            <w:pPr>
              <w:spacing w:after="60"/>
              <w:jc w:val="left"/>
              <w:outlineLvl w:val="1"/>
              <w:rPr>
                <w:spacing w:val="0"/>
                <w:shd w:val="clear" w:color="auto" w:fill="auto"/>
              </w:rPr>
            </w:pPr>
            <w:r>
              <w:rPr>
                <w:spacing w:val="0"/>
                <w:shd w:val="clear" w:color="auto" w:fill="auto"/>
              </w:rPr>
              <w:t>211 330,67</w:t>
            </w:r>
          </w:p>
        </w:tc>
        <w:tc>
          <w:tcPr>
            <w:tcW w:w="1950" w:type="dxa"/>
            <w:tcBorders>
              <w:top w:val="nil"/>
            </w:tcBorders>
            <w:shd w:val="clear" w:color="auto" w:fill="auto"/>
          </w:tcPr>
          <w:p w14:paraId="1DF60D6A" w14:textId="7D6539C8" w:rsidR="005D5AF0" w:rsidRPr="005D5AF0" w:rsidRDefault="00D66AA3" w:rsidP="005D5AF0">
            <w:pPr>
              <w:spacing w:after="60"/>
              <w:jc w:val="left"/>
              <w:outlineLvl w:val="1"/>
              <w:rPr>
                <w:spacing w:val="0"/>
                <w:shd w:val="clear" w:color="auto" w:fill="auto"/>
              </w:rPr>
            </w:pPr>
            <w:r w:rsidRPr="00D66AA3">
              <w:rPr>
                <w:spacing w:val="0"/>
                <w:shd w:val="clear" w:color="auto" w:fill="auto"/>
              </w:rPr>
              <w:t>211 330,67</w:t>
            </w:r>
          </w:p>
        </w:tc>
      </w:tr>
      <w:tr w:rsidR="005D5AF0" w:rsidRPr="005D5AF0" w14:paraId="35F84901" w14:textId="77777777" w:rsidTr="005D5AF0">
        <w:trPr>
          <w:trHeight w:val="362"/>
        </w:trPr>
        <w:tc>
          <w:tcPr>
            <w:tcW w:w="8865" w:type="dxa"/>
            <w:gridSpan w:val="8"/>
            <w:tcBorders>
              <w:top w:val="nil"/>
            </w:tcBorders>
            <w:shd w:val="clear" w:color="auto" w:fill="auto"/>
          </w:tcPr>
          <w:p w14:paraId="0C9DFF89" w14:textId="77777777" w:rsidR="005D5AF0" w:rsidRPr="005D5AF0" w:rsidRDefault="005D5AF0" w:rsidP="005D5AF0">
            <w:pPr>
              <w:spacing w:after="60"/>
              <w:jc w:val="left"/>
              <w:outlineLvl w:val="1"/>
              <w:rPr>
                <w:spacing w:val="0"/>
                <w:shd w:val="clear" w:color="auto" w:fill="auto"/>
              </w:rPr>
            </w:pPr>
            <w:r w:rsidRPr="005D5AF0">
              <w:rPr>
                <w:spacing w:val="0"/>
                <w:shd w:val="clear" w:color="auto" w:fill="auto"/>
              </w:rPr>
              <w:t>Итого</w:t>
            </w:r>
          </w:p>
        </w:tc>
        <w:tc>
          <w:tcPr>
            <w:tcW w:w="1950" w:type="dxa"/>
            <w:tcBorders>
              <w:top w:val="nil"/>
            </w:tcBorders>
            <w:shd w:val="clear" w:color="auto" w:fill="auto"/>
          </w:tcPr>
          <w:p w14:paraId="2460F088" w14:textId="7C7B8B9A" w:rsidR="005D5AF0" w:rsidRPr="005D5AF0" w:rsidRDefault="005D5AF0" w:rsidP="005D5AF0">
            <w:pPr>
              <w:spacing w:after="60"/>
              <w:jc w:val="left"/>
              <w:outlineLvl w:val="1"/>
              <w:rPr>
                <w:spacing w:val="0"/>
                <w:shd w:val="clear" w:color="auto" w:fill="auto"/>
              </w:rPr>
            </w:pPr>
            <w:r w:rsidRPr="005D5AF0">
              <w:rPr>
                <w:spacing w:val="0"/>
                <w:shd w:val="clear" w:color="auto" w:fill="auto"/>
              </w:rPr>
              <w:t xml:space="preserve"> </w:t>
            </w:r>
            <w:r w:rsidR="00D66AA3" w:rsidRPr="00D66AA3">
              <w:rPr>
                <w:spacing w:val="0"/>
                <w:shd w:val="clear" w:color="auto" w:fill="auto"/>
              </w:rPr>
              <w:t>211 330,67</w:t>
            </w:r>
          </w:p>
        </w:tc>
      </w:tr>
    </w:tbl>
    <w:p w14:paraId="6814717A" w14:textId="77777777" w:rsidR="005D5AF0" w:rsidRDefault="005D5AF0" w:rsidP="00977E2A">
      <w:pPr>
        <w:pStyle w:val="ConsPlusNormal"/>
        <w:rPr>
          <w:rStyle w:val="aa"/>
          <w:rFonts w:ascii="Times New Roman" w:hAnsi="Times New Roman"/>
          <w:b w:val="0"/>
          <w:sz w:val="22"/>
        </w:rPr>
      </w:pPr>
    </w:p>
    <w:p w14:paraId="24D308BA" w14:textId="56E5B7E8" w:rsidR="009E2206" w:rsidRPr="00AD35E6" w:rsidRDefault="005D5AF0" w:rsidP="005D5AF0">
      <w:pPr>
        <w:pStyle w:val="ConsPlusNormal"/>
        <w:rPr>
          <w:rStyle w:val="aa"/>
          <w:rFonts w:ascii="Times New Roman" w:hAnsi="Times New Roman"/>
          <w:b w:val="0"/>
          <w:sz w:val="22"/>
        </w:rPr>
      </w:pPr>
      <w:r w:rsidRPr="005D5AF0">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5D5AF0">
        <w:rPr>
          <w:rFonts w:ascii="Times New Roman" w:hAnsi="Times New Roman"/>
          <w:bCs/>
          <w:sz w:val="22"/>
        </w:rPr>
        <w:t>договора  в</w:t>
      </w:r>
      <w:proofErr w:type="gramEnd"/>
      <w:r w:rsidRPr="005D5AF0">
        <w:rPr>
          <w:rFonts w:ascii="Times New Roman" w:hAnsi="Times New Roman"/>
          <w:bCs/>
          <w:sz w:val="22"/>
        </w:rPr>
        <w:t xml:space="preserve"> сумме </w:t>
      </w:r>
      <w:r w:rsidR="00D66AA3" w:rsidRPr="00D66AA3">
        <w:rPr>
          <w:rFonts w:ascii="Times New Roman" w:hAnsi="Times New Roman"/>
          <w:bCs/>
          <w:sz w:val="22"/>
        </w:rPr>
        <w:t>211 330 (Двести одиннадцать тысяч триста тридцать) руб. 67 коп</w:t>
      </w:r>
      <w:r w:rsidRPr="005D5AF0">
        <w:rPr>
          <w:rFonts w:ascii="Times New Roman" w:hAnsi="Times New Roman"/>
          <w:bCs/>
          <w:sz w:val="22"/>
        </w:rPr>
        <w:t>, в том числе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50650024" w14:textId="77777777" w:rsidR="0014422A" w:rsidRDefault="0014422A" w:rsidP="00977E2A">
      <w:pPr>
        <w:pStyle w:val="ConsPlusNormal"/>
        <w:rPr>
          <w:rStyle w:val="aa"/>
          <w:rFonts w:ascii="Times New Roman" w:hAnsi="Times New Roman"/>
          <w:b w:val="0"/>
          <w:sz w:val="22"/>
        </w:rPr>
      </w:pPr>
    </w:p>
    <w:p w14:paraId="57DE3D32" w14:textId="77777777" w:rsidR="0014422A" w:rsidRDefault="0014422A" w:rsidP="00977E2A">
      <w:pPr>
        <w:pStyle w:val="ConsPlusNormal"/>
        <w:rPr>
          <w:rStyle w:val="aa"/>
          <w:rFonts w:ascii="Times New Roman" w:hAnsi="Times New Roman"/>
          <w:b w:val="0"/>
          <w:sz w:val="22"/>
        </w:rPr>
      </w:pPr>
    </w:p>
    <w:p w14:paraId="0AF94A2D" w14:textId="77777777" w:rsidR="0014422A" w:rsidRDefault="0014422A" w:rsidP="00977E2A">
      <w:pPr>
        <w:pStyle w:val="ConsPlusNormal"/>
        <w:rPr>
          <w:rStyle w:val="aa"/>
          <w:rFonts w:ascii="Times New Roman" w:hAnsi="Times New Roman"/>
          <w:b w:val="0"/>
          <w:sz w:val="22"/>
        </w:rPr>
      </w:pPr>
    </w:p>
    <w:p w14:paraId="15FC3E2F" w14:textId="77777777" w:rsidR="00D66AA3" w:rsidRDefault="00D66AA3" w:rsidP="00977E2A">
      <w:pPr>
        <w:pStyle w:val="ConsPlusNormal"/>
        <w:rPr>
          <w:rStyle w:val="aa"/>
          <w:rFonts w:ascii="Times New Roman" w:hAnsi="Times New Roman"/>
          <w:b w:val="0"/>
          <w:sz w:val="22"/>
        </w:rPr>
      </w:pPr>
    </w:p>
    <w:p w14:paraId="1DBC4DC0" w14:textId="77777777" w:rsidR="00D66AA3" w:rsidRDefault="00D66AA3" w:rsidP="00977E2A">
      <w:pPr>
        <w:pStyle w:val="ConsPlusNormal"/>
        <w:rPr>
          <w:rStyle w:val="aa"/>
          <w:rFonts w:ascii="Times New Roman" w:hAnsi="Times New Roman"/>
          <w:b w:val="0"/>
          <w:sz w:val="22"/>
        </w:rPr>
      </w:pPr>
    </w:p>
    <w:p w14:paraId="75B91F9B" w14:textId="77777777" w:rsidR="00D66AA3" w:rsidRDefault="00D66AA3" w:rsidP="00977E2A">
      <w:pPr>
        <w:pStyle w:val="ConsPlusNormal"/>
        <w:rPr>
          <w:rStyle w:val="aa"/>
          <w:rFonts w:ascii="Times New Roman" w:hAnsi="Times New Roman"/>
          <w:b w:val="0"/>
          <w:sz w:val="22"/>
        </w:rPr>
      </w:pPr>
    </w:p>
    <w:p w14:paraId="103F1DA7" w14:textId="77777777" w:rsidR="00D66AA3" w:rsidRDefault="00D66AA3" w:rsidP="00977E2A">
      <w:pPr>
        <w:pStyle w:val="ConsPlusNormal"/>
        <w:rPr>
          <w:rStyle w:val="aa"/>
          <w:rFonts w:ascii="Times New Roman" w:hAnsi="Times New Roman"/>
          <w:b w:val="0"/>
          <w:sz w:val="22"/>
        </w:rPr>
      </w:pPr>
    </w:p>
    <w:p w14:paraId="0E1D56D5" w14:textId="77777777" w:rsidR="00D66AA3" w:rsidRDefault="00D66AA3" w:rsidP="00977E2A">
      <w:pPr>
        <w:pStyle w:val="ConsPlusNormal"/>
        <w:rPr>
          <w:rStyle w:val="aa"/>
          <w:rFonts w:ascii="Times New Roman" w:hAnsi="Times New Roman"/>
          <w:b w:val="0"/>
          <w:sz w:val="22"/>
        </w:rPr>
      </w:pPr>
    </w:p>
    <w:p w14:paraId="02C4DF12" w14:textId="77777777" w:rsidR="00D66AA3" w:rsidRDefault="00D66AA3" w:rsidP="00977E2A">
      <w:pPr>
        <w:pStyle w:val="ConsPlusNormal"/>
        <w:rPr>
          <w:rStyle w:val="aa"/>
          <w:rFonts w:ascii="Times New Roman" w:hAnsi="Times New Roman"/>
          <w:b w:val="0"/>
          <w:sz w:val="22"/>
        </w:rPr>
      </w:pPr>
    </w:p>
    <w:p w14:paraId="1C78CD3A" w14:textId="77777777" w:rsidR="00D66AA3" w:rsidRDefault="00D66AA3" w:rsidP="00977E2A">
      <w:pPr>
        <w:pStyle w:val="ConsPlusNormal"/>
        <w:rPr>
          <w:rStyle w:val="aa"/>
          <w:rFonts w:ascii="Times New Roman" w:hAnsi="Times New Roman"/>
          <w:b w:val="0"/>
          <w:sz w:val="22"/>
        </w:rPr>
      </w:pPr>
    </w:p>
    <w:p w14:paraId="332BD9A7" w14:textId="77777777" w:rsidR="0014422A" w:rsidRDefault="0014422A" w:rsidP="00977E2A">
      <w:pPr>
        <w:pStyle w:val="ConsPlusNormal"/>
        <w:rPr>
          <w:rStyle w:val="aa"/>
          <w:rFonts w:ascii="Times New Roman" w:hAnsi="Times New Roman"/>
          <w:b w:val="0"/>
          <w:sz w:val="22"/>
        </w:rPr>
      </w:pPr>
    </w:p>
    <w:p w14:paraId="4ED0FACB" w14:textId="77777777" w:rsidR="00DB2F55" w:rsidRDefault="00DB2F55" w:rsidP="00977E2A">
      <w:pPr>
        <w:pStyle w:val="ConsPlusNormal"/>
        <w:rPr>
          <w:rStyle w:val="aa"/>
          <w:rFonts w:ascii="Times New Roman" w:hAnsi="Times New Roman"/>
          <w:b w:val="0"/>
          <w:sz w:val="22"/>
        </w:rPr>
      </w:pPr>
    </w:p>
    <w:p w14:paraId="1715E349" w14:textId="77777777" w:rsidR="00DB2F55" w:rsidRDefault="00DB2F55" w:rsidP="00977E2A">
      <w:pPr>
        <w:pStyle w:val="ConsPlusNormal"/>
        <w:rPr>
          <w:rStyle w:val="aa"/>
          <w:rFonts w:ascii="Times New Roman" w:hAnsi="Times New Roman"/>
          <w:b w:val="0"/>
          <w:sz w:val="22"/>
        </w:rPr>
      </w:pPr>
    </w:p>
    <w:p w14:paraId="1F28479D" w14:textId="77777777" w:rsidR="00DB2F55" w:rsidRDefault="00DB2F55" w:rsidP="00977E2A">
      <w:pPr>
        <w:pStyle w:val="ConsPlusNormal"/>
        <w:rPr>
          <w:rStyle w:val="aa"/>
          <w:rFonts w:ascii="Times New Roman" w:hAnsi="Times New Roman"/>
          <w:b w:val="0"/>
          <w:sz w:val="22"/>
        </w:rPr>
      </w:pPr>
    </w:p>
    <w:p w14:paraId="08FDCA12" w14:textId="77777777" w:rsidR="00DB2F55" w:rsidRDefault="00DB2F55"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29A955EB" w14:textId="5A4D99AF" w:rsidR="00092E8D" w:rsidRPr="00154339" w:rsidRDefault="00092E8D" w:rsidP="00154339">
      <w:pPr>
        <w:numPr>
          <w:ilvl w:val="0"/>
          <w:numId w:val="3"/>
        </w:numPr>
        <w:suppressAutoHyphens/>
        <w:ind w:left="142" w:firstLine="425"/>
        <w:contextualSpacing/>
        <w:rPr>
          <w:rFonts w:eastAsia="Times New Roman"/>
          <w:color w:val="auto"/>
          <w:sz w:val="22"/>
          <w:szCs w:val="22"/>
          <w:shd w:val="clear" w:color="auto" w:fill="auto"/>
        </w:rPr>
      </w:pPr>
      <w:r w:rsidRPr="00092E8D">
        <w:rPr>
          <w:rFonts w:eastAsia="Times New Roman"/>
          <w:color w:val="auto"/>
          <w:sz w:val="22"/>
          <w:szCs w:val="22"/>
          <w:shd w:val="clear" w:color="auto" w:fill="auto"/>
        </w:rPr>
        <w:t>в случае установления заказчиком интервала допустимых числовых значений, сопровождающихся словами «от … до …» характеристика предлагаемого товара указывается участником закупки в виде одного числового значения, входящего в установленный заказчиком интервал (включая крайние числовые значения установленного интервала);</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31697" w14:textId="77777777" w:rsidR="00812D6A" w:rsidRDefault="00812D6A" w:rsidP="00A55106">
      <w:r>
        <w:separator/>
      </w:r>
    </w:p>
  </w:endnote>
  <w:endnote w:type="continuationSeparator" w:id="0">
    <w:p w14:paraId="7D0A97FF" w14:textId="77777777" w:rsidR="00812D6A" w:rsidRDefault="00812D6A"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A1DFE" w14:textId="77777777" w:rsidR="00812D6A" w:rsidRDefault="00812D6A" w:rsidP="00A55106">
      <w:r>
        <w:separator/>
      </w:r>
    </w:p>
  </w:footnote>
  <w:footnote w:type="continuationSeparator" w:id="0">
    <w:p w14:paraId="4410CAB3" w14:textId="77777777" w:rsidR="00812D6A" w:rsidRDefault="00812D6A"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4"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7"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9"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1"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2"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30"/>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41"/>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8"/>
  </w:num>
  <w:num w:numId="14" w16cid:durableId="307513567">
    <w:abstractNumId w:val="23"/>
  </w:num>
  <w:num w:numId="15" w16cid:durableId="282225727">
    <w:abstractNumId w:val="22"/>
  </w:num>
  <w:num w:numId="16" w16cid:durableId="777673933">
    <w:abstractNumId w:val="42"/>
  </w:num>
  <w:num w:numId="17" w16cid:durableId="1237399007">
    <w:abstractNumId w:val="35"/>
  </w:num>
  <w:num w:numId="18" w16cid:durableId="1238638365">
    <w:abstractNumId w:val="40"/>
  </w:num>
  <w:num w:numId="19" w16cid:durableId="318853394">
    <w:abstractNumId w:val="27"/>
  </w:num>
  <w:num w:numId="20" w16cid:durableId="1285886050">
    <w:abstractNumId w:val="37"/>
  </w:num>
  <w:num w:numId="21" w16cid:durableId="667100915">
    <w:abstractNumId w:val="14"/>
  </w:num>
  <w:num w:numId="22" w16cid:durableId="1099446636">
    <w:abstractNumId w:val="8"/>
  </w:num>
  <w:num w:numId="23" w16cid:durableId="537475853">
    <w:abstractNumId w:val="39"/>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6"/>
  </w:num>
  <w:num w:numId="29" w16cid:durableId="3292534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6"/>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4"/>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3"/>
  </w:num>
  <w:num w:numId="45" w16cid:durableId="2033336253">
    <w:abstractNumId w:val="32"/>
  </w:num>
  <w:num w:numId="46" w16cid:durableId="79668068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3BB3"/>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6EA1"/>
    <w:rsid w:val="000774D8"/>
    <w:rsid w:val="000844FB"/>
    <w:rsid w:val="00085A5D"/>
    <w:rsid w:val="000876F8"/>
    <w:rsid w:val="0008781A"/>
    <w:rsid w:val="00090528"/>
    <w:rsid w:val="00092037"/>
    <w:rsid w:val="00092E8D"/>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1D89"/>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60B"/>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013"/>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8DE"/>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9F4"/>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280F"/>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148F"/>
    <w:rsid w:val="00463832"/>
    <w:rsid w:val="004646A9"/>
    <w:rsid w:val="00470234"/>
    <w:rsid w:val="00470940"/>
    <w:rsid w:val="0047228D"/>
    <w:rsid w:val="00472967"/>
    <w:rsid w:val="0047590F"/>
    <w:rsid w:val="00476B53"/>
    <w:rsid w:val="00480285"/>
    <w:rsid w:val="004809BD"/>
    <w:rsid w:val="0048159E"/>
    <w:rsid w:val="00481818"/>
    <w:rsid w:val="00481860"/>
    <w:rsid w:val="004818D8"/>
    <w:rsid w:val="00481CC4"/>
    <w:rsid w:val="0048220B"/>
    <w:rsid w:val="0048238B"/>
    <w:rsid w:val="004824B2"/>
    <w:rsid w:val="00483719"/>
    <w:rsid w:val="00483722"/>
    <w:rsid w:val="004859AE"/>
    <w:rsid w:val="0048791A"/>
    <w:rsid w:val="00487FCB"/>
    <w:rsid w:val="00490AE2"/>
    <w:rsid w:val="00491C08"/>
    <w:rsid w:val="004922AD"/>
    <w:rsid w:val="00492994"/>
    <w:rsid w:val="004962C6"/>
    <w:rsid w:val="004965EE"/>
    <w:rsid w:val="004A180C"/>
    <w:rsid w:val="004A2D20"/>
    <w:rsid w:val="004A5E4C"/>
    <w:rsid w:val="004A71A1"/>
    <w:rsid w:val="004A7B5E"/>
    <w:rsid w:val="004A7F38"/>
    <w:rsid w:val="004B21E4"/>
    <w:rsid w:val="004B3069"/>
    <w:rsid w:val="004B42C2"/>
    <w:rsid w:val="004B59B2"/>
    <w:rsid w:val="004B60BD"/>
    <w:rsid w:val="004B6AD7"/>
    <w:rsid w:val="004B7401"/>
    <w:rsid w:val="004C0222"/>
    <w:rsid w:val="004C228A"/>
    <w:rsid w:val="004C238F"/>
    <w:rsid w:val="004C25A7"/>
    <w:rsid w:val="004C2C26"/>
    <w:rsid w:val="004C6298"/>
    <w:rsid w:val="004C7984"/>
    <w:rsid w:val="004D2C1C"/>
    <w:rsid w:val="004D2DE9"/>
    <w:rsid w:val="004D3C8F"/>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3BDB"/>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A32"/>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52E9"/>
    <w:rsid w:val="005C6834"/>
    <w:rsid w:val="005C770E"/>
    <w:rsid w:val="005C7711"/>
    <w:rsid w:val="005D007C"/>
    <w:rsid w:val="005D0A7D"/>
    <w:rsid w:val="005D2B36"/>
    <w:rsid w:val="005D5AF0"/>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27C3B"/>
    <w:rsid w:val="0063034A"/>
    <w:rsid w:val="00630D04"/>
    <w:rsid w:val="0063112F"/>
    <w:rsid w:val="006325F1"/>
    <w:rsid w:val="00633009"/>
    <w:rsid w:val="006339A7"/>
    <w:rsid w:val="0064150B"/>
    <w:rsid w:val="00641A5A"/>
    <w:rsid w:val="00641BBA"/>
    <w:rsid w:val="00643828"/>
    <w:rsid w:val="00645D84"/>
    <w:rsid w:val="006462E0"/>
    <w:rsid w:val="00646844"/>
    <w:rsid w:val="00650FF5"/>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3F28"/>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6D4D"/>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0911"/>
    <w:rsid w:val="008019D2"/>
    <w:rsid w:val="0080222E"/>
    <w:rsid w:val="008025E8"/>
    <w:rsid w:val="00803CF4"/>
    <w:rsid w:val="00804490"/>
    <w:rsid w:val="00804E4D"/>
    <w:rsid w:val="0080552D"/>
    <w:rsid w:val="00806B36"/>
    <w:rsid w:val="00807FC4"/>
    <w:rsid w:val="008101E0"/>
    <w:rsid w:val="00810A56"/>
    <w:rsid w:val="00810A71"/>
    <w:rsid w:val="00811C7B"/>
    <w:rsid w:val="00812D6A"/>
    <w:rsid w:val="00815E3C"/>
    <w:rsid w:val="00816559"/>
    <w:rsid w:val="008168B1"/>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3799"/>
    <w:rsid w:val="00864230"/>
    <w:rsid w:val="0086692B"/>
    <w:rsid w:val="00870FD4"/>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0DFC"/>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39F"/>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426A"/>
    <w:rsid w:val="00A650E6"/>
    <w:rsid w:val="00A659CA"/>
    <w:rsid w:val="00A65D5E"/>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49B"/>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5946"/>
    <w:rsid w:val="00BE77D1"/>
    <w:rsid w:val="00BE7DC3"/>
    <w:rsid w:val="00BF0361"/>
    <w:rsid w:val="00BF0809"/>
    <w:rsid w:val="00BF0963"/>
    <w:rsid w:val="00BF437E"/>
    <w:rsid w:val="00BF4BBB"/>
    <w:rsid w:val="00BF4FCB"/>
    <w:rsid w:val="00BF5AA4"/>
    <w:rsid w:val="00BF65C7"/>
    <w:rsid w:val="00C003EE"/>
    <w:rsid w:val="00C004D5"/>
    <w:rsid w:val="00C01DB0"/>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264"/>
    <w:rsid w:val="00C567AB"/>
    <w:rsid w:val="00C568F6"/>
    <w:rsid w:val="00C607F5"/>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6A3"/>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66AA3"/>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28A8"/>
    <w:rsid w:val="00E4341E"/>
    <w:rsid w:val="00E43EB7"/>
    <w:rsid w:val="00E4405D"/>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29E"/>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22D9"/>
    <w:rsid w:val="00EC4249"/>
    <w:rsid w:val="00EC464F"/>
    <w:rsid w:val="00EC64EA"/>
    <w:rsid w:val="00EC660D"/>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7A8"/>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461F"/>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50FF5"/>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 w:type="table" w:customStyle="1" w:styleId="300">
    <w:name w:val="Сетка таблицы30"/>
    <w:basedOn w:val="a2"/>
    <w:next w:val="af0"/>
    <w:uiPriority w:val="59"/>
    <w:rsid w:val="004922AD"/>
    <w:pPr>
      <w:jc w:val="left"/>
    </w:pPr>
    <w:rPr>
      <w:rFonts w:asciiTheme="minorHAnsi" w:eastAsiaTheme="minorHAnsi" w:hAnsiTheme="minorHAnsi" w:cstheme="minorBidi"/>
      <w:color w:val="auto"/>
      <w:sz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0"/>
    <w:uiPriority w:val="59"/>
    <w:rsid w:val="005D5AF0"/>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533032698">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22816</Words>
  <Characters>130057</Characters>
  <Application>Microsoft Office Word</Application>
  <DocSecurity>0</DocSecurity>
  <Lines>1083</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2025-05-23T06:11:00Z</dcterms:created>
  <dcterms:modified xsi:type="dcterms:W3CDTF">2025-05-23T06:11:00Z</dcterms:modified>
</cp:coreProperties>
</file>