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A27C41" w:rsidRPr="00A27C41">
        <w:rPr>
          <w:rFonts w:eastAsiaTheme="minorEastAsia"/>
          <w:b/>
          <w:szCs w:val="22"/>
          <w:shd w:val="clear" w:color="auto" w:fill="auto"/>
          <w:lang w:eastAsia="en-US"/>
        </w:rPr>
        <w:t>НАВЕСНОГО ОБОРУДОВАНИЯ - БАРОВАЯ ГРУНТОРЕЗНАЯ МАШИНА МЗЦ-75 (ИЛИ ЭКВИВАЛЕНТ)</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2E6F46" w:rsidRPr="00F14FF8"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2C4268"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683CDD" w:rsidRDefault="00683CDD"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475D6D" w:rsidP="00F72B18">
            <w:pPr>
              <w:jc w:val="left"/>
              <w:rPr>
                <w:rFonts w:eastAsia="Calibri"/>
                <w:color w:val="auto"/>
                <w:sz w:val="21"/>
                <w:szCs w:val="21"/>
                <w:shd w:val="clear" w:color="auto" w:fill="auto"/>
                <w:lang w:eastAsia="en-US"/>
              </w:rPr>
            </w:pPr>
            <w:r w:rsidRPr="00475D6D">
              <w:rPr>
                <w:rFonts w:eastAsia="Calibri"/>
                <w:color w:val="auto"/>
                <w:sz w:val="21"/>
                <w:szCs w:val="21"/>
                <w:shd w:val="clear" w:color="auto" w:fill="auto"/>
                <w:lang w:eastAsia="en-US"/>
              </w:rPr>
              <w:t>Поставка навесного оборудования - баровая грунторезная машина МЗЦ-75 (или эквивалент)</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475D6D" w:rsidRPr="00475D6D">
              <w:rPr>
                <w:rFonts w:eastAsia="Calibri"/>
                <w:color w:val="auto"/>
                <w:sz w:val="21"/>
                <w:szCs w:val="21"/>
                <w:shd w:val="clear" w:color="auto" w:fill="auto"/>
                <w:lang w:eastAsia="en-US"/>
              </w:rPr>
              <w:t>28.30.23.120 Тракторы сельскохозяйственные гусеничные с мощностью двигателя более 59 кВт</w:t>
            </w:r>
            <w:r>
              <w:rPr>
                <w:rFonts w:eastAsia="Calibri"/>
                <w:color w:val="auto"/>
                <w:sz w:val="21"/>
                <w:szCs w:val="21"/>
                <w:shd w:val="clear" w:color="auto" w:fill="auto"/>
                <w:lang w:eastAsia="en-US"/>
              </w:rPr>
              <w:t>.</w:t>
            </w:r>
          </w:p>
          <w:p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475D6D" w:rsidRPr="00475D6D">
              <w:rPr>
                <w:rFonts w:eastAsia="Calibri"/>
                <w:color w:val="auto"/>
                <w:sz w:val="21"/>
                <w:szCs w:val="21"/>
                <w:shd w:val="clear" w:color="auto" w:fill="auto"/>
                <w:lang w:eastAsia="en-US"/>
              </w:rPr>
              <w:t>28.30.22 Производство гусеничных тракторов для сельского хозяйства</w:t>
            </w:r>
            <w:r w:rsidR="00475D6D">
              <w:rPr>
                <w:rFonts w:eastAsia="Calibri"/>
                <w:color w:val="auto"/>
                <w:sz w:val="21"/>
                <w:szCs w:val="21"/>
                <w:shd w:val="clear" w:color="auto" w:fill="auto"/>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475D6D" w:rsidRPr="00475D6D">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475D6D" w:rsidRPr="00475D6D">
              <w:rPr>
                <w:rFonts w:eastAsia="Calibri"/>
                <w:color w:val="auto"/>
                <w:sz w:val="21"/>
                <w:szCs w:val="21"/>
                <w:shd w:val="clear" w:color="auto" w:fill="auto"/>
                <w:lang w:eastAsia="en-US"/>
              </w:rPr>
              <w:t>Поставка Товара осуществляется</w:t>
            </w:r>
            <w:r w:rsidR="00475D6D">
              <w:rPr>
                <w:rFonts w:eastAsia="Calibri"/>
                <w:color w:val="auto"/>
                <w:sz w:val="21"/>
                <w:szCs w:val="21"/>
                <w:shd w:val="clear" w:color="auto" w:fill="auto"/>
                <w:lang w:eastAsia="en-US"/>
              </w:rPr>
              <w:t xml:space="preserve"> </w:t>
            </w:r>
            <w:r w:rsidR="00475D6D" w:rsidRPr="00475D6D">
              <w:rPr>
                <w:rFonts w:eastAsia="Calibri"/>
                <w:color w:val="auto"/>
                <w:sz w:val="21"/>
                <w:szCs w:val="21"/>
                <w:shd w:val="clear" w:color="auto" w:fill="auto"/>
                <w:lang w:eastAsia="en-US"/>
              </w:rPr>
              <w:t>в течение 55 (пятьдесят</w:t>
            </w:r>
            <w:r w:rsidR="00475D6D">
              <w:rPr>
                <w:rFonts w:eastAsia="Calibri"/>
                <w:color w:val="auto"/>
                <w:sz w:val="21"/>
                <w:szCs w:val="21"/>
                <w:shd w:val="clear" w:color="auto" w:fill="auto"/>
                <w:lang w:eastAsia="en-US"/>
              </w:rPr>
              <w:t xml:space="preserve"> </w:t>
            </w:r>
            <w:r w:rsidR="00475D6D" w:rsidRPr="00475D6D">
              <w:rPr>
                <w:rFonts w:eastAsia="Calibri"/>
                <w:color w:val="auto"/>
                <w:sz w:val="21"/>
                <w:szCs w:val="21"/>
                <w:shd w:val="clear" w:color="auto" w:fill="auto"/>
                <w:lang w:eastAsia="en-US"/>
              </w:rPr>
              <w:t>пять) рабочих дней с момента заключения договора.</w:t>
            </w:r>
          </w:p>
          <w:p w:rsidR="003B0CFC" w:rsidRPr="00380205" w:rsidRDefault="00124E4D" w:rsidP="00124E4D">
            <w:pPr>
              <w:pStyle w:val="Caption"/>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475D6D" w:rsidRPr="00475D6D">
              <w:rPr>
                <w:rFonts w:eastAsia="Calibri" w:cs="Times New Roman"/>
                <w:i w:val="0"/>
                <w:color w:val="auto"/>
                <w:sz w:val="21"/>
                <w:szCs w:val="21"/>
                <w:lang w:eastAsia="en-US"/>
              </w:rPr>
              <w:t>Поставка Товара, погрузочно-разгрузочные работы осуществляются силами и средствами Поставщика до склада Заказчика и входит в стоимость товара.</w:t>
            </w:r>
            <w:r w:rsidR="00475D6D">
              <w:rPr>
                <w:rFonts w:eastAsia="Calibri" w:cs="Times New Roman"/>
                <w:i w:val="0"/>
                <w:color w:val="auto"/>
                <w:sz w:val="21"/>
                <w:szCs w:val="21"/>
                <w:lang w:eastAsia="en-US"/>
              </w:rPr>
              <w:t xml:space="preserve"> </w:t>
            </w:r>
            <w:r w:rsidR="00475D6D" w:rsidRPr="00475D6D">
              <w:rPr>
                <w:rFonts w:eastAsia="Calibri" w:cs="Times New Roman"/>
                <w:i w:val="0"/>
                <w:color w:val="auto"/>
                <w:sz w:val="21"/>
                <w:szCs w:val="21"/>
                <w:lang w:eastAsia="en-US"/>
              </w:rPr>
              <w:t>Разгрузка товара в месте поставки возможна силами Заказчика при условии возможности вертикальной разгрузки (кран-балкой).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28405F" w:rsidP="0028405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1 373 333 </w:t>
            </w:r>
            <w:r w:rsidR="00DB4498">
              <w:rPr>
                <w:rFonts w:eastAsia="Calibri"/>
                <w:color w:val="auto"/>
                <w:sz w:val="21"/>
                <w:szCs w:val="21"/>
                <w:shd w:val="clear" w:color="auto" w:fill="auto"/>
                <w:lang w:eastAsia="en-US"/>
              </w:rPr>
              <w:t>(</w:t>
            </w:r>
            <w:r>
              <w:rPr>
                <w:rFonts w:eastAsia="Calibri"/>
                <w:color w:val="auto"/>
                <w:sz w:val="21"/>
                <w:szCs w:val="21"/>
                <w:shd w:val="clear" w:color="auto" w:fill="auto"/>
                <w:lang w:eastAsia="en-US"/>
              </w:rPr>
              <w:t>Один миллион триста семьдесят три тысячи триста тридцать три</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F01EEC">
        <w:trPr>
          <w:trHeight w:val="865"/>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1B1217"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D700E6" w:rsidRPr="00D700E6">
              <w:rPr>
                <w:rFonts w:eastAsia="Calibri"/>
                <w:color w:val="auto"/>
                <w:sz w:val="21"/>
                <w:szCs w:val="21"/>
                <w:shd w:val="clear" w:color="auto" w:fill="auto"/>
                <w:lang w:eastAsia="en-US"/>
              </w:rPr>
              <w:t>;</w:t>
            </w:r>
          </w:p>
          <w:p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1B1217" w:rsidP="00964456">
            <w:pPr>
              <w:rPr>
                <w:rFonts w:eastAsia="Calibri"/>
                <w:color w:val="auto"/>
                <w:sz w:val="21"/>
                <w:szCs w:val="21"/>
                <w:shd w:val="clear" w:color="auto" w:fill="auto"/>
                <w:lang w:eastAsia="en-US"/>
              </w:rPr>
            </w:pPr>
            <w:r w:rsidRPr="001B1217">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1B1217">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1B1217">
              <w:rPr>
                <w:rFonts w:eastAsia="Calibri"/>
                <w:color w:val="auto"/>
                <w:sz w:val="21"/>
                <w:szCs w:val="21"/>
                <w:shd w:val="clear" w:color="auto" w:fill="auto"/>
                <w:lang w:eastAsia="en-US"/>
              </w:rPr>
              <w:t>.</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1B1217" w:rsidP="00FC4374">
            <w:pPr>
              <w:rPr>
                <w:rFonts w:eastAsia="Calibri"/>
                <w:color w:val="auto"/>
                <w:sz w:val="21"/>
                <w:szCs w:val="21"/>
                <w:shd w:val="clear" w:color="auto" w:fill="auto"/>
                <w:lang w:eastAsia="en-US"/>
              </w:rPr>
            </w:pPr>
            <w:r w:rsidRPr="001B1217">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1B1217">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94206E">
              <w:rPr>
                <w:rFonts w:eastAsia="Calibri"/>
                <w:color w:val="auto"/>
                <w:sz w:val="21"/>
                <w:szCs w:val="21"/>
                <w:shd w:val="clear" w:color="auto" w:fill="auto"/>
                <w:lang w:eastAsia="en-US"/>
              </w:rPr>
              <w:t>29</w:t>
            </w:r>
            <w:r w:rsidRPr="00094BAF">
              <w:rPr>
                <w:rFonts w:eastAsia="Calibri"/>
                <w:color w:val="auto"/>
                <w:sz w:val="21"/>
                <w:szCs w:val="21"/>
                <w:shd w:val="clear" w:color="auto" w:fill="auto"/>
                <w:lang w:eastAsia="en-US"/>
              </w:rPr>
              <w:t xml:space="preserve">» </w:t>
            </w:r>
            <w:r w:rsidR="00533A06">
              <w:rPr>
                <w:rFonts w:eastAsia="Calibri"/>
                <w:color w:val="auto"/>
                <w:sz w:val="21"/>
                <w:szCs w:val="21"/>
                <w:shd w:val="clear" w:color="auto" w:fill="auto"/>
                <w:lang w:eastAsia="en-US"/>
              </w:rPr>
              <w:t>сентября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94206E">
              <w:rPr>
                <w:rFonts w:eastAsia="Calibri"/>
                <w:color w:val="auto"/>
                <w:sz w:val="21"/>
                <w:szCs w:val="21"/>
                <w:shd w:val="clear" w:color="auto" w:fill="auto"/>
                <w:lang w:eastAsia="en-US"/>
              </w:rPr>
              <w:t>13</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533A06">
              <w:rPr>
                <w:rFonts w:eastAsia="Calibri"/>
                <w:color w:val="auto"/>
                <w:sz w:val="21"/>
                <w:szCs w:val="21"/>
                <w:shd w:val="clear" w:color="auto" w:fill="auto"/>
                <w:lang w:eastAsia="en-US"/>
              </w:rPr>
              <w:t>октября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94206E">
              <w:rPr>
                <w:rFonts w:eastAsia="Calibri"/>
                <w:b/>
                <w:color w:val="auto"/>
                <w:sz w:val="21"/>
                <w:szCs w:val="21"/>
                <w:shd w:val="clear" w:color="auto" w:fill="auto"/>
                <w:lang w:eastAsia="en-US"/>
              </w:rPr>
              <w:t>29</w:t>
            </w:r>
            <w:r w:rsidRPr="00094BAF">
              <w:rPr>
                <w:rFonts w:eastAsia="Calibri"/>
                <w:b/>
                <w:color w:val="auto"/>
                <w:sz w:val="21"/>
                <w:szCs w:val="21"/>
                <w:shd w:val="clear" w:color="auto" w:fill="auto"/>
                <w:lang w:eastAsia="en-US"/>
              </w:rPr>
              <w:t xml:space="preserve">» </w:t>
            </w:r>
            <w:r w:rsidR="00533A06">
              <w:rPr>
                <w:rFonts w:eastAsia="Calibri"/>
                <w:b/>
                <w:color w:val="auto"/>
                <w:sz w:val="21"/>
                <w:szCs w:val="21"/>
                <w:shd w:val="clear" w:color="auto" w:fill="auto"/>
                <w:lang w:eastAsia="en-US"/>
              </w:rPr>
              <w:t>сентября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94206E">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94206E">
              <w:rPr>
                <w:rFonts w:eastAsia="Calibri"/>
                <w:b/>
                <w:color w:val="auto"/>
                <w:sz w:val="21"/>
                <w:szCs w:val="21"/>
                <w:shd w:val="clear" w:color="auto" w:fill="auto"/>
                <w:lang w:eastAsia="en-US"/>
              </w:rPr>
              <w:t>16</w:t>
            </w:r>
            <w:r w:rsidRPr="00094BAF">
              <w:rPr>
                <w:rFonts w:eastAsia="Calibri"/>
                <w:b/>
                <w:color w:val="auto"/>
                <w:sz w:val="21"/>
                <w:szCs w:val="21"/>
                <w:shd w:val="clear" w:color="auto" w:fill="auto"/>
                <w:lang w:eastAsia="en-US"/>
              </w:rPr>
              <w:t xml:space="preserve">» </w:t>
            </w:r>
            <w:r w:rsidR="00533A06">
              <w:rPr>
                <w:rFonts w:eastAsia="Calibri"/>
                <w:b/>
                <w:color w:val="auto"/>
                <w:sz w:val="21"/>
                <w:szCs w:val="21"/>
                <w:shd w:val="clear" w:color="auto" w:fill="auto"/>
                <w:lang w:eastAsia="en-US"/>
              </w:rPr>
              <w:t>октября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94206E"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18</w:t>
            </w:r>
            <w:r w:rsidR="00533A06">
              <w:rPr>
                <w:rFonts w:eastAsia="Calibri"/>
                <w:b/>
                <w:color w:val="auto"/>
                <w:sz w:val="21"/>
                <w:szCs w:val="21"/>
                <w:shd w:val="clear" w:color="auto" w:fill="auto"/>
                <w:lang w:eastAsia="en-US"/>
              </w:rPr>
              <w:t>.10</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94206E"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23</w:t>
            </w:r>
            <w:r w:rsidR="00533A06">
              <w:rPr>
                <w:rFonts w:eastAsia="Calibri"/>
                <w:b/>
                <w:color w:val="auto"/>
                <w:sz w:val="21"/>
                <w:szCs w:val="21"/>
                <w:shd w:val="clear" w:color="auto" w:fill="auto"/>
                <w:lang w:eastAsia="en-US"/>
              </w:rPr>
              <w:t>.10</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94206E"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24</w:t>
            </w:r>
            <w:r w:rsidR="00533A06">
              <w:rPr>
                <w:rFonts w:eastAsia="Calibri"/>
                <w:b/>
                <w:color w:val="auto"/>
                <w:sz w:val="21"/>
                <w:szCs w:val="21"/>
                <w:shd w:val="clear" w:color="auto" w:fill="auto"/>
                <w:lang w:eastAsia="en-US"/>
              </w:rPr>
              <w:t>.10</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EB4573" w:rsidRPr="00EB4573">
              <w:rPr>
                <w:rFonts w:eastAsia="Calibri"/>
                <w:color w:val="auto"/>
                <w:sz w:val="21"/>
                <w:szCs w:val="21"/>
                <w:shd w:val="clear" w:color="auto" w:fill="auto"/>
                <w:lang w:eastAsia="en-US"/>
              </w:rPr>
              <w:t>68 666(Шестьдесят восемь тысяч шестьсот шестьдесят шесть) рублей</w:t>
            </w:r>
            <w:r w:rsidR="00EB4573">
              <w:rPr>
                <w:rFonts w:eastAsia="Calibri"/>
                <w:color w:val="auto"/>
                <w:sz w:val="21"/>
                <w:szCs w:val="21"/>
                <w:shd w:val="clear" w:color="auto" w:fill="auto"/>
                <w:lang w:eastAsia="en-US"/>
              </w:rPr>
              <w:t xml:space="preserve"> </w:t>
            </w:r>
            <w:r w:rsidR="00EB4573" w:rsidRPr="00EB4573">
              <w:rPr>
                <w:rFonts w:eastAsia="Calibri"/>
                <w:color w:val="auto"/>
                <w:sz w:val="21"/>
                <w:szCs w:val="21"/>
                <w:shd w:val="clear" w:color="auto" w:fill="auto"/>
                <w:lang w:eastAsia="en-US"/>
              </w:rPr>
              <w:t>67 копеек</w:t>
            </w:r>
            <w:r w:rsidR="0077704E">
              <w:rPr>
                <w:rFonts w:eastAsia="Calibri"/>
                <w:color w:val="auto"/>
                <w:sz w:val="21"/>
                <w:szCs w:val="21"/>
                <w:shd w:val="clear" w:color="auto" w:fill="auto"/>
                <w:lang w:eastAsia="en-US"/>
              </w:rPr>
              <w:t>.</w:t>
            </w:r>
          </w:p>
          <w:p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B4573" w:rsidRPr="00EB4573">
              <w:rPr>
                <w:rFonts w:eastAsia="Calibri"/>
                <w:color w:val="auto"/>
                <w:sz w:val="21"/>
                <w:szCs w:val="21"/>
                <w:shd w:val="clear" w:color="auto" w:fill="auto"/>
                <w:lang w:eastAsia="en-US"/>
              </w:rPr>
              <w:t>103</w:t>
            </w:r>
            <w:r w:rsidR="00EB4573">
              <w:rPr>
                <w:rFonts w:eastAsia="Calibri"/>
                <w:color w:val="auto"/>
                <w:sz w:val="21"/>
                <w:szCs w:val="21"/>
                <w:shd w:val="clear" w:color="auto" w:fill="auto"/>
                <w:lang w:eastAsia="en-US"/>
              </w:rPr>
              <w:t xml:space="preserve"> </w:t>
            </w:r>
            <w:r w:rsidR="00EB4573" w:rsidRPr="00EB4573">
              <w:rPr>
                <w:rFonts w:eastAsia="Calibri"/>
                <w:color w:val="auto"/>
                <w:sz w:val="21"/>
                <w:szCs w:val="21"/>
                <w:shd w:val="clear" w:color="auto" w:fill="auto"/>
                <w:lang w:eastAsia="en-US"/>
              </w:rPr>
              <w:t>000 (Сто три тысячи) рублей</w:t>
            </w:r>
            <w:r w:rsidR="00EB4573">
              <w:rPr>
                <w:rFonts w:eastAsia="Calibri"/>
                <w:color w:val="auto"/>
                <w:sz w:val="21"/>
                <w:szCs w:val="21"/>
                <w:shd w:val="clear" w:color="auto" w:fill="auto"/>
                <w:lang w:eastAsia="en-US"/>
              </w:rPr>
              <w:t xml:space="preserve"> </w:t>
            </w:r>
            <w:r w:rsidR="00EB4573" w:rsidRPr="00EB4573">
              <w:rPr>
                <w:rFonts w:eastAsia="Calibri"/>
                <w:color w:val="auto"/>
                <w:sz w:val="21"/>
                <w:szCs w:val="21"/>
                <w:shd w:val="clear" w:color="auto" w:fill="auto"/>
                <w:lang w:eastAsia="en-US"/>
              </w:rPr>
              <w:t>00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EB4573" w:rsidRPr="00EB4573">
              <w:rPr>
                <w:rFonts w:eastAsia="Calibri"/>
                <w:bCs/>
                <w:color w:val="auto"/>
                <w:sz w:val="21"/>
                <w:szCs w:val="21"/>
                <w:u w:val="single"/>
                <w:shd w:val="clear" w:color="auto" w:fill="auto"/>
                <w:lang w:eastAsia="en-US"/>
              </w:rPr>
              <w:t>«Обеспечение исполнения Договора на</w:t>
            </w:r>
            <w:r w:rsidR="00EB4573">
              <w:rPr>
                <w:rFonts w:eastAsia="Calibri"/>
                <w:bCs/>
                <w:color w:val="auto"/>
                <w:sz w:val="21"/>
                <w:szCs w:val="21"/>
                <w:u w:val="single"/>
                <w:shd w:val="clear" w:color="auto" w:fill="auto"/>
                <w:lang w:eastAsia="en-US"/>
              </w:rPr>
              <w:t xml:space="preserve"> </w:t>
            </w:r>
            <w:r w:rsidR="00EB4573" w:rsidRPr="00EB4573">
              <w:rPr>
                <w:rFonts w:eastAsia="Calibri"/>
                <w:bCs/>
                <w:color w:val="auto"/>
                <w:sz w:val="21"/>
                <w:szCs w:val="21"/>
                <w:u w:val="single"/>
                <w:shd w:val="clear" w:color="auto" w:fill="auto"/>
                <w:lang w:eastAsia="en-US"/>
              </w:rPr>
              <w:t>поставку</w:t>
            </w:r>
            <w:r w:rsidR="00EB4573">
              <w:rPr>
                <w:rFonts w:eastAsia="Calibri"/>
                <w:bCs/>
                <w:color w:val="auto"/>
                <w:sz w:val="21"/>
                <w:szCs w:val="21"/>
                <w:u w:val="single"/>
                <w:shd w:val="clear" w:color="auto" w:fill="auto"/>
                <w:lang w:eastAsia="en-US"/>
              </w:rPr>
              <w:t xml:space="preserve"> </w:t>
            </w:r>
            <w:r w:rsidR="00EB4573" w:rsidRPr="00EB4573">
              <w:rPr>
                <w:rFonts w:eastAsia="Calibri"/>
                <w:bCs/>
                <w:color w:val="auto"/>
                <w:sz w:val="21"/>
                <w:szCs w:val="21"/>
                <w:u w:val="single"/>
                <w:shd w:val="clear" w:color="auto" w:fill="auto"/>
                <w:lang w:eastAsia="en-US"/>
              </w:rPr>
              <w:t>навесного оборудования</w:t>
            </w:r>
            <w:r w:rsidR="00EB4573">
              <w:rPr>
                <w:rFonts w:eastAsia="Calibri"/>
                <w:bCs/>
                <w:color w:val="auto"/>
                <w:sz w:val="21"/>
                <w:szCs w:val="21"/>
                <w:u w:val="single"/>
                <w:shd w:val="clear" w:color="auto" w:fill="auto"/>
                <w:lang w:eastAsia="en-US"/>
              </w:rPr>
              <w:t xml:space="preserve"> – </w:t>
            </w:r>
            <w:r w:rsidR="00EB4573" w:rsidRPr="00EB4573">
              <w:rPr>
                <w:rFonts w:eastAsia="Calibri"/>
                <w:bCs/>
                <w:color w:val="auto"/>
                <w:sz w:val="21"/>
                <w:szCs w:val="21"/>
                <w:u w:val="single"/>
                <w:shd w:val="clear" w:color="auto" w:fill="auto"/>
                <w:lang w:eastAsia="en-US"/>
              </w:rPr>
              <w:t>баровая</w:t>
            </w:r>
            <w:r w:rsidR="00EB4573">
              <w:rPr>
                <w:rFonts w:eastAsia="Calibri"/>
                <w:bCs/>
                <w:color w:val="auto"/>
                <w:sz w:val="21"/>
                <w:szCs w:val="21"/>
                <w:u w:val="single"/>
                <w:shd w:val="clear" w:color="auto" w:fill="auto"/>
                <w:lang w:eastAsia="en-US"/>
              </w:rPr>
              <w:t xml:space="preserve"> </w:t>
            </w:r>
            <w:r w:rsidR="00EB4573" w:rsidRPr="00EB4573">
              <w:rPr>
                <w:rFonts w:eastAsia="Calibri"/>
                <w:bCs/>
                <w:color w:val="auto"/>
                <w:sz w:val="21"/>
                <w:szCs w:val="21"/>
                <w:u w:val="single"/>
                <w:shd w:val="clear" w:color="auto" w:fill="auto"/>
                <w:lang w:eastAsia="en-US"/>
              </w:rPr>
              <w:t>грунторезная машина».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0C73E6" w:rsidRDefault="000C73E6" w:rsidP="003D240E">
      <w:pPr>
        <w:ind w:firstLine="709"/>
      </w:pPr>
    </w:p>
    <w:p w:rsidR="000C73E6" w:rsidRDefault="000C73E6"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EB4573" w:rsidRDefault="00EB4573"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64456" w:rsidRDefault="00964456" w:rsidP="003D240E">
      <w:pPr>
        <w:ind w:firstLine="709"/>
      </w:pPr>
    </w:p>
    <w:p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rsidR="00EB4573" w:rsidRPr="00EB4573" w:rsidRDefault="00EB4573" w:rsidP="00EB4573">
      <w:pPr>
        <w:spacing w:after="160" w:line="259" w:lineRule="auto"/>
        <w:jc w:val="center"/>
        <w:rPr>
          <w:rFonts w:eastAsia="Calibri"/>
          <w:color w:val="auto"/>
          <w:shd w:val="clear" w:color="auto" w:fill="auto"/>
          <w:lang w:eastAsia="en-US"/>
        </w:rPr>
      </w:pPr>
      <w:r w:rsidRPr="00EB4573">
        <w:rPr>
          <w:rFonts w:eastAsia="Calibri"/>
          <w:color w:val="auto"/>
          <w:shd w:val="clear" w:color="auto" w:fill="auto"/>
          <w:lang w:eastAsia="en-US"/>
        </w:rPr>
        <w:t xml:space="preserve">На поставку </w:t>
      </w:r>
      <w:r w:rsidR="00D53EC2" w:rsidRPr="00D53EC2">
        <w:rPr>
          <w:rFonts w:eastAsia="Calibri"/>
          <w:color w:val="auto"/>
          <w:shd w:val="clear" w:color="auto" w:fill="auto"/>
          <w:lang w:eastAsia="en-US"/>
        </w:rPr>
        <w:t>навесного оборудования - баровая грунторезная машина МЗЦ-75 (или эквивалент)</w:t>
      </w:r>
      <w:r>
        <w:rPr>
          <w:rFonts w:eastAsia="Calibri"/>
          <w:color w:val="auto"/>
          <w:shd w:val="clear" w:color="auto" w:fill="auto"/>
          <w:lang w:eastAsia="en-US"/>
        </w:rPr>
        <w:t xml:space="preserve"> </w:t>
      </w:r>
    </w:p>
    <w:p w:rsidR="00EB4573" w:rsidRPr="00EB4573" w:rsidRDefault="00EB4573" w:rsidP="00EB4573">
      <w:pPr>
        <w:tabs>
          <w:tab w:val="left" w:pos="851"/>
        </w:tabs>
        <w:spacing w:after="160"/>
        <w:ind w:firstLine="567"/>
        <w:contextualSpacing/>
        <w:jc w:val="left"/>
        <w:rPr>
          <w:rFonts w:eastAsia="Calibri"/>
          <w:b/>
          <w:bCs/>
          <w:color w:val="auto"/>
          <w:shd w:val="clear" w:color="auto" w:fill="auto"/>
          <w:lang w:eastAsia="en-US"/>
        </w:rPr>
      </w:pPr>
      <w:r>
        <w:rPr>
          <w:rFonts w:eastAsia="Calibri"/>
          <w:b/>
          <w:bCs/>
          <w:color w:val="auto"/>
          <w:shd w:val="clear" w:color="auto" w:fill="auto"/>
          <w:lang w:eastAsia="en-US"/>
        </w:rPr>
        <w:t>1</w:t>
      </w:r>
      <w:r w:rsidRPr="00EB4573">
        <w:rPr>
          <w:rFonts w:eastAsia="Calibri"/>
          <w:b/>
          <w:bCs/>
          <w:color w:val="auto"/>
          <w:shd w:val="clear" w:color="auto" w:fill="auto"/>
          <w:lang w:eastAsia="en-US"/>
        </w:rPr>
        <w:t>.Описание объекта закупки:</w:t>
      </w:r>
    </w:p>
    <w:tbl>
      <w:tblPr>
        <w:tblW w:w="11293" w:type="dxa"/>
        <w:tblInd w:w="10" w:type="dxa"/>
        <w:tblLayout w:type="fixed"/>
        <w:tblCellMar>
          <w:left w:w="0" w:type="dxa"/>
          <w:right w:w="0" w:type="dxa"/>
        </w:tblCellMar>
        <w:tblLook w:val="0000"/>
      </w:tblPr>
      <w:tblGrid>
        <w:gridCol w:w="709"/>
        <w:gridCol w:w="2881"/>
        <w:gridCol w:w="5057"/>
        <w:gridCol w:w="850"/>
        <w:gridCol w:w="1418"/>
        <w:gridCol w:w="358"/>
        <w:gridCol w:w="20"/>
      </w:tblGrid>
      <w:tr w:rsidR="00EB4573" w:rsidRPr="00EB4573" w:rsidTr="002A50AE">
        <w:trPr>
          <w:trHeight w:val="675"/>
        </w:trPr>
        <w:tc>
          <w:tcPr>
            <w:tcW w:w="709" w:type="dxa"/>
            <w:tcBorders>
              <w:top w:val="single" w:sz="8" w:space="0" w:color="000000"/>
              <w:left w:val="single" w:sz="8" w:space="0" w:color="000000"/>
            </w:tcBorders>
            <w:shd w:val="clear" w:color="auto" w:fill="auto"/>
            <w:vAlign w:val="center"/>
          </w:tcPr>
          <w:p w:rsidR="00EB4573" w:rsidRPr="00EB4573" w:rsidRDefault="00EB4573" w:rsidP="00EB4573">
            <w:pPr>
              <w:autoSpaceDE w:val="0"/>
              <w:snapToGrid w:val="0"/>
              <w:spacing w:line="240" w:lineRule="atLeast"/>
              <w:contextualSpacing/>
              <w:jc w:val="center"/>
              <w:rPr>
                <w:rFonts w:eastAsia="Calibri"/>
                <w:color w:val="000000"/>
                <w:shd w:val="clear" w:color="auto" w:fill="auto"/>
                <w:lang w:eastAsia="en-US"/>
              </w:rPr>
            </w:pPr>
            <w:r w:rsidRPr="00EB4573">
              <w:rPr>
                <w:rFonts w:eastAsia="Arial"/>
                <w:color w:val="000000"/>
                <w:shd w:val="clear" w:color="auto" w:fill="auto"/>
                <w:lang w:eastAsia="en-US"/>
              </w:rPr>
              <w:t>№</w:t>
            </w:r>
          </w:p>
          <w:p w:rsidR="00EB4573" w:rsidRPr="00EB4573" w:rsidRDefault="00EB4573" w:rsidP="00EB4573">
            <w:pPr>
              <w:autoSpaceDE w:val="0"/>
              <w:spacing w:line="240" w:lineRule="atLeast"/>
              <w:contextualSpacing/>
              <w:jc w:val="center"/>
              <w:rPr>
                <w:rFonts w:eastAsia="Calibri"/>
                <w:color w:val="auto"/>
                <w:shd w:val="clear" w:color="auto" w:fill="auto"/>
                <w:lang w:eastAsia="en-US"/>
              </w:rPr>
            </w:pPr>
            <w:r w:rsidRPr="00EB4573">
              <w:rPr>
                <w:rFonts w:eastAsia="Calibri"/>
                <w:color w:val="000000"/>
                <w:shd w:val="clear" w:color="auto" w:fill="auto"/>
                <w:lang w:eastAsia="en-US"/>
              </w:rPr>
              <w:t>п.п.</w:t>
            </w:r>
          </w:p>
        </w:tc>
        <w:tc>
          <w:tcPr>
            <w:tcW w:w="2881" w:type="dxa"/>
            <w:tcBorders>
              <w:top w:val="single" w:sz="8" w:space="0" w:color="000000"/>
              <w:left w:val="single" w:sz="8" w:space="0" w:color="000000"/>
            </w:tcBorders>
            <w:shd w:val="clear" w:color="auto" w:fill="auto"/>
            <w:vAlign w:val="center"/>
          </w:tcPr>
          <w:p w:rsidR="00EB4573" w:rsidRPr="00EB4573" w:rsidRDefault="00EB4573" w:rsidP="00EB4573">
            <w:pPr>
              <w:autoSpaceDE w:val="0"/>
              <w:snapToGrid w:val="0"/>
              <w:spacing w:line="240" w:lineRule="atLeast"/>
              <w:contextualSpacing/>
              <w:jc w:val="center"/>
              <w:rPr>
                <w:rFonts w:eastAsia="Calibri"/>
                <w:color w:val="auto"/>
                <w:shd w:val="clear" w:color="auto" w:fill="auto"/>
                <w:lang w:eastAsia="en-US"/>
              </w:rPr>
            </w:pPr>
            <w:r w:rsidRPr="00EB4573">
              <w:rPr>
                <w:rFonts w:eastAsia="Calibri"/>
                <w:color w:val="000000"/>
                <w:shd w:val="clear" w:color="auto" w:fill="auto"/>
                <w:lang w:eastAsia="en-US"/>
              </w:rPr>
              <w:t>Наименование товара</w:t>
            </w:r>
          </w:p>
        </w:tc>
        <w:tc>
          <w:tcPr>
            <w:tcW w:w="5057" w:type="dxa"/>
            <w:tcBorders>
              <w:top w:val="single" w:sz="8" w:space="0" w:color="000000"/>
              <w:left w:val="single" w:sz="8" w:space="0" w:color="000000"/>
            </w:tcBorders>
            <w:shd w:val="clear" w:color="auto" w:fill="auto"/>
            <w:vAlign w:val="center"/>
          </w:tcPr>
          <w:p w:rsidR="00EB4573" w:rsidRPr="00EB4573" w:rsidRDefault="00EB4573" w:rsidP="00EB4573">
            <w:pPr>
              <w:autoSpaceDE w:val="0"/>
              <w:snapToGrid w:val="0"/>
              <w:spacing w:line="240" w:lineRule="atLeast"/>
              <w:contextualSpacing/>
              <w:jc w:val="center"/>
              <w:rPr>
                <w:rFonts w:eastAsia="Calibri"/>
                <w:color w:val="auto"/>
                <w:shd w:val="clear" w:color="auto" w:fill="auto"/>
                <w:lang w:eastAsia="en-US"/>
              </w:rPr>
            </w:pPr>
            <w:r w:rsidRPr="00EB4573">
              <w:rPr>
                <w:rFonts w:eastAsia="Calibri"/>
                <w:color w:val="000000"/>
                <w:shd w:val="clear" w:color="auto" w:fill="auto"/>
                <w:lang w:eastAsia="en-US"/>
              </w:rPr>
              <w:t>Характеристика товара</w:t>
            </w:r>
          </w:p>
        </w:tc>
        <w:tc>
          <w:tcPr>
            <w:tcW w:w="850" w:type="dxa"/>
            <w:tcBorders>
              <w:top w:val="single" w:sz="8" w:space="0" w:color="000000"/>
              <w:left w:val="single" w:sz="8" w:space="0" w:color="000000"/>
            </w:tcBorders>
            <w:shd w:val="clear" w:color="auto" w:fill="auto"/>
            <w:vAlign w:val="center"/>
          </w:tcPr>
          <w:p w:rsidR="00EB4573" w:rsidRPr="00EB4573" w:rsidRDefault="00EB4573" w:rsidP="00EB4573">
            <w:pPr>
              <w:autoSpaceDE w:val="0"/>
              <w:spacing w:line="240" w:lineRule="atLeast"/>
              <w:contextualSpacing/>
              <w:jc w:val="center"/>
              <w:rPr>
                <w:rFonts w:eastAsia="Calibri"/>
                <w:color w:val="auto"/>
                <w:shd w:val="clear" w:color="auto" w:fill="auto"/>
                <w:lang w:eastAsia="en-US"/>
              </w:rPr>
            </w:pPr>
            <w:r w:rsidRPr="00EB4573">
              <w:rPr>
                <w:rFonts w:eastAsia="Calibri"/>
                <w:color w:val="000000"/>
                <w:shd w:val="clear" w:color="auto" w:fill="auto"/>
                <w:lang w:eastAsia="en-US"/>
              </w:rPr>
              <w:t>Кол-во, шт.</w:t>
            </w:r>
          </w:p>
        </w:tc>
        <w:tc>
          <w:tcPr>
            <w:tcW w:w="1418" w:type="dxa"/>
            <w:tcBorders>
              <w:top w:val="single" w:sz="8" w:space="0" w:color="000000"/>
              <w:left w:val="single" w:sz="8" w:space="0" w:color="000000"/>
            </w:tcBorders>
            <w:shd w:val="clear" w:color="auto" w:fill="auto"/>
            <w:vAlign w:val="center"/>
          </w:tcPr>
          <w:p w:rsidR="00EB4573" w:rsidRPr="00EB4573" w:rsidRDefault="00EB4573" w:rsidP="00EB4573">
            <w:pPr>
              <w:autoSpaceDE w:val="0"/>
              <w:snapToGrid w:val="0"/>
              <w:spacing w:line="240" w:lineRule="atLeast"/>
              <w:contextualSpacing/>
              <w:jc w:val="center"/>
              <w:rPr>
                <w:rFonts w:eastAsia="Calibri"/>
                <w:color w:val="auto"/>
                <w:shd w:val="clear" w:color="auto" w:fill="auto"/>
                <w:lang w:eastAsia="en-US"/>
              </w:rPr>
            </w:pPr>
            <w:r w:rsidRPr="00EB4573">
              <w:rPr>
                <w:rFonts w:eastAsia="Calibri"/>
                <w:color w:val="000000"/>
                <w:shd w:val="clear" w:color="auto" w:fill="auto"/>
                <w:lang w:eastAsia="en-US"/>
              </w:rPr>
              <w:t>ОКПД2</w:t>
            </w:r>
          </w:p>
        </w:tc>
        <w:tc>
          <w:tcPr>
            <w:tcW w:w="358" w:type="dxa"/>
            <w:tcBorders>
              <w:left w:val="single" w:sz="1" w:space="0" w:color="000000"/>
            </w:tcBorders>
            <w:shd w:val="clear" w:color="auto" w:fill="auto"/>
          </w:tcPr>
          <w:p w:rsidR="00EB4573" w:rsidRPr="00EB4573" w:rsidRDefault="00EB4573" w:rsidP="00EB4573">
            <w:pPr>
              <w:snapToGrid w:val="0"/>
              <w:spacing w:line="240" w:lineRule="atLeast"/>
              <w:contextualSpacing/>
              <w:jc w:val="left"/>
              <w:rPr>
                <w:rFonts w:eastAsia="Calibri"/>
                <w:color w:val="auto"/>
                <w:sz w:val="28"/>
                <w:szCs w:val="28"/>
                <w:shd w:val="clear" w:color="auto" w:fill="auto"/>
                <w:lang w:eastAsia="en-US"/>
              </w:rPr>
            </w:pPr>
          </w:p>
        </w:tc>
        <w:tc>
          <w:tcPr>
            <w:tcW w:w="20" w:type="dxa"/>
            <w:shd w:val="clear" w:color="auto" w:fill="auto"/>
          </w:tcPr>
          <w:p w:rsidR="00EB4573" w:rsidRPr="00EB4573" w:rsidRDefault="00EB4573" w:rsidP="00EB4573">
            <w:pPr>
              <w:snapToGrid w:val="0"/>
              <w:spacing w:line="240" w:lineRule="atLeast"/>
              <w:contextualSpacing/>
              <w:jc w:val="left"/>
              <w:rPr>
                <w:rFonts w:eastAsia="Calibri"/>
                <w:color w:val="auto"/>
                <w:sz w:val="28"/>
                <w:szCs w:val="28"/>
                <w:shd w:val="clear" w:color="auto" w:fill="auto"/>
                <w:lang w:eastAsia="en-US"/>
              </w:rPr>
            </w:pPr>
          </w:p>
        </w:tc>
      </w:tr>
      <w:tr w:rsidR="00EB4573" w:rsidRPr="00EB4573" w:rsidTr="002A50AE">
        <w:tblPrEx>
          <w:tblCellMar>
            <w:left w:w="30" w:type="dxa"/>
            <w:right w:w="30" w:type="dxa"/>
          </w:tblCellMar>
        </w:tblPrEx>
        <w:trPr>
          <w:gridAfter w:val="2"/>
          <w:wAfter w:w="378" w:type="dxa"/>
          <w:trHeight w:val="3080"/>
        </w:trPr>
        <w:tc>
          <w:tcPr>
            <w:tcW w:w="709" w:type="dxa"/>
            <w:tcBorders>
              <w:top w:val="single" w:sz="4" w:space="0" w:color="000000"/>
              <w:left w:val="single" w:sz="8" w:space="0" w:color="000000"/>
              <w:bottom w:val="single" w:sz="4" w:space="0" w:color="000000"/>
            </w:tcBorders>
            <w:shd w:val="clear" w:color="auto" w:fill="auto"/>
          </w:tcPr>
          <w:p w:rsidR="00EB4573" w:rsidRPr="00EB4573" w:rsidRDefault="00EB4573" w:rsidP="00EB4573">
            <w:pPr>
              <w:autoSpaceDE w:val="0"/>
              <w:snapToGrid w:val="0"/>
              <w:spacing w:line="240" w:lineRule="atLeast"/>
              <w:contextualSpacing/>
              <w:jc w:val="center"/>
              <w:rPr>
                <w:rFonts w:eastAsia="Calibri"/>
                <w:color w:val="auto"/>
                <w:shd w:val="clear" w:color="auto" w:fill="auto"/>
                <w:lang w:eastAsia="en-US"/>
              </w:rPr>
            </w:pPr>
            <w:r w:rsidRPr="00EB4573">
              <w:rPr>
                <w:rFonts w:eastAsia="Calibri"/>
                <w:color w:val="000000"/>
                <w:shd w:val="clear" w:color="auto" w:fill="FFFFFF"/>
                <w:lang w:eastAsia="en-US"/>
              </w:rPr>
              <w:t>1</w:t>
            </w:r>
          </w:p>
        </w:tc>
        <w:tc>
          <w:tcPr>
            <w:tcW w:w="2881" w:type="dxa"/>
            <w:tcBorders>
              <w:top w:val="single" w:sz="4" w:space="0" w:color="000000"/>
              <w:left w:val="single" w:sz="8" w:space="0" w:color="000000"/>
              <w:bottom w:val="single" w:sz="4" w:space="0" w:color="000000"/>
            </w:tcBorders>
            <w:shd w:val="clear" w:color="auto" w:fill="auto"/>
          </w:tcPr>
          <w:p w:rsidR="00EB4573" w:rsidRPr="00EB4573" w:rsidRDefault="00EB4573" w:rsidP="00EB4573">
            <w:pPr>
              <w:keepNext/>
              <w:suppressAutoHyphens/>
              <w:autoSpaceDE w:val="0"/>
              <w:snapToGrid w:val="0"/>
              <w:spacing w:line="240" w:lineRule="atLeast"/>
              <w:contextualSpacing/>
              <w:jc w:val="left"/>
              <w:outlineLvl w:val="4"/>
              <w:rPr>
                <w:rFonts w:eastAsia="SimSun"/>
                <w:color w:val="auto"/>
                <w:shd w:val="clear" w:color="auto" w:fill="auto"/>
                <w:lang w:eastAsia="zh-CN"/>
              </w:rPr>
            </w:pPr>
            <w:r w:rsidRPr="00EB4573">
              <w:rPr>
                <w:rFonts w:eastAsia="SimSun"/>
                <w:color w:val="auto"/>
                <w:shd w:val="clear" w:color="auto" w:fill="auto"/>
                <w:lang w:eastAsia="zh-CN"/>
              </w:rPr>
              <w:t>Навесное оборудование для баровой</w:t>
            </w:r>
            <w:r w:rsidR="00D53EC2">
              <w:rPr>
                <w:rFonts w:eastAsia="SimSun"/>
                <w:color w:val="auto"/>
                <w:shd w:val="clear" w:color="auto" w:fill="auto"/>
                <w:lang w:eastAsia="zh-CN"/>
              </w:rPr>
              <w:t xml:space="preserve"> </w:t>
            </w:r>
            <w:r w:rsidRPr="00EB4573">
              <w:rPr>
                <w:rFonts w:eastAsia="SimSun"/>
                <w:color w:val="auto"/>
                <w:shd w:val="clear" w:color="auto" w:fill="auto"/>
                <w:lang w:eastAsia="zh-CN"/>
              </w:rPr>
              <w:t>грунторезной машины МЗЦ-75(или эквивалент) для трактора ДТ-75Агромаш 90г</w:t>
            </w:r>
          </w:p>
        </w:tc>
        <w:tc>
          <w:tcPr>
            <w:tcW w:w="5057" w:type="dxa"/>
            <w:tcBorders>
              <w:top w:val="single" w:sz="4" w:space="0" w:color="000000"/>
              <w:left w:val="single" w:sz="8" w:space="0" w:color="000000"/>
              <w:bottom w:val="single" w:sz="4" w:space="0" w:color="000000"/>
            </w:tcBorders>
            <w:shd w:val="clear" w:color="auto" w:fill="auto"/>
          </w:tcPr>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Комплектация:</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-редуктор</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-коническая пара</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-гидроцилиндр</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-муфта</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-шланг</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-рама-бара</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-цепь для мерзлого грунта (76 звеньев)</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Параметры нарезаемых щелей, мм:</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-глубина, до 1600</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-ширина,  до 140</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r w:rsidRPr="00EB4573">
              <w:rPr>
                <w:rFonts w:eastAsia="Calibri"/>
                <w:color w:val="000000"/>
                <w:shd w:val="clear" w:color="auto" w:fill="FFFFFF"/>
                <w:lang w:eastAsia="en-US"/>
              </w:rPr>
              <w:t>Масса навесного оборудования, кг, не менее    1300</w:t>
            </w:r>
          </w:p>
          <w:p w:rsidR="00EB4573" w:rsidRPr="00EB4573" w:rsidRDefault="00EB4573" w:rsidP="00EB4573">
            <w:pPr>
              <w:autoSpaceDE w:val="0"/>
              <w:snapToGrid w:val="0"/>
              <w:spacing w:line="240" w:lineRule="atLeast"/>
              <w:contextualSpacing/>
              <w:jc w:val="left"/>
              <w:rPr>
                <w:rFonts w:eastAsia="Calibri"/>
                <w:color w:val="000000"/>
                <w:shd w:val="clear" w:color="auto" w:fill="FFFFFF"/>
                <w:lang w:eastAsia="en-US"/>
              </w:rPr>
            </w:pPr>
          </w:p>
          <w:p w:rsidR="00EB4573" w:rsidRPr="00EB4573" w:rsidRDefault="00EB4573" w:rsidP="00EB4573">
            <w:pPr>
              <w:autoSpaceDE w:val="0"/>
              <w:spacing w:line="240" w:lineRule="atLeast"/>
              <w:contextualSpacing/>
              <w:jc w:val="left"/>
              <w:rPr>
                <w:rFonts w:eastAsia="Calibri"/>
                <w:color w:val="auto"/>
                <w:shd w:val="clear" w:color="auto" w:fill="auto"/>
                <w:lang w:eastAsia="en-US"/>
              </w:rPr>
            </w:pPr>
            <w:r w:rsidRPr="00EB4573">
              <w:rPr>
                <w:rFonts w:eastAsia="Calibri"/>
                <w:color w:val="auto"/>
                <w:shd w:val="clear" w:color="auto" w:fill="auto"/>
                <w:lang w:eastAsia="en-US"/>
              </w:rPr>
              <w:t>Цепь урал-33</w:t>
            </w:r>
            <w:r w:rsidR="00D53EC2">
              <w:rPr>
                <w:rFonts w:eastAsia="Calibri"/>
                <w:color w:val="auto"/>
                <w:shd w:val="clear" w:color="auto" w:fill="auto"/>
                <w:lang w:eastAsia="en-US"/>
              </w:rPr>
              <w:t xml:space="preserve"> </w:t>
            </w:r>
            <w:r w:rsidRPr="00EB4573">
              <w:rPr>
                <w:rFonts w:eastAsia="Calibri"/>
                <w:color w:val="auto"/>
                <w:shd w:val="clear" w:color="auto" w:fill="auto"/>
                <w:lang w:eastAsia="en-US"/>
              </w:rPr>
              <w:t>(или эквивалент),</w:t>
            </w:r>
          </w:p>
          <w:p w:rsidR="00EB4573" w:rsidRDefault="00EB4573" w:rsidP="00EB4573">
            <w:pPr>
              <w:autoSpaceDE w:val="0"/>
              <w:spacing w:line="240" w:lineRule="atLeast"/>
              <w:contextualSpacing/>
              <w:jc w:val="left"/>
              <w:rPr>
                <w:rFonts w:eastAsia="Calibri"/>
                <w:color w:val="auto"/>
                <w:shd w:val="clear" w:color="auto" w:fill="auto"/>
                <w:lang w:eastAsia="en-US"/>
              </w:rPr>
            </w:pPr>
            <w:r w:rsidRPr="00EB4573">
              <w:rPr>
                <w:rFonts w:eastAsia="Calibri"/>
                <w:color w:val="auto"/>
                <w:shd w:val="clear" w:color="auto" w:fill="auto"/>
                <w:lang w:eastAsia="en-US"/>
              </w:rPr>
              <w:t xml:space="preserve"> количество звеньев     76</w:t>
            </w:r>
          </w:p>
          <w:p w:rsidR="00AD0357" w:rsidRDefault="00AD0357" w:rsidP="00EB4573">
            <w:pPr>
              <w:autoSpaceDE w:val="0"/>
              <w:spacing w:line="240" w:lineRule="atLeast"/>
              <w:contextualSpacing/>
              <w:jc w:val="left"/>
              <w:rPr>
                <w:rFonts w:eastAsia="Calibri"/>
                <w:color w:val="auto"/>
                <w:shd w:val="clear" w:color="auto" w:fill="auto"/>
                <w:lang w:eastAsia="en-US"/>
              </w:rPr>
            </w:pPr>
          </w:p>
          <w:p w:rsidR="00AD0357" w:rsidRPr="00EB4573" w:rsidRDefault="00AD0357" w:rsidP="00EB4573">
            <w:pPr>
              <w:autoSpaceDE w:val="0"/>
              <w:spacing w:line="240" w:lineRule="atLeast"/>
              <w:contextualSpacing/>
              <w:jc w:val="left"/>
              <w:rPr>
                <w:rFonts w:eastAsia="Calibri"/>
                <w:color w:val="auto"/>
                <w:shd w:val="clear" w:color="auto" w:fill="auto"/>
                <w:lang w:eastAsia="en-US"/>
              </w:rPr>
            </w:pPr>
            <w:r w:rsidRPr="002A50AE">
              <w:rPr>
                <w:rFonts w:eastAsia="Calibri"/>
                <w:color w:val="auto"/>
                <w:shd w:val="clear" w:color="auto" w:fill="auto"/>
                <w:lang w:eastAsia="en-US"/>
              </w:rPr>
              <w:t>Соблюдение требований технического регламента  ГОСТ</w:t>
            </w:r>
            <w:r w:rsidR="00533A06">
              <w:rPr>
                <w:rFonts w:eastAsia="Calibri"/>
                <w:color w:val="auto"/>
                <w:shd w:val="clear" w:color="auto" w:fill="auto"/>
                <w:lang w:eastAsia="en-US"/>
              </w:rPr>
              <w:t xml:space="preserve"> </w:t>
            </w:r>
            <w:r w:rsidRPr="002A50AE">
              <w:rPr>
                <w:rFonts w:eastAsia="Calibri"/>
                <w:color w:val="auto"/>
                <w:shd w:val="clear" w:color="auto" w:fill="auto"/>
                <w:lang w:val="en-US" w:eastAsia="en-US"/>
              </w:rPr>
              <w:t>EN</w:t>
            </w:r>
            <w:r w:rsidRPr="002A50AE">
              <w:rPr>
                <w:rFonts w:eastAsia="Calibri"/>
                <w:color w:val="auto"/>
                <w:shd w:val="clear" w:color="auto" w:fill="auto"/>
                <w:lang w:eastAsia="en-US"/>
              </w:rPr>
              <w:t xml:space="preserve"> 474-1-2013Машины землеройные. Безопасность. Часть 1.           Общие требования ГОСТ </w:t>
            </w:r>
            <w:r w:rsidRPr="002A50AE">
              <w:rPr>
                <w:rFonts w:eastAsia="Calibri"/>
                <w:color w:val="auto"/>
                <w:shd w:val="clear" w:color="auto" w:fill="auto"/>
                <w:lang w:val="en-US" w:eastAsia="en-US"/>
              </w:rPr>
              <w:t>EN</w:t>
            </w:r>
            <w:r w:rsidRPr="002A50AE">
              <w:rPr>
                <w:rFonts w:eastAsia="Calibri"/>
                <w:color w:val="auto"/>
                <w:shd w:val="clear" w:color="auto" w:fill="auto"/>
                <w:lang w:eastAsia="en-US"/>
              </w:rPr>
              <w:t>474-10-2012 Машины землеройные. Безопасность. Часть 10. Требования к траншеекопателям.</w:t>
            </w:r>
          </w:p>
        </w:tc>
        <w:tc>
          <w:tcPr>
            <w:tcW w:w="850" w:type="dxa"/>
            <w:tcBorders>
              <w:top w:val="single" w:sz="4" w:space="0" w:color="000000"/>
              <w:left w:val="single" w:sz="8" w:space="0" w:color="000000"/>
              <w:bottom w:val="single" w:sz="4" w:space="0" w:color="000000"/>
            </w:tcBorders>
            <w:shd w:val="clear" w:color="auto" w:fill="auto"/>
          </w:tcPr>
          <w:p w:rsidR="00EB4573" w:rsidRPr="00EB4573" w:rsidRDefault="00EB4573" w:rsidP="00EB4573">
            <w:pPr>
              <w:autoSpaceDE w:val="0"/>
              <w:snapToGrid w:val="0"/>
              <w:spacing w:line="240" w:lineRule="atLeast"/>
              <w:contextualSpacing/>
              <w:jc w:val="center"/>
              <w:rPr>
                <w:rFonts w:eastAsia="Calibri"/>
                <w:color w:val="auto"/>
                <w:shd w:val="clear" w:color="auto" w:fill="auto"/>
                <w:lang w:eastAsia="en-US"/>
              </w:rPr>
            </w:pPr>
            <w:r w:rsidRPr="00EB4573">
              <w:rPr>
                <w:rFonts w:eastAsia="Calibri"/>
                <w:color w:val="000000"/>
                <w:spacing w:val="2"/>
                <w:shd w:val="clear" w:color="auto" w:fill="FFFFFF"/>
                <w:lang w:eastAsia="en-US"/>
              </w:rPr>
              <w:t>1</w:t>
            </w:r>
          </w:p>
        </w:tc>
        <w:tc>
          <w:tcPr>
            <w:tcW w:w="1418" w:type="dxa"/>
            <w:tcBorders>
              <w:top w:val="single" w:sz="4" w:space="0" w:color="000000"/>
              <w:left w:val="single" w:sz="8" w:space="0" w:color="000000"/>
              <w:bottom w:val="single" w:sz="4" w:space="0" w:color="000000"/>
              <w:right w:val="single" w:sz="8" w:space="0" w:color="000000"/>
            </w:tcBorders>
            <w:shd w:val="clear" w:color="auto" w:fill="auto"/>
          </w:tcPr>
          <w:p w:rsidR="00EB4573" w:rsidRPr="00EB4573" w:rsidRDefault="00EB4573" w:rsidP="00EB4573">
            <w:pPr>
              <w:autoSpaceDE w:val="0"/>
              <w:snapToGrid w:val="0"/>
              <w:spacing w:line="240" w:lineRule="atLeast"/>
              <w:contextualSpacing/>
              <w:jc w:val="left"/>
              <w:rPr>
                <w:rFonts w:eastAsia="Calibri"/>
                <w:color w:val="auto"/>
                <w:sz w:val="23"/>
                <w:szCs w:val="23"/>
                <w:shd w:val="clear" w:color="auto" w:fill="auto"/>
                <w:lang w:eastAsia="en-US"/>
              </w:rPr>
            </w:pPr>
            <w:r w:rsidRPr="00EB4573">
              <w:rPr>
                <w:rFonts w:eastAsia="Calibri"/>
                <w:color w:val="auto"/>
                <w:sz w:val="23"/>
                <w:szCs w:val="23"/>
                <w:shd w:val="clear" w:color="auto" w:fill="auto"/>
                <w:lang w:val="en-US" w:eastAsia="en-US"/>
              </w:rPr>
              <w:t>28</w:t>
            </w:r>
            <w:r w:rsidRPr="00EB4573">
              <w:rPr>
                <w:rFonts w:eastAsia="Calibri"/>
                <w:color w:val="auto"/>
                <w:sz w:val="23"/>
                <w:szCs w:val="23"/>
                <w:shd w:val="clear" w:color="auto" w:fill="auto"/>
                <w:lang w:eastAsia="en-US"/>
              </w:rPr>
              <w:t>.30.23.120</w:t>
            </w:r>
          </w:p>
          <w:p w:rsidR="00EB4573" w:rsidRPr="00EB4573" w:rsidRDefault="00EB4573" w:rsidP="00EB4573">
            <w:pPr>
              <w:autoSpaceDE w:val="0"/>
              <w:snapToGrid w:val="0"/>
              <w:spacing w:line="240" w:lineRule="atLeast"/>
              <w:contextualSpacing/>
              <w:jc w:val="left"/>
              <w:rPr>
                <w:rFonts w:eastAsia="Calibri"/>
                <w:color w:val="auto"/>
                <w:shd w:val="clear" w:color="auto" w:fill="auto"/>
                <w:lang w:eastAsia="en-US"/>
              </w:rPr>
            </w:pPr>
          </w:p>
        </w:tc>
      </w:tr>
    </w:tbl>
    <w:p w:rsidR="00EB4573" w:rsidRPr="00EB4573" w:rsidRDefault="00D53EC2" w:rsidP="00D53EC2">
      <w:pPr>
        <w:spacing w:after="160"/>
        <w:ind w:firstLine="567"/>
        <w:contextualSpacing/>
        <w:rPr>
          <w:rFonts w:eastAsia="Calibri"/>
          <w:b/>
          <w:bCs/>
          <w:color w:val="auto"/>
          <w:shd w:val="clear" w:color="auto" w:fill="auto"/>
          <w:lang w:eastAsia="en-US"/>
        </w:rPr>
      </w:pPr>
      <w:r>
        <w:rPr>
          <w:rFonts w:eastAsia="Calibri"/>
          <w:b/>
          <w:bCs/>
          <w:color w:val="auto"/>
          <w:shd w:val="clear" w:color="auto" w:fill="auto"/>
          <w:lang w:eastAsia="en-US"/>
        </w:rPr>
        <w:t>2</w:t>
      </w:r>
      <w:r w:rsidR="00EB4573" w:rsidRPr="00EB4573">
        <w:rPr>
          <w:rFonts w:eastAsia="Calibri"/>
          <w:b/>
          <w:bCs/>
          <w:color w:val="auto"/>
          <w:shd w:val="clear" w:color="auto" w:fill="auto"/>
          <w:lang w:eastAsia="en-US"/>
        </w:rPr>
        <w:t>. Требования к качеству поставки:</w:t>
      </w:r>
    </w:p>
    <w:p w:rsidR="00EB4573" w:rsidRPr="00EB4573" w:rsidRDefault="00EB4573" w:rsidP="00D53EC2">
      <w:pPr>
        <w:spacing w:after="160"/>
        <w:ind w:firstLine="567"/>
        <w:contextualSpacing/>
        <w:rPr>
          <w:rFonts w:eastAsia="Calibri"/>
          <w:color w:val="auto"/>
          <w:shd w:val="clear" w:color="auto" w:fill="auto"/>
          <w:lang w:eastAsia="en-US"/>
        </w:rPr>
      </w:pPr>
      <w:r w:rsidRPr="00EB4573">
        <w:rPr>
          <w:rFonts w:eastAsia="Calibri"/>
          <w:color w:val="auto"/>
          <w:shd w:val="clear" w:color="auto" w:fill="auto"/>
          <w:lang w:eastAsia="en-US"/>
        </w:rPr>
        <w:t xml:space="preserve">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w:t>
      </w:r>
      <w:r w:rsidRPr="002A50AE">
        <w:rPr>
          <w:rFonts w:eastAsia="Calibri"/>
          <w:color w:val="auto"/>
          <w:shd w:val="clear" w:color="auto" w:fill="auto"/>
          <w:lang w:eastAsia="en-US"/>
        </w:rPr>
        <w:t>требованиям ТР ТС и ГОСТ</w:t>
      </w:r>
      <w:r w:rsidRPr="00EB4573">
        <w:rPr>
          <w:rFonts w:eastAsia="Calibri"/>
          <w:color w:val="auto"/>
          <w:shd w:val="clear" w:color="auto" w:fill="auto"/>
          <w:lang w:eastAsia="en-US"/>
        </w:rPr>
        <w:t xml:space="preserve">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EB4573" w:rsidRPr="00EB4573" w:rsidRDefault="00D53EC2" w:rsidP="00D53EC2">
      <w:pPr>
        <w:spacing w:after="160"/>
        <w:ind w:firstLine="567"/>
        <w:contextualSpacing/>
        <w:rPr>
          <w:rFonts w:eastAsia="Calibri"/>
          <w:color w:val="auto"/>
          <w:shd w:val="clear" w:color="auto" w:fill="auto"/>
          <w:lang w:eastAsia="en-US"/>
        </w:rPr>
      </w:pPr>
      <w:r>
        <w:rPr>
          <w:rFonts w:eastAsia="Calibri"/>
          <w:color w:val="auto"/>
          <w:shd w:val="clear" w:color="auto" w:fill="auto"/>
          <w:lang w:eastAsia="en-US"/>
        </w:rPr>
        <w:t>2</w:t>
      </w:r>
      <w:r w:rsidR="00EB4573" w:rsidRPr="00EB4573">
        <w:rPr>
          <w:rFonts w:eastAsia="Calibri"/>
          <w:color w:val="auto"/>
          <w:shd w:val="clear" w:color="auto" w:fill="auto"/>
          <w:lang w:eastAsia="en-US"/>
        </w:rPr>
        <w:t>.1. Товар поставляется в заводской упаковке. Упаковка товара должна обеспечить сохранность товара при его транспортировке и хранении.</w:t>
      </w:r>
    </w:p>
    <w:p w:rsidR="00EB4573" w:rsidRPr="00EB4573" w:rsidRDefault="00D53EC2" w:rsidP="00D53EC2">
      <w:pPr>
        <w:spacing w:after="160"/>
        <w:ind w:firstLine="567"/>
        <w:contextualSpacing/>
        <w:rPr>
          <w:rFonts w:eastAsia="Calibri"/>
          <w:color w:val="auto"/>
          <w:shd w:val="clear" w:color="auto" w:fill="auto"/>
          <w:lang w:eastAsia="en-US"/>
        </w:rPr>
      </w:pPr>
      <w:r>
        <w:rPr>
          <w:rFonts w:eastAsia="Calibri"/>
          <w:color w:val="auto"/>
          <w:shd w:val="clear" w:color="auto" w:fill="auto"/>
          <w:lang w:eastAsia="en-US"/>
        </w:rPr>
        <w:t>2</w:t>
      </w:r>
      <w:r w:rsidR="00EB4573" w:rsidRPr="00EB4573">
        <w:rPr>
          <w:rFonts w:eastAsia="Calibri"/>
          <w:color w:val="auto"/>
          <w:shd w:val="clear" w:color="auto" w:fill="auto"/>
          <w:lang w:eastAsia="en-US"/>
        </w:rPr>
        <w:t>.2.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EB4573" w:rsidRPr="00EB4573" w:rsidRDefault="00D53EC2" w:rsidP="00D53EC2">
      <w:pPr>
        <w:spacing w:after="160"/>
        <w:ind w:firstLine="567"/>
        <w:contextualSpacing/>
        <w:rPr>
          <w:rFonts w:eastAsia="Calibri"/>
          <w:color w:val="auto"/>
          <w:shd w:val="clear" w:color="auto" w:fill="auto"/>
          <w:lang w:eastAsia="en-US"/>
        </w:rPr>
      </w:pPr>
      <w:r>
        <w:rPr>
          <w:rFonts w:eastAsia="Calibri"/>
          <w:color w:val="auto"/>
          <w:shd w:val="clear" w:color="auto" w:fill="auto"/>
          <w:lang w:eastAsia="en-US"/>
        </w:rPr>
        <w:t>2</w:t>
      </w:r>
      <w:r w:rsidR="00EB4573" w:rsidRPr="00EB4573">
        <w:rPr>
          <w:rFonts w:eastAsia="Calibri"/>
          <w:color w:val="auto"/>
          <w:shd w:val="clear" w:color="auto" w:fill="auto"/>
          <w:lang w:eastAsia="en-US"/>
        </w:rPr>
        <w:t>.3.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EB4573" w:rsidRPr="00EB4573" w:rsidRDefault="00D53EC2" w:rsidP="00D53EC2">
      <w:pPr>
        <w:spacing w:after="160"/>
        <w:ind w:firstLine="567"/>
        <w:contextualSpacing/>
        <w:rPr>
          <w:rFonts w:eastAsia="Calibri"/>
          <w:color w:val="auto"/>
          <w:shd w:val="clear" w:color="auto" w:fill="auto"/>
          <w:lang w:eastAsia="en-US"/>
        </w:rPr>
      </w:pPr>
      <w:r>
        <w:rPr>
          <w:rFonts w:eastAsia="Calibri"/>
          <w:color w:val="auto"/>
          <w:shd w:val="clear" w:color="auto" w:fill="auto"/>
          <w:lang w:eastAsia="en-US"/>
        </w:rPr>
        <w:t>3</w:t>
      </w:r>
      <w:r w:rsidR="00EB4573" w:rsidRPr="00EB4573">
        <w:rPr>
          <w:rFonts w:eastAsia="Calibri"/>
          <w:color w:val="auto"/>
          <w:shd w:val="clear" w:color="auto" w:fill="auto"/>
          <w:lang w:eastAsia="en-US"/>
        </w:rPr>
        <w:t xml:space="preserve">. Место доставки: 424039, Республика Марий Эл, г. Йошкар-Ола, ул. Дружбы,2  </w:t>
      </w:r>
    </w:p>
    <w:p w:rsidR="00EB4573" w:rsidRPr="00EB4573" w:rsidRDefault="00D53EC2" w:rsidP="00D53EC2">
      <w:pPr>
        <w:spacing w:after="160"/>
        <w:ind w:firstLine="567"/>
        <w:contextualSpacing/>
        <w:rPr>
          <w:rFonts w:eastAsia="Calibri"/>
          <w:color w:val="auto"/>
          <w:shd w:val="clear" w:color="auto" w:fill="auto"/>
          <w:lang w:eastAsia="en-US"/>
        </w:rPr>
      </w:pPr>
      <w:r>
        <w:rPr>
          <w:rFonts w:eastAsia="Calibri"/>
          <w:color w:val="auto"/>
          <w:shd w:val="clear" w:color="auto" w:fill="auto"/>
          <w:lang w:eastAsia="en-US"/>
        </w:rPr>
        <w:t>4</w:t>
      </w:r>
      <w:r w:rsidR="00EB4573" w:rsidRPr="00EB4573">
        <w:rPr>
          <w:rFonts w:eastAsia="Calibri"/>
          <w:color w:val="auto"/>
          <w:shd w:val="clear" w:color="auto" w:fill="auto"/>
          <w:lang w:eastAsia="en-US"/>
        </w:rPr>
        <w:t>. Срок поставки: Поставка Товара осуществляется в течение 55-и рабочих дней со дня заключения договора. В рабочие дни с 8-00 до 16-00.</w:t>
      </w:r>
    </w:p>
    <w:p w:rsidR="00EB4573" w:rsidRPr="00EB4573" w:rsidRDefault="00D53EC2" w:rsidP="00D53EC2">
      <w:pPr>
        <w:spacing w:after="160"/>
        <w:ind w:firstLine="567"/>
        <w:contextualSpacing/>
        <w:rPr>
          <w:rFonts w:eastAsia="Calibri"/>
          <w:color w:val="auto"/>
          <w:shd w:val="clear" w:color="auto" w:fill="auto"/>
          <w:lang w:eastAsia="en-US"/>
        </w:rPr>
      </w:pPr>
      <w:r>
        <w:rPr>
          <w:rFonts w:eastAsia="Calibri"/>
          <w:color w:val="auto"/>
          <w:shd w:val="clear" w:color="auto" w:fill="auto"/>
          <w:lang w:eastAsia="en-US"/>
        </w:rPr>
        <w:t>5</w:t>
      </w:r>
      <w:r w:rsidR="00EB4573" w:rsidRPr="00EB4573">
        <w:rPr>
          <w:rFonts w:eastAsia="Calibri"/>
          <w:color w:val="auto"/>
          <w:shd w:val="clear" w:color="auto" w:fill="auto"/>
          <w:lang w:eastAsia="en-US"/>
        </w:rPr>
        <w:t>. Условия поставки: Поставка Товара осуществляется силами и за счет Поставщика.</w:t>
      </w:r>
    </w:p>
    <w:p w:rsidR="00EB4573" w:rsidRPr="00EB4573" w:rsidRDefault="00EB4573" w:rsidP="00D53EC2">
      <w:pPr>
        <w:spacing w:after="160"/>
        <w:ind w:firstLine="567"/>
        <w:contextualSpacing/>
        <w:rPr>
          <w:rFonts w:eastAsia="Calibri"/>
          <w:color w:val="auto"/>
          <w:shd w:val="clear" w:color="auto" w:fill="auto"/>
          <w:lang w:eastAsia="en-US"/>
        </w:rPr>
      </w:pPr>
      <w:r w:rsidRPr="00EB4573">
        <w:rPr>
          <w:rFonts w:eastAsia="Calibri"/>
          <w:color w:val="auto"/>
          <w:shd w:val="clear" w:color="auto" w:fill="auto"/>
          <w:lang w:eastAsia="en-US"/>
        </w:rPr>
        <w:t xml:space="preserve"> Поставщик либо уполномоченное им лицо при передаче товара обязан предоставить Заказчику следующие документы: </w:t>
      </w:r>
    </w:p>
    <w:p w:rsidR="00EB4573" w:rsidRPr="00EB4573" w:rsidRDefault="00EB4573" w:rsidP="00D53EC2">
      <w:pPr>
        <w:spacing w:after="160"/>
        <w:ind w:firstLine="567"/>
        <w:contextualSpacing/>
        <w:rPr>
          <w:rFonts w:eastAsia="Calibri"/>
          <w:color w:val="auto"/>
          <w:shd w:val="clear" w:color="auto" w:fill="auto"/>
          <w:lang w:eastAsia="en-US"/>
        </w:rPr>
      </w:pPr>
      <w:r w:rsidRPr="00EB4573">
        <w:rPr>
          <w:rFonts w:eastAsia="Calibri"/>
          <w:color w:val="auto"/>
          <w:shd w:val="clear" w:color="auto" w:fill="auto"/>
          <w:lang w:eastAsia="en-US"/>
        </w:rPr>
        <w:t>- Счет на оплату.</w:t>
      </w:r>
    </w:p>
    <w:p w:rsidR="00EB4573" w:rsidRPr="00EB4573" w:rsidRDefault="00EB4573" w:rsidP="00D53EC2">
      <w:pPr>
        <w:spacing w:after="160"/>
        <w:ind w:firstLine="567"/>
        <w:contextualSpacing/>
        <w:rPr>
          <w:rFonts w:eastAsia="Calibri"/>
          <w:color w:val="auto"/>
          <w:shd w:val="clear" w:color="auto" w:fill="auto"/>
          <w:lang w:eastAsia="en-US"/>
        </w:rPr>
      </w:pPr>
      <w:r w:rsidRPr="00EB4573">
        <w:rPr>
          <w:rFonts w:eastAsia="Calibri"/>
          <w:color w:val="auto"/>
          <w:shd w:val="clear" w:color="auto" w:fill="auto"/>
          <w:lang w:eastAsia="en-US"/>
        </w:rPr>
        <w:t>- Товарная накладная № торг-12, счет-фактура либо универсальный передаточный документ.</w:t>
      </w:r>
    </w:p>
    <w:p w:rsidR="00EB4573" w:rsidRPr="00EB4573" w:rsidRDefault="00EB4573" w:rsidP="00D53EC2">
      <w:pPr>
        <w:spacing w:after="160"/>
        <w:ind w:firstLine="567"/>
        <w:contextualSpacing/>
        <w:rPr>
          <w:rFonts w:eastAsia="Calibri"/>
          <w:color w:val="auto"/>
          <w:shd w:val="clear" w:color="auto" w:fill="auto"/>
          <w:lang w:eastAsia="en-US"/>
        </w:rPr>
      </w:pPr>
      <w:r w:rsidRPr="00EB4573">
        <w:rPr>
          <w:rFonts w:eastAsia="Calibri"/>
          <w:color w:val="auto"/>
          <w:shd w:val="clear" w:color="auto" w:fill="auto"/>
          <w:lang w:eastAsia="en-US"/>
        </w:rPr>
        <w:t>-  Паспорт на навесное оборудование для баровой</w:t>
      </w:r>
      <w:r w:rsidR="00D53EC2">
        <w:rPr>
          <w:rFonts w:eastAsia="Calibri"/>
          <w:color w:val="auto"/>
          <w:shd w:val="clear" w:color="auto" w:fill="auto"/>
          <w:lang w:eastAsia="en-US"/>
        </w:rPr>
        <w:t xml:space="preserve"> </w:t>
      </w:r>
      <w:r w:rsidRPr="00EB4573">
        <w:rPr>
          <w:rFonts w:eastAsia="Calibri"/>
          <w:color w:val="auto"/>
          <w:shd w:val="clear" w:color="auto" w:fill="auto"/>
          <w:lang w:eastAsia="en-US"/>
        </w:rPr>
        <w:t>грунторезной машины МЗЦ-75</w:t>
      </w:r>
    </w:p>
    <w:p w:rsidR="00EB4573" w:rsidRDefault="00EB4573" w:rsidP="00D53EC2">
      <w:pPr>
        <w:ind w:firstLine="567"/>
        <w:rPr>
          <w:rFonts w:eastAsia="Calibri"/>
          <w:b/>
          <w:color w:val="auto"/>
          <w:shd w:val="clear" w:color="auto" w:fill="auto"/>
          <w:lang w:eastAsia="en-US"/>
        </w:rPr>
      </w:pPr>
      <w:r w:rsidRPr="00EB4573">
        <w:rPr>
          <w:rFonts w:eastAsia="Calibri"/>
          <w:color w:val="auto"/>
          <w:shd w:val="clear" w:color="auto" w:fill="auto"/>
          <w:lang w:eastAsia="en-US"/>
        </w:rPr>
        <w:t>-  Руководство по эксплуатации</w:t>
      </w:r>
    </w:p>
    <w:p w:rsidR="00EB4573" w:rsidRDefault="00EB4573" w:rsidP="00675778">
      <w:pPr>
        <w:ind w:firstLine="709"/>
        <w:jc w:val="center"/>
        <w:rPr>
          <w:rFonts w:eastAsia="Calibri"/>
          <w:b/>
          <w:color w:val="auto"/>
          <w:shd w:val="clear" w:color="auto" w:fill="auto"/>
          <w:lang w:eastAsia="en-US"/>
        </w:rPr>
      </w:pPr>
    </w:p>
    <w:p w:rsidR="00EB4573" w:rsidRDefault="00EB4573"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2A50AE" w:rsidRDefault="002A50AE" w:rsidP="00675778">
      <w:pPr>
        <w:ind w:firstLine="709"/>
        <w:jc w:val="center"/>
        <w:rPr>
          <w:rFonts w:eastAsia="Calibri"/>
          <w:b/>
          <w:color w:val="auto"/>
          <w:shd w:val="clear" w:color="auto" w:fill="auto"/>
          <w:lang w:eastAsia="en-US"/>
        </w:rPr>
      </w:pPr>
    </w:p>
    <w:p w:rsidR="00EB4573" w:rsidRDefault="00EB4573"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814072">
        <w:rPr>
          <w:rFonts w:eastAsia="Calibri"/>
          <w:b/>
          <w:color w:val="auto"/>
          <w:shd w:val="clear" w:color="auto" w:fill="auto"/>
          <w:lang w:eastAsia="en-US"/>
        </w:rPr>
        <w:t>РАЗДЕЛ I</w:t>
      </w:r>
      <w:r w:rsidRPr="00814072">
        <w:rPr>
          <w:rFonts w:eastAsia="Calibri"/>
          <w:b/>
          <w:color w:val="auto"/>
          <w:shd w:val="clear" w:color="auto" w:fill="auto"/>
          <w:lang w:val="en-US" w:eastAsia="en-US"/>
        </w:rPr>
        <w:t>V</w:t>
      </w:r>
      <w:r w:rsidRPr="00814072">
        <w:rPr>
          <w:rFonts w:eastAsia="Calibri"/>
          <w:b/>
          <w:color w:val="auto"/>
          <w:shd w:val="clear" w:color="auto" w:fill="auto"/>
          <w:lang w:eastAsia="en-US"/>
        </w:rPr>
        <w:t>.ПРОЕКТ ДОГОВОРА</w:t>
      </w:r>
    </w:p>
    <w:p w:rsidR="00D53EC2" w:rsidRPr="007D1BA6" w:rsidRDefault="00D53EC2" w:rsidP="00D53EC2">
      <w:pPr>
        <w:keepNext/>
        <w:keepLines/>
        <w:shd w:val="clear" w:color="auto" w:fill="FFFFFF"/>
        <w:suppressAutoHyphens/>
        <w:jc w:val="center"/>
        <w:rPr>
          <w:rFonts w:eastAsia="Calibri"/>
          <w:b/>
          <w:color w:val="auto"/>
          <w:shd w:val="clear" w:color="auto" w:fill="auto"/>
          <w:lang w:eastAsia="zh-CN"/>
        </w:rPr>
      </w:pPr>
      <w:r w:rsidRPr="007D1BA6">
        <w:rPr>
          <w:rFonts w:eastAsia="Calibri"/>
          <w:b/>
          <w:bCs/>
          <w:color w:val="000000"/>
          <w:spacing w:val="3"/>
          <w:shd w:val="clear" w:color="auto" w:fill="auto"/>
          <w:lang w:eastAsia="zh-CN"/>
        </w:rPr>
        <w:t>Договор № _______</w:t>
      </w:r>
      <w:r w:rsidRPr="007D1BA6">
        <w:rPr>
          <w:rFonts w:eastAsia="Calibri"/>
          <w:b/>
          <w:bCs/>
          <w:color w:val="000000"/>
          <w:spacing w:val="3"/>
          <w:shd w:val="clear" w:color="auto" w:fill="auto"/>
          <w:lang w:eastAsia="zh-CN"/>
        </w:rPr>
        <w:br/>
      </w:r>
      <w:r w:rsidRPr="007D1BA6">
        <w:rPr>
          <w:rFonts w:eastAsia="Calibri"/>
          <w:b/>
          <w:color w:val="auto"/>
          <w:shd w:val="clear" w:color="auto" w:fill="auto"/>
          <w:lang w:eastAsia="zh-CN"/>
        </w:rPr>
        <w:t xml:space="preserve">на поставку </w:t>
      </w:r>
      <w:r>
        <w:rPr>
          <w:rFonts w:eastAsia="Calibri"/>
          <w:b/>
          <w:color w:val="auto"/>
          <w:shd w:val="clear" w:color="auto" w:fill="auto"/>
          <w:lang w:eastAsia="zh-CN"/>
        </w:rPr>
        <w:t>навесного оборудования -</w:t>
      </w:r>
      <w:bookmarkStart w:id="5" w:name="_Hlk144708931"/>
      <w:r>
        <w:rPr>
          <w:rFonts w:eastAsia="Calibri"/>
          <w:b/>
          <w:color w:val="auto"/>
          <w:shd w:val="clear" w:color="auto" w:fill="auto"/>
          <w:lang w:eastAsia="zh-CN"/>
        </w:rPr>
        <w:t xml:space="preserve"> баровая грунторезная машина</w:t>
      </w:r>
      <w:bookmarkEnd w:id="5"/>
    </w:p>
    <w:p w:rsidR="00D53EC2" w:rsidRPr="007D1BA6" w:rsidRDefault="00D53EC2" w:rsidP="00D53EC2">
      <w:pPr>
        <w:keepNext/>
        <w:keepLines/>
        <w:shd w:val="clear" w:color="auto" w:fill="FFFFFF"/>
        <w:suppressAutoHyphens/>
        <w:spacing w:line="216" w:lineRule="auto"/>
        <w:ind w:left="851" w:firstLine="425"/>
        <w:jc w:val="center"/>
        <w:rPr>
          <w:rFonts w:eastAsia="Calibri"/>
          <w:b/>
          <w:color w:val="auto"/>
          <w:shd w:val="clear" w:color="auto" w:fill="auto"/>
          <w:lang w:eastAsia="zh-CN"/>
        </w:rPr>
      </w:pPr>
    </w:p>
    <w:p w:rsidR="00D53EC2" w:rsidRPr="007D1BA6" w:rsidRDefault="00D53EC2" w:rsidP="00D53EC2">
      <w:pPr>
        <w:keepNext/>
        <w:keepLines/>
        <w:shd w:val="clear" w:color="auto" w:fill="FFFFFF"/>
        <w:tabs>
          <w:tab w:val="left" w:pos="6804"/>
        </w:tabs>
        <w:suppressAutoHyphens/>
        <w:rPr>
          <w:rFonts w:eastAsia="Calibri"/>
          <w:color w:val="000000"/>
          <w:sz w:val="22"/>
          <w:szCs w:val="22"/>
          <w:shd w:val="clear" w:color="auto" w:fill="auto"/>
          <w:lang w:eastAsia="zh-CN"/>
        </w:rPr>
      </w:pPr>
      <w:r w:rsidRPr="007D1BA6">
        <w:rPr>
          <w:rFonts w:eastAsia="Calibri"/>
          <w:color w:val="000000"/>
          <w:spacing w:val="-4"/>
          <w:sz w:val="22"/>
          <w:szCs w:val="22"/>
          <w:shd w:val="clear" w:color="auto" w:fill="auto"/>
          <w:lang w:eastAsia="zh-CN"/>
        </w:rPr>
        <w:t>г. Йошкар-Ола</w:t>
      </w:r>
      <w:r w:rsidRPr="007D1BA6">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r w:rsidRPr="007D1BA6">
        <w:rPr>
          <w:rFonts w:eastAsia="Calibri"/>
          <w:color w:val="000000"/>
          <w:sz w:val="22"/>
          <w:szCs w:val="22"/>
          <w:shd w:val="clear" w:color="auto" w:fill="auto"/>
          <w:lang w:eastAsia="zh-CN"/>
        </w:rPr>
        <w:t>«____»</w:t>
      </w:r>
      <w:r w:rsidRPr="007D1BA6">
        <w:rPr>
          <w:rFonts w:eastAsia="Calibri"/>
          <w:color w:val="000000"/>
          <w:spacing w:val="-1"/>
          <w:sz w:val="22"/>
          <w:szCs w:val="22"/>
          <w:shd w:val="clear" w:color="auto" w:fill="auto"/>
          <w:lang w:eastAsia="zh-CN"/>
        </w:rPr>
        <w:t xml:space="preserve"> _________ 2023г.</w:t>
      </w:r>
    </w:p>
    <w:p w:rsidR="00D53EC2" w:rsidRPr="007D1BA6" w:rsidRDefault="00D53EC2" w:rsidP="00D53EC2">
      <w:pPr>
        <w:keepNext/>
        <w:keepLines/>
        <w:suppressAutoHyphens/>
        <w:ind w:firstLine="709"/>
        <w:rPr>
          <w:rFonts w:eastAsia="Calibri"/>
          <w:color w:val="000000"/>
          <w:sz w:val="22"/>
          <w:szCs w:val="22"/>
          <w:shd w:val="clear" w:color="auto" w:fill="auto"/>
          <w:lang w:eastAsia="zh-CN"/>
        </w:rPr>
      </w:pPr>
    </w:p>
    <w:p w:rsidR="00D53EC2" w:rsidRPr="007D1BA6" w:rsidRDefault="00D53EC2" w:rsidP="00D53EC2">
      <w:pPr>
        <w:keepNext/>
        <w:keepLines/>
        <w:suppressAutoHyphens/>
        <w:ind w:firstLine="709"/>
        <w:rPr>
          <w:rFonts w:eastAsia="Calibri"/>
          <w:bCs/>
          <w:color w:val="000000"/>
          <w:sz w:val="22"/>
          <w:szCs w:val="22"/>
          <w:shd w:val="clear" w:color="auto" w:fill="auto"/>
          <w:lang w:eastAsia="zh-CN"/>
        </w:rPr>
      </w:pPr>
      <w:r w:rsidRPr="007D1BA6">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w:t>
      </w:r>
      <w:r>
        <w:rPr>
          <w:rFonts w:eastAsia="Calibri"/>
          <w:bCs/>
          <w:color w:val="000000"/>
          <w:sz w:val="22"/>
          <w:szCs w:val="22"/>
          <w:shd w:val="clear" w:color="auto" w:fill="auto"/>
          <w:lang w:eastAsia="zh-CN"/>
        </w:rPr>
        <w:t>27</w:t>
      </w:r>
      <w:r w:rsidRPr="007D1BA6">
        <w:rPr>
          <w:rFonts w:eastAsia="Calibri"/>
          <w:bCs/>
          <w:color w:val="000000"/>
          <w:sz w:val="22"/>
          <w:szCs w:val="22"/>
          <w:shd w:val="clear" w:color="auto" w:fill="auto"/>
          <w:lang w:eastAsia="zh-CN"/>
        </w:rPr>
        <w:t>.0</w:t>
      </w:r>
      <w:r>
        <w:rPr>
          <w:rFonts w:eastAsia="Calibri"/>
          <w:bCs/>
          <w:color w:val="000000"/>
          <w:sz w:val="22"/>
          <w:szCs w:val="22"/>
          <w:shd w:val="clear" w:color="auto" w:fill="auto"/>
          <w:lang w:eastAsia="zh-CN"/>
        </w:rPr>
        <w:t>7</w:t>
      </w:r>
      <w:r w:rsidRPr="007D1BA6">
        <w:rPr>
          <w:rFonts w:eastAsia="Calibri"/>
          <w:bCs/>
          <w:color w:val="000000"/>
          <w:sz w:val="22"/>
          <w:szCs w:val="22"/>
          <w:shd w:val="clear" w:color="auto" w:fill="auto"/>
          <w:lang w:eastAsia="zh-CN"/>
        </w:rPr>
        <w:t>.2023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Pr>
          <w:rFonts w:eastAsia="Calibri"/>
          <w:bCs/>
          <w:color w:val="000000"/>
          <w:sz w:val="22"/>
          <w:szCs w:val="22"/>
          <w:shd w:val="clear" w:color="auto" w:fill="auto"/>
          <w:lang w:eastAsia="zh-CN"/>
        </w:rPr>
        <w:t xml:space="preserve"> </w:t>
      </w:r>
      <w:r w:rsidRPr="007D1BA6">
        <w:rPr>
          <w:rFonts w:eastAsia="Calibri"/>
          <w:bCs/>
          <w:color w:val="000000"/>
          <w:sz w:val="22"/>
          <w:szCs w:val="22"/>
          <w:shd w:val="clear" w:color="auto" w:fill="auto"/>
          <w:lang w:eastAsia="zh-CN"/>
        </w:rPr>
        <w:t>(Протокол № ______от _____),</w:t>
      </w:r>
      <w:r>
        <w:rPr>
          <w:rFonts w:eastAsia="Calibri"/>
          <w:bCs/>
          <w:color w:val="000000"/>
          <w:sz w:val="22"/>
          <w:szCs w:val="22"/>
          <w:shd w:val="clear" w:color="auto" w:fill="auto"/>
          <w:lang w:eastAsia="zh-CN"/>
        </w:rPr>
        <w:t xml:space="preserve"> </w:t>
      </w:r>
      <w:r w:rsidRPr="007D1BA6">
        <w:rPr>
          <w:rFonts w:eastAsia="Calibri"/>
          <w:bCs/>
          <w:color w:val="000000"/>
          <w:sz w:val="22"/>
          <w:szCs w:val="22"/>
          <w:shd w:val="clear" w:color="auto" w:fill="auto"/>
          <w:lang w:eastAsia="zh-CN"/>
        </w:rPr>
        <w:t>заключили настоящий договор (далее по тексту  - «Договор») о нижеследующем:</w:t>
      </w:r>
    </w:p>
    <w:p w:rsidR="00D53EC2" w:rsidRPr="007D1BA6" w:rsidRDefault="00D53EC2" w:rsidP="00D53EC2">
      <w:pPr>
        <w:keepNext/>
        <w:keepLines/>
        <w:shd w:val="clear" w:color="auto" w:fill="FFFFFF"/>
        <w:suppressAutoHyphens/>
        <w:ind w:firstLine="709"/>
        <w:jc w:val="center"/>
        <w:rPr>
          <w:rFonts w:eastAsia="Calibri"/>
          <w:b/>
          <w:bCs/>
          <w:color w:val="000000"/>
          <w:sz w:val="20"/>
          <w:szCs w:val="20"/>
          <w:shd w:val="clear" w:color="auto" w:fill="auto"/>
          <w:lang w:eastAsia="zh-CN"/>
        </w:rPr>
      </w:pPr>
    </w:p>
    <w:p w:rsidR="00D53EC2" w:rsidRPr="007D1BA6" w:rsidRDefault="00D53EC2" w:rsidP="00D53EC2">
      <w:pPr>
        <w:keepNext/>
        <w:keepLines/>
        <w:shd w:val="clear" w:color="auto" w:fill="FFFFFF"/>
        <w:suppressAutoHyphens/>
        <w:ind w:firstLine="709"/>
        <w:jc w:val="center"/>
        <w:rPr>
          <w:rFonts w:eastAsia="Calibri"/>
          <w:color w:val="auto"/>
          <w:sz w:val="22"/>
          <w:szCs w:val="22"/>
          <w:shd w:val="clear" w:color="auto" w:fill="auto"/>
          <w:lang w:eastAsia="zh-CN"/>
        </w:rPr>
      </w:pPr>
      <w:r w:rsidRPr="007D1BA6">
        <w:rPr>
          <w:rFonts w:eastAsia="Calibri"/>
          <w:b/>
          <w:bCs/>
          <w:color w:val="000000"/>
          <w:sz w:val="22"/>
          <w:szCs w:val="22"/>
          <w:shd w:val="clear" w:color="auto" w:fill="auto"/>
          <w:lang w:eastAsia="zh-CN"/>
        </w:rPr>
        <w:t>1. ПРЕДМЕТ ДОГОВОРА</w:t>
      </w:r>
    </w:p>
    <w:p w:rsidR="00D53EC2" w:rsidRPr="007D1BA6" w:rsidRDefault="00D53EC2" w:rsidP="00D53EC2">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1.1. </w:t>
      </w:r>
      <w:r w:rsidRPr="007D1BA6">
        <w:rPr>
          <w:rFonts w:eastAsia="Calibri"/>
          <w:color w:val="auto"/>
          <w:sz w:val="22"/>
          <w:szCs w:val="22"/>
          <w:shd w:val="clear" w:color="auto" w:fill="auto"/>
          <w:lang w:eastAsia="ar-SA"/>
        </w:rPr>
        <w:t xml:space="preserve">Поставщик обязуется осуществить поставку </w:t>
      </w:r>
      <w:r>
        <w:rPr>
          <w:rFonts w:eastAsia="Calibri"/>
          <w:color w:val="auto"/>
          <w:sz w:val="22"/>
          <w:szCs w:val="22"/>
          <w:shd w:val="clear" w:color="auto" w:fill="auto"/>
          <w:lang w:eastAsia="ar-SA"/>
        </w:rPr>
        <w:t xml:space="preserve">навесного оборудования – </w:t>
      </w:r>
      <w:r w:rsidRPr="008B0505">
        <w:rPr>
          <w:rFonts w:eastAsia="Calibri"/>
          <w:color w:val="auto"/>
          <w:sz w:val="22"/>
          <w:szCs w:val="22"/>
          <w:shd w:val="clear" w:color="auto" w:fill="auto"/>
          <w:lang w:eastAsia="ar-SA"/>
        </w:rPr>
        <w:t>баровая</w:t>
      </w:r>
      <w:r>
        <w:rPr>
          <w:rFonts w:eastAsia="Calibri"/>
          <w:color w:val="auto"/>
          <w:sz w:val="22"/>
          <w:szCs w:val="22"/>
          <w:shd w:val="clear" w:color="auto" w:fill="auto"/>
          <w:lang w:eastAsia="ar-SA"/>
        </w:rPr>
        <w:t xml:space="preserve"> </w:t>
      </w:r>
      <w:r w:rsidRPr="008B0505">
        <w:rPr>
          <w:rFonts w:eastAsia="Calibri"/>
          <w:color w:val="auto"/>
          <w:sz w:val="22"/>
          <w:szCs w:val="22"/>
          <w:shd w:val="clear" w:color="auto" w:fill="auto"/>
          <w:lang w:eastAsia="ar-SA"/>
        </w:rPr>
        <w:t>грунторезная машина</w:t>
      </w:r>
      <w:r>
        <w:rPr>
          <w:rFonts w:eastAsia="Calibri"/>
          <w:color w:val="auto"/>
          <w:sz w:val="22"/>
          <w:szCs w:val="22"/>
          <w:shd w:val="clear" w:color="auto" w:fill="auto"/>
          <w:lang w:eastAsia="ar-SA"/>
        </w:rPr>
        <w:t xml:space="preserve"> </w:t>
      </w:r>
      <w:r w:rsidRPr="007D1BA6">
        <w:rPr>
          <w:rFonts w:eastAsia="Calibri"/>
          <w:color w:val="auto"/>
          <w:sz w:val="22"/>
          <w:szCs w:val="22"/>
          <w:shd w:val="clear" w:color="auto" w:fill="auto"/>
          <w:lang w:eastAsia="ar-SA"/>
        </w:rPr>
        <w:t xml:space="preserve">(далее по тексту - Товар) в соответствии со Спецификацией </w:t>
      </w:r>
      <w:r w:rsidRPr="007D1BA6">
        <w:rPr>
          <w:rFonts w:eastAsia="Times New Roman"/>
          <w:color w:val="auto"/>
          <w:position w:val="-1"/>
          <w:sz w:val="22"/>
          <w:szCs w:val="22"/>
          <w:shd w:val="clear" w:color="auto" w:fill="auto"/>
        </w:rPr>
        <w:t>на поставку товара</w:t>
      </w:r>
      <w:r w:rsidRPr="007D1BA6">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D53EC2" w:rsidRPr="007D1BA6" w:rsidRDefault="00D53EC2" w:rsidP="00D53EC2">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ом по адресу: Республика Марий Эл, г. Йошкар-Ола, ул. Дружбы, д. 2.</w:t>
      </w:r>
    </w:p>
    <w:p w:rsidR="00D53EC2" w:rsidRPr="007D1BA6" w:rsidRDefault="00D53EC2" w:rsidP="00D53EC2">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D53EC2" w:rsidRPr="007D1BA6" w:rsidRDefault="00D53EC2" w:rsidP="00D53EC2">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1.4. При исполнении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е.</w:t>
      </w:r>
    </w:p>
    <w:p w:rsidR="00D53EC2" w:rsidRPr="007D1BA6" w:rsidRDefault="00D53EC2" w:rsidP="00D53EC2">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D53EC2" w:rsidRPr="007D1BA6" w:rsidRDefault="00D53EC2" w:rsidP="00D53EC2">
      <w:pPr>
        <w:suppressAutoHyphens/>
        <w:ind w:firstLine="709"/>
        <w:rPr>
          <w:rFonts w:eastAsia="Calibri"/>
          <w:color w:val="auto"/>
          <w:sz w:val="20"/>
          <w:szCs w:val="20"/>
          <w:shd w:val="clear" w:color="auto" w:fill="auto"/>
          <w:lang w:eastAsia="zh-CN"/>
        </w:rPr>
      </w:pPr>
    </w:p>
    <w:p w:rsidR="00D53EC2" w:rsidRPr="007D1BA6" w:rsidRDefault="00D53EC2" w:rsidP="00D53EC2">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2. ЦЕНА ДОГОВОРА</w:t>
      </w:r>
    </w:p>
    <w:p w:rsidR="00D53EC2" w:rsidRPr="007D1BA6" w:rsidRDefault="00D53EC2" w:rsidP="00D53EC2">
      <w:pPr>
        <w:tabs>
          <w:tab w:val="left" w:pos="709"/>
        </w:tabs>
        <w:ind w:firstLine="709"/>
        <w:rPr>
          <w:rFonts w:eastAsia="Times New Roman"/>
          <w:i/>
          <w:iCs/>
          <w:color w:val="000000"/>
          <w:sz w:val="22"/>
          <w:szCs w:val="22"/>
          <w:shd w:val="clear" w:color="auto" w:fill="auto"/>
        </w:rPr>
      </w:pPr>
      <w:r w:rsidRPr="007D1BA6">
        <w:rPr>
          <w:rFonts w:eastAsia="Times New Roman"/>
          <w:color w:val="auto"/>
          <w:sz w:val="22"/>
          <w:szCs w:val="22"/>
          <w:shd w:val="clear" w:color="auto" w:fill="auto"/>
        </w:rPr>
        <w:t xml:space="preserve">2.1. </w:t>
      </w:r>
      <w:r w:rsidRPr="007D1BA6">
        <w:rPr>
          <w:rFonts w:eastAsia="Times New Roman"/>
          <w:color w:val="auto"/>
          <w:sz w:val="22"/>
          <w:szCs w:val="22"/>
          <w:shd w:val="clear" w:color="auto" w:fill="auto"/>
          <w:lang w:eastAsia="en-US" w:bidi="en-US"/>
        </w:rPr>
        <w:t>Цена Договора, составляет ________ руб.,</w:t>
      </w:r>
      <w:r w:rsidRPr="007D1BA6">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7D1BA6">
        <w:rPr>
          <w:rFonts w:eastAsia="Times New Roman"/>
          <w:color w:val="000000"/>
          <w:sz w:val="22"/>
          <w:szCs w:val="22"/>
          <w:shd w:val="clear" w:color="auto" w:fill="auto"/>
        </w:rPr>
        <w:t xml:space="preserve">копеек </w:t>
      </w:r>
      <w:r w:rsidRPr="007D1BA6">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D53EC2" w:rsidRPr="007D1BA6" w:rsidRDefault="00D53EC2" w:rsidP="00D53EC2">
      <w:pPr>
        <w:widowControl w:val="0"/>
        <w:tabs>
          <w:tab w:val="left" w:pos="709"/>
        </w:tabs>
        <w:ind w:firstLine="709"/>
        <w:rPr>
          <w:rFonts w:eastAsia="Times New Roman"/>
          <w:snapToGrid w:val="0"/>
          <w:color w:val="auto"/>
          <w:sz w:val="22"/>
          <w:szCs w:val="22"/>
          <w:shd w:val="clear" w:color="auto" w:fill="auto"/>
        </w:rPr>
      </w:pPr>
      <w:r w:rsidRPr="007D1BA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D53EC2" w:rsidRPr="007D1BA6" w:rsidRDefault="00D53EC2" w:rsidP="00D53EC2">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2.3. Источник финансирования Договора – собственные средства МУП «Водоканал».</w:t>
      </w:r>
    </w:p>
    <w:p w:rsidR="00D53EC2" w:rsidRPr="007D1BA6" w:rsidRDefault="00D53EC2" w:rsidP="00D53EC2">
      <w:pPr>
        <w:tabs>
          <w:tab w:val="left" w:pos="720"/>
        </w:tab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2.4. </w:t>
      </w:r>
      <w:r w:rsidRPr="007D1BA6">
        <w:rPr>
          <w:rFonts w:eastAsia="Times New Roman"/>
          <w:color w:val="000000"/>
          <w:sz w:val="22"/>
          <w:szCs w:val="22"/>
          <w:shd w:val="clear" w:color="auto" w:fill="auto"/>
        </w:rPr>
        <w:t>Цена товара включает в себя стоимость товара</w:t>
      </w:r>
      <w:r w:rsidRPr="007D1BA6">
        <w:rPr>
          <w:rFonts w:eastAsia="Times New Roman"/>
          <w:color w:val="auto"/>
          <w:sz w:val="22"/>
          <w:szCs w:val="22"/>
          <w:shd w:val="clear" w:color="auto" w:fill="auto"/>
        </w:rPr>
        <w:t xml:space="preserve">, доставку, страхование, уплату таможенных пошлин, налогов, сборов и других обязательных платежей, </w:t>
      </w:r>
      <w:r w:rsidRPr="009C14AC">
        <w:rPr>
          <w:rFonts w:eastAsia="Times New Roman"/>
          <w:color w:val="auto"/>
          <w:sz w:val="22"/>
          <w:szCs w:val="22"/>
          <w:shd w:val="clear" w:color="auto" w:fill="auto"/>
        </w:rPr>
        <w:t>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r w:rsidRPr="007D1BA6">
        <w:rPr>
          <w:rFonts w:eastAsia="Times New Roman"/>
          <w:color w:val="auto"/>
          <w:sz w:val="22"/>
          <w:szCs w:val="22"/>
          <w:shd w:val="clear" w:color="auto" w:fill="auto"/>
        </w:rPr>
        <w:t>.</w:t>
      </w:r>
    </w:p>
    <w:p w:rsidR="00D53EC2" w:rsidRPr="007D1BA6" w:rsidRDefault="00D53EC2" w:rsidP="00D53EC2">
      <w:pPr>
        <w:ind w:firstLine="709"/>
        <w:rPr>
          <w:rFonts w:eastAsia="Times New Roman"/>
          <w:bCs/>
          <w:color w:val="auto"/>
          <w:sz w:val="22"/>
          <w:szCs w:val="22"/>
          <w:shd w:val="clear" w:color="auto" w:fill="auto"/>
        </w:rPr>
      </w:pPr>
      <w:r w:rsidRPr="007D1BA6">
        <w:rPr>
          <w:rFonts w:eastAsia="Times New Roman"/>
          <w:color w:val="auto"/>
          <w:sz w:val="22"/>
          <w:szCs w:val="22"/>
          <w:shd w:val="clear" w:color="auto" w:fill="auto"/>
        </w:rPr>
        <w:t xml:space="preserve">2.5. </w:t>
      </w:r>
      <w:r w:rsidRPr="007D1BA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D53EC2" w:rsidRPr="007D1BA6" w:rsidRDefault="00D53EC2" w:rsidP="00D53EC2">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7D1BA6">
        <w:rPr>
          <w:rFonts w:eastAsia="Calibri"/>
          <w:color w:val="auto"/>
          <w:sz w:val="22"/>
          <w:szCs w:val="22"/>
          <w:shd w:val="clear" w:color="auto" w:fill="auto"/>
          <w:lang w:eastAsia="en-US"/>
        </w:rPr>
        <w:t>, качества поставляемого Товара и иных условий Договора.</w:t>
      </w:r>
    </w:p>
    <w:p w:rsidR="00D53EC2" w:rsidRPr="007D1BA6" w:rsidRDefault="00D53EC2" w:rsidP="00D53EC2">
      <w:pPr>
        <w:tabs>
          <w:tab w:val="left" w:pos="709"/>
        </w:tab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D53EC2" w:rsidRPr="007D1BA6" w:rsidRDefault="00D53EC2" w:rsidP="00D53EC2">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7D1BA6">
        <w:rPr>
          <w:rFonts w:eastAsia="Calibri"/>
          <w:color w:val="auto"/>
          <w:sz w:val="22"/>
          <w:szCs w:val="22"/>
          <w:shd w:val="clear" w:color="auto" w:fill="auto"/>
          <w:lang w:eastAsia="en-US"/>
        </w:rPr>
        <w:t xml:space="preserve">из установленной в Договоре цены единицы товара, </w:t>
      </w:r>
      <w:r w:rsidRPr="007D1BA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D53EC2" w:rsidRPr="007D1BA6" w:rsidRDefault="00D53EC2" w:rsidP="00D53EC2">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D53EC2" w:rsidRPr="007D1BA6" w:rsidRDefault="00D53EC2" w:rsidP="00D53EC2">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3. ПОРЯДОК РАСЧЕТОВ</w:t>
      </w:r>
    </w:p>
    <w:p w:rsidR="00D53EC2" w:rsidRPr="007D1BA6" w:rsidRDefault="00D53EC2" w:rsidP="00D53EC2">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zh-CN"/>
        </w:rPr>
        <w:t>либо универсальный передаточный документ, счет</w:t>
      </w:r>
      <w:r w:rsidRPr="007D1BA6">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D53EC2" w:rsidRPr="007D1BA6" w:rsidRDefault="00D53EC2" w:rsidP="00D53EC2">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D53EC2" w:rsidRPr="007D1BA6" w:rsidRDefault="00D53EC2" w:rsidP="00D53EC2">
      <w:pPr>
        <w:suppressAutoHyphens/>
        <w:ind w:firstLine="709"/>
        <w:rPr>
          <w:rFonts w:eastAsia="Times New Roman"/>
          <w:color w:val="auto"/>
          <w:sz w:val="22"/>
          <w:szCs w:val="22"/>
          <w:shd w:val="clear" w:color="auto" w:fill="auto"/>
          <w:lang w:eastAsia="zh-CN"/>
        </w:rPr>
      </w:pPr>
    </w:p>
    <w:p w:rsidR="00D53EC2" w:rsidRPr="007D1BA6" w:rsidRDefault="00D53EC2" w:rsidP="00D53EC2">
      <w:pPr>
        <w:tabs>
          <w:tab w:val="left" w:pos="0"/>
        </w:tabs>
        <w:suppressAutoHyphens/>
        <w:autoSpaceDE w:val="0"/>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4. ПРАВА И ОБЯЗАННОСТИ СТОРОН</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 Заказчик вправе:</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 Заказчик обязан:</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 Поставщик вправе:</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 Поставщик обязан:</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D53EC2" w:rsidRPr="007D1BA6" w:rsidRDefault="00D53EC2" w:rsidP="00D53EC2">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4.4.4. Гарантировать качество Товара.</w:t>
      </w:r>
    </w:p>
    <w:p w:rsidR="00D53EC2" w:rsidRPr="007D1BA6" w:rsidRDefault="00D53EC2" w:rsidP="00D53EC2">
      <w:pPr>
        <w:tabs>
          <w:tab w:val="left" w:pos="0"/>
        </w:tabs>
        <w:suppressAutoHyphens/>
        <w:autoSpaceDE w:val="0"/>
        <w:ind w:firstLine="709"/>
        <w:rPr>
          <w:rFonts w:eastAsia="Times New Roman"/>
          <w:color w:val="auto"/>
          <w:sz w:val="20"/>
          <w:szCs w:val="20"/>
          <w:shd w:val="clear" w:color="auto" w:fill="auto"/>
          <w:lang w:eastAsia="zh-CN"/>
        </w:rPr>
      </w:pPr>
    </w:p>
    <w:p w:rsidR="00D53EC2" w:rsidRDefault="00D53EC2" w:rsidP="00D53EC2">
      <w:pPr>
        <w:shd w:val="clear" w:color="auto" w:fill="FFFFFF"/>
        <w:tabs>
          <w:tab w:val="left" w:pos="709"/>
        </w:tabs>
        <w:ind w:firstLine="709"/>
        <w:jc w:val="center"/>
        <w:rPr>
          <w:rFonts w:eastAsia="Times New Roman"/>
          <w:b/>
          <w:color w:val="auto"/>
          <w:position w:val="-1"/>
          <w:sz w:val="22"/>
          <w:szCs w:val="22"/>
          <w:shd w:val="clear" w:color="auto" w:fill="auto"/>
        </w:rPr>
      </w:pPr>
    </w:p>
    <w:p w:rsidR="00D53EC2" w:rsidRPr="007D1BA6" w:rsidRDefault="00D53EC2" w:rsidP="00D53EC2">
      <w:pPr>
        <w:shd w:val="clear" w:color="auto" w:fill="FFFFFF"/>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5. СРОК, МЕСТО И УСЛОВИЯ ПОСТАВКИ</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5.1. Срок поставки Товара: Поставка Товара осуществляется</w:t>
      </w:r>
      <w:r>
        <w:rPr>
          <w:rFonts w:eastAsia="Times New Roman"/>
          <w:color w:val="auto"/>
          <w:position w:val="-1"/>
          <w:sz w:val="22"/>
          <w:szCs w:val="22"/>
          <w:shd w:val="clear" w:color="auto" w:fill="auto"/>
        </w:rPr>
        <w:t xml:space="preserve"> </w:t>
      </w:r>
      <w:r w:rsidRPr="007D1BA6">
        <w:rPr>
          <w:rFonts w:eastAsia="Times New Roman"/>
          <w:color w:val="auto"/>
          <w:position w:val="-1"/>
          <w:sz w:val="22"/>
          <w:szCs w:val="22"/>
          <w:shd w:val="clear" w:color="auto" w:fill="auto"/>
        </w:rPr>
        <w:t xml:space="preserve">в течение </w:t>
      </w:r>
      <w:r>
        <w:rPr>
          <w:rFonts w:eastAsia="Times New Roman"/>
          <w:color w:val="auto"/>
          <w:position w:val="-1"/>
          <w:sz w:val="22"/>
          <w:szCs w:val="22"/>
          <w:shd w:val="clear" w:color="auto" w:fill="auto"/>
        </w:rPr>
        <w:t>55</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 xml:space="preserve">пятьдесят </w:t>
      </w:r>
      <w:r w:rsidRPr="007D1BA6">
        <w:rPr>
          <w:rFonts w:eastAsia="Times New Roman"/>
          <w:color w:val="auto"/>
          <w:position w:val="-1"/>
          <w:sz w:val="22"/>
          <w:szCs w:val="22"/>
          <w:shd w:val="clear" w:color="auto" w:fill="auto"/>
        </w:rPr>
        <w:t>пят</w:t>
      </w:r>
      <w:r>
        <w:rPr>
          <w:rFonts w:eastAsia="Times New Roman"/>
          <w:color w:val="auto"/>
          <w:position w:val="-1"/>
          <w:sz w:val="22"/>
          <w:szCs w:val="22"/>
          <w:shd w:val="clear" w:color="auto" w:fill="auto"/>
        </w:rPr>
        <w:t>ь</w:t>
      </w:r>
      <w:r w:rsidRPr="007D1BA6">
        <w:rPr>
          <w:rFonts w:eastAsia="Times New Roman"/>
          <w:color w:val="auto"/>
          <w:position w:val="-1"/>
          <w:sz w:val="22"/>
          <w:szCs w:val="22"/>
          <w:shd w:val="clear" w:color="auto" w:fill="auto"/>
        </w:rPr>
        <w:t>) рабочих дней с момента заключения договора.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5.2. Поставка Товара, погрузочно-разгрузочные работы осуществляются силами и средствами Поставщика до склада Заказчика и входит в стоимость товара.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Адрес склада: РМЭ, г. Йошкар-Ола, ул. Дружбы, д. 2 (далее – место поставки).</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Разгрузка товара в месте поставки возможна силами Заказчика при условии возможности вертикальной разгрузки (кран-балкой).</w:t>
      </w:r>
    </w:p>
    <w:p w:rsidR="00D53EC2" w:rsidRPr="007D1BA6" w:rsidRDefault="00D53EC2" w:rsidP="00D53EC2">
      <w:pPr>
        <w:suppressAutoHyphens/>
        <w:ind w:firstLine="709"/>
        <w:rPr>
          <w:rFonts w:eastAsia="Times New Roman"/>
          <w:color w:val="000000"/>
          <w:sz w:val="22"/>
          <w:szCs w:val="22"/>
          <w:shd w:val="clear" w:color="auto" w:fill="auto"/>
          <w:lang w:eastAsia="ar-SA"/>
        </w:rPr>
      </w:pPr>
      <w:r w:rsidRPr="007D1BA6">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lang w:eastAsia="ar-SA"/>
        </w:rPr>
        <w:t xml:space="preserve">а </w:t>
      </w:r>
      <w:r w:rsidRPr="007D1BA6">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D53EC2" w:rsidRPr="007D1BA6" w:rsidRDefault="00D53EC2" w:rsidP="00D53EC2">
      <w:pPr>
        <w:suppressAutoHyphens/>
        <w:ind w:firstLine="709"/>
        <w:rPr>
          <w:rFonts w:eastAsia="Times New Roman"/>
          <w:color w:val="000000"/>
          <w:sz w:val="22"/>
          <w:szCs w:val="22"/>
          <w:shd w:val="clear" w:color="auto" w:fill="auto"/>
          <w:lang w:eastAsia="ar-SA"/>
        </w:rPr>
      </w:pPr>
    </w:p>
    <w:p w:rsidR="00D53EC2" w:rsidRPr="007D1BA6" w:rsidRDefault="00D53EC2" w:rsidP="00D53EC2">
      <w:pPr>
        <w:tabs>
          <w:tab w:val="left" w:pos="709"/>
        </w:tabs>
        <w:ind w:firstLine="709"/>
        <w:jc w:val="center"/>
        <w:rPr>
          <w:rFonts w:eastAsia="Times New Roman"/>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6. ПОРЯДОК СДАЧИ-ПРИЕМКИ ТОВАРА </w:t>
      </w:r>
      <w:r w:rsidRPr="007D1BA6">
        <w:rPr>
          <w:rFonts w:eastAsia="Times New Roman"/>
          <w:b/>
          <w:color w:val="auto"/>
          <w:position w:val="-1"/>
          <w:sz w:val="22"/>
          <w:szCs w:val="22"/>
          <w:shd w:val="clear" w:color="auto" w:fill="auto"/>
        </w:rPr>
        <w:tab/>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 П</w:t>
      </w:r>
      <w:r w:rsidRPr="007D1BA6">
        <w:rPr>
          <w:rFonts w:eastAsia="Arial"/>
          <w:color w:val="auto"/>
          <w:position w:val="-1"/>
          <w:sz w:val="22"/>
          <w:szCs w:val="22"/>
          <w:shd w:val="clear" w:color="auto" w:fill="auto"/>
        </w:rPr>
        <w:t>риемка выполненных обязательств</w:t>
      </w:r>
      <w:r w:rsidRPr="007D1BA6">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 xml:space="preserve">. </w:t>
      </w:r>
    </w:p>
    <w:p w:rsidR="00D53EC2" w:rsidRPr="007D1BA6" w:rsidRDefault="00D53EC2" w:rsidP="00D53EC2">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w:t>
      </w:r>
    </w:p>
    <w:p w:rsidR="00D53EC2" w:rsidRPr="007D1BA6" w:rsidRDefault="00D53EC2" w:rsidP="00D53EC2">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7D1BA6">
        <w:rPr>
          <w:rFonts w:eastAsia="Times New Roman"/>
          <w:color w:val="auto"/>
          <w:sz w:val="22"/>
          <w:szCs w:val="22"/>
          <w:shd w:val="clear" w:color="auto" w:fill="auto"/>
          <w:lang w:eastAsia="zh-CN"/>
        </w:rPr>
        <w:t>Договора</w:t>
      </w:r>
      <w:r w:rsidRPr="007D1BA6">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D53EC2" w:rsidRPr="007D1BA6" w:rsidRDefault="00D53EC2" w:rsidP="00D53EC2">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D53EC2" w:rsidRPr="007D1BA6" w:rsidRDefault="00D53EC2" w:rsidP="00D53EC2">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D53EC2" w:rsidRPr="007D1BA6" w:rsidRDefault="00D53EC2" w:rsidP="00D53EC2">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D53EC2" w:rsidRPr="007D1BA6" w:rsidRDefault="00D53EC2" w:rsidP="00D53EC2">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6.5. Приемка Товара по количеству, ассортименту и качеству </w:t>
      </w:r>
      <w:r w:rsidRPr="007D1BA6">
        <w:rPr>
          <w:rFonts w:eastAsia="Times New Roman"/>
          <w:color w:val="auto"/>
          <w:spacing w:val="-1"/>
          <w:position w:val="-1"/>
          <w:sz w:val="22"/>
          <w:szCs w:val="22"/>
          <w:shd w:val="clear" w:color="auto" w:fill="auto"/>
        </w:rPr>
        <w:t>производится Заказчиком</w:t>
      </w:r>
      <w:r w:rsidR="00001A80">
        <w:rPr>
          <w:rFonts w:eastAsia="Times New Roman"/>
          <w:color w:val="auto"/>
          <w:spacing w:val="-1"/>
          <w:position w:val="-1"/>
          <w:sz w:val="22"/>
          <w:szCs w:val="22"/>
          <w:shd w:val="clear" w:color="auto" w:fill="auto"/>
        </w:rPr>
        <w:t xml:space="preserve"> </w:t>
      </w:r>
      <w:r w:rsidRPr="007D1BA6">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D1BA6">
        <w:rPr>
          <w:rFonts w:eastAsia="Arial"/>
          <w:color w:val="000000"/>
          <w:position w:val="-1"/>
          <w:sz w:val="22"/>
          <w:szCs w:val="22"/>
          <w:shd w:val="clear" w:color="auto" w:fill="auto"/>
        </w:rPr>
        <w:t>товарную накладную.</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D53EC2" w:rsidRPr="007D1BA6" w:rsidRDefault="00D53EC2" w:rsidP="00D53EC2">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D53EC2" w:rsidRPr="007D1BA6" w:rsidRDefault="00D53EC2" w:rsidP="00D53EC2">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D53EC2" w:rsidRPr="007D1BA6" w:rsidRDefault="00D53EC2" w:rsidP="00D53EC2">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D53EC2" w:rsidRPr="007D1BA6" w:rsidRDefault="00D53EC2" w:rsidP="00D53EC2">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p>
    <w:p w:rsidR="00D53EC2" w:rsidRPr="007D1BA6" w:rsidRDefault="00D53EC2" w:rsidP="00D53EC2">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7. ГАРАНТИЙНЫЕ ОБЯЗАТЕЛЬСТВА</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D53EC2"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7.2. Качество поставляемого товара соответствует </w:t>
      </w:r>
      <w:r>
        <w:rPr>
          <w:rFonts w:eastAsia="Times New Roman"/>
          <w:color w:val="auto"/>
          <w:position w:val="-1"/>
          <w:sz w:val="22"/>
          <w:szCs w:val="22"/>
          <w:shd w:val="clear" w:color="auto" w:fill="auto"/>
        </w:rPr>
        <w:t>требованиям ТР ТС и ГОСТ для поставляемого товара.</w:t>
      </w:r>
    </w:p>
    <w:p w:rsidR="00D53EC2"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7.3. Постав</w:t>
      </w:r>
      <w:r>
        <w:rPr>
          <w:rFonts w:eastAsia="Times New Roman"/>
          <w:color w:val="auto"/>
          <w:position w:val="-1"/>
          <w:sz w:val="22"/>
          <w:szCs w:val="22"/>
          <w:shd w:val="clear" w:color="auto" w:fill="auto"/>
        </w:rPr>
        <w:t>ляемый Товар должен быть новый</w:t>
      </w:r>
      <w:r w:rsidRPr="007D1BA6">
        <w:rPr>
          <w:rFonts w:eastAsia="Times New Roman"/>
          <w:color w:val="auto"/>
          <w:position w:val="-1"/>
          <w:sz w:val="22"/>
          <w:szCs w:val="22"/>
          <w:shd w:val="clear" w:color="auto" w:fill="auto"/>
        </w:rPr>
        <w:t xml:space="preserve">, не бывший в </w:t>
      </w:r>
      <w:r>
        <w:rPr>
          <w:rFonts w:eastAsia="Times New Roman"/>
          <w:color w:val="auto"/>
          <w:position w:val="-1"/>
          <w:sz w:val="22"/>
          <w:szCs w:val="22"/>
          <w:shd w:val="clear" w:color="auto" w:fill="auto"/>
        </w:rPr>
        <w:t>употреблении. Товар поставляется в заводской упаковке. Упаковка товара должна обеспечивать сохранность товара при его транспортировке и хранении.</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D53EC2" w:rsidRPr="007D1BA6" w:rsidRDefault="00D53EC2" w:rsidP="00D53EC2">
      <w:pPr>
        <w:tabs>
          <w:tab w:val="left" w:pos="709"/>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7.5</w:t>
      </w:r>
      <w:r w:rsidRPr="007D1BA6">
        <w:rPr>
          <w:rFonts w:eastAsia="Times New Roman"/>
          <w:color w:val="auto"/>
          <w:position w:val="-1"/>
          <w:sz w:val="22"/>
          <w:szCs w:val="22"/>
          <w:shd w:val="clear" w:color="auto" w:fill="auto"/>
        </w:rPr>
        <w:t>. Гарантийный срок на комплектующие к Товару (при наличии) равен гарантийному сроку на основной Товар.</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7.6</w:t>
      </w:r>
      <w:r w:rsidRPr="007D1BA6">
        <w:rPr>
          <w:rFonts w:eastAsia="Times New Roman"/>
          <w:color w:val="auto"/>
          <w:position w:val="-1"/>
          <w:sz w:val="22"/>
          <w:szCs w:val="22"/>
          <w:shd w:val="clear" w:color="auto" w:fill="auto"/>
        </w:rPr>
        <w:t>.Поставщик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w:t>
      </w:r>
      <w:r>
        <w:rPr>
          <w:rFonts w:eastAsia="Times New Roman"/>
          <w:color w:val="auto"/>
          <w:position w:val="-1"/>
          <w:sz w:val="22"/>
          <w:szCs w:val="22"/>
          <w:shd w:val="clear" w:color="auto" w:fill="auto"/>
        </w:rPr>
        <w:t>7</w:t>
      </w:r>
      <w:r w:rsidRPr="007D1BA6">
        <w:rPr>
          <w:rFonts w:eastAsia="Times New Roman"/>
          <w:color w:val="auto"/>
          <w:position w:val="-1"/>
          <w:sz w:val="22"/>
          <w:szCs w:val="22"/>
          <w:shd w:val="clear" w:color="auto" w:fill="auto"/>
        </w:rPr>
        <w:t>.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w:t>
      </w:r>
      <w:r>
        <w:rPr>
          <w:rFonts w:eastAsia="Times New Roman"/>
          <w:color w:val="auto"/>
          <w:position w:val="-1"/>
          <w:sz w:val="22"/>
          <w:szCs w:val="22"/>
          <w:shd w:val="clear" w:color="auto" w:fill="auto"/>
        </w:rPr>
        <w:t>овать</w:t>
      </w:r>
      <w:r w:rsidRPr="007D1BA6">
        <w:rPr>
          <w:rFonts w:eastAsia="Times New Roman"/>
          <w:color w:val="auto"/>
          <w:position w:val="-1"/>
          <w:sz w:val="22"/>
          <w:szCs w:val="22"/>
          <w:shd w:val="clear" w:color="auto" w:fill="auto"/>
        </w:rPr>
        <w:t xml:space="preserve"> со дня замены продукции. </w:t>
      </w:r>
    </w:p>
    <w:p w:rsidR="00D53EC2"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w:t>
      </w:r>
      <w:r>
        <w:rPr>
          <w:rFonts w:eastAsia="Times New Roman"/>
          <w:color w:val="auto"/>
          <w:position w:val="-1"/>
          <w:sz w:val="22"/>
          <w:szCs w:val="22"/>
          <w:shd w:val="clear" w:color="auto" w:fill="auto"/>
        </w:rPr>
        <w:t>8</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7.9</w:t>
      </w:r>
      <w:r w:rsidRPr="007D1BA6">
        <w:rPr>
          <w:rFonts w:eastAsia="Times New Roman"/>
          <w:color w:val="auto"/>
          <w:position w:val="-1"/>
          <w:sz w:val="22"/>
          <w:szCs w:val="22"/>
          <w:shd w:val="clear" w:color="auto" w:fill="auto"/>
        </w:rPr>
        <w:t>. Товар ненадлежащего качества возвращается Поставщику за его счет после поставки нового Товара.</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w:t>
      </w:r>
      <w:r>
        <w:rPr>
          <w:rFonts w:eastAsia="Times New Roman"/>
          <w:color w:val="auto"/>
          <w:position w:val="-1"/>
          <w:sz w:val="22"/>
          <w:szCs w:val="22"/>
          <w:shd w:val="clear" w:color="auto" w:fill="auto"/>
        </w:rPr>
        <w:t>0</w:t>
      </w:r>
      <w:r w:rsidRPr="007D1BA6">
        <w:rPr>
          <w:rFonts w:eastAsia="Times New Roman"/>
          <w:color w:val="auto"/>
          <w:position w:val="-1"/>
          <w:sz w:val="22"/>
          <w:szCs w:val="22"/>
          <w:shd w:val="clear" w:color="auto" w:fill="auto"/>
        </w:rPr>
        <w:t>. При спорных вопросах о причинах возникновения недостатков в Товаре Поставщик оставляет за собой право проведения экспертизы.</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7D1BA6">
        <w:rPr>
          <w:rFonts w:eastAsia="Times New Roman"/>
          <w:color w:val="auto"/>
          <w:position w:val="-1"/>
          <w:sz w:val="22"/>
          <w:szCs w:val="22"/>
          <w:shd w:val="clear" w:color="auto" w:fill="auto"/>
        </w:rPr>
        <w:t>7.1</w:t>
      </w:r>
      <w:r>
        <w:rPr>
          <w:rFonts w:eastAsia="Times New Roman"/>
          <w:color w:val="auto"/>
          <w:position w:val="-1"/>
          <w:sz w:val="22"/>
          <w:szCs w:val="22"/>
          <w:shd w:val="clear" w:color="auto" w:fill="auto"/>
        </w:rPr>
        <w:t>1</w:t>
      </w:r>
      <w:r w:rsidRPr="007D1BA6">
        <w:rPr>
          <w:rFonts w:eastAsia="Times New Roman"/>
          <w:color w:val="auto"/>
          <w:position w:val="-1"/>
          <w:sz w:val="22"/>
          <w:szCs w:val="22"/>
          <w:shd w:val="clear" w:color="auto" w:fill="auto"/>
        </w:rPr>
        <w:t>. Датой исполнения обязательств Поставщика по Договору по гарантии на Товар считается дата окончания гарантийного срока</w:t>
      </w:r>
      <w:r w:rsidRPr="007D1BA6">
        <w:rPr>
          <w:rFonts w:eastAsia="Arial"/>
          <w:color w:val="0000FF"/>
          <w:position w:val="-1"/>
          <w:sz w:val="22"/>
          <w:shd w:val="clear" w:color="auto" w:fill="auto"/>
        </w:rPr>
        <w:t>.</w:t>
      </w: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0"/>
          <w:szCs w:val="20"/>
          <w:shd w:val="clear" w:color="auto" w:fill="auto"/>
        </w:rPr>
      </w:pPr>
    </w:p>
    <w:p w:rsidR="00D53EC2" w:rsidRPr="007D1BA6" w:rsidRDefault="00D53EC2" w:rsidP="00D53EC2">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8. ОБЕСПЕЧЕНИЕ ИСПОЛНЕНИЯ ДОГОВОРА</w:t>
      </w:r>
    </w:p>
    <w:p w:rsidR="00D53EC2" w:rsidRPr="007D1BA6" w:rsidRDefault="00D53EC2" w:rsidP="00D53EC2">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8.1. </w:t>
      </w:r>
      <w:r w:rsidRPr="007D1BA6">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w:t>
      </w:r>
      <w:r>
        <w:rPr>
          <w:rFonts w:eastAsia="Times New Roman"/>
          <w:color w:val="auto"/>
          <w:sz w:val="22"/>
          <w:szCs w:val="22"/>
          <w:shd w:val="clear" w:color="auto" w:fill="auto"/>
        </w:rPr>
        <w:t>68 666</w:t>
      </w:r>
      <w:r w:rsidRPr="007D1BA6">
        <w:rPr>
          <w:rFonts w:eastAsia="Times New Roman"/>
          <w:color w:val="auto"/>
          <w:sz w:val="22"/>
          <w:szCs w:val="22"/>
          <w:shd w:val="clear" w:color="auto" w:fill="auto"/>
        </w:rPr>
        <w:t>(</w:t>
      </w:r>
      <w:r>
        <w:rPr>
          <w:rFonts w:eastAsia="Times New Roman"/>
          <w:color w:val="auto"/>
          <w:sz w:val="22"/>
          <w:szCs w:val="22"/>
          <w:shd w:val="clear" w:color="auto" w:fill="auto"/>
        </w:rPr>
        <w:t>Шестьдесят восемь тысяч шестьсот шестьдесят шесть</w:t>
      </w:r>
      <w:r w:rsidRPr="007D1BA6">
        <w:rPr>
          <w:rFonts w:eastAsia="Times New Roman"/>
          <w:color w:val="auto"/>
          <w:sz w:val="22"/>
          <w:szCs w:val="22"/>
          <w:shd w:val="clear" w:color="auto" w:fill="auto"/>
        </w:rPr>
        <w:t>) рубл</w:t>
      </w:r>
      <w:r>
        <w:rPr>
          <w:rFonts w:eastAsia="Times New Roman"/>
          <w:color w:val="auto"/>
          <w:sz w:val="22"/>
          <w:szCs w:val="22"/>
          <w:shd w:val="clear" w:color="auto" w:fill="auto"/>
        </w:rPr>
        <w:t>ей</w:t>
      </w:r>
      <w:r w:rsidR="00001A80">
        <w:rPr>
          <w:rFonts w:eastAsia="Times New Roman"/>
          <w:color w:val="auto"/>
          <w:sz w:val="22"/>
          <w:szCs w:val="22"/>
          <w:shd w:val="clear" w:color="auto" w:fill="auto"/>
        </w:rPr>
        <w:t xml:space="preserve"> </w:t>
      </w:r>
      <w:r>
        <w:rPr>
          <w:rFonts w:eastAsia="Times New Roman"/>
          <w:color w:val="auto"/>
          <w:sz w:val="22"/>
          <w:szCs w:val="22"/>
          <w:shd w:val="clear" w:color="auto" w:fill="auto"/>
        </w:rPr>
        <w:t>67 копеек</w:t>
      </w:r>
      <w:r w:rsidRPr="007D1BA6">
        <w:rPr>
          <w:rFonts w:eastAsia="Times New Roman"/>
          <w:color w:val="auto"/>
          <w:sz w:val="22"/>
          <w:szCs w:val="22"/>
          <w:shd w:val="clear" w:color="auto" w:fill="auto"/>
        </w:rPr>
        <w:t>, что составляет 5% от начальной (максимальной) цены Договора, указанной в извещении об осуществлении закупки.</w:t>
      </w:r>
      <w:r w:rsidRPr="007D1BA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D53EC2" w:rsidRPr="007D1BA6" w:rsidRDefault="00D53EC2" w:rsidP="00D53EC2">
      <w:pPr>
        <w:ind w:firstLine="709"/>
        <w:rPr>
          <w:rFonts w:eastAsia="Times New Roman"/>
          <w:color w:val="auto"/>
          <w:sz w:val="22"/>
          <w:shd w:val="clear" w:color="auto" w:fill="auto"/>
        </w:rPr>
      </w:pPr>
      <w:r w:rsidRPr="007D1BA6">
        <w:rPr>
          <w:rFonts w:eastAsia="Times New Roman"/>
          <w:color w:val="auto"/>
          <w:sz w:val="22"/>
          <w:szCs w:val="22"/>
          <w:shd w:val="clear" w:color="auto" w:fill="auto"/>
          <w:lang w:eastAsia="zh-CN"/>
        </w:rPr>
        <w:t xml:space="preserve">8.2. </w:t>
      </w:r>
      <w:r w:rsidRPr="007D1BA6">
        <w:rPr>
          <w:rFonts w:eastAsia="Times New Roman"/>
          <w:iCs/>
          <w:color w:val="auto"/>
          <w:sz w:val="22"/>
          <w:szCs w:val="22"/>
          <w:shd w:val="clear" w:color="auto" w:fill="auto"/>
        </w:rPr>
        <w:t xml:space="preserve">В </w:t>
      </w:r>
      <w:r w:rsidRPr="007D1BA6">
        <w:rPr>
          <w:rFonts w:eastAsia="Times New Roman"/>
          <w:color w:val="auto"/>
          <w:sz w:val="22"/>
          <w:szCs w:val="22"/>
          <w:shd w:val="clear" w:color="auto" w:fill="auto"/>
          <w:lang w:eastAsia="zh-CN"/>
        </w:rPr>
        <w:t>случае</w:t>
      </w:r>
      <w:r w:rsidRPr="007D1BA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D1BA6">
        <w:rPr>
          <w:rFonts w:eastAsia="Times New Roman"/>
          <w:color w:val="auto"/>
          <w:sz w:val="22"/>
          <w:szCs w:val="22"/>
          <w:shd w:val="clear" w:color="auto" w:fill="auto"/>
          <w:lang w:eastAsia="zh-CN"/>
        </w:rPr>
        <w:t>Договор</w:t>
      </w:r>
      <w:r w:rsidRPr="007D1BA6">
        <w:rPr>
          <w:rFonts w:eastAsia="Times New Roman"/>
          <w:iCs/>
          <w:color w:val="auto"/>
          <w:sz w:val="22"/>
          <w:szCs w:val="22"/>
          <w:shd w:val="clear" w:color="auto" w:fill="auto"/>
        </w:rPr>
        <w:t xml:space="preserve">, </w:t>
      </w:r>
      <w:r w:rsidRPr="007D1BA6">
        <w:rPr>
          <w:rFonts w:eastAsia="Times New Roman"/>
          <w:color w:val="auto"/>
          <w:sz w:val="22"/>
          <w:shd w:val="clear" w:color="auto" w:fill="auto"/>
        </w:rPr>
        <w:t xml:space="preserve">предоставляет обеспечение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hd w:val="clear" w:color="auto" w:fill="auto"/>
        </w:rPr>
        <w:t xml:space="preserve">а </w:t>
      </w:r>
      <w:r w:rsidRPr="007D1BA6">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что составляет</w:t>
      </w:r>
      <w:r w:rsidR="00001A80">
        <w:rPr>
          <w:rFonts w:eastAsia="Times New Roman"/>
          <w:color w:val="auto"/>
          <w:sz w:val="22"/>
          <w:szCs w:val="22"/>
          <w:shd w:val="clear" w:color="auto" w:fill="auto"/>
        </w:rPr>
        <w:t xml:space="preserve"> </w:t>
      </w:r>
      <w:r>
        <w:rPr>
          <w:rFonts w:eastAsia="Times New Roman"/>
          <w:color w:val="auto"/>
          <w:sz w:val="22"/>
          <w:szCs w:val="22"/>
          <w:shd w:val="clear" w:color="auto" w:fill="auto"/>
        </w:rPr>
        <w:t>103000</w:t>
      </w:r>
      <w:r w:rsidRPr="007D1BA6">
        <w:rPr>
          <w:rFonts w:eastAsia="Times New Roman"/>
          <w:color w:val="auto"/>
          <w:sz w:val="22"/>
          <w:shd w:val="clear" w:color="auto" w:fill="auto"/>
        </w:rPr>
        <w:t xml:space="preserve"> (</w:t>
      </w:r>
      <w:r>
        <w:rPr>
          <w:rFonts w:eastAsia="Times New Roman"/>
          <w:color w:val="auto"/>
          <w:sz w:val="22"/>
          <w:shd w:val="clear" w:color="auto" w:fill="auto"/>
        </w:rPr>
        <w:t>Сто три тысячи</w:t>
      </w:r>
      <w:r w:rsidRPr="007D1BA6">
        <w:rPr>
          <w:rFonts w:eastAsia="Times New Roman"/>
          <w:color w:val="auto"/>
          <w:sz w:val="22"/>
          <w:shd w:val="clear" w:color="auto" w:fill="auto"/>
        </w:rPr>
        <w:t>) рубл</w:t>
      </w:r>
      <w:r>
        <w:rPr>
          <w:rFonts w:eastAsia="Times New Roman"/>
          <w:color w:val="auto"/>
          <w:sz w:val="22"/>
          <w:shd w:val="clear" w:color="auto" w:fill="auto"/>
        </w:rPr>
        <w:t>ей</w:t>
      </w:r>
      <w:r w:rsidR="00001A80">
        <w:rPr>
          <w:rFonts w:eastAsia="Times New Roman"/>
          <w:color w:val="auto"/>
          <w:sz w:val="22"/>
          <w:shd w:val="clear" w:color="auto" w:fill="auto"/>
        </w:rPr>
        <w:t xml:space="preserve"> </w:t>
      </w:r>
      <w:r>
        <w:rPr>
          <w:rFonts w:eastAsia="Times New Roman"/>
          <w:color w:val="auto"/>
          <w:sz w:val="22"/>
          <w:shd w:val="clear" w:color="auto" w:fill="auto"/>
        </w:rPr>
        <w:t>00 копеек</w:t>
      </w:r>
      <w:r w:rsidRPr="007D1BA6">
        <w:rPr>
          <w:rFonts w:eastAsia="Times New Roman"/>
          <w:color w:val="auto"/>
          <w:sz w:val="22"/>
          <w:shd w:val="clear" w:color="auto" w:fill="auto"/>
        </w:rPr>
        <w:t xml:space="preserve">, или предоставляет информацию, подтверждающую добросовестность </w:t>
      </w:r>
      <w:r w:rsidRPr="007D1BA6">
        <w:rPr>
          <w:rFonts w:eastAsia="Times New Roman"/>
          <w:color w:val="auto"/>
          <w:sz w:val="22"/>
          <w:szCs w:val="22"/>
          <w:shd w:val="clear" w:color="auto" w:fill="auto"/>
        </w:rPr>
        <w:t>Поставщика</w:t>
      </w:r>
      <w:r w:rsidRPr="007D1BA6">
        <w:rPr>
          <w:rFonts w:eastAsia="Times New Roman"/>
          <w:color w:val="auto"/>
          <w:sz w:val="22"/>
          <w:shd w:val="clear" w:color="auto" w:fill="auto"/>
        </w:rPr>
        <w:t>.</w:t>
      </w:r>
    </w:p>
    <w:p w:rsidR="00D53EC2" w:rsidRPr="007D1BA6" w:rsidRDefault="00D53EC2" w:rsidP="00D53EC2">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D1BA6">
        <w:rPr>
          <w:rFonts w:eastAsia="Times New Roman"/>
          <w:color w:val="000000"/>
          <w:sz w:val="22"/>
          <w:szCs w:val="22"/>
          <w:shd w:val="clear" w:color="auto" w:fill="auto"/>
        </w:rPr>
        <w:t>Заказчику</w:t>
      </w:r>
      <w:r w:rsidRPr="007D1BA6">
        <w:rPr>
          <w:rFonts w:eastAsia="Times New Roman"/>
          <w:color w:val="auto"/>
          <w:sz w:val="22"/>
          <w:szCs w:val="22"/>
          <w:shd w:val="clear" w:color="auto" w:fill="auto"/>
          <w:lang w:eastAsia="zh-CN"/>
        </w:rPr>
        <w:t xml:space="preserve"> в залог денежных средств, </w:t>
      </w:r>
      <w:r w:rsidRPr="007D1BA6">
        <w:rPr>
          <w:rFonts w:eastAsia="Times New Roman"/>
          <w:color w:val="auto"/>
          <w:sz w:val="22"/>
          <w:szCs w:val="22"/>
          <w:shd w:val="clear" w:color="auto" w:fill="auto"/>
        </w:rPr>
        <w:t>Поставщик</w:t>
      </w:r>
      <w:r w:rsidRPr="007D1BA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 на счёт </w:t>
      </w:r>
      <w:r w:rsidRPr="007D1BA6">
        <w:rPr>
          <w:rFonts w:eastAsia="Times New Roman"/>
          <w:color w:val="000000"/>
          <w:sz w:val="22"/>
          <w:szCs w:val="22"/>
          <w:shd w:val="clear" w:color="auto" w:fill="auto"/>
        </w:rPr>
        <w:t xml:space="preserve">Заказчика </w:t>
      </w:r>
      <w:r w:rsidRPr="007D1BA6">
        <w:rPr>
          <w:rFonts w:eastAsia="Times New Roman"/>
          <w:color w:val="auto"/>
          <w:sz w:val="22"/>
          <w:szCs w:val="22"/>
          <w:shd w:val="clear" w:color="auto" w:fill="auto"/>
          <w:lang w:eastAsia="zh-CN"/>
        </w:rPr>
        <w:t>по указанным реквизитам:</w:t>
      </w:r>
    </w:p>
    <w:p w:rsidR="00D53EC2" w:rsidRPr="007D1BA6" w:rsidRDefault="00D53EC2" w:rsidP="00D53EC2">
      <w:pPr>
        <w:tabs>
          <w:tab w:val="left" w:pos="2127"/>
        </w:tabs>
        <w:ind w:firstLine="709"/>
        <w:jc w:val="left"/>
        <w:rPr>
          <w:rFonts w:eastAsia="Times New Roman"/>
          <w:color w:val="auto"/>
          <w:sz w:val="22"/>
          <w:szCs w:val="22"/>
          <w:shd w:val="clear" w:color="auto" w:fill="auto"/>
        </w:rPr>
      </w:pPr>
      <w:r w:rsidRPr="007D1BA6">
        <w:rPr>
          <w:rFonts w:eastAsia="Times New Roman"/>
          <w:i/>
          <w:color w:val="auto"/>
          <w:sz w:val="22"/>
          <w:szCs w:val="22"/>
          <w:shd w:val="clear" w:color="auto" w:fill="auto"/>
        </w:rPr>
        <w:t xml:space="preserve">МУП «Водоканал» </w:t>
      </w:r>
    </w:p>
    <w:p w:rsidR="00D53EC2" w:rsidRPr="007D1BA6" w:rsidRDefault="00D53EC2" w:rsidP="00D53EC2">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ИНН 1215020390 </w:t>
      </w:r>
    </w:p>
    <w:p w:rsidR="00D53EC2" w:rsidRPr="007D1BA6" w:rsidRDefault="00D53EC2" w:rsidP="00D53EC2">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КПП 121501001</w:t>
      </w:r>
    </w:p>
    <w:p w:rsidR="00D53EC2" w:rsidRPr="007D1BA6" w:rsidRDefault="00D53EC2" w:rsidP="00D53EC2">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Расчетный счет 40702810300000050227</w:t>
      </w:r>
    </w:p>
    <w:p w:rsidR="00D53EC2" w:rsidRPr="007D1BA6" w:rsidRDefault="00D53EC2" w:rsidP="00D53EC2">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Банк получателя: Банк ГПБ (АО)</w:t>
      </w:r>
    </w:p>
    <w:p w:rsidR="00D53EC2" w:rsidRPr="007D1BA6" w:rsidRDefault="00D53EC2" w:rsidP="00D53EC2">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Корреспондентский счет 30101810200000000823</w:t>
      </w:r>
    </w:p>
    <w:p w:rsidR="00D53EC2" w:rsidRPr="007D1BA6" w:rsidRDefault="00D53EC2" w:rsidP="00D53EC2">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БИК 044525823</w:t>
      </w:r>
    </w:p>
    <w:p w:rsidR="00D53EC2" w:rsidRPr="007D1BA6" w:rsidRDefault="00D53EC2" w:rsidP="00D53EC2">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rPr>
        <w:t xml:space="preserve">Назначение платежа: </w:t>
      </w:r>
      <w:r w:rsidRPr="007D1BA6">
        <w:rPr>
          <w:rFonts w:eastAsia="Times New Roman"/>
          <w:bCs/>
          <w:color w:val="auto"/>
          <w:sz w:val="22"/>
          <w:szCs w:val="22"/>
          <w:shd w:val="clear" w:color="auto" w:fill="auto"/>
        </w:rPr>
        <w:t xml:space="preserve">«Обеспечение исполнения </w:t>
      </w:r>
      <w:r w:rsidRPr="007D1BA6">
        <w:rPr>
          <w:rFonts w:eastAsia="Times New Roman"/>
          <w:color w:val="auto"/>
          <w:sz w:val="22"/>
          <w:szCs w:val="22"/>
          <w:shd w:val="clear" w:color="auto" w:fill="auto"/>
          <w:lang w:eastAsia="zh-CN"/>
        </w:rPr>
        <w:t>Договора на</w:t>
      </w:r>
      <w:r w:rsidR="00001A80">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ar-SA"/>
        </w:rPr>
        <w:t>поставку</w:t>
      </w:r>
      <w:r w:rsidR="00001A80">
        <w:rPr>
          <w:rFonts w:eastAsia="Calibri"/>
          <w:color w:val="auto"/>
          <w:sz w:val="22"/>
          <w:szCs w:val="22"/>
          <w:shd w:val="clear" w:color="auto" w:fill="auto"/>
          <w:lang w:eastAsia="ar-SA"/>
        </w:rPr>
        <w:t xml:space="preserve"> </w:t>
      </w:r>
      <w:r>
        <w:rPr>
          <w:rFonts w:eastAsia="Calibri"/>
          <w:color w:val="auto"/>
          <w:sz w:val="22"/>
          <w:szCs w:val="22"/>
          <w:shd w:val="clear" w:color="auto" w:fill="auto"/>
          <w:lang w:eastAsia="ar-SA"/>
        </w:rPr>
        <w:t>навесного оборудования-баровая</w:t>
      </w:r>
      <w:r w:rsidR="00001A80">
        <w:rPr>
          <w:rFonts w:eastAsia="Calibri"/>
          <w:color w:val="auto"/>
          <w:sz w:val="22"/>
          <w:szCs w:val="22"/>
          <w:shd w:val="clear" w:color="auto" w:fill="auto"/>
          <w:lang w:eastAsia="ar-SA"/>
        </w:rPr>
        <w:t xml:space="preserve"> </w:t>
      </w:r>
      <w:r>
        <w:rPr>
          <w:rFonts w:eastAsia="Calibri"/>
          <w:color w:val="auto"/>
          <w:sz w:val="22"/>
          <w:szCs w:val="22"/>
          <w:shd w:val="clear" w:color="auto" w:fill="auto"/>
          <w:lang w:eastAsia="ar-SA"/>
        </w:rPr>
        <w:t>грунторезная машина</w:t>
      </w:r>
      <w:r w:rsidRPr="007D1BA6">
        <w:rPr>
          <w:rFonts w:eastAsia="Times New Roman"/>
          <w:color w:val="auto"/>
          <w:sz w:val="22"/>
          <w:szCs w:val="22"/>
          <w:shd w:val="clear" w:color="auto" w:fill="auto"/>
        </w:rPr>
        <w:t>».</w:t>
      </w:r>
    </w:p>
    <w:p w:rsidR="00D53EC2" w:rsidRPr="007D1BA6" w:rsidRDefault="00D53EC2" w:rsidP="00D53EC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D53EC2" w:rsidRDefault="00D53EC2" w:rsidP="00D53EC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D53EC2" w:rsidRPr="000D5B95" w:rsidRDefault="00D53EC2" w:rsidP="00D53EC2">
      <w:pPr>
        <w:pStyle w:val="34"/>
        <w:ind w:firstLine="709"/>
        <w:jc w:val="both"/>
        <w:rPr>
          <w:rFonts w:ascii="Times New Roman" w:eastAsia="Times New Roman" w:hAnsi="Times New Roman"/>
          <w:lang w:eastAsia="zh-CN"/>
        </w:rPr>
      </w:pPr>
      <w:r>
        <w:rPr>
          <w:rFonts w:ascii="Times New Roman" w:eastAsia="Times New Roman" w:hAnsi="Times New Roman"/>
          <w:lang w:eastAsia="zh-CN"/>
        </w:rPr>
        <w:t>8.5</w:t>
      </w:r>
      <w:r w:rsidRPr="000D5B95">
        <w:rPr>
          <w:rFonts w:ascii="Times New Roman" w:eastAsia="Times New Roman" w:hAnsi="Times New Roman"/>
          <w:lang w:eastAsia="zh-CN"/>
        </w:rPr>
        <w:t xml:space="preserve">.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D53EC2" w:rsidRPr="000D5B95" w:rsidRDefault="00D53EC2" w:rsidP="00D53EC2">
      <w:pPr>
        <w:pStyle w:val="34"/>
        <w:ind w:firstLine="709"/>
        <w:jc w:val="both"/>
        <w:rPr>
          <w:rFonts w:ascii="Times New Roman" w:eastAsia="Times New Roman" w:hAnsi="Times New Roman"/>
          <w:lang w:eastAsia="zh-CN"/>
        </w:rPr>
      </w:pPr>
      <w:r>
        <w:rPr>
          <w:rFonts w:ascii="Times New Roman" w:eastAsia="Times New Roman" w:hAnsi="Times New Roman"/>
          <w:lang w:eastAsia="zh-CN"/>
        </w:rPr>
        <w:t>8.6</w:t>
      </w:r>
      <w:r w:rsidRPr="000D5B95">
        <w:rPr>
          <w:rFonts w:ascii="Times New Roman" w:eastAsia="Times New Roman" w:hAnsi="Times New Roman"/>
          <w:lang w:eastAsia="zh-CN"/>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53EC2" w:rsidRPr="000D5B95" w:rsidRDefault="00D53EC2" w:rsidP="00D53EC2">
      <w:pPr>
        <w:pStyle w:val="34"/>
        <w:ind w:firstLine="709"/>
        <w:jc w:val="both"/>
        <w:rPr>
          <w:rFonts w:ascii="Times New Roman" w:eastAsia="Times New Roman" w:hAnsi="Times New Roman"/>
          <w:lang w:eastAsia="zh-CN"/>
        </w:rPr>
      </w:pPr>
      <w:r>
        <w:rPr>
          <w:rFonts w:ascii="Times New Roman" w:eastAsia="Times New Roman" w:hAnsi="Times New Roman"/>
          <w:lang w:eastAsia="zh-CN"/>
        </w:rPr>
        <w:t>8.7</w:t>
      </w:r>
      <w:r w:rsidRPr="000D5B95">
        <w:rPr>
          <w:rFonts w:ascii="Times New Roman" w:eastAsia="Times New Roman" w:hAnsi="Times New Roman"/>
          <w:lang w:eastAsia="zh-CN"/>
        </w:rPr>
        <w:t>. Поставщик обязан предоставить Заказчику оригинал безотзывной банковской гарантии в течение пяти дней с момента заключения Договора.</w:t>
      </w:r>
    </w:p>
    <w:p w:rsidR="00D53EC2" w:rsidRPr="000D5B95" w:rsidRDefault="00D53EC2" w:rsidP="00D53EC2">
      <w:pPr>
        <w:pStyle w:val="34"/>
        <w:ind w:firstLine="709"/>
        <w:jc w:val="both"/>
        <w:rPr>
          <w:rFonts w:ascii="Times New Roman" w:eastAsia="Times New Roman" w:hAnsi="Times New Roman"/>
          <w:lang w:eastAsia="zh-CN"/>
        </w:rPr>
      </w:pPr>
      <w:r>
        <w:rPr>
          <w:rFonts w:ascii="Times New Roman" w:eastAsia="Times New Roman" w:hAnsi="Times New Roman"/>
          <w:lang w:eastAsia="zh-CN"/>
        </w:rPr>
        <w:t>8.8</w:t>
      </w:r>
      <w:r w:rsidRPr="000D5B95">
        <w:rPr>
          <w:rFonts w:ascii="Times New Roman" w:eastAsia="Times New Roman" w:hAnsi="Times New Roman"/>
          <w:lang w:eastAsia="zh-CN"/>
        </w:rPr>
        <w:t>. Срок действия банковской гарантии должен превышать срок действия Договора не менее чем на один месяц.</w:t>
      </w:r>
    </w:p>
    <w:p w:rsidR="00D53EC2" w:rsidRPr="000D5B95" w:rsidRDefault="00D53EC2" w:rsidP="00D53EC2">
      <w:pPr>
        <w:pStyle w:val="34"/>
        <w:ind w:firstLine="709"/>
        <w:jc w:val="both"/>
        <w:rPr>
          <w:rFonts w:ascii="Times New Roman" w:eastAsia="Times New Roman" w:hAnsi="Times New Roman"/>
          <w:lang w:eastAsia="zh-CN"/>
        </w:rPr>
      </w:pPr>
      <w:r>
        <w:rPr>
          <w:rFonts w:ascii="Times New Roman" w:eastAsia="Times New Roman" w:hAnsi="Times New Roman"/>
          <w:lang w:eastAsia="zh-CN"/>
        </w:rPr>
        <w:t>8.9</w:t>
      </w:r>
      <w:r w:rsidRPr="000D5B95">
        <w:rPr>
          <w:rFonts w:ascii="Times New Roman" w:eastAsia="Times New Roman" w:hAnsi="Times New Roman"/>
          <w:lang w:eastAsia="zh-CN"/>
        </w:rPr>
        <w:t>.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D53EC2" w:rsidRPr="007D1BA6" w:rsidRDefault="00D53EC2" w:rsidP="00D53EC2">
      <w:pPr>
        <w:tabs>
          <w:tab w:val="left" w:pos="709"/>
          <w:tab w:val="left" w:pos="1120"/>
        </w:tabs>
        <w:autoSpaceDE w:val="0"/>
        <w:autoSpaceDN w:val="0"/>
        <w:adjustRightInd w:val="0"/>
        <w:rPr>
          <w:rFonts w:eastAsia="Times New Roman"/>
          <w:color w:val="auto"/>
          <w:sz w:val="22"/>
          <w:szCs w:val="22"/>
          <w:shd w:val="clear" w:color="auto" w:fill="auto"/>
          <w:lang w:eastAsia="zh-CN"/>
        </w:rPr>
      </w:pPr>
      <w:r>
        <w:rPr>
          <w:rFonts w:eastAsia="Times New Roman"/>
          <w:color w:val="auto"/>
          <w:sz w:val="22"/>
          <w:szCs w:val="22"/>
          <w:shd w:val="clear" w:color="auto" w:fill="auto"/>
          <w:lang w:eastAsia="zh-CN"/>
        </w:rPr>
        <w:t xml:space="preserve">             8.10</w:t>
      </w:r>
      <w:r w:rsidRPr="007D1BA6">
        <w:rPr>
          <w:rFonts w:eastAsia="Times New Roman"/>
          <w:color w:val="auto"/>
          <w:sz w:val="22"/>
          <w:szCs w:val="22"/>
          <w:shd w:val="clear" w:color="auto" w:fill="auto"/>
          <w:lang w:eastAsia="zh-CN"/>
        </w:rPr>
        <w:t>.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w:t>
      </w:r>
      <w:r w:rsidR="00001A80">
        <w:rPr>
          <w:rFonts w:eastAsia="Times New Roman"/>
          <w:color w:val="auto"/>
          <w:sz w:val="22"/>
          <w:szCs w:val="22"/>
          <w:shd w:val="clear" w:color="auto" w:fill="auto"/>
          <w:lang w:eastAsia="zh-CN"/>
        </w:rPr>
        <w:t xml:space="preserve"> </w:t>
      </w:r>
      <w:r w:rsidRPr="007D1BA6">
        <w:rPr>
          <w:rFonts w:eastAsia="Times New Roman"/>
          <w:color w:val="auto"/>
          <w:sz w:val="22"/>
          <w:szCs w:val="22"/>
          <w:shd w:val="clear" w:color="auto" w:fill="auto"/>
          <w:lang w:eastAsia="zh-CN"/>
        </w:rPr>
        <w:t>настоящем разделе Договора.</w:t>
      </w:r>
    </w:p>
    <w:p w:rsidR="00D53EC2" w:rsidRPr="007D1BA6" w:rsidRDefault="00D53EC2" w:rsidP="00D53EC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Pr>
          <w:rFonts w:eastAsia="Times New Roman"/>
          <w:color w:val="auto"/>
          <w:sz w:val="22"/>
          <w:szCs w:val="22"/>
          <w:shd w:val="clear" w:color="auto" w:fill="auto"/>
          <w:lang w:eastAsia="zh-CN"/>
        </w:rPr>
        <w:t>8.11</w:t>
      </w:r>
      <w:r w:rsidRPr="007D1BA6">
        <w:rPr>
          <w:rFonts w:eastAsia="Times New Roman"/>
          <w:color w:val="auto"/>
          <w:sz w:val="22"/>
          <w:szCs w:val="22"/>
          <w:shd w:val="clear" w:color="auto" w:fill="auto"/>
          <w:lang w:eastAsia="zh-CN"/>
        </w:rPr>
        <w:t>.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53EC2" w:rsidRPr="007D1BA6" w:rsidRDefault="00D53EC2" w:rsidP="00D53EC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Pr>
          <w:rFonts w:eastAsia="Times New Roman"/>
          <w:color w:val="auto"/>
          <w:sz w:val="22"/>
          <w:szCs w:val="22"/>
          <w:shd w:val="clear" w:color="auto" w:fill="auto"/>
          <w:lang w:eastAsia="zh-CN"/>
        </w:rPr>
        <w:t>8.12</w:t>
      </w:r>
      <w:r w:rsidRPr="007D1BA6">
        <w:rPr>
          <w:rFonts w:eastAsia="Times New Roman"/>
          <w:color w:val="auto"/>
          <w:sz w:val="22"/>
          <w:szCs w:val="22"/>
          <w:shd w:val="clear" w:color="auto" w:fill="auto"/>
          <w:lang w:eastAsia="zh-CN"/>
        </w:rPr>
        <w:t>.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D53EC2" w:rsidRPr="007D1BA6" w:rsidRDefault="00D53EC2" w:rsidP="00D53EC2">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Pr>
          <w:rFonts w:eastAsia="Times New Roman"/>
          <w:color w:val="auto"/>
          <w:sz w:val="22"/>
          <w:szCs w:val="22"/>
          <w:shd w:val="clear" w:color="auto" w:fill="auto"/>
          <w:lang w:eastAsia="zh-CN"/>
        </w:rPr>
        <w:t xml:space="preserve">8.13. </w:t>
      </w:r>
      <w:r w:rsidRPr="007D1BA6">
        <w:rPr>
          <w:rFonts w:eastAsia="Times New Roman"/>
          <w:color w:val="auto"/>
          <w:sz w:val="22"/>
          <w:szCs w:val="22"/>
          <w:shd w:val="clear" w:color="auto" w:fill="auto"/>
          <w:lang w:eastAsia="zh-CN"/>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Pr>
          <w:rFonts w:eastAsia="Times New Roman"/>
          <w:color w:val="auto"/>
          <w:sz w:val="22"/>
          <w:szCs w:val="22"/>
          <w:shd w:val="clear" w:color="auto" w:fill="auto"/>
          <w:lang w:eastAsia="zh-CN"/>
        </w:rPr>
        <w:t>м</w:t>
      </w:r>
      <w:r w:rsidRPr="007D1BA6">
        <w:rPr>
          <w:rFonts w:eastAsia="Times New Roman"/>
          <w:color w:val="auto"/>
          <w:sz w:val="22"/>
          <w:szCs w:val="22"/>
          <w:shd w:val="clear" w:color="auto" w:fill="auto"/>
          <w:lang w:eastAsia="zh-CN"/>
        </w:rPr>
        <w:t xml:space="preserve"> банковских реквизитов для перечисления.</w:t>
      </w:r>
    </w:p>
    <w:p w:rsidR="00D53EC2" w:rsidRPr="007D1BA6" w:rsidRDefault="00D53EC2" w:rsidP="00D53EC2">
      <w:pPr>
        <w:tabs>
          <w:tab w:val="left" w:pos="709"/>
          <w:tab w:val="left" w:pos="1120"/>
        </w:tabs>
        <w:autoSpaceDE w:val="0"/>
        <w:autoSpaceDN w:val="0"/>
        <w:adjustRightInd w:val="0"/>
        <w:ind w:firstLine="709"/>
        <w:rPr>
          <w:rFonts w:eastAsia="Times New Roman"/>
          <w:color w:val="auto"/>
          <w:sz w:val="20"/>
          <w:szCs w:val="20"/>
          <w:shd w:val="clear" w:color="auto" w:fill="auto"/>
          <w:lang w:eastAsia="zh-CN"/>
        </w:rPr>
      </w:pPr>
    </w:p>
    <w:p w:rsidR="00D53EC2" w:rsidRPr="007D1BA6" w:rsidRDefault="00D53EC2" w:rsidP="00D53EC2">
      <w:pPr>
        <w:tabs>
          <w:tab w:val="left" w:pos="709"/>
        </w:tabs>
        <w:ind w:firstLine="709"/>
        <w:jc w:val="center"/>
        <w:rPr>
          <w:rFonts w:eastAsia="Times New Roman"/>
          <w:b/>
          <w:color w:val="auto"/>
          <w:position w:val="-1"/>
          <w:sz w:val="22"/>
          <w:szCs w:val="22"/>
          <w:shd w:val="clear" w:color="auto" w:fill="auto"/>
        </w:rPr>
      </w:pPr>
      <w:r w:rsidRPr="007D1BA6">
        <w:rPr>
          <w:rFonts w:eastAsia="Times New Roman"/>
          <w:b/>
          <w:bCs/>
          <w:color w:val="auto"/>
          <w:position w:val="-1"/>
          <w:sz w:val="22"/>
          <w:szCs w:val="22"/>
          <w:shd w:val="clear" w:color="auto" w:fill="auto"/>
        </w:rPr>
        <w:t xml:space="preserve">9. </w:t>
      </w:r>
      <w:r w:rsidRPr="007D1BA6">
        <w:rPr>
          <w:rFonts w:eastAsia="Times New Roman"/>
          <w:b/>
          <w:color w:val="auto"/>
          <w:position w:val="-1"/>
          <w:sz w:val="22"/>
          <w:szCs w:val="22"/>
          <w:shd w:val="clear" w:color="auto" w:fill="auto"/>
        </w:rPr>
        <w:t>ОТВЕТСТВЕННОСТЬ СТОРОН</w:t>
      </w:r>
    </w:p>
    <w:p w:rsidR="00D53EC2" w:rsidRPr="007D1BA6" w:rsidRDefault="00D53EC2" w:rsidP="00D53EC2">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7D1BA6">
        <w:rPr>
          <w:rFonts w:eastAsia="Times New Roman"/>
          <w:color w:val="auto"/>
          <w:sz w:val="22"/>
          <w:szCs w:val="22"/>
          <w:shd w:val="clear" w:color="auto" w:fill="auto"/>
          <w:lang w:eastAsia="zh-CN"/>
        </w:rPr>
        <w:t>ГК РФ</w:t>
      </w:r>
      <w:r w:rsidRPr="007D1BA6">
        <w:rPr>
          <w:rFonts w:eastAsia="Times New Roman"/>
          <w:color w:val="auto"/>
          <w:sz w:val="22"/>
          <w:szCs w:val="22"/>
          <w:shd w:val="clear" w:color="auto" w:fill="auto"/>
        </w:rPr>
        <w:t xml:space="preserve"> и настоящим Договором. </w:t>
      </w:r>
    </w:p>
    <w:p w:rsidR="00D53EC2" w:rsidRPr="007D1BA6" w:rsidRDefault="00D53EC2" w:rsidP="00D53EC2">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D53EC2" w:rsidRPr="007D1BA6" w:rsidRDefault="00D53EC2" w:rsidP="00D53EC2">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D53EC2" w:rsidRPr="007D1BA6" w:rsidRDefault="00D53EC2" w:rsidP="00D53EC2">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D53EC2" w:rsidRPr="007D1BA6" w:rsidRDefault="00D53EC2" w:rsidP="00D53EC2">
      <w:pPr>
        <w:suppressAutoHyphens/>
        <w:autoSpaceDE w:val="0"/>
        <w:autoSpaceDN w:val="0"/>
        <w:adjustRightInd w:val="0"/>
        <w:ind w:firstLine="709"/>
        <w:rPr>
          <w:rFonts w:eastAsia="Times New Roman"/>
          <w:color w:val="auto"/>
          <w:position w:val="-1"/>
          <w:sz w:val="20"/>
          <w:szCs w:val="20"/>
          <w:shd w:val="clear" w:color="auto" w:fill="auto"/>
        </w:rPr>
      </w:pPr>
    </w:p>
    <w:p w:rsidR="00001A80" w:rsidRDefault="00001A80" w:rsidP="00D53EC2">
      <w:pPr>
        <w:tabs>
          <w:tab w:val="left" w:pos="709"/>
        </w:tabs>
        <w:ind w:firstLine="709"/>
        <w:jc w:val="center"/>
        <w:rPr>
          <w:rFonts w:eastAsia="Times New Roman"/>
          <w:b/>
          <w:color w:val="auto"/>
          <w:position w:val="-1"/>
          <w:sz w:val="22"/>
          <w:szCs w:val="22"/>
          <w:shd w:val="clear" w:color="auto" w:fill="auto"/>
        </w:rPr>
      </w:pPr>
    </w:p>
    <w:p w:rsidR="00D53EC2" w:rsidRPr="007D1BA6" w:rsidRDefault="00D53EC2" w:rsidP="00D53EC2">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10. ОБСТОЯТЕЛЬСТВА НЕПРЕОДОЛИМОЙ СИЛЫ</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10.4. Если обстоятельства, указанные в</w:t>
      </w:r>
      <w:hyperlink r:id="rId8" w:history="1">
        <w:r w:rsidRPr="007D1BA6">
          <w:rPr>
            <w:rFonts w:eastAsia="Times New Roman"/>
            <w:color w:val="auto"/>
            <w:position w:val="-1"/>
            <w:sz w:val="22"/>
            <w:szCs w:val="22"/>
            <w:shd w:val="clear" w:color="auto" w:fill="auto"/>
          </w:rPr>
          <w:t>п. 10.1</w:t>
        </w:r>
      </w:hyperlink>
      <w:r w:rsidRPr="007D1BA6">
        <w:rPr>
          <w:rFonts w:eastAsia="Times New Roman"/>
          <w:color w:val="auto"/>
          <w:position w:val="-1"/>
          <w:sz w:val="22"/>
          <w:szCs w:val="22"/>
          <w:shd w:val="clear" w:color="auto" w:fill="auto"/>
        </w:rPr>
        <w:t>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D53EC2" w:rsidRPr="007D1BA6" w:rsidRDefault="00D53EC2" w:rsidP="00D53EC2">
      <w:pPr>
        <w:tabs>
          <w:tab w:val="left" w:pos="709"/>
        </w:tabs>
        <w:autoSpaceDE w:val="0"/>
        <w:autoSpaceDN w:val="0"/>
        <w:adjustRightInd w:val="0"/>
        <w:ind w:firstLine="709"/>
        <w:rPr>
          <w:rFonts w:eastAsia="Times New Roman"/>
          <w:b/>
          <w:color w:val="auto"/>
          <w:position w:val="-1"/>
          <w:sz w:val="20"/>
          <w:szCs w:val="20"/>
          <w:shd w:val="clear" w:color="auto" w:fill="auto"/>
        </w:rPr>
      </w:pPr>
    </w:p>
    <w:p w:rsidR="00D53EC2" w:rsidRPr="007D1BA6" w:rsidRDefault="00D53EC2" w:rsidP="00D53EC2">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 xml:space="preserve">11. СРОК ДЕЙСТВИЯ И ПОРЯДОК ИЗМЕНЕНИЯ ДОГОВОРА </w:t>
      </w:r>
    </w:p>
    <w:p w:rsidR="00D53EC2" w:rsidRPr="007D1BA6" w:rsidRDefault="00D53EC2" w:rsidP="00D53EC2">
      <w:pPr>
        <w:widowControl w:val="0"/>
        <w:tabs>
          <w:tab w:val="left" w:pos="709"/>
        </w:tabs>
        <w:suppressAutoHyphens/>
        <w:ind w:firstLine="709"/>
        <w:rPr>
          <w:rFonts w:eastAsia="Arial"/>
          <w:color w:val="auto"/>
          <w:sz w:val="22"/>
          <w:szCs w:val="22"/>
          <w:shd w:val="clear" w:color="auto" w:fill="auto"/>
          <w:lang w:eastAsia="ar-SA"/>
        </w:rPr>
      </w:pPr>
      <w:r w:rsidRPr="007D1BA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D53EC2" w:rsidRPr="007D1BA6" w:rsidRDefault="00D53EC2" w:rsidP="00D53EC2">
      <w:pPr>
        <w:widowControl w:val="0"/>
        <w:tabs>
          <w:tab w:val="left" w:pos="709"/>
        </w:tabs>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11.2. Окончание срока действия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D53EC2" w:rsidRPr="007D1BA6" w:rsidRDefault="00D53EC2" w:rsidP="00D53EC2">
      <w:pPr>
        <w:widowControl w:val="0"/>
        <w:tabs>
          <w:tab w:val="left" w:pos="709"/>
        </w:tabs>
        <w:suppressAutoHyphens/>
        <w:ind w:firstLine="709"/>
        <w:rPr>
          <w:rFonts w:eastAsia="Times New Roman"/>
          <w:color w:val="auto"/>
          <w:sz w:val="20"/>
          <w:szCs w:val="20"/>
          <w:shd w:val="clear" w:color="auto" w:fill="auto"/>
        </w:rPr>
      </w:pPr>
    </w:p>
    <w:p w:rsidR="00D53EC2" w:rsidRPr="007D1BA6" w:rsidRDefault="00D53EC2" w:rsidP="00D53EC2">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12. ПОРЯДОК УРЕГУЛИРОВАНИЯ СПОРОВ</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D53EC2" w:rsidRPr="007D1BA6" w:rsidRDefault="00D53EC2" w:rsidP="00D53EC2">
      <w:pPr>
        <w:tabs>
          <w:tab w:val="left" w:pos="709"/>
        </w:tabs>
        <w:autoSpaceDE w:val="0"/>
        <w:autoSpaceDN w:val="0"/>
        <w:adjustRightInd w:val="0"/>
        <w:ind w:firstLine="709"/>
        <w:rPr>
          <w:rFonts w:eastAsia="Times New Roman"/>
          <w:b/>
          <w:color w:val="auto"/>
          <w:position w:val="-1"/>
          <w:sz w:val="20"/>
          <w:szCs w:val="20"/>
          <w:shd w:val="clear" w:color="auto" w:fill="auto"/>
        </w:rPr>
      </w:pPr>
    </w:p>
    <w:p w:rsidR="00D53EC2" w:rsidRPr="007D1BA6" w:rsidRDefault="00D53EC2" w:rsidP="00D53EC2">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13. ПОРЯДОК РАСТОРЖЕНИЯ ДОГОВОРА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13.1. Настоящий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может быть расторгнут:</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по соглашению Сторон;</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в судебном порядке;</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 При существенном нарушении условий Договора Поставщиком:</w:t>
      </w:r>
    </w:p>
    <w:p w:rsidR="00D53EC2" w:rsidRPr="007D1BA6" w:rsidRDefault="00D53EC2" w:rsidP="00D53EC2">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   13.2.1.1. В случае просрочки поставки Товара более чем на 10 (Десять) дней.</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13.2.2. В иных случаях, предусмотренных действующим законодательством.</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D53EC2" w:rsidRPr="007D1BA6" w:rsidRDefault="00D53EC2" w:rsidP="00D53EC2">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D53EC2" w:rsidRPr="007D1BA6" w:rsidRDefault="00D53EC2" w:rsidP="00D53EC2">
      <w:pPr>
        <w:shd w:val="clear" w:color="auto" w:fill="FFFFFF"/>
        <w:ind w:firstLine="709"/>
        <w:rPr>
          <w:rFonts w:eastAsia="Times New Roman"/>
          <w:color w:val="auto"/>
          <w:position w:val="-1"/>
          <w:sz w:val="22"/>
          <w:szCs w:val="22"/>
          <w:shd w:val="clear" w:color="auto" w:fill="FFFFFF"/>
        </w:rPr>
      </w:pPr>
      <w:r w:rsidRPr="007D1BA6">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а вступает в силу и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а.</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D53EC2" w:rsidRPr="007D1BA6" w:rsidRDefault="00D53EC2" w:rsidP="00D53EC2">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D53EC2"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D53EC2" w:rsidRPr="007D1BA6" w:rsidRDefault="00D53EC2" w:rsidP="00D53EC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14. ПРОЧИЕ УСЛОВИЯ</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14.1. </w:t>
      </w:r>
      <w:r w:rsidRPr="007D1BA6">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D53EC2" w:rsidRPr="007D1BA6" w:rsidRDefault="00D53EC2" w:rsidP="00D53EC2">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D53EC2" w:rsidRPr="007D1BA6" w:rsidRDefault="00D53EC2" w:rsidP="00D53EC2">
      <w:pPr>
        <w:suppressAutoHyphen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D53EC2" w:rsidRPr="007D1BA6" w:rsidRDefault="00D53EC2" w:rsidP="00D53EC2">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D53EC2" w:rsidRPr="007D1BA6" w:rsidRDefault="00D53EC2" w:rsidP="00D53EC2">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14.4.1. Приложение № 1. Спецификация на поставку товара.</w:t>
      </w:r>
    </w:p>
    <w:p w:rsidR="00D53EC2" w:rsidRPr="007D1BA6" w:rsidRDefault="00D53EC2" w:rsidP="00D53EC2">
      <w:pPr>
        <w:tabs>
          <w:tab w:val="left" w:pos="709"/>
        </w:tabs>
        <w:ind w:firstLine="709"/>
        <w:jc w:val="left"/>
        <w:rPr>
          <w:rFonts w:eastAsia="Times New Roman"/>
          <w:color w:val="auto"/>
          <w:position w:val="-1"/>
          <w:sz w:val="20"/>
          <w:szCs w:val="20"/>
          <w:shd w:val="clear" w:color="auto" w:fill="auto"/>
        </w:rPr>
      </w:pPr>
    </w:p>
    <w:p w:rsidR="00D53EC2" w:rsidRPr="007D1BA6" w:rsidRDefault="00D53EC2" w:rsidP="00D53EC2">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7D1BA6">
        <w:rPr>
          <w:rFonts w:eastAsia="Calibri"/>
          <w:b/>
          <w:bCs/>
          <w:color w:val="auto"/>
          <w:position w:val="-1"/>
          <w:sz w:val="22"/>
          <w:szCs w:val="22"/>
          <w:shd w:val="clear" w:color="auto" w:fill="auto"/>
          <w:lang w:eastAsia="zh-CN"/>
        </w:rPr>
        <w:t>15. ЮРИДИЧЕСКИЕ АДРЕСА, БАНКОВСКИЕ РЕКВИЗИТЫ И ПОДПИСИ СТОРОН:</w:t>
      </w:r>
    </w:p>
    <w:p w:rsidR="00D53EC2" w:rsidRPr="007D1BA6" w:rsidRDefault="00D53EC2" w:rsidP="00D53EC2">
      <w:pPr>
        <w:keepNext/>
        <w:keepLines/>
        <w:shd w:val="clear" w:color="auto" w:fill="FFFFFF"/>
        <w:tabs>
          <w:tab w:val="left" w:pos="1468"/>
        </w:tabs>
        <w:suppressAutoHyphens/>
        <w:ind w:firstLine="709"/>
        <w:jc w:val="center"/>
        <w:rPr>
          <w:rFonts w:eastAsia="Calibri"/>
          <w:b/>
          <w:bCs/>
          <w:color w:val="auto"/>
          <w:position w:val="-1"/>
          <w:sz w:val="20"/>
          <w:szCs w:val="20"/>
          <w:shd w:val="clear" w:color="auto" w:fill="auto"/>
          <w:lang w:eastAsia="zh-CN"/>
        </w:rPr>
      </w:pPr>
    </w:p>
    <w:tbl>
      <w:tblPr>
        <w:tblW w:w="15964" w:type="dxa"/>
        <w:tblInd w:w="-34" w:type="dxa"/>
        <w:tblLayout w:type="fixed"/>
        <w:tblLook w:val="0000"/>
      </w:tblPr>
      <w:tblGrid>
        <w:gridCol w:w="5104"/>
        <w:gridCol w:w="142"/>
        <w:gridCol w:w="4961"/>
        <w:gridCol w:w="5757"/>
      </w:tblGrid>
      <w:tr w:rsidR="00D53EC2" w:rsidRPr="007D1BA6" w:rsidTr="00001A80">
        <w:trPr>
          <w:gridAfter w:val="1"/>
          <w:wAfter w:w="5757" w:type="dxa"/>
          <w:trHeight w:val="4315"/>
        </w:trPr>
        <w:tc>
          <w:tcPr>
            <w:tcW w:w="5246" w:type="dxa"/>
            <w:gridSpan w:val="2"/>
            <w:shd w:val="clear" w:color="auto" w:fill="auto"/>
          </w:tcPr>
          <w:p w:rsidR="00D53EC2" w:rsidRPr="007D1BA6" w:rsidRDefault="00D53EC2" w:rsidP="00CD7D8E">
            <w:pPr>
              <w:suppressAutoHyphens/>
              <w:ind w:left="459"/>
              <w:jc w:val="left"/>
              <w:rPr>
                <w:rFonts w:eastAsia="Calibri"/>
                <w:b/>
                <w:bCs/>
                <w:color w:val="auto"/>
                <w:position w:val="-1"/>
                <w:shd w:val="clear" w:color="auto" w:fill="auto"/>
                <w:lang w:eastAsia="zh-CN"/>
              </w:rPr>
            </w:pPr>
            <w:r w:rsidRPr="007D1BA6">
              <w:rPr>
                <w:rFonts w:eastAsia="Calibri"/>
                <w:b/>
                <w:bCs/>
                <w:color w:val="auto"/>
                <w:position w:val="-1"/>
                <w:sz w:val="22"/>
                <w:szCs w:val="22"/>
                <w:shd w:val="clear" w:color="auto" w:fill="auto"/>
                <w:lang w:eastAsia="zh-CN"/>
              </w:rPr>
              <w:t>Заказчик:</w:t>
            </w:r>
          </w:p>
          <w:p w:rsidR="00D53EC2" w:rsidRPr="007D1BA6" w:rsidRDefault="00D53EC2" w:rsidP="00CD7D8E">
            <w:pPr>
              <w:suppressAutoHyphens/>
              <w:ind w:left="459"/>
              <w:jc w:val="left"/>
              <w:rPr>
                <w:rFonts w:eastAsia="Calibri"/>
                <w:b/>
                <w:bCs/>
                <w:color w:val="auto"/>
                <w:position w:val="-1"/>
                <w:shd w:val="clear" w:color="auto" w:fill="auto"/>
                <w:lang w:eastAsia="zh-CN"/>
              </w:rPr>
            </w:pP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МУП «Водоканал» </w:t>
            </w: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ИНН/КПП: 1215020390/121501001 </w:t>
            </w: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Адрес: 424039, Республика Марий Эл,</w:t>
            </w: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г. Йошкар-Ола, ул. Дружбы, д.2 </w:t>
            </w: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р/с 40702810300000050227</w:t>
            </w: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Банк ГПБ (АО)</w:t>
            </w:r>
          </w:p>
          <w:p w:rsidR="00D53EC2" w:rsidRPr="007D1BA6" w:rsidRDefault="00D53EC2" w:rsidP="00001A80">
            <w:pPr>
              <w:suppressAutoHyphens/>
              <w:ind w:firstLine="460"/>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БИК 044525823,</w:t>
            </w:r>
          </w:p>
          <w:p w:rsidR="00D53EC2" w:rsidRPr="007D1BA6" w:rsidRDefault="00D53EC2" w:rsidP="00CD7D8E">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к/с 30101810200000000823</w:t>
            </w:r>
          </w:p>
          <w:p w:rsidR="00D53EC2" w:rsidRPr="007D1BA6" w:rsidRDefault="00D53EC2" w:rsidP="00CD7D8E">
            <w:pPr>
              <w:suppressAutoHyphens/>
              <w:ind w:firstLine="425"/>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ОКПО 03220481,</w:t>
            </w:r>
          </w:p>
          <w:p w:rsidR="00D53EC2" w:rsidRPr="007D1BA6" w:rsidRDefault="00D53EC2" w:rsidP="00CD7D8E">
            <w:pPr>
              <w:suppressAutoHyphens/>
              <w:ind w:firstLine="425"/>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Тел. (8362) 42-77-04</w:t>
            </w:r>
          </w:p>
          <w:p w:rsidR="00D53EC2" w:rsidRPr="007D1BA6" w:rsidRDefault="00D53EC2" w:rsidP="00CD7D8E">
            <w:pPr>
              <w:suppressAutoHyphens/>
              <w:ind w:firstLine="425"/>
              <w:jc w:val="left"/>
              <w:rPr>
                <w:rFonts w:eastAsia="Calibri"/>
                <w:color w:val="000000"/>
                <w:position w:val="-1"/>
                <w:shd w:val="clear" w:color="auto" w:fill="auto"/>
                <w:lang w:val="en-US" w:eastAsia="zh-CN"/>
              </w:rPr>
            </w:pPr>
            <w:r w:rsidRPr="007D1BA6">
              <w:rPr>
                <w:rFonts w:eastAsia="Calibri"/>
                <w:color w:val="000000"/>
                <w:position w:val="-1"/>
                <w:sz w:val="22"/>
                <w:szCs w:val="22"/>
                <w:shd w:val="clear" w:color="auto" w:fill="auto"/>
                <w:lang w:val="en-US" w:eastAsia="zh-CN"/>
              </w:rPr>
              <w:t>E-mail: snab424039@yandex.ru</w:t>
            </w:r>
          </w:p>
          <w:p w:rsidR="00D53EC2" w:rsidRPr="007D1BA6" w:rsidRDefault="00D53EC2" w:rsidP="00CD7D8E">
            <w:pPr>
              <w:suppressAutoHyphens/>
              <w:ind w:firstLine="425"/>
              <w:jc w:val="left"/>
              <w:rPr>
                <w:rFonts w:eastAsia="Calibri"/>
                <w:color w:val="000000"/>
                <w:position w:val="-1"/>
                <w:shd w:val="clear" w:color="auto" w:fill="auto"/>
                <w:lang w:val="en-US" w:eastAsia="zh-CN"/>
              </w:rPr>
            </w:pPr>
          </w:p>
          <w:p w:rsidR="00D53EC2" w:rsidRPr="007D1BA6" w:rsidRDefault="00D53EC2" w:rsidP="00CD7D8E">
            <w:pPr>
              <w:suppressAutoHyphens/>
              <w:ind w:firstLine="425"/>
              <w:jc w:val="left"/>
              <w:rPr>
                <w:rFonts w:eastAsia="Calibri"/>
                <w:color w:val="000000"/>
                <w:position w:val="-1"/>
                <w:shd w:val="clear" w:color="auto" w:fill="auto"/>
                <w:lang w:val="en-US" w:eastAsia="zh-CN"/>
              </w:rPr>
            </w:pPr>
          </w:p>
          <w:p w:rsidR="00D53EC2" w:rsidRPr="007D1BA6" w:rsidRDefault="00D53EC2" w:rsidP="00CD7D8E">
            <w:pPr>
              <w:suppressAutoHyphens/>
              <w:ind w:left="459"/>
              <w:jc w:val="left"/>
              <w:rPr>
                <w:rFonts w:eastAsia="Times New Roman"/>
                <w:b/>
                <w:bCs/>
                <w:color w:val="auto"/>
                <w:position w:val="-1"/>
                <w:shd w:val="clear" w:color="auto" w:fill="auto"/>
                <w:lang w:val="en-US" w:eastAsia="zh-CN"/>
              </w:rPr>
            </w:pPr>
            <w:r w:rsidRPr="007D1BA6">
              <w:rPr>
                <w:rFonts w:eastAsia="Calibri"/>
                <w:color w:val="000000"/>
                <w:position w:val="-1"/>
                <w:sz w:val="22"/>
                <w:szCs w:val="22"/>
                <w:shd w:val="clear" w:color="auto" w:fill="auto"/>
                <w:lang w:val="en-US" w:eastAsia="zh-CN"/>
              </w:rPr>
              <w:t>____________________ / _____________</w:t>
            </w:r>
          </w:p>
          <w:p w:rsidR="00D53EC2" w:rsidRPr="007D1BA6" w:rsidRDefault="00D53EC2" w:rsidP="00CD7D8E">
            <w:pPr>
              <w:keepNext/>
              <w:keepLines/>
              <w:shd w:val="clear" w:color="auto" w:fill="FFFFFF"/>
              <w:suppressAutoHyphens/>
              <w:ind w:firstLine="425"/>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D53EC2" w:rsidRPr="007D1BA6" w:rsidRDefault="00D53EC2" w:rsidP="00CD7D8E">
            <w:pPr>
              <w:suppressAutoHyphens/>
              <w:ind w:firstLine="425"/>
              <w:jc w:val="left"/>
              <w:rPr>
                <w:rFonts w:eastAsia="Calibri"/>
                <w:b/>
                <w:bCs/>
                <w:color w:val="auto"/>
                <w:position w:val="-1"/>
                <w:shd w:val="clear" w:color="auto" w:fill="auto"/>
                <w:lang w:eastAsia="zh-CN"/>
              </w:rPr>
            </w:pPr>
          </w:p>
        </w:tc>
        <w:tc>
          <w:tcPr>
            <w:tcW w:w="4961" w:type="dxa"/>
            <w:shd w:val="clear" w:color="auto" w:fill="auto"/>
          </w:tcPr>
          <w:p w:rsidR="00D53EC2" w:rsidRPr="007D1BA6" w:rsidRDefault="00D53EC2" w:rsidP="00001A80">
            <w:pPr>
              <w:keepNext/>
              <w:keepLines/>
              <w:shd w:val="clear" w:color="auto" w:fill="FFFFFF"/>
              <w:suppressAutoHyphens/>
              <w:snapToGrid w:val="0"/>
              <w:ind w:left="458" w:hanging="33"/>
              <w:rPr>
                <w:rFonts w:eastAsia="Arial"/>
                <w:bCs/>
                <w:color w:val="auto"/>
                <w:position w:val="-1"/>
                <w:shd w:val="clear" w:color="auto" w:fill="auto"/>
                <w:lang w:eastAsia="zh-CN"/>
              </w:rPr>
            </w:pPr>
            <w:r w:rsidRPr="007D1BA6">
              <w:rPr>
                <w:rFonts w:eastAsia="Arial"/>
                <w:b/>
                <w:bCs/>
                <w:color w:val="auto"/>
                <w:position w:val="-1"/>
                <w:sz w:val="22"/>
                <w:szCs w:val="22"/>
                <w:shd w:val="clear" w:color="auto" w:fill="auto"/>
                <w:lang w:eastAsia="zh-CN"/>
              </w:rPr>
              <w:t>Поставщик:</w:t>
            </w:r>
          </w:p>
          <w:p w:rsidR="00D53EC2" w:rsidRPr="007D1BA6" w:rsidRDefault="00D53EC2" w:rsidP="00001A80">
            <w:pPr>
              <w:keepNext/>
              <w:keepLines/>
              <w:shd w:val="clear" w:color="auto" w:fill="FFFFFF"/>
              <w:suppressAutoHyphens/>
              <w:ind w:left="458" w:hanging="33"/>
              <w:jc w:val="left"/>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p>
          <w:p w:rsidR="00D53EC2" w:rsidRPr="007D1BA6" w:rsidRDefault="00D53EC2" w:rsidP="00001A80">
            <w:pPr>
              <w:keepNext/>
              <w:keepLines/>
              <w:shd w:val="clear" w:color="auto" w:fill="FFFFFF"/>
              <w:suppressAutoHyphens/>
              <w:ind w:left="458" w:hanging="33"/>
              <w:rPr>
                <w:rFonts w:eastAsia="Times New Roman"/>
                <w:b/>
                <w:bCs/>
                <w:color w:val="auto"/>
                <w:position w:val="-1"/>
                <w:shd w:val="clear" w:color="auto" w:fill="auto"/>
                <w:lang w:eastAsia="zh-CN"/>
              </w:rPr>
            </w:pPr>
            <w:r w:rsidRPr="007D1BA6">
              <w:rPr>
                <w:rFonts w:eastAsia="Arial"/>
                <w:bCs/>
                <w:color w:val="auto"/>
                <w:position w:val="-1"/>
                <w:sz w:val="22"/>
                <w:szCs w:val="22"/>
                <w:shd w:val="clear" w:color="auto" w:fill="auto"/>
                <w:lang w:eastAsia="zh-CN"/>
              </w:rPr>
              <w:t xml:space="preserve">_________________ </w:t>
            </w:r>
            <w:r w:rsidRPr="007D1BA6">
              <w:rPr>
                <w:rFonts w:eastAsia="Arial"/>
                <w:b/>
                <w:bCs/>
                <w:color w:val="auto"/>
                <w:position w:val="-1"/>
                <w:sz w:val="22"/>
                <w:szCs w:val="22"/>
                <w:shd w:val="clear" w:color="auto" w:fill="auto"/>
                <w:lang w:eastAsia="zh-CN"/>
              </w:rPr>
              <w:t>/</w:t>
            </w:r>
            <w:r w:rsidRPr="007D1BA6">
              <w:rPr>
                <w:rFonts w:eastAsia="Arial"/>
                <w:bCs/>
                <w:color w:val="auto"/>
                <w:position w:val="-1"/>
                <w:sz w:val="22"/>
                <w:szCs w:val="22"/>
                <w:shd w:val="clear" w:color="auto" w:fill="auto"/>
                <w:lang w:eastAsia="zh-CN"/>
              </w:rPr>
              <w:t>________________</w:t>
            </w:r>
          </w:p>
          <w:p w:rsidR="00D53EC2" w:rsidRPr="007D1BA6" w:rsidRDefault="00D53EC2" w:rsidP="00001A80">
            <w:pPr>
              <w:keepNext/>
              <w:keepLines/>
              <w:shd w:val="clear" w:color="auto" w:fill="FFFFFF"/>
              <w:suppressAutoHyphens/>
              <w:ind w:left="458" w:hanging="33"/>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D53EC2" w:rsidRPr="007D1BA6" w:rsidRDefault="00D53EC2" w:rsidP="00CD7D8E">
            <w:pPr>
              <w:keepNext/>
              <w:keepLines/>
              <w:shd w:val="clear" w:color="auto" w:fill="FFFFFF"/>
              <w:suppressAutoHyphens/>
              <w:ind w:firstLine="425"/>
              <w:rPr>
                <w:rFonts w:eastAsia="Arial"/>
                <w:color w:val="auto"/>
                <w:position w:val="-1"/>
                <w:shd w:val="clear" w:color="auto" w:fill="auto"/>
                <w:lang w:eastAsia="zh-CN"/>
              </w:rPr>
            </w:pPr>
          </w:p>
        </w:tc>
      </w:tr>
      <w:tr w:rsidR="00D53EC2" w:rsidRPr="007D1BA6" w:rsidTr="00001A80">
        <w:tblPrEx>
          <w:tblLook w:val="01E0"/>
        </w:tblPrEx>
        <w:tc>
          <w:tcPr>
            <w:tcW w:w="5104" w:type="dxa"/>
          </w:tcPr>
          <w:p w:rsidR="00D53EC2" w:rsidRPr="007D1BA6" w:rsidRDefault="00D53EC2" w:rsidP="00CD7D8E">
            <w:pPr>
              <w:jc w:val="left"/>
              <w:rPr>
                <w:rFonts w:eastAsia="Times New Roman"/>
                <w:color w:val="auto"/>
                <w:position w:val="-1"/>
                <w:sz w:val="20"/>
                <w:szCs w:val="20"/>
                <w:shd w:val="clear" w:color="auto" w:fill="auto"/>
              </w:rPr>
            </w:pPr>
          </w:p>
        </w:tc>
        <w:tc>
          <w:tcPr>
            <w:tcW w:w="10860" w:type="dxa"/>
            <w:gridSpan w:val="3"/>
          </w:tcPr>
          <w:p w:rsidR="00D53EC2" w:rsidRPr="007D1BA6" w:rsidRDefault="00D53EC2" w:rsidP="00CD7D8E">
            <w:pPr>
              <w:widowControl w:val="0"/>
              <w:autoSpaceDE w:val="0"/>
              <w:autoSpaceDN w:val="0"/>
              <w:adjustRightInd w:val="0"/>
              <w:jc w:val="left"/>
              <w:rPr>
                <w:rFonts w:eastAsia="Times New Roman"/>
                <w:color w:val="auto"/>
                <w:position w:val="-1"/>
                <w:sz w:val="20"/>
                <w:szCs w:val="20"/>
                <w:shd w:val="clear" w:color="auto" w:fill="auto"/>
              </w:rPr>
            </w:pPr>
          </w:p>
        </w:tc>
      </w:tr>
      <w:tr w:rsidR="00D53EC2" w:rsidRPr="007D1BA6" w:rsidTr="00001A80">
        <w:tblPrEx>
          <w:tblLook w:val="01E0"/>
        </w:tblPrEx>
        <w:trPr>
          <w:trHeight w:val="327"/>
        </w:trPr>
        <w:tc>
          <w:tcPr>
            <w:tcW w:w="5104" w:type="dxa"/>
          </w:tcPr>
          <w:p w:rsidR="00D53EC2" w:rsidRPr="007D1BA6" w:rsidRDefault="00D53EC2" w:rsidP="00CD7D8E">
            <w:pPr>
              <w:widowControl w:val="0"/>
              <w:autoSpaceDE w:val="0"/>
              <w:autoSpaceDN w:val="0"/>
              <w:adjustRightInd w:val="0"/>
              <w:jc w:val="left"/>
              <w:rPr>
                <w:rFonts w:eastAsia="Times New Roman"/>
                <w:color w:val="auto"/>
                <w:position w:val="-1"/>
                <w:sz w:val="20"/>
                <w:szCs w:val="20"/>
                <w:shd w:val="clear" w:color="auto" w:fill="auto"/>
              </w:rPr>
            </w:pPr>
          </w:p>
        </w:tc>
        <w:tc>
          <w:tcPr>
            <w:tcW w:w="10860" w:type="dxa"/>
            <w:gridSpan w:val="3"/>
          </w:tcPr>
          <w:p w:rsidR="00D53EC2" w:rsidRPr="007D1BA6" w:rsidRDefault="00D53EC2" w:rsidP="00CD7D8E">
            <w:pPr>
              <w:widowControl w:val="0"/>
              <w:autoSpaceDE w:val="0"/>
              <w:autoSpaceDN w:val="0"/>
              <w:adjustRightInd w:val="0"/>
              <w:jc w:val="left"/>
              <w:rPr>
                <w:rFonts w:eastAsia="Times New Roman"/>
                <w:color w:val="auto"/>
                <w:position w:val="-1"/>
                <w:sz w:val="20"/>
                <w:szCs w:val="20"/>
                <w:shd w:val="clear" w:color="auto" w:fill="auto"/>
              </w:rPr>
            </w:pPr>
          </w:p>
        </w:tc>
      </w:tr>
    </w:tbl>
    <w:p w:rsidR="00D53EC2" w:rsidRPr="007D1BA6" w:rsidRDefault="00D53EC2" w:rsidP="00D53EC2">
      <w:pPr>
        <w:ind w:left="6096" w:right="-1"/>
        <w:jc w:val="right"/>
        <w:rPr>
          <w:rFonts w:eastAsia="Times New Roman"/>
          <w:color w:val="auto"/>
          <w:position w:val="-1"/>
          <w:sz w:val="20"/>
          <w:szCs w:val="20"/>
          <w:shd w:val="clear" w:color="auto" w:fill="auto"/>
        </w:rPr>
      </w:pPr>
    </w:p>
    <w:p w:rsidR="00D53EC2" w:rsidRPr="007D1BA6" w:rsidRDefault="00D53EC2" w:rsidP="00001A80">
      <w:pPr>
        <w:ind w:left="5670"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 xml:space="preserve">Приложение № 1 </w:t>
      </w:r>
    </w:p>
    <w:p w:rsidR="00D53EC2" w:rsidRDefault="00D53EC2" w:rsidP="00001A80">
      <w:pPr>
        <w:ind w:left="5670"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к</w:t>
      </w:r>
      <w:r w:rsidR="00001A80">
        <w:rPr>
          <w:rFonts w:eastAsia="Times New Roman"/>
          <w:color w:val="auto"/>
          <w:position w:val="-1"/>
          <w:sz w:val="20"/>
          <w:szCs w:val="20"/>
          <w:shd w:val="clear" w:color="auto" w:fill="auto"/>
        </w:rPr>
        <w:t xml:space="preserve"> </w:t>
      </w:r>
      <w:r w:rsidRPr="007D1BA6">
        <w:rPr>
          <w:rFonts w:eastAsia="Times New Roman"/>
          <w:color w:val="auto"/>
          <w:position w:val="-1"/>
          <w:sz w:val="20"/>
          <w:szCs w:val="20"/>
          <w:shd w:val="clear" w:color="auto" w:fill="auto"/>
        </w:rPr>
        <w:t xml:space="preserve">договору на поставку </w:t>
      </w:r>
      <w:r>
        <w:rPr>
          <w:rFonts w:eastAsia="Times New Roman"/>
          <w:color w:val="auto"/>
          <w:position w:val="-1"/>
          <w:sz w:val="20"/>
          <w:szCs w:val="20"/>
          <w:shd w:val="clear" w:color="auto" w:fill="auto"/>
        </w:rPr>
        <w:t>навесного оборудования-Баровая</w:t>
      </w:r>
      <w:r w:rsidR="00001A80">
        <w:rPr>
          <w:rFonts w:eastAsia="Times New Roman"/>
          <w:color w:val="auto"/>
          <w:position w:val="-1"/>
          <w:sz w:val="20"/>
          <w:szCs w:val="20"/>
          <w:shd w:val="clear" w:color="auto" w:fill="auto"/>
        </w:rPr>
        <w:t xml:space="preserve"> </w:t>
      </w:r>
      <w:r>
        <w:rPr>
          <w:rFonts w:eastAsia="Times New Roman"/>
          <w:color w:val="auto"/>
          <w:position w:val="-1"/>
          <w:sz w:val="20"/>
          <w:szCs w:val="20"/>
          <w:shd w:val="clear" w:color="auto" w:fill="auto"/>
        </w:rPr>
        <w:t>грунторезная машина</w:t>
      </w:r>
    </w:p>
    <w:p w:rsidR="00D53EC2" w:rsidRPr="007D1BA6" w:rsidRDefault="00D53EC2" w:rsidP="00001A80">
      <w:pPr>
        <w:ind w:left="5670" w:right="-1"/>
        <w:jc w:val="center"/>
        <w:rPr>
          <w:rFonts w:eastAsia="Times New Roman"/>
          <w:color w:val="auto"/>
          <w:position w:val="-1"/>
          <w:sz w:val="20"/>
          <w:szCs w:val="20"/>
          <w:shd w:val="clear" w:color="auto" w:fill="auto"/>
        </w:rPr>
      </w:pPr>
    </w:p>
    <w:p w:rsidR="00D53EC2" w:rsidRPr="007D1BA6" w:rsidRDefault="00D53EC2" w:rsidP="00001A80">
      <w:pPr>
        <w:ind w:left="5670"/>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№______от____________2023 г.</w:t>
      </w:r>
    </w:p>
    <w:p w:rsidR="00D53EC2" w:rsidRPr="007D1BA6" w:rsidRDefault="00D53EC2" w:rsidP="00D53EC2">
      <w:pPr>
        <w:ind w:left="1276" w:firstLine="8363"/>
        <w:rPr>
          <w:rFonts w:eastAsia="Times New Roman"/>
          <w:color w:val="auto"/>
          <w:position w:val="-1"/>
          <w:sz w:val="20"/>
          <w:szCs w:val="20"/>
          <w:shd w:val="clear" w:color="auto" w:fill="auto"/>
        </w:rPr>
      </w:pPr>
    </w:p>
    <w:p w:rsidR="00D53EC2" w:rsidRPr="007D1BA6" w:rsidRDefault="00D53EC2" w:rsidP="00D53EC2">
      <w:pPr>
        <w:ind w:left="7082"/>
        <w:rPr>
          <w:rFonts w:eastAsia="Times New Roman"/>
          <w:color w:val="auto"/>
          <w:position w:val="-1"/>
          <w:sz w:val="20"/>
          <w:szCs w:val="20"/>
          <w:shd w:val="clear" w:color="auto" w:fill="auto"/>
        </w:rPr>
      </w:pPr>
    </w:p>
    <w:p w:rsidR="00D53EC2" w:rsidRPr="007D1BA6" w:rsidRDefault="00D53EC2" w:rsidP="00D53EC2">
      <w:pPr>
        <w:jc w:val="center"/>
        <w:rPr>
          <w:rFonts w:eastAsia="Times New Roman"/>
          <w:b/>
          <w:color w:val="auto"/>
          <w:position w:val="-1"/>
          <w:sz w:val="20"/>
          <w:szCs w:val="20"/>
          <w:shd w:val="clear" w:color="auto" w:fill="auto"/>
        </w:rPr>
      </w:pPr>
    </w:p>
    <w:p w:rsidR="00D53EC2" w:rsidRPr="007D1BA6" w:rsidRDefault="00D53EC2" w:rsidP="00D53EC2">
      <w:pPr>
        <w:jc w:val="center"/>
        <w:rPr>
          <w:rFonts w:eastAsia="Times New Roman"/>
          <w:b/>
          <w:color w:val="auto"/>
          <w:position w:val="-1"/>
          <w:sz w:val="20"/>
          <w:szCs w:val="20"/>
          <w:shd w:val="clear" w:color="auto" w:fill="auto"/>
        </w:rPr>
      </w:pPr>
      <w:r w:rsidRPr="007D1BA6">
        <w:rPr>
          <w:rFonts w:eastAsia="Times New Roman"/>
          <w:b/>
          <w:color w:val="auto"/>
          <w:position w:val="-1"/>
          <w:sz w:val="20"/>
          <w:szCs w:val="20"/>
          <w:shd w:val="clear" w:color="auto" w:fill="auto"/>
        </w:rPr>
        <w:t>Спецификация на поставку товара</w:t>
      </w:r>
    </w:p>
    <w:p w:rsidR="00D53EC2" w:rsidRPr="007D1BA6" w:rsidRDefault="00D53EC2" w:rsidP="00D53EC2">
      <w:pPr>
        <w:jc w:val="center"/>
        <w:rPr>
          <w:rFonts w:eastAsia="Times New Roman"/>
          <w:b/>
          <w:color w:val="FF0000"/>
          <w:position w:val="-1"/>
          <w:sz w:val="20"/>
          <w:szCs w:val="20"/>
          <w:shd w:val="clear" w:color="auto" w:fill="auto"/>
        </w:rPr>
      </w:pPr>
    </w:p>
    <w:p w:rsidR="00D53EC2" w:rsidRDefault="00D53EC2" w:rsidP="00001A80">
      <w:pPr>
        <w:widowControl w:val="0"/>
        <w:spacing w:line="216" w:lineRule="auto"/>
        <w:ind w:firstLine="567"/>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1. Наименование объекта закупки: Поставка </w:t>
      </w:r>
      <w:r>
        <w:rPr>
          <w:rFonts w:eastAsia="Calibri"/>
          <w:b/>
          <w:bCs/>
          <w:color w:val="auto"/>
          <w:shd w:val="clear" w:color="auto" w:fill="auto"/>
          <w:lang w:eastAsia="zh-CN"/>
        </w:rPr>
        <w:t>навесного оборудования</w:t>
      </w:r>
      <w:r w:rsidR="00001A80">
        <w:rPr>
          <w:rFonts w:eastAsia="Calibri"/>
          <w:b/>
          <w:bCs/>
          <w:color w:val="auto"/>
          <w:shd w:val="clear" w:color="auto" w:fill="auto"/>
          <w:lang w:eastAsia="zh-CN"/>
        </w:rPr>
        <w:t xml:space="preserve"> </w:t>
      </w:r>
      <w:r>
        <w:rPr>
          <w:rFonts w:eastAsia="Calibri"/>
          <w:b/>
          <w:bCs/>
          <w:color w:val="auto"/>
          <w:shd w:val="clear" w:color="auto" w:fill="auto"/>
          <w:lang w:eastAsia="zh-CN"/>
        </w:rPr>
        <w:t>-</w:t>
      </w:r>
      <w:r w:rsidR="00001A80">
        <w:rPr>
          <w:rFonts w:eastAsia="Calibri"/>
          <w:b/>
          <w:bCs/>
          <w:color w:val="auto"/>
          <w:shd w:val="clear" w:color="auto" w:fill="auto"/>
          <w:lang w:eastAsia="zh-CN"/>
        </w:rPr>
        <w:t xml:space="preserve"> </w:t>
      </w:r>
      <w:r>
        <w:rPr>
          <w:rFonts w:eastAsia="Calibri"/>
          <w:b/>
          <w:bCs/>
          <w:color w:val="auto"/>
          <w:shd w:val="clear" w:color="auto" w:fill="auto"/>
          <w:lang w:eastAsia="zh-CN"/>
        </w:rPr>
        <w:t>Баровая</w:t>
      </w:r>
      <w:r w:rsidR="00001A80">
        <w:rPr>
          <w:rFonts w:eastAsia="Calibri"/>
          <w:b/>
          <w:bCs/>
          <w:color w:val="auto"/>
          <w:shd w:val="clear" w:color="auto" w:fill="auto"/>
          <w:lang w:eastAsia="zh-CN"/>
        </w:rPr>
        <w:t xml:space="preserve"> </w:t>
      </w:r>
      <w:r>
        <w:rPr>
          <w:rFonts w:eastAsia="Calibri"/>
          <w:b/>
          <w:bCs/>
          <w:color w:val="auto"/>
          <w:shd w:val="clear" w:color="auto" w:fill="auto"/>
          <w:lang w:eastAsia="zh-CN"/>
        </w:rPr>
        <w:t>грунторезная машина.</w:t>
      </w:r>
    </w:p>
    <w:p w:rsidR="00D53EC2" w:rsidRPr="007D1BA6" w:rsidRDefault="00D53EC2" w:rsidP="00001A80">
      <w:pPr>
        <w:widowControl w:val="0"/>
        <w:spacing w:line="216" w:lineRule="auto"/>
        <w:ind w:firstLine="567"/>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2. Описание объекта закупки:</w:t>
      </w:r>
    </w:p>
    <w:p w:rsidR="00D53EC2" w:rsidRPr="007D1BA6" w:rsidRDefault="00D53EC2" w:rsidP="00D53EC2">
      <w:pPr>
        <w:widowControl w:val="0"/>
        <w:spacing w:line="216" w:lineRule="auto"/>
        <w:ind w:left="851" w:firstLine="425"/>
        <w:rPr>
          <w:rFonts w:eastAsia="Times New Roman"/>
          <w:b/>
          <w:color w:val="auto"/>
          <w:position w:val="-1"/>
          <w:sz w:val="22"/>
          <w:szCs w:val="22"/>
          <w:shd w:val="clear" w:color="auto" w:fill="auto"/>
        </w:rPr>
      </w:pPr>
    </w:p>
    <w:tbl>
      <w:tblPr>
        <w:tblW w:w="10471" w:type="dxa"/>
        <w:tblInd w:w="-157" w:type="dxa"/>
        <w:tblLayout w:type="fixed"/>
        <w:tblLook w:val="0000"/>
      </w:tblPr>
      <w:tblGrid>
        <w:gridCol w:w="638"/>
        <w:gridCol w:w="5848"/>
        <w:gridCol w:w="1153"/>
        <w:gridCol w:w="1156"/>
        <w:gridCol w:w="1676"/>
      </w:tblGrid>
      <w:tr w:rsidR="00D53EC2" w:rsidRPr="007D1BA6" w:rsidTr="00001A80">
        <w:trPr>
          <w:trHeight w:val="1047"/>
        </w:trPr>
        <w:tc>
          <w:tcPr>
            <w:tcW w:w="638" w:type="dxa"/>
            <w:tcBorders>
              <w:top w:val="single" w:sz="4" w:space="0" w:color="000000"/>
              <w:left w:val="single" w:sz="4" w:space="0" w:color="000000"/>
              <w:bottom w:val="single" w:sz="4" w:space="0" w:color="000000"/>
            </w:tcBorders>
            <w:shd w:val="clear" w:color="auto" w:fill="auto"/>
          </w:tcPr>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п/п</w:t>
            </w:r>
          </w:p>
        </w:tc>
        <w:tc>
          <w:tcPr>
            <w:tcW w:w="5848" w:type="dxa"/>
            <w:tcBorders>
              <w:top w:val="single" w:sz="4" w:space="0" w:color="000000"/>
              <w:left w:val="single" w:sz="4" w:space="0" w:color="000000"/>
              <w:bottom w:val="single" w:sz="4" w:space="0" w:color="000000"/>
            </w:tcBorders>
            <w:shd w:val="clear" w:color="auto" w:fill="auto"/>
          </w:tcPr>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Наименование товара.</w:t>
            </w:r>
          </w:p>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Страна происхождения.</w:t>
            </w:r>
          </w:p>
        </w:tc>
        <w:tc>
          <w:tcPr>
            <w:tcW w:w="1153" w:type="dxa"/>
            <w:tcBorders>
              <w:top w:val="single" w:sz="4" w:space="0" w:color="000000"/>
              <w:left w:val="single" w:sz="4" w:space="0" w:color="000000"/>
              <w:bottom w:val="single" w:sz="4" w:space="0" w:color="000000"/>
            </w:tcBorders>
            <w:shd w:val="clear" w:color="auto" w:fill="auto"/>
          </w:tcPr>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Объем поставки (шт.)</w:t>
            </w:r>
          </w:p>
        </w:tc>
        <w:tc>
          <w:tcPr>
            <w:tcW w:w="1156" w:type="dxa"/>
            <w:tcBorders>
              <w:top w:val="single" w:sz="4" w:space="0" w:color="000000"/>
              <w:left w:val="single" w:sz="4" w:space="0" w:color="000000"/>
              <w:bottom w:val="single" w:sz="4" w:space="0" w:color="000000"/>
            </w:tcBorders>
            <w:shd w:val="clear" w:color="auto" w:fill="auto"/>
          </w:tcPr>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Цена за 1 шт., руб. (с НДС при наличии)</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D53EC2" w:rsidRPr="007D1BA6" w:rsidRDefault="00D53EC2" w:rsidP="00CD7D8E">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Общая сумма </w:t>
            </w:r>
          </w:p>
          <w:p w:rsidR="00D53EC2" w:rsidRPr="007D1BA6" w:rsidRDefault="00D53EC2" w:rsidP="00CD7D8E">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руб. </w:t>
            </w:r>
          </w:p>
          <w:p w:rsidR="00D53EC2" w:rsidRPr="007D1BA6" w:rsidRDefault="00D53EC2" w:rsidP="00CD7D8E">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w:t>
            </w:r>
            <w:r w:rsidR="00001A80">
              <w:rPr>
                <w:rFonts w:eastAsia="Times New Roman"/>
                <w:color w:val="auto"/>
                <w:position w:val="-1"/>
                <w:sz w:val="22"/>
                <w:szCs w:val="22"/>
                <w:shd w:val="clear" w:color="auto" w:fill="auto"/>
              </w:rPr>
              <w:t xml:space="preserve"> </w:t>
            </w:r>
            <w:r w:rsidRPr="007D1BA6">
              <w:rPr>
                <w:rFonts w:eastAsia="Times New Roman"/>
                <w:color w:val="auto"/>
                <w:position w:val="-1"/>
                <w:sz w:val="22"/>
                <w:szCs w:val="22"/>
                <w:shd w:val="clear" w:color="auto" w:fill="auto"/>
              </w:rPr>
              <w:t>НДС при наличии)</w:t>
            </w:r>
          </w:p>
        </w:tc>
      </w:tr>
      <w:tr w:rsidR="00D53EC2" w:rsidRPr="007D1BA6" w:rsidTr="00001A80">
        <w:trPr>
          <w:trHeight w:val="245"/>
        </w:trPr>
        <w:tc>
          <w:tcPr>
            <w:tcW w:w="638"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1.</w:t>
            </w:r>
          </w:p>
        </w:tc>
        <w:tc>
          <w:tcPr>
            <w:tcW w:w="5848"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center"/>
              <w:rPr>
                <w:rFonts w:eastAsia="Times New Roman"/>
                <w:color w:val="000000"/>
                <w:position w:val="-1"/>
                <w:shd w:val="clear" w:color="auto" w:fill="auto"/>
              </w:rPr>
            </w:pPr>
          </w:p>
        </w:tc>
        <w:tc>
          <w:tcPr>
            <w:tcW w:w="1156"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center"/>
              <w:rPr>
                <w:rFonts w:eastAsia="Times New Roman"/>
                <w:color w:val="000000"/>
                <w:position w:val="-1"/>
                <w:sz w:val="28"/>
                <w:szCs w:val="28"/>
                <w:shd w:val="clear" w:color="auto" w:fill="auto"/>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EC2" w:rsidRPr="007D1BA6" w:rsidRDefault="00D53EC2" w:rsidP="00CD7D8E">
            <w:pPr>
              <w:jc w:val="center"/>
              <w:rPr>
                <w:rFonts w:eastAsia="Times New Roman"/>
                <w:color w:val="000000"/>
                <w:position w:val="-1"/>
                <w:shd w:val="clear" w:color="auto" w:fill="auto"/>
              </w:rPr>
            </w:pPr>
          </w:p>
        </w:tc>
      </w:tr>
      <w:tr w:rsidR="00D53EC2" w:rsidRPr="007D1BA6" w:rsidTr="00001A80">
        <w:trPr>
          <w:trHeight w:val="234"/>
        </w:trPr>
        <w:tc>
          <w:tcPr>
            <w:tcW w:w="638"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2.</w:t>
            </w:r>
          </w:p>
        </w:tc>
        <w:tc>
          <w:tcPr>
            <w:tcW w:w="5848"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center"/>
              <w:rPr>
                <w:rFonts w:eastAsia="Times New Roman"/>
                <w:color w:val="000000"/>
                <w:position w:val="-1"/>
                <w:shd w:val="clear" w:color="auto" w:fill="auto"/>
              </w:rPr>
            </w:pPr>
          </w:p>
        </w:tc>
        <w:tc>
          <w:tcPr>
            <w:tcW w:w="1156" w:type="dxa"/>
            <w:tcBorders>
              <w:top w:val="single" w:sz="4" w:space="0" w:color="000000"/>
              <w:left w:val="single" w:sz="4" w:space="0" w:color="000000"/>
              <w:bottom w:val="single" w:sz="4" w:space="0" w:color="000000"/>
            </w:tcBorders>
            <w:shd w:val="clear" w:color="auto" w:fill="auto"/>
            <w:vAlign w:val="center"/>
          </w:tcPr>
          <w:p w:rsidR="00D53EC2" w:rsidRPr="007D1BA6" w:rsidRDefault="00D53EC2" w:rsidP="00CD7D8E">
            <w:pPr>
              <w:jc w:val="center"/>
              <w:rPr>
                <w:rFonts w:eastAsia="Times New Roman"/>
                <w:color w:val="000000"/>
                <w:position w:val="-1"/>
                <w:sz w:val="28"/>
                <w:szCs w:val="28"/>
                <w:shd w:val="clear" w:color="auto" w:fill="auto"/>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EC2" w:rsidRPr="007D1BA6" w:rsidRDefault="00D53EC2" w:rsidP="00CD7D8E">
            <w:pPr>
              <w:jc w:val="center"/>
              <w:rPr>
                <w:rFonts w:eastAsia="Times New Roman"/>
                <w:color w:val="000000"/>
                <w:position w:val="-1"/>
                <w:shd w:val="clear" w:color="auto" w:fill="auto"/>
              </w:rPr>
            </w:pPr>
          </w:p>
        </w:tc>
      </w:tr>
      <w:tr w:rsidR="00D53EC2" w:rsidRPr="007D1BA6" w:rsidTr="00001A80">
        <w:trPr>
          <w:trHeight w:val="200"/>
        </w:trPr>
        <w:tc>
          <w:tcPr>
            <w:tcW w:w="87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53EC2" w:rsidRPr="007D1BA6" w:rsidRDefault="00D53EC2" w:rsidP="00CD7D8E">
            <w:pPr>
              <w:jc w:val="right"/>
              <w:rPr>
                <w:rFonts w:eastAsia="Times New Roman"/>
                <w:color w:val="000000"/>
                <w:position w:val="-1"/>
                <w:shd w:val="clear" w:color="auto" w:fill="auto"/>
              </w:rPr>
            </w:pPr>
            <w:r w:rsidRPr="007D1BA6">
              <w:rPr>
                <w:rFonts w:eastAsia="Times New Roman"/>
                <w:color w:val="000000"/>
                <w:position w:val="-1"/>
                <w:shd w:val="clear" w:color="auto" w:fill="auto"/>
              </w:rPr>
              <w:t>Итого:</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EC2" w:rsidRPr="007D1BA6" w:rsidRDefault="00D53EC2" w:rsidP="00CD7D8E">
            <w:pPr>
              <w:jc w:val="left"/>
              <w:rPr>
                <w:rFonts w:eastAsia="Times New Roman"/>
                <w:color w:val="000000"/>
                <w:position w:val="-1"/>
                <w:shd w:val="clear" w:color="auto" w:fill="auto"/>
              </w:rPr>
            </w:pPr>
          </w:p>
        </w:tc>
      </w:tr>
    </w:tbl>
    <w:p w:rsidR="00D53EC2" w:rsidRDefault="00D53EC2" w:rsidP="00D53EC2">
      <w:pPr>
        <w:keepNext/>
        <w:keepLines/>
        <w:widowControl w:val="0"/>
        <w:ind w:firstLine="709"/>
        <w:jc w:val="center"/>
        <w:rPr>
          <w:rFonts w:eastAsia="Calibri"/>
          <w:b/>
          <w:color w:val="auto"/>
          <w:shd w:val="clear" w:color="auto" w:fill="auto"/>
          <w:lang w:eastAsia="en-US"/>
        </w:rPr>
      </w:pPr>
    </w:p>
    <w:tbl>
      <w:tblPr>
        <w:tblW w:w="10647" w:type="dxa"/>
        <w:tblInd w:w="-20" w:type="dxa"/>
        <w:tblLayout w:type="fixed"/>
        <w:tblLook w:val="01E0"/>
      </w:tblPr>
      <w:tblGrid>
        <w:gridCol w:w="5068"/>
        <w:gridCol w:w="5579"/>
      </w:tblGrid>
      <w:tr w:rsidR="00D53EC2" w:rsidRPr="00515921" w:rsidTr="00CD7D8E">
        <w:trPr>
          <w:trHeight w:val="522"/>
        </w:trPr>
        <w:tc>
          <w:tcPr>
            <w:tcW w:w="5068" w:type="dxa"/>
          </w:tcPr>
          <w:p w:rsidR="00D53EC2" w:rsidRPr="00515921" w:rsidRDefault="00D53EC2" w:rsidP="00CD7D8E">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D53EC2" w:rsidRPr="00515921" w:rsidRDefault="00D53EC2" w:rsidP="00CD7D8E">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Заказчик:</w:t>
            </w:r>
          </w:p>
        </w:tc>
        <w:tc>
          <w:tcPr>
            <w:tcW w:w="5579" w:type="dxa"/>
          </w:tcPr>
          <w:p w:rsidR="00D53EC2" w:rsidRPr="00515921" w:rsidRDefault="00D53EC2" w:rsidP="00CD7D8E">
            <w:pPr>
              <w:ind w:firstLine="709"/>
              <w:jc w:val="center"/>
              <w:rPr>
                <w:rFonts w:eastAsia="Times New Roman"/>
                <w:b/>
                <w:bCs/>
                <w:color w:val="auto"/>
                <w:sz w:val="22"/>
                <w:szCs w:val="22"/>
                <w:shd w:val="clear" w:color="auto" w:fill="auto"/>
              </w:rPr>
            </w:pPr>
          </w:p>
          <w:p w:rsidR="00D53EC2" w:rsidRPr="00515921" w:rsidRDefault="00D53EC2" w:rsidP="00CD7D8E">
            <w:pPr>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 xml:space="preserve">                  Поставщик:</w:t>
            </w:r>
          </w:p>
        </w:tc>
      </w:tr>
    </w:tbl>
    <w:p w:rsidR="00D53EC2" w:rsidRPr="00515921" w:rsidRDefault="00D53EC2" w:rsidP="00D53EC2">
      <w:pPr>
        <w:widowControl w:val="0"/>
        <w:spacing w:line="216" w:lineRule="auto"/>
        <w:ind w:left="851" w:firstLine="425"/>
        <w:jc w:val="center"/>
        <w:rPr>
          <w:rFonts w:eastAsia="Times New Roman"/>
          <w:b/>
          <w:sz w:val="22"/>
          <w:szCs w:val="22"/>
          <w:shd w:val="clear" w:color="auto" w:fill="auto"/>
          <w:lang w:eastAsia="ar-SA"/>
        </w:rPr>
      </w:pPr>
    </w:p>
    <w:p w:rsidR="00D53EC2" w:rsidRPr="00515921" w:rsidRDefault="00D53EC2" w:rsidP="00D53EC2">
      <w:pPr>
        <w:spacing w:line="216" w:lineRule="auto"/>
        <w:ind w:left="459"/>
        <w:jc w:val="left"/>
        <w:rPr>
          <w:rFonts w:eastAsia="Times New Roman"/>
          <w:b/>
          <w:bCs/>
          <w:color w:val="auto"/>
          <w:sz w:val="22"/>
          <w:szCs w:val="22"/>
          <w:shd w:val="clear" w:color="auto" w:fill="auto"/>
        </w:rPr>
      </w:pPr>
      <w:r w:rsidRPr="00515921">
        <w:rPr>
          <w:rFonts w:eastAsia="Times New Roman"/>
          <w:color w:val="000000"/>
          <w:sz w:val="22"/>
          <w:szCs w:val="22"/>
          <w:shd w:val="clear" w:color="auto" w:fill="auto"/>
        </w:rPr>
        <w:t xml:space="preserve">    ____________________ / ____________/                              _________________/_____________/</w:t>
      </w:r>
    </w:p>
    <w:p w:rsidR="00D53EC2" w:rsidRPr="00515921" w:rsidRDefault="00D53EC2" w:rsidP="00D53EC2">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t>М.П.</w:t>
      </w:r>
    </w:p>
    <w:p w:rsidR="00D53EC2" w:rsidRPr="00515921" w:rsidRDefault="00D53EC2" w:rsidP="00D53EC2">
      <w:pPr>
        <w:rPr>
          <w:rFonts w:eastAsia="Times New Roman"/>
          <w:b/>
          <w:color w:val="auto"/>
          <w:sz w:val="20"/>
          <w:szCs w:val="20"/>
          <w:shd w:val="clear" w:color="auto" w:fill="auto"/>
        </w:rPr>
      </w:pPr>
    </w:p>
    <w:p w:rsidR="00321B1D" w:rsidRPr="00321B1D" w:rsidRDefault="00321B1D" w:rsidP="00321B1D">
      <w:pPr>
        <w:widowControl w:val="0"/>
        <w:autoSpaceDE w:val="0"/>
        <w:autoSpaceDN w:val="0"/>
        <w:jc w:val="left"/>
        <w:rPr>
          <w:rFonts w:eastAsia="Times New Roman"/>
          <w:b/>
          <w:bCs/>
          <w:color w:val="auto"/>
          <w:sz w:val="22"/>
          <w:szCs w:val="22"/>
          <w:shd w:val="clear" w:color="auto" w:fill="auto"/>
        </w:rPr>
      </w:pPr>
    </w:p>
    <w:p w:rsidR="00675778" w:rsidRDefault="00675778" w:rsidP="00675778">
      <w:pPr>
        <w:ind w:firstLine="709"/>
        <w:jc w:val="center"/>
        <w:rPr>
          <w:rFonts w:eastAsia="Calibri"/>
          <w:b/>
          <w:color w:val="auto"/>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77217" w:rsidRDefault="00D77217" w:rsidP="00675778">
      <w:pPr>
        <w:ind w:firstLine="709"/>
        <w:jc w:val="center"/>
        <w:rPr>
          <w:rFonts w:eastAsia="Calibri"/>
          <w:b/>
          <w:color w:val="auto"/>
          <w:shd w:val="clear" w:color="auto" w:fill="auto"/>
          <w:lang w:eastAsia="en-US"/>
        </w:rPr>
      </w:pPr>
    </w:p>
    <w:tbl>
      <w:tblPr>
        <w:tblStyle w:val="43"/>
        <w:tblW w:w="11133" w:type="dxa"/>
        <w:tblInd w:w="-176" w:type="dxa"/>
        <w:tblLayout w:type="fixed"/>
        <w:tblLook w:val="04A0"/>
      </w:tblPr>
      <w:tblGrid>
        <w:gridCol w:w="425"/>
        <w:gridCol w:w="2411"/>
        <w:gridCol w:w="567"/>
        <w:gridCol w:w="567"/>
        <w:gridCol w:w="1352"/>
        <w:gridCol w:w="1276"/>
        <w:gridCol w:w="1275"/>
        <w:gridCol w:w="1331"/>
        <w:gridCol w:w="1929"/>
      </w:tblGrid>
      <w:tr w:rsidR="00E22A8C" w:rsidRPr="00D75ED7" w:rsidTr="002A50AE">
        <w:trPr>
          <w:trHeight w:val="341"/>
        </w:trPr>
        <w:tc>
          <w:tcPr>
            <w:tcW w:w="425"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2411" w:type="dxa"/>
            <w:vMerge w:val="restart"/>
            <w:shd w:val="clear" w:color="auto" w:fill="auto"/>
            <w:vAlign w:val="center"/>
          </w:tcPr>
          <w:p w:rsidR="00CD7D8E" w:rsidRDefault="00E22A8C" w:rsidP="00E22A8C">
            <w:pPr>
              <w:spacing w:after="60"/>
              <w:jc w:val="center"/>
              <w:outlineLvl w:val="1"/>
              <w:rPr>
                <w:spacing w:val="0"/>
                <w:sz w:val="16"/>
                <w:szCs w:val="16"/>
                <w:shd w:val="clear" w:color="auto" w:fill="auto"/>
              </w:rPr>
            </w:pPr>
            <w:r w:rsidRPr="00D75ED7">
              <w:rPr>
                <w:spacing w:val="0"/>
                <w:sz w:val="16"/>
                <w:szCs w:val="16"/>
                <w:shd w:val="clear" w:color="auto" w:fill="auto"/>
              </w:rPr>
              <w:t xml:space="preserve">Наименование товара </w:t>
            </w:r>
          </w:p>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567" w:type="dxa"/>
            <w:vMerge w:val="restart"/>
            <w:shd w:val="clear" w:color="auto" w:fill="auto"/>
            <w:vAlign w:val="center"/>
          </w:tcPr>
          <w:p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929" w:type="dxa"/>
            <w:vMerge w:val="restart"/>
            <w:shd w:val="clear" w:color="auto" w:fill="auto"/>
            <w:vAlign w:val="center"/>
          </w:tcPr>
          <w:p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E22A8C" w:rsidRPr="00D75ED7" w:rsidTr="002A50AE">
        <w:trPr>
          <w:trHeight w:val="501"/>
        </w:trPr>
        <w:tc>
          <w:tcPr>
            <w:tcW w:w="425"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2411"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rsidR="00E22A8C" w:rsidRPr="00D75ED7" w:rsidRDefault="00E22A8C" w:rsidP="00CD7D8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1  </w:t>
            </w:r>
            <w:r>
              <w:rPr>
                <w:spacing w:val="0"/>
                <w:sz w:val="16"/>
                <w:szCs w:val="16"/>
                <w:shd w:val="clear" w:color="auto" w:fill="auto"/>
              </w:rPr>
              <w:t>№</w:t>
            </w:r>
            <w:r w:rsidR="00CD7D8E">
              <w:rPr>
                <w:spacing w:val="0"/>
                <w:sz w:val="16"/>
                <w:szCs w:val="16"/>
                <w:shd w:val="clear" w:color="auto" w:fill="auto"/>
              </w:rPr>
              <w:t>б/н</w:t>
            </w:r>
            <w:r>
              <w:rPr>
                <w:spacing w:val="0"/>
                <w:sz w:val="16"/>
                <w:szCs w:val="16"/>
                <w:shd w:val="clear" w:color="auto" w:fill="auto"/>
              </w:rPr>
              <w:t xml:space="preserve"> от </w:t>
            </w:r>
            <w:r w:rsidR="00CD7D8E">
              <w:rPr>
                <w:spacing w:val="0"/>
                <w:sz w:val="16"/>
                <w:szCs w:val="16"/>
                <w:shd w:val="clear" w:color="auto" w:fill="auto"/>
              </w:rPr>
              <w:t>23.08</w:t>
            </w:r>
            <w:r>
              <w:rPr>
                <w:spacing w:val="0"/>
                <w:sz w:val="16"/>
                <w:szCs w:val="16"/>
                <w:shd w:val="clear" w:color="auto" w:fill="auto"/>
              </w:rPr>
              <w:t>.2023</w:t>
            </w:r>
            <w:r w:rsidRPr="00D75ED7">
              <w:rPr>
                <w:spacing w:val="0"/>
                <w:sz w:val="16"/>
                <w:szCs w:val="16"/>
                <w:shd w:val="clear" w:color="auto" w:fill="auto"/>
              </w:rPr>
              <w:t>г</w:t>
            </w:r>
          </w:p>
        </w:tc>
        <w:tc>
          <w:tcPr>
            <w:tcW w:w="1276" w:type="dxa"/>
            <w:shd w:val="clear" w:color="auto" w:fill="auto"/>
            <w:vAlign w:val="center"/>
          </w:tcPr>
          <w:p w:rsidR="00E22A8C" w:rsidRPr="00D75ED7" w:rsidRDefault="00E22A8C" w:rsidP="00CD7D8E">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 №</w:t>
            </w:r>
            <w:r w:rsidR="00CD7D8E">
              <w:rPr>
                <w:spacing w:val="0"/>
                <w:sz w:val="16"/>
                <w:szCs w:val="16"/>
                <w:shd w:val="clear" w:color="auto" w:fill="auto"/>
              </w:rPr>
              <w:t>б/н</w:t>
            </w:r>
            <w:r>
              <w:rPr>
                <w:spacing w:val="0"/>
                <w:sz w:val="16"/>
                <w:szCs w:val="16"/>
                <w:shd w:val="clear" w:color="auto" w:fill="auto"/>
              </w:rPr>
              <w:t xml:space="preserve"> от </w:t>
            </w:r>
            <w:r w:rsidR="00CD7D8E">
              <w:rPr>
                <w:spacing w:val="0"/>
                <w:sz w:val="16"/>
                <w:szCs w:val="16"/>
                <w:shd w:val="clear" w:color="auto" w:fill="auto"/>
              </w:rPr>
              <w:t>25.08</w:t>
            </w:r>
            <w:r>
              <w:rPr>
                <w:spacing w:val="0"/>
                <w:sz w:val="16"/>
                <w:szCs w:val="16"/>
                <w:shd w:val="clear" w:color="auto" w:fill="auto"/>
              </w:rPr>
              <w:t>.2023</w:t>
            </w:r>
            <w:r w:rsidRPr="00D75ED7">
              <w:rPr>
                <w:spacing w:val="0"/>
                <w:sz w:val="16"/>
                <w:szCs w:val="16"/>
                <w:shd w:val="clear" w:color="auto" w:fill="auto"/>
              </w:rPr>
              <w:t>г</w:t>
            </w:r>
          </w:p>
        </w:tc>
        <w:tc>
          <w:tcPr>
            <w:tcW w:w="1275" w:type="dxa"/>
            <w:shd w:val="clear" w:color="auto" w:fill="auto"/>
            <w:vAlign w:val="center"/>
          </w:tcPr>
          <w:p w:rsidR="00E22A8C" w:rsidRPr="00D75ED7" w:rsidRDefault="00E22A8C" w:rsidP="00CD7D8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r w:rsidR="00CD7D8E">
              <w:rPr>
                <w:spacing w:val="0"/>
                <w:sz w:val="16"/>
                <w:szCs w:val="16"/>
                <w:shd w:val="clear" w:color="auto" w:fill="auto"/>
              </w:rPr>
              <w:t>№</w:t>
            </w:r>
            <w:r>
              <w:rPr>
                <w:spacing w:val="0"/>
                <w:sz w:val="16"/>
                <w:szCs w:val="16"/>
                <w:shd w:val="clear" w:color="auto" w:fill="auto"/>
              </w:rPr>
              <w:t xml:space="preserve">б/н </w:t>
            </w:r>
            <w:r w:rsidRPr="00D75ED7">
              <w:rPr>
                <w:spacing w:val="0"/>
                <w:sz w:val="16"/>
                <w:szCs w:val="16"/>
                <w:shd w:val="clear" w:color="auto" w:fill="auto"/>
              </w:rPr>
              <w:t xml:space="preserve">от  </w:t>
            </w:r>
            <w:r w:rsidR="00CD7D8E">
              <w:rPr>
                <w:spacing w:val="0"/>
                <w:sz w:val="16"/>
                <w:szCs w:val="16"/>
                <w:shd w:val="clear" w:color="auto" w:fill="auto"/>
              </w:rPr>
              <w:t>24.08</w:t>
            </w:r>
            <w:r>
              <w:rPr>
                <w:spacing w:val="0"/>
                <w:sz w:val="16"/>
                <w:szCs w:val="16"/>
                <w:shd w:val="clear" w:color="auto" w:fill="auto"/>
              </w:rPr>
              <w:t>.2023</w:t>
            </w:r>
            <w:r w:rsidRPr="00D75ED7">
              <w:rPr>
                <w:spacing w:val="0"/>
                <w:sz w:val="16"/>
                <w:szCs w:val="16"/>
                <w:shd w:val="clear" w:color="auto" w:fill="auto"/>
              </w:rPr>
              <w:t>г</w:t>
            </w:r>
          </w:p>
        </w:tc>
        <w:tc>
          <w:tcPr>
            <w:tcW w:w="1331"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rsidR="00E22A8C" w:rsidRPr="00D75ED7" w:rsidRDefault="00E22A8C" w:rsidP="00E22A8C">
            <w:pPr>
              <w:spacing w:after="60"/>
              <w:jc w:val="left"/>
              <w:outlineLvl w:val="1"/>
              <w:rPr>
                <w:spacing w:val="0"/>
                <w:sz w:val="16"/>
                <w:szCs w:val="16"/>
                <w:shd w:val="clear" w:color="auto" w:fill="auto"/>
              </w:rPr>
            </w:pPr>
          </w:p>
        </w:tc>
      </w:tr>
      <w:tr w:rsidR="00E22A8C" w:rsidRPr="00D75ED7" w:rsidTr="002A50AE">
        <w:trPr>
          <w:trHeight w:val="163"/>
        </w:trPr>
        <w:tc>
          <w:tcPr>
            <w:tcW w:w="425" w:type="dxa"/>
            <w:shd w:val="clear" w:color="auto" w:fill="auto"/>
            <w:vAlign w:val="center"/>
          </w:tcPr>
          <w:p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2411" w:type="dxa"/>
            <w:shd w:val="clear" w:color="auto" w:fill="auto"/>
            <w:vAlign w:val="center"/>
          </w:tcPr>
          <w:p w:rsidR="00E22A8C" w:rsidRPr="00CD7D8E" w:rsidRDefault="00CD7D8E" w:rsidP="00CD7D8E">
            <w:pPr>
              <w:widowControl w:val="0"/>
              <w:suppressLineNumbers/>
              <w:jc w:val="left"/>
              <w:rPr>
                <w:spacing w:val="0"/>
                <w:shd w:val="clear" w:color="auto" w:fill="auto"/>
              </w:rPr>
            </w:pPr>
            <w:r>
              <w:rPr>
                <w:spacing w:val="0"/>
                <w:shd w:val="clear" w:color="auto" w:fill="auto"/>
              </w:rPr>
              <w:t>Б</w:t>
            </w:r>
            <w:r w:rsidRPr="00CD7D8E">
              <w:rPr>
                <w:spacing w:val="0"/>
                <w:shd w:val="clear" w:color="auto" w:fill="auto"/>
              </w:rPr>
              <w:t>аров</w:t>
            </w:r>
            <w:r>
              <w:rPr>
                <w:spacing w:val="0"/>
                <w:shd w:val="clear" w:color="auto" w:fill="auto"/>
              </w:rPr>
              <w:t xml:space="preserve">ая </w:t>
            </w:r>
            <w:r w:rsidRPr="00CD7D8E">
              <w:rPr>
                <w:spacing w:val="0"/>
                <w:shd w:val="clear" w:color="auto" w:fill="auto"/>
              </w:rPr>
              <w:t>грунторезн</w:t>
            </w:r>
            <w:r>
              <w:rPr>
                <w:spacing w:val="0"/>
                <w:shd w:val="clear" w:color="auto" w:fill="auto"/>
              </w:rPr>
              <w:t>ая</w:t>
            </w:r>
            <w:r w:rsidRPr="00CD7D8E">
              <w:rPr>
                <w:spacing w:val="0"/>
                <w:shd w:val="clear" w:color="auto" w:fill="auto"/>
              </w:rPr>
              <w:t xml:space="preserve"> машин</w:t>
            </w:r>
            <w:r>
              <w:rPr>
                <w:spacing w:val="0"/>
                <w:shd w:val="clear" w:color="auto" w:fill="auto"/>
              </w:rPr>
              <w:t>а</w:t>
            </w:r>
            <w:r w:rsidRPr="00CD7D8E">
              <w:rPr>
                <w:spacing w:val="0"/>
                <w:shd w:val="clear" w:color="auto" w:fill="auto"/>
              </w:rPr>
              <w:t xml:space="preserve"> МЗЦ-75</w:t>
            </w:r>
            <w:r>
              <w:rPr>
                <w:spacing w:val="0"/>
                <w:shd w:val="clear" w:color="auto" w:fill="auto"/>
              </w:rPr>
              <w:t xml:space="preserve"> </w:t>
            </w:r>
            <w:r w:rsidRPr="00CD7D8E">
              <w:rPr>
                <w:spacing w:val="0"/>
                <w:shd w:val="clear" w:color="auto" w:fill="auto"/>
              </w:rPr>
              <w:t>для трактора ДТ-75 Агромаш90</w:t>
            </w:r>
            <w:r>
              <w:rPr>
                <w:spacing w:val="0"/>
                <w:shd w:val="clear" w:color="auto" w:fill="auto"/>
              </w:rPr>
              <w:t>ТГ</w:t>
            </w:r>
          </w:p>
        </w:tc>
        <w:tc>
          <w:tcPr>
            <w:tcW w:w="567" w:type="dxa"/>
            <w:shd w:val="clear" w:color="auto" w:fill="auto"/>
            <w:vAlign w:val="center"/>
          </w:tcPr>
          <w:p w:rsidR="00E22A8C" w:rsidRPr="00826908" w:rsidRDefault="00CD7D8E" w:rsidP="00E22A8C">
            <w:pPr>
              <w:widowControl w:val="0"/>
              <w:suppressLineNumbers/>
              <w:jc w:val="left"/>
              <w:rPr>
                <w:spacing w:val="0"/>
                <w:sz w:val="16"/>
                <w:szCs w:val="16"/>
                <w:shd w:val="clear" w:color="auto" w:fill="auto"/>
              </w:rPr>
            </w:pPr>
            <w:r>
              <w:rPr>
                <w:spacing w:val="0"/>
                <w:sz w:val="16"/>
                <w:szCs w:val="16"/>
                <w:shd w:val="clear" w:color="auto" w:fill="auto"/>
              </w:rPr>
              <w:t>штука</w:t>
            </w:r>
          </w:p>
        </w:tc>
        <w:tc>
          <w:tcPr>
            <w:tcW w:w="567" w:type="dxa"/>
            <w:shd w:val="clear" w:color="auto" w:fill="auto"/>
            <w:vAlign w:val="center"/>
          </w:tcPr>
          <w:p w:rsidR="00E22A8C" w:rsidRPr="005A4F84" w:rsidRDefault="00CD7D8E" w:rsidP="00E22A8C">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352" w:type="dxa"/>
            <w:shd w:val="clear" w:color="auto" w:fill="auto"/>
            <w:vAlign w:val="center"/>
          </w:tcPr>
          <w:p w:rsidR="00E22A8C" w:rsidRPr="005A4F84" w:rsidRDefault="00CD7D8E" w:rsidP="00E22A8C">
            <w:pPr>
              <w:widowControl w:val="0"/>
              <w:suppressAutoHyphens/>
              <w:jc w:val="center"/>
              <w:textAlignment w:val="baseline"/>
              <w:rPr>
                <w:spacing w:val="0"/>
                <w:shd w:val="clear" w:color="auto" w:fill="auto"/>
              </w:rPr>
            </w:pPr>
            <w:r>
              <w:rPr>
                <w:spacing w:val="0"/>
                <w:shd w:val="clear" w:color="auto" w:fill="auto"/>
              </w:rPr>
              <w:t>1 290 000,00</w:t>
            </w:r>
          </w:p>
        </w:tc>
        <w:tc>
          <w:tcPr>
            <w:tcW w:w="1276" w:type="dxa"/>
            <w:shd w:val="clear" w:color="auto" w:fill="auto"/>
            <w:vAlign w:val="center"/>
          </w:tcPr>
          <w:p w:rsidR="00E22A8C" w:rsidRPr="005A4F84" w:rsidRDefault="00CD7D8E" w:rsidP="00E22A8C">
            <w:pPr>
              <w:spacing w:after="60"/>
              <w:jc w:val="center"/>
              <w:outlineLvl w:val="1"/>
              <w:rPr>
                <w:spacing w:val="0"/>
                <w:shd w:val="clear" w:color="auto" w:fill="auto"/>
              </w:rPr>
            </w:pPr>
            <w:r>
              <w:rPr>
                <w:spacing w:val="0"/>
                <w:shd w:val="clear" w:color="auto" w:fill="auto"/>
              </w:rPr>
              <w:t>1 425 000,00</w:t>
            </w:r>
          </w:p>
        </w:tc>
        <w:tc>
          <w:tcPr>
            <w:tcW w:w="1275" w:type="dxa"/>
            <w:shd w:val="clear" w:color="auto" w:fill="auto"/>
            <w:vAlign w:val="center"/>
          </w:tcPr>
          <w:p w:rsidR="00E22A8C" w:rsidRPr="005A4F84" w:rsidRDefault="00CD7D8E" w:rsidP="00CD7D8E">
            <w:pPr>
              <w:spacing w:after="60"/>
              <w:jc w:val="center"/>
              <w:outlineLvl w:val="1"/>
              <w:rPr>
                <w:spacing w:val="0"/>
                <w:shd w:val="clear" w:color="auto" w:fill="auto"/>
              </w:rPr>
            </w:pPr>
            <w:r>
              <w:rPr>
                <w:spacing w:val="0"/>
                <w:shd w:val="clear" w:color="auto" w:fill="auto"/>
              </w:rPr>
              <w:t>1 405 000,00</w:t>
            </w:r>
          </w:p>
        </w:tc>
        <w:tc>
          <w:tcPr>
            <w:tcW w:w="1331" w:type="dxa"/>
            <w:shd w:val="clear" w:color="auto" w:fill="auto"/>
            <w:vAlign w:val="center"/>
          </w:tcPr>
          <w:p w:rsidR="00E22A8C" w:rsidRPr="005A4F84" w:rsidRDefault="00CD7D8E" w:rsidP="00E22A8C">
            <w:pPr>
              <w:spacing w:after="60"/>
              <w:jc w:val="center"/>
              <w:outlineLvl w:val="1"/>
              <w:rPr>
                <w:spacing w:val="0"/>
                <w:shd w:val="clear" w:color="auto" w:fill="auto"/>
              </w:rPr>
            </w:pPr>
            <w:r>
              <w:rPr>
                <w:spacing w:val="0"/>
                <w:shd w:val="clear" w:color="auto" w:fill="auto"/>
              </w:rPr>
              <w:t>1 373 333,33</w:t>
            </w:r>
          </w:p>
        </w:tc>
        <w:tc>
          <w:tcPr>
            <w:tcW w:w="1929" w:type="dxa"/>
            <w:shd w:val="clear" w:color="auto" w:fill="auto"/>
            <w:vAlign w:val="center"/>
          </w:tcPr>
          <w:p w:rsidR="00CD7D8E" w:rsidRPr="005A4F84" w:rsidRDefault="00CD7D8E" w:rsidP="00CD7D8E">
            <w:pPr>
              <w:spacing w:after="60"/>
              <w:jc w:val="center"/>
              <w:outlineLvl w:val="1"/>
              <w:rPr>
                <w:spacing w:val="0"/>
                <w:shd w:val="clear" w:color="auto" w:fill="auto"/>
              </w:rPr>
            </w:pPr>
            <w:r>
              <w:rPr>
                <w:spacing w:val="0"/>
                <w:shd w:val="clear" w:color="auto" w:fill="auto"/>
              </w:rPr>
              <w:t>1 373 333,33</w:t>
            </w:r>
          </w:p>
        </w:tc>
      </w:tr>
      <w:tr w:rsidR="00E22A8C" w:rsidRPr="00D75ED7" w:rsidTr="002A50AE">
        <w:trPr>
          <w:trHeight w:val="157"/>
        </w:trPr>
        <w:tc>
          <w:tcPr>
            <w:tcW w:w="9204" w:type="dxa"/>
            <w:gridSpan w:val="8"/>
            <w:tcBorders>
              <w:top w:val="nil"/>
            </w:tcBorders>
            <w:shd w:val="clear" w:color="auto" w:fill="auto"/>
            <w:vAlign w:val="center"/>
          </w:tcPr>
          <w:p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rsidR="00E22A8C" w:rsidRPr="001969A1" w:rsidRDefault="00CD7D8E" w:rsidP="00E22A8C">
            <w:pPr>
              <w:spacing w:after="60"/>
              <w:jc w:val="center"/>
              <w:outlineLvl w:val="1"/>
              <w:rPr>
                <w:spacing w:val="0"/>
                <w:shd w:val="clear" w:color="auto" w:fill="auto"/>
              </w:rPr>
            </w:pPr>
            <w:r>
              <w:rPr>
                <w:spacing w:val="0"/>
                <w:shd w:val="clear" w:color="auto" w:fill="auto"/>
              </w:rPr>
              <w:t>1 373 333,33</w:t>
            </w:r>
          </w:p>
        </w:tc>
      </w:tr>
    </w:tbl>
    <w:p w:rsidR="00D75ED7" w:rsidRPr="00D75ED7" w:rsidRDefault="00D75ED7" w:rsidP="00D75ED7">
      <w:pPr>
        <w:spacing w:after="60"/>
        <w:jc w:val="left"/>
        <w:outlineLvl w:val="1"/>
        <w:rPr>
          <w:rFonts w:eastAsia="Times New Roman"/>
          <w:color w:val="auto"/>
          <w:sz w:val="16"/>
          <w:szCs w:val="16"/>
          <w:shd w:val="clear" w:color="auto" w:fill="auto"/>
          <w:lang w:eastAsia="en-US"/>
        </w:rPr>
      </w:pPr>
    </w:p>
    <w:p w:rsidR="003447E3" w:rsidRPr="0022426A" w:rsidRDefault="00D75ED7" w:rsidP="00441F92">
      <w:pPr>
        <w:spacing w:after="60"/>
        <w:ind w:firstLine="567"/>
        <w:outlineLvl w:val="1"/>
        <w:rPr>
          <w:rFonts w:eastAsia="Times New Roman"/>
          <w:color w:val="auto"/>
          <w:sz w:val="22"/>
          <w:szCs w:val="22"/>
          <w:shd w:val="clear" w:color="auto" w:fill="auto"/>
          <w:lang w:eastAsia="en-US"/>
        </w:rPr>
      </w:pPr>
      <w:r w:rsidRPr="0022426A">
        <w:rPr>
          <w:rFonts w:eastAsia="Times New Roman"/>
          <w:color w:val="auto"/>
          <w:sz w:val="22"/>
          <w:szCs w:val="22"/>
          <w:shd w:val="clear" w:color="auto" w:fill="auto"/>
          <w:lang w:eastAsia="en-US"/>
        </w:rPr>
        <w:t xml:space="preserve">Цена Товара включает в себя стоимость Товара, </w:t>
      </w:r>
      <w:r w:rsidR="001969A1" w:rsidRPr="0022426A">
        <w:rPr>
          <w:rFonts w:eastAsia="Times New Roman"/>
          <w:color w:val="auto"/>
          <w:sz w:val="22"/>
          <w:szCs w:val="22"/>
          <w:shd w:val="clear" w:color="auto" w:fill="auto"/>
          <w:lang w:eastAsia="en-US"/>
        </w:rPr>
        <w:t xml:space="preserve">доставку, </w:t>
      </w:r>
      <w:r w:rsidRPr="0022426A">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D7D8E" w:rsidRPr="0022426A">
        <w:rPr>
          <w:sz w:val="22"/>
          <w:szCs w:val="22"/>
          <w:shd w:val="clear" w:color="auto" w:fill="auto"/>
        </w:rPr>
        <w:t>1 373 333</w:t>
      </w:r>
      <w:r w:rsidR="00D22AF9" w:rsidRPr="0022426A">
        <w:rPr>
          <w:sz w:val="22"/>
          <w:szCs w:val="22"/>
          <w:shd w:val="clear" w:color="auto" w:fill="auto"/>
        </w:rPr>
        <w:t xml:space="preserve"> (</w:t>
      </w:r>
      <w:r w:rsidR="00CD7D8E" w:rsidRPr="0022426A">
        <w:rPr>
          <w:sz w:val="22"/>
          <w:szCs w:val="22"/>
          <w:shd w:val="clear" w:color="auto" w:fill="auto"/>
        </w:rPr>
        <w:t>Один миллион т</w:t>
      </w:r>
      <w:r w:rsidR="0022426A" w:rsidRPr="0022426A">
        <w:rPr>
          <w:sz w:val="22"/>
          <w:szCs w:val="22"/>
          <w:shd w:val="clear" w:color="auto" w:fill="auto"/>
        </w:rPr>
        <w:t>риста семьдесят  три тысячи триста тридцать три</w:t>
      </w:r>
      <w:r w:rsidR="00D22AF9" w:rsidRPr="0022426A">
        <w:rPr>
          <w:sz w:val="22"/>
          <w:szCs w:val="22"/>
          <w:shd w:val="clear" w:color="auto" w:fill="auto"/>
        </w:rPr>
        <w:t xml:space="preserve">) руб. </w:t>
      </w:r>
      <w:r w:rsidR="00CD7D8E" w:rsidRPr="0022426A">
        <w:rPr>
          <w:sz w:val="22"/>
          <w:szCs w:val="22"/>
          <w:shd w:val="clear" w:color="auto" w:fill="auto"/>
        </w:rPr>
        <w:t>33</w:t>
      </w:r>
      <w:r w:rsidR="00D22AF9" w:rsidRPr="0022426A">
        <w:rPr>
          <w:sz w:val="22"/>
          <w:szCs w:val="22"/>
          <w:shd w:val="clear" w:color="auto" w:fill="auto"/>
        </w:rPr>
        <w:t xml:space="preserve"> коп</w:t>
      </w:r>
      <w:r w:rsidRPr="0022426A">
        <w:rPr>
          <w:rFonts w:eastAsia="Times New Roman"/>
          <w:color w:val="auto"/>
          <w:sz w:val="22"/>
          <w:szCs w:val="22"/>
          <w:shd w:val="clear" w:color="auto" w:fill="auto"/>
          <w:lang w:eastAsia="en-US"/>
        </w:rPr>
        <w:t xml:space="preserve"> </w:t>
      </w:r>
      <w:r w:rsidR="001969A1" w:rsidRPr="0022426A">
        <w:rPr>
          <w:rFonts w:eastAsia="Times New Roman"/>
          <w:color w:val="auto"/>
          <w:sz w:val="22"/>
          <w:szCs w:val="22"/>
          <w:shd w:val="clear" w:color="auto" w:fill="auto"/>
          <w:lang w:eastAsia="en-US"/>
        </w:rPr>
        <w:t>с учетом НДС</w:t>
      </w:r>
      <w:r w:rsidRPr="0022426A">
        <w:rPr>
          <w:rFonts w:eastAsia="Times New Roman"/>
          <w:color w:val="auto"/>
          <w:sz w:val="22"/>
          <w:szCs w:val="22"/>
          <w:shd w:val="clear" w:color="auto" w:fill="auto"/>
          <w:lang w:eastAsia="en-US"/>
        </w:rPr>
        <w:t>.</w:t>
      </w: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Подача заявки на отдельные позиции или часть объема по какой-либо из позиций, указанных в  Техническом задании, не допускается.</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1969A1"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rsidR="00301B48" w:rsidRPr="0073165E" w:rsidRDefault="00301B48"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2A50AE">
        <w:rPr>
          <w:rFonts w:eastAsia="Times New Roman"/>
          <w:bCs/>
          <w:color w:val="auto"/>
          <w:sz w:val="22"/>
          <w:szCs w:val="22"/>
          <w:shd w:val="clear" w:color="auto" w:fill="auto"/>
        </w:rPr>
        <w:t xml:space="preserve">при указании в документации показателя, сопровождающегося термином «до», указанное заказчиком значение является максимальным, участник </w:t>
      </w:r>
      <w:r w:rsidR="006F6A99" w:rsidRPr="002A50AE">
        <w:rPr>
          <w:rFonts w:eastAsia="Times New Roman"/>
          <w:bCs/>
          <w:color w:val="auto"/>
          <w:sz w:val="22"/>
          <w:szCs w:val="22"/>
          <w:shd w:val="clear" w:color="auto" w:fill="auto"/>
        </w:rPr>
        <w:t>закупки</w:t>
      </w:r>
      <w:r w:rsidRPr="002A50AE">
        <w:rPr>
          <w:rFonts w:eastAsia="Times New Roman"/>
          <w:bCs/>
          <w:color w:val="auto"/>
          <w:sz w:val="22"/>
          <w:szCs w:val="22"/>
          <w:shd w:val="clear" w:color="auto" w:fill="auto"/>
        </w:rPr>
        <w:t xml:space="preserve"> должен указать конкретный показатель не более/не выше заявленного заказчиком</w:t>
      </w:r>
      <w:r w:rsidR="006F6A99" w:rsidRPr="002A50AE">
        <w:rPr>
          <w:rFonts w:eastAsia="Times New Roman"/>
          <w:bCs/>
          <w:color w:val="auto"/>
          <w:sz w:val="22"/>
          <w:szCs w:val="22"/>
          <w:shd w:val="clear" w:color="auto" w:fill="auto"/>
        </w:rPr>
        <w:t>, либо равный ему</w:t>
      </w:r>
      <w:r w:rsidRPr="002A50AE">
        <w:rPr>
          <w:rFonts w:eastAsia="Times New Roman"/>
          <w:bCs/>
          <w:color w:val="auto"/>
          <w:sz w:val="22"/>
          <w:szCs w:val="22"/>
          <w:shd w:val="clear" w:color="auto" w:fill="auto"/>
        </w:rPr>
        <w:t>.</w:t>
      </w:r>
    </w:p>
    <w:p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770A54" w:rsidRPr="00721171" w:rsidRDefault="00770A54"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2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9"/>
        <w:gridCol w:w="1920"/>
        <w:gridCol w:w="3721"/>
        <w:gridCol w:w="2253"/>
        <w:gridCol w:w="2253"/>
      </w:tblGrid>
      <w:tr w:rsidR="006F6A99" w:rsidRPr="001744C7" w:rsidTr="002A50AE">
        <w:trPr>
          <w:trHeight w:val="1834"/>
        </w:trPr>
        <w:tc>
          <w:tcPr>
            <w:tcW w:w="212"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0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6F6A99" w:rsidRPr="001744C7" w:rsidRDefault="006F6A99" w:rsidP="006015E5">
            <w:pPr>
              <w:jc w:val="center"/>
              <w:rPr>
                <w:rFonts w:eastAsia="Times New Roman"/>
                <w:i/>
                <w:iCs/>
                <w:color w:val="auto"/>
                <w:sz w:val="20"/>
                <w:szCs w:val="20"/>
                <w:shd w:val="clear" w:color="auto" w:fill="auto"/>
              </w:rPr>
            </w:pPr>
          </w:p>
        </w:tc>
        <w:tc>
          <w:tcPr>
            <w:tcW w:w="1756" w:type="pct"/>
            <w:tcBorders>
              <w:top w:val="single" w:sz="4" w:space="0" w:color="auto"/>
              <w:left w:val="single" w:sz="4" w:space="0" w:color="auto"/>
              <w:right w:val="single" w:sz="4" w:space="0" w:color="auto"/>
            </w:tcBorders>
            <w:vAlign w:val="center"/>
          </w:tcPr>
          <w:p w:rsidR="006F6A99" w:rsidRPr="001744C7" w:rsidRDefault="006F6A99" w:rsidP="006015E5">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6F6A99" w:rsidRPr="001744C7" w:rsidRDefault="006F6A99" w:rsidP="006015E5">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1969A1" w:rsidRDefault="006F6A99" w:rsidP="00193254">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57025B" w:rsidRDefault="006F6A99" w:rsidP="006F6A99">
            <w:pPr>
              <w:widowControl w:val="0"/>
              <w:autoSpaceDE w:val="0"/>
              <w:autoSpaceDN w:val="0"/>
              <w:adjustRightInd w:val="0"/>
              <w:jc w:val="center"/>
              <w:rPr>
                <w:rFonts w:eastAsia="Times New Roman"/>
                <w:bCs/>
                <w:iCs/>
                <w:color w:val="auto"/>
                <w:sz w:val="20"/>
                <w:szCs w:val="20"/>
                <w:shd w:val="clear" w:color="auto" w:fill="auto"/>
              </w:rPr>
            </w:pPr>
            <w:r w:rsidRPr="006F6A99">
              <w:rPr>
                <w:rFonts w:eastAsia="Times New Roman"/>
                <w:bCs/>
                <w:iCs/>
                <w:color w:val="auto"/>
                <w:sz w:val="20"/>
                <w:szCs w:val="20"/>
                <w:shd w:val="clear" w:color="auto" w:fill="auto"/>
              </w:rPr>
              <w:t>Номер реестровой записи</w:t>
            </w:r>
            <w:r w:rsidRPr="006F6A99">
              <w:rPr>
                <w:rFonts w:eastAsia="Times New Roman"/>
                <w:b/>
                <w:bCs/>
                <w:i/>
                <w:iCs/>
                <w:color w:val="auto"/>
                <w:sz w:val="20"/>
                <w:szCs w:val="20"/>
                <w:shd w:val="clear" w:color="auto" w:fill="auto"/>
                <w:vertAlign w:val="superscript"/>
              </w:rPr>
              <w:t>2,3</w:t>
            </w:r>
          </w:p>
        </w:tc>
      </w:tr>
      <w:tr w:rsidR="006F6A99" w:rsidRPr="001744C7" w:rsidTr="002A50AE">
        <w:trPr>
          <w:trHeight w:val="279"/>
        </w:trPr>
        <w:tc>
          <w:tcPr>
            <w:tcW w:w="212"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0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75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1063" w:type="pct"/>
            <w:tcBorders>
              <w:top w:val="single" w:sz="4" w:space="0" w:color="auto"/>
              <w:left w:val="single" w:sz="4" w:space="0" w:color="auto"/>
              <w:bottom w:val="single" w:sz="4" w:space="0" w:color="auto"/>
              <w:right w:val="single" w:sz="4" w:space="0" w:color="auto"/>
            </w:tcBorders>
          </w:tcPr>
          <w:p w:rsidR="006F6A99" w:rsidRDefault="006F6A99" w:rsidP="006015E5">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6F6A99" w:rsidRPr="001744C7" w:rsidTr="002A50AE">
        <w:trPr>
          <w:trHeight w:val="279"/>
        </w:trPr>
        <w:tc>
          <w:tcPr>
            <w:tcW w:w="212"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0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widowControl w:val="0"/>
              <w:autoSpaceDE w:val="0"/>
              <w:autoSpaceDN w:val="0"/>
              <w:adjustRightInd w:val="0"/>
              <w:jc w:val="left"/>
              <w:rPr>
                <w:rFonts w:eastAsia="Times New Roman"/>
                <w:color w:val="auto"/>
                <w:sz w:val="20"/>
                <w:szCs w:val="20"/>
                <w:shd w:val="clear" w:color="auto" w:fill="auto"/>
              </w:rPr>
            </w:pPr>
          </w:p>
        </w:tc>
        <w:tc>
          <w:tcPr>
            <w:tcW w:w="1756"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auto"/>
                <w:sz w:val="20"/>
                <w:szCs w:val="20"/>
                <w:shd w:val="clear" w:color="auto" w:fill="auto"/>
              </w:rPr>
            </w:pPr>
          </w:p>
        </w:tc>
        <w:tc>
          <w:tcPr>
            <w:tcW w:w="1063" w:type="pct"/>
            <w:tcBorders>
              <w:top w:val="single" w:sz="4" w:space="0" w:color="auto"/>
              <w:left w:val="single" w:sz="4" w:space="0" w:color="auto"/>
              <w:bottom w:val="single" w:sz="4" w:space="0" w:color="auto"/>
              <w:right w:val="single" w:sz="4" w:space="0" w:color="auto"/>
            </w:tcBorders>
            <w:vAlign w:val="center"/>
          </w:tcPr>
          <w:p w:rsidR="006F6A99" w:rsidRPr="001744C7" w:rsidRDefault="006F6A99" w:rsidP="006015E5">
            <w:pPr>
              <w:jc w:val="center"/>
              <w:rPr>
                <w:rFonts w:eastAsia="Times New Roman"/>
                <w:color w:val="000000"/>
                <w:sz w:val="20"/>
                <w:szCs w:val="20"/>
                <w:shd w:val="clear" w:color="auto" w:fill="auto"/>
              </w:rPr>
            </w:pPr>
          </w:p>
        </w:tc>
        <w:tc>
          <w:tcPr>
            <w:tcW w:w="1063" w:type="pct"/>
            <w:tcBorders>
              <w:top w:val="single" w:sz="4" w:space="0" w:color="auto"/>
              <w:left w:val="single" w:sz="4" w:space="0" w:color="auto"/>
              <w:bottom w:val="single" w:sz="4" w:space="0" w:color="auto"/>
              <w:right w:val="single" w:sz="4" w:space="0" w:color="auto"/>
            </w:tcBorders>
          </w:tcPr>
          <w:p w:rsidR="006F6A99" w:rsidRPr="001744C7" w:rsidRDefault="006F6A99" w:rsidP="006015E5">
            <w:pPr>
              <w:jc w:val="center"/>
              <w:rPr>
                <w:rFonts w:eastAsia="Times New Roman"/>
                <w:color w:val="000000"/>
                <w:sz w:val="20"/>
                <w:szCs w:val="20"/>
                <w:shd w:val="clear" w:color="auto" w:fill="auto"/>
              </w:rPr>
            </w:pPr>
          </w:p>
        </w:tc>
      </w:tr>
    </w:tbl>
    <w:p w:rsidR="00770A54" w:rsidRPr="008E65E2" w:rsidRDefault="00770A54" w:rsidP="00770A54">
      <w:pPr>
        <w:pStyle w:val="Caption"/>
        <w:spacing w:before="0" w:after="0"/>
        <w:ind w:firstLine="567"/>
        <w:jc w:val="both"/>
        <w:rPr>
          <w:i w:val="0"/>
          <w:sz w:val="12"/>
          <w:szCs w:val="12"/>
        </w:rPr>
      </w:pP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193254" w:rsidRPr="007109F6"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93254" w:rsidRDefault="00193254" w:rsidP="00193254">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F6A99" w:rsidRPr="006F6A99" w:rsidRDefault="006F6A99" w:rsidP="006F6A99">
      <w:pPr>
        <w:shd w:val="clear" w:color="auto" w:fill="FFFFFF"/>
        <w:ind w:firstLine="709"/>
        <w:rPr>
          <w:rFonts w:eastAsia="Times New Roman"/>
          <w:bCs/>
          <w:i/>
          <w:iCs/>
          <w:color w:val="auto"/>
          <w:kern w:val="1"/>
          <w:sz w:val="22"/>
          <w:szCs w:val="22"/>
          <w:shd w:val="clear" w:color="auto" w:fill="auto"/>
          <w:lang w:eastAsia="ar-SA"/>
        </w:rPr>
      </w:pPr>
      <w:r w:rsidRPr="006F6A99">
        <w:rPr>
          <w:rFonts w:eastAsia="Times New Roman"/>
          <w:b/>
          <w:bCs/>
          <w:i/>
          <w:iCs/>
          <w:color w:val="auto"/>
          <w:kern w:val="1"/>
          <w:sz w:val="22"/>
          <w:szCs w:val="22"/>
          <w:shd w:val="clear" w:color="auto" w:fill="auto"/>
          <w:vertAlign w:val="superscript"/>
          <w:lang w:eastAsia="ar-SA"/>
        </w:rPr>
        <w:t>2</w:t>
      </w:r>
      <w:r w:rsidRPr="006F6A99">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6F6A99" w:rsidRDefault="006F6A99" w:rsidP="006F6A99">
      <w:pPr>
        <w:shd w:val="clear" w:color="auto" w:fill="FFFFFF"/>
        <w:ind w:firstLine="709"/>
        <w:rPr>
          <w:rFonts w:eastAsia="Times New Roman"/>
          <w:bCs/>
          <w:i/>
          <w:iCs/>
          <w:color w:val="auto"/>
          <w:kern w:val="1"/>
          <w:sz w:val="22"/>
          <w:szCs w:val="22"/>
          <w:shd w:val="clear" w:color="auto" w:fill="auto"/>
          <w:lang w:eastAsia="ar-SA"/>
        </w:rPr>
      </w:pPr>
      <w:r w:rsidRPr="006F6A99">
        <w:rPr>
          <w:rFonts w:eastAsia="Times New Roman"/>
          <w:bCs/>
          <w:i/>
          <w:iCs/>
          <w:color w:val="auto"/>
          <w:kern w:val="1"/>
          <w:sz w:val="22"/>
          <w:szCs w:val="22"/>
          <w:shd w:val="clear" w:color="auto" w:fill="auto"/>
          <w:vertAlign w:val="superscript"/>
          <w:lang w:eastAsia="ar-SA"/>
        </w:rPr>
        <w:t xml:space="preserve">3 </w:t>
      </w:r>
      <w:r w:rsidRPr="006F6A99">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C87" w:rsidRDefault="002B4C87" w:rsidP="00A55106">
      <w:r>
        <w:separator/>
      </w:r>
    </w:p>
  </w:endnote>
  <w:endnote w:type="continuationSeparator" w:id="1">
    <w:p w:rsidR="002B4C87" w:rsidRDefault="002B4C87"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94206E" w:rsidRDefault="0094206E" w:rsidP="00DA5974">
        <w:pPr>
          <w:pStyle w:val="ConsPlusNormal"/>
          <w:jc w:val="right"/>
        </w:pPr>
        <w:fldSimple w:instr=" PAGE   \* MERGEFORMAT ">
          <w:r w:rsidR="002B4C87">
            <w:rPr>
              <w:noProof/>
            </w:rPr>
            <w:t>1</w:t>
          </w:r>
        </w:fldSimple>
      </w:p>
    </w:sdtContent>
  </w:sdt>
  <w:p w:rsidR="0094206E" w:rsidRDefault="0094206E">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C87" w:rsidRDefault="002B4C87" w:rsidP="00A55106">
      <w:r>
        <w:separator/>
      </w:r>
    </w:p>
  </w:footnote>
  <w:footnote w:type="continuationSeparator" w:id="1">
    <w:p w:rsidR="002B4C87" w:rsidRDefault="002B4C87"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6">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8">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5">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6">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7">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9">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7"/>
  </w:num>
  <w:num w:numId="7">
    <w:abstractNumId w:val="21"/>
  </w:num>
  <w:num w:numId="8">
    <w:abstractNumId w:val="3"/>
  </w:num>
  <w:num w:numId="9">
    <w:abstractNumId w:val="8"/>
  </w:num>
  <w:num w:numId="10">
    <w:abstractNumId w:val="5"/>
  </w:num>
  <w:num w:numId="11">
    <w:abstractNumId w:val="1"/>
  </w:num>
  <w:num w:numId="12">
    <w:abstractNumId w:val="13"/>
  </w:num>
  <w:num w:numId="13">
    <w:abstractNumId w:val="14"/>
  </w:num>
  <w:num w:numId="14">
    <w:abstractNumId w:val="17"/>
  </w:num>
  <w:num w:numId="15">
    <w:abstractNumId w:val="29"/>
  </w:num>
  <w:num w:numId="16">
    <w:abstractNumId w:val="0"/>
  </w:num>
  <w:num w:numId="17">
    <w:abstractNumId w:val="20"/>
  </w:num>
  <w:num w:numId="18">
    <w:abstractNumId w:val="10"/>
  </w:num>
  <w:num w:numId="19">
    <w:abstractNumId w:val="26"/>
  </w:num>
  <w:num w:numId="20">
    <w:abstractNumId w:val="11"/>
  </w:num>
  <w:num w:numId="21">
    <w:abstractNumId w:val="7"/>
  </w:num>
  <w:num w:numId="22">
    <w:abstractNumId w:val="2"/>
  </w:num>
  <w:num w:numId="23">
    <w:abstractNumId w:val="9"/>
  </w:num>
  <w:num w:numId="24">
    <w:abstractNumId w:val="19"/>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8"/>
  </w:num>
  <w:num w:numId="35">
    <w:abstractNumId w:val="16"/>
  </w:num>
  <w:num w:numId="36">
    <w:abstractNumId w:val="24"/>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378882"/>
  </w:hdrShapeDefaults>
  <w:footnotePr>
    <w:footnote w:id="0"/>
    <w:footnote w:id="1"/>
  </w:footnotePr>
  <w:endnotePr>
    <w:endnote w:id="0"/>
    <w:endnote w:id="1"/>
  </w:endnotePr>
  <w:compat>
    <w:useFELayout/>
  </w:compat>
  <w:rsids>
    <w:rsidRoot w:val="00F14FF8"/>
    <w:rsid w:val="00001A80"/>
    <w:rsid w:val="000022A2"/>
    <w:rsid w:val="00007090"/>
    <w:rsid w:val="0001081D"/>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5530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A1966"/>
    <w:rsid w:val="000A4AAB"/>
    <w:rsid w:val="000A636F"/>
    <w:rsid w:val="000A65CC"/>
    <w:rsid w:val="000B0453"/>
    <w:rsid w:val="000B378A"/>
    <w:rsid w:val="000B4218"/>
    <w:rsid w:val="000B769B"/>
    <w:rsid w:val="000C1016"/>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69A1"/>
    <w:rsid w:val="00196E0B"/>
    <w:rsid w:val="001971BD"/>
    <w:rsid w:val="001A1E20"/>
    <w:rsid w:val="001A23B2"/>
    <w:rsid w:val="001B1217"/>
    <w:rsid w:val="001B323D"/>
    <w:rsid w:val="001B3CC0"/>
    <w:rsid w:val="001B7AC7"/>
    <w:rsid w:val="001C2E6C"/>
    <w:rsid w:val="001C45FE"/>
    <w:rsid w:val="001C4858"/>
    <w:rsid w:val="001C5653"/>
    <w:rsid w:val="001C6E79"/>
    <w:rsid w:val="001D13A9"/>
    <w:rsid w:val="001D1C35"/>
    <w:rsid w:val="001D216F"/>
    <w:rsid w:val="001D327D"/>
    <w:rsid w:val="001D751B"/>
    <w:rsid w:val="001E166A"/>
    <w:rsid w:val="001E2250"/>
    <w:rsid w:val="001E265C"/>
    <w:rsid w:val="001E53DD"/>
    <w:rsid w:val="001F121D"/>
    <w:rsid w:val="001F287F"/>
    <w:rsid w:val="001F718F"/>
    <w:rsid w:val="00203C4F"/>
    <w:rsid w:val="002047A8"/>
    <w:rsid w:val="0020520C"/>
    <w:rsid w:val="002055D9"/>
    <w:rsid w:val="0021710C"/>
    <w:rsid w:val="002206A5"/>
    <w:rsid w:val="0022426A"/>
    <w:rsid w:val="002317F6"/>
    <w:rsid w:val="00236AC0"/>
    <w:rsid w:val="00240A1A"/>
    <w:rsid w:val="00246140"/>
    <w:rsid w:val="002510E8"/>
    <w:rsid w:val="0026052C"/>
    <w:rsid w:val="00262F7C"/>
    <w:rsid w:val="0026552C"/>
    <w:rsid w:val="002752EF"/>
    <w:rsid w:val="00276F97"/>
    <w:rsid w:val="002819A7"/>
    <w:rsid w:val="00281FE1"/>
    <w:rsid w:val="00282780"/>
    <w:rsid w:val="0028405F"/>
    <w:rsid w:val="002A284D"/>
    <w:rsid w:val="002A30FD"/>
    <w:rsid w:val="002A50AE"/>
    <w:rsid w:val="002B09E5"/>
    <w:rsid w:val="002B1922"/>
    <w:rsid w:val="002B1FE3"/>
    <w:rsid w:val="002B2662"/>
    <w:rsid w:val="002B4C01"/>
    <w:rsid w:val="002B4C87"/>
    <w:rsid w:val="002C4268"/>
    <w:rsid w:val="002C4D40"/>
    <w:rsid w:val="002C6AD0"/>
    <w:rsid w:val="002D0864"/>
    <w:rsid w:val="002E08B5"/>
    <w:rsid w:val="002E4C2D"/>
    <w:rsid w:val="002E6F46"/>
    <w:rsid w:val="002F4577"/>
    <w:rsid w:val="002F5EC2"/>
    <w:rsid w:val="00300A22"/>
    <w:rsid w:val="00301B48"/>
    <w:rsid w:val="00301DE3"/>
    <w:rsid w:val="0030377F"/>
    <w:rsid w:val="00303DCD"/>
    <w:rsid w:val="00306FCE"/>
    <w:rsid w:val="00311978"/>
    <w:rsid w:val="00312302"/>
    <w:rsid w:val="00314471"/>
    <w:rsid w:val="00316F5A"/>
    <w:rsid w:val="00321545"/>
    <w:rsid w:val="00321A2C"/>
    <w:rsid w:val="00321B1D"/>
    <w:rsid w:val="003221D7"/>
    <w:rsid w:val="00324C63"/>
    <w:rsid w:val="0032745E"/>
    <w:rsid w:val="0033097E"/>
    <w:rsid w:val="003326FC"/>
    <w:rsid w:val="00333E7E"/>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5D6D"/>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3A06"/>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7CE1"/>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50D2"/>
    <w:rsid w:val="006C6367"/>
    <w:rsid w:val="006D0F26"/>
    <w:rsid w:val="006D2D03"/>
    <w:rsid w:val="006D5B3B"/>
    <w:rsid w:val="006E35CC"/>
    <w:rsid w:val="006E4047"/>
    <w:rsid w:val="006E6307"/>
    <w:rsid w:val="006F1C70"/>
    <w:rsid w:val="006F47F2"/>
    <w:rsid w:val="006F6A99"/>
    <w:rsid w:val="00703B05"/>
    <w:rsid w:val="007042D7"/>
    <w:rsid w:val="007051A7"/>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6398"/>
    <w:rsid w:val="00776E0E"/>
    <w:rsid w:val="0077704E"/>
    <w:rsid w:val="00784E56"/>
    <w:rsid w:val="00790207"/>
    <w:rsid w:val="00790BE5"/>
    <w:rsid w:val="007A603D"/>
    <w:rsid w:val="007A6148"/>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258B"/>
    <w:rsid w:val="00904C4D"/>
    <w:rsid w:val="009059BB"/>
    <w:rsid w:val="00907A4C"/>
    <w:rsid w:val="00907BC8"/>
    <w:rsid w:val="00916F61"/>
    <w:rsid w:val="00923C3E"/>
    <w:rsid w:val="00923DFC"/>
    <w:rsid w:val="0092500A"/>
    <w:rsid w:val="009261D9"/>
    <w:rsid w:val="0092790B"/>
    <w:rsid w:val="009300E2"/>
    <w:rsid w:val="009345B5"/>
    <w:rsid w:val="00936379"/>
    <w:rsid w:val="0094206E"/>
    <w:rsid w:val="00943110"/>
    <w:rsid w:val="00952834"/>
    <w:rsid w:val="00952EE5"/>
    <w:rsid w:val="00954937"/>
    <w:rsid w:val="00955488"/>
    <w:rsid w:val="0095567F"/>
    <w:rsid w:val="00956846"/>
    <w:rsid w:val="0096425A"/>
    <w:rsid w:val="00964456"/>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6977"/>
    <w:rsid w:val="00A231FB"/>
    <w:rsid w:val="00A27C41"/>
    <w:rsid w:val="00A31259"/>
    <w:rsid w:val="00A32091"/>
    <w:rsid w:val="00A34868"/>
    <w:rsid w:val="00A34C5E"/>
    <w:rsid w:val="00A34DC3"/>
    <w:rsid w:val="00A35612"/>
    <w:rsid w:val="00A357FC"/>
    <w:rsid w:val="00A411B2"/>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1858"/>
    <w:rsid w:val="00AB4240"/>
    <w:rsid w:val="00AB5760"/>
    <w:rsid w:val="00AB6660"/>
    <w:rsid w:val="00AD0357"/>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2AD4"/>
    <w:rsid w:val="00B22D1B"/>
    <w:rsid w:val="00B241E5"/>
    <w:rsid w:val="00B327D0"/>
    <w:rsid w:val="00B34BAB"/>
    <w:rsid w:val="00B370C6"/>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B3581"/>
    <w:rsid w:val="00CC256F"/>
    <w:rsid w:val="00CC267A"/>
    <w:rsid w:val="00CC49BF"/>
    <w:rsid w:val="00CC6053"/>
    <w:rsid w:val="00CC6DB4"/>
    <w:rsid w:val="00CC74ED"/>
    <w:rsid w:val="00CC7B15"/>
    <w:rsid w:val="00CD545E"/>
    <w:rsid w:val="00CD7D8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5B33"/>
    <w:rsid w:val="00D46BD8"/>
    <w:rsid w:val="00D51C9A"/>
    <w:rsid w:val="00D53372"/>
    <w:rsid w:val="00D53EC2"/>
    <w:rsid w:val="00D55C8E"/>
    <w:rsid w:val="00D56144"/>
    <w:rsid w:val="00D700E6"/>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B2158"/>
    <w:rsid w:val="00DB2A1D"/>
    <w:rsid w:val="00DB4498"/>
    <w:rsid w:val="00DB70B7"/>
    <w:rsid w:val="00DB7959"/>
    <w:rsid w:val="00DC4C52"/>
    <w:rsid w:val="00DC5370"/>
    <w:rsid w:val="00DD204B"/>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2A8C"/>
    <w:rsid w:val="00E23FEE"/>
    <w:rsid w:val="00E316A5"/>
    <w:rsid w:val="00E32C36"/>
    <w:rsid w:val="00E34886"/>
    <w:rsid w:val="00E36C75"/>
    <w:rsid w:val="00E4018F"/>
    <w:rsid w:val="00E414AB"/>
    <w:rsid w:val="00E509AD"/>
    <w:rsid w:val="00E62039"/>
    <w:rsid w:val="00E6405A"/>
    <w:rsid w:val="00E71E0E"/>
    <w:rsid w:val="00E7746E"/>
    <w:rsid w:val="00E81559"/>
    <w:rsid w:val="00E82B95"/>
    <w:rsid w:val="00E82CBD"/>
    <w:rsid w:val="00E843F9"/>
    <w:rsid w:val="00E945EE"/>
    <w:rsid w:val="00E94CD5"/>
    <w:rsid w:val="00E96F95"/>
    <w:rsid w:val="00EA21BD"/>
    <w:rsid w:val="00EA5975"/>
    <w:rsid w:val="00EA6BB1"/>
    <w:rsid w:val="00EB4573"/>
    <w:rsid w:val="00EB5622"/>
    <w:rsid w:val="00EB5C09"/>
    <w:rsid w:val="00EC4249"/>
    <w:rsid w:val="00EC464F"/>
    <w:rsid w:val="00ED0677"/>
    <w:rsid w:val="00ED1B9B"/>
    <w:rsid w:val="00ED402B"/>
    <w:rsid w:val="00ED50DA"/>
    <w:rsid w:val="00ED53B8"/>
    <w:rsid w:val="00ED7183"/>
    <w:rsid w:val="00EE0976"/>
    <w:rsid w:val="00EE2375"/>
    <w:rsid w:val="00EE601E"/>
    <w:rsid w:val="00EF3362"/>
    <w:rsid w:val="00EF608F"/>
    <w:rsid w:val="00F01EEC"/>
    <w:rsid w:val="00F029DE"/>
    <w:rsid w:val="00F05B00"/>
    <w:rsid w:val="00F0793D"/>
    <w:rsid w:val="00F10FFA"/>
    <w:rsid w:val="00F11344"/>
    <w:rsid w:val="00F14FF8"/>
    <w:rsid w:val="00F16B0C"/>
    <w:rsid w:val="00F25956"/>
    <w:rsid w:val="00F2639D"/>
    <w:rsid w:val="00F30074"/>
    <w:rsid w:val="00F3042B"/>
    <w:rsid w:val="00F34A6D"/>
    <w:rsid w:val="00F40CDD"/>
    <w:rsid w:val="00F41D5C"/>
    <w:rsid w:val="00F46A14"/>
    <w:rsid w:val="00F56CFF"/>
    <w:rsid w:val="00F57A44"/>
    <w:rsid w:val="00F57E6B"/>
    <w:rsid w:val="00F620C9"/>
    <w:rsid w:val="00F62A5A"/>
    <w:rsid w:val="00F701C3"/>
    <w:rsid w:val="00F71802"/>
    <w:rsid w:val="00F72B18"/>
    <w:rsid w:val="00F74404"/>
    <w:rsid w:val="00F749CA"/>
    <w:rsid w:val="00F85B94"/>
    <w:rsid w:val="00F90779"/>
    <w:rsid w:val="00F937E5"/>
    <w:rsid w:val="00FA0707"/>
    <w:rsid w:val="00FA0C17"/>
    <w:rsid w:val="00FA36F2"/>
    <w:rsid w:val="00FA60BC"/>
    <w:rsid w:val="00FA61CB"/>
    <w:rsid w:val="00FA6EF1"/>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semiHidden/>
    <w:rsid w:val="00F620C9"/>
  </w:style>
  <w:style w:type="character" w:customStyle="1" w:styleId="1f0">
    <w:name w:val="Основной текст с отступом Знак1"/>
    <w:link w:val="aff5"/>
    <w:uiPriority w:val="99"/>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paragraph" w:customStyle="1" w:styleId="34">
    <w:name w:val="Без интервала3"/>
    <w:rsid w:val="00D53EC2"/>
    <w:pPr>
      <w:jc w:val="left"/>
    </w:pPr>
    <w:rPr>
      <w:rFonts w:ascii="Calibri" w:eastAsia="Calibri" w:hAnsi="Calibri"/>
      <w:color w:val="auto"/>
      <w:sz w:val="22"/>
      <w:szCs w:val="22"/>
    </w:r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18367</Words>
  <Characters>104693</Characters>
  <Application>Microsoft Office Word</Application>
  <DocSecurity>0</DocSecurity>
  <Lines>872</Lines>
  <Paragraphs>245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122815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2023-09-29T06:57:00Z</cp:lastPrinted>
  <dcterms:created xsi:type="dcterms:W3CDTF">2023-09-29T07:23:00Z</dcterms:created>
  <dcterms:modified xsi:type="dcterms:W3CDTF">2023-09-29T07:23:00Z</dcterms:modified>
</cp:coreProperties>
</file>