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4BE16CC" w14:textId="77777777" w:rsidR="00157D15" w:rsidRPr="00157D15" w:rsidRDefault="00157D15" w:rsidP="00157D15">
      <w:pPr>
        <w:spacing w:line="276" w:lineRule="auto"/>
        <w:ind w:left="4248" w:firstLine="1706"/>
        <w:jc w:val="left"/>
        <w:rPr>
          <w:rFonts w:eastAsia="Calibri"/>
          <w:color w:val="auto"/>
          <w:sz w:val="22"/>
          <w:szCs w:val="22"/>
          <w:shd w:val="clear" w:color="auto" w:fill="auto"/>
          <w:lang w:eastAsia="en-US"/>
        </w:rPr>
      </w:pPr>
      <w:r w:rsidRPr="00157D15">
        <w:rPr>
          <w:rFonts w:eastAsia="Calibri"/>
          <w:color w:val="auto"/>
          <w:sz w:val="22"/>
          <w:szCs w:val="22"/>
          <w:shd w:val="clear" w:color="auto" w:fill="auto"/>
          <w:lang w:eastAsia="en-US"/>
        </w:rPr>
        <w:t xml:space="preserve">Начальник отдела </w:t>
      </w:r>
    </w:p>
    <w:p w14:paraId="3B7D8B84" w14:textId="77777777" w:rsidR="00157D15" w:rsidRPr="00157D15" w:rsidRDefault="00157D15" w:rsidP="00157D15">
      <w:pPr>
        <w:spacing w:line="276" w:lineRule="auto"/>
        <w:ind w:left="4248" w:firstLine="1706"/>
        <w:jc w:val="left"/>
        <w:rPr>
          <w:rFonts w:eastAsia="Calibri"/>
          <w:color w:val="auto"/>
          <w:sz w:val="22"/>
          <w:szCs w:val="22"/>
          <w:shd w:val="clear" w:color="auto" w:fill="auto"/>
          <w:lang w:eastAsia="en-US"/>
        </w:rPr>
      </w:pPr>
      <w:r w:rsidRPr="00157D15">
        <w:rPr>
          <w:rFonts w:eastAsia="Calibri"/>
          <w:color w:val="auto"/>
          <w:sz w:val="22"/>
          <w:szCs w:val="22"/>
          <w:shd w:val="clear" w:color="auto" w:fill="auto"/>
          <w:lang w:eastAsia="en-US"/>
        </w:rPr>
        <w:t xml:space="preserve">материально-технического снабжения </w:t>
      </w:r>
    </w:p>
    <w:p w14:paraId="3A20F39B" w14:textId="5A5E2716" w:rsidR="007A0E91" w:rsidRPr="00837F63" w:rsidRDefault="00157D15" w:rsidP="00157D15">
      <w:pPr>
        <w:spacing w:line="276" w:lineRule="auto"/>
        <w:ind w:left="4248" w:firstLine="1706"/>
        <w:jc w:val="left"/>
        <w:rPr>
          <w:rFonts w:eastAsia="Calibri"/>
          <w:color w:val="auto"/>
          <w:sz w:val="22"/>
          <w:szCs w:val="22"/>
          <w:shd w:val="clear" w:color="auto" w:fill="auto"/>
          <w:lang w:eastAsia="en-US"/>
        </w:rPr>
      </w:pPr>
      <w:r w:rsidRPr="00157D15">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5D7A9106"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157D15" w:rsidRPr="00157D15">
        <w:rPr>
          <w:rFonts w:eastAsia="Calibri"/>
          <w:color w:val="auto"/>
          <w:sz w:val="22"/>
          <w:szCs w:val="22"/>
          <w:shd w:val="clear" w:color="auto" w:fill="auto"/>
          <w:lang w:eastAsia="en-US"/>
        </w:rPr>
        <w:t xml:space="preserve">И.А. </w:t>
      </w:r>
      <w:proofErr w:type="spellStart"/>
      <w:r w:rsidR="00157D15" w:rsidRPr="00157D15">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9EEBAC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D25721" w:rsidRPr="00D25721">
        <w:rPr>
          <w:rFonts w:ascii="Times New Roman" w:hAnsi="Times New Roman"/>
          <w:b/>
        </w:rPr>
        <w:t>ПРИНТЕРА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095344" w:rsidRDefault="00764FC3" w:rsidP="00523BDB">
      <w:pPr>
        <w:ind w:firstLine="709"/>
        <w:rPr>
          <w:rFonts w:eastAsia="Times New Roman"/>
          <w:b/>
          <w:bCs/>
          <w:color w:val="auto"/>
          <w:sz w:val="22"/>
          <w:szCs w:val="22"/>
          <w:u w:val="single"/>
          <w:shd w:val="clear" w:color="auto" w:fill="auto"/>
        </w:rPr>
      </w:pPr>
      <w:bookmarkStart w:id="3" w:name="Par24"/>
      <w:bookmarkEnd w:id="3"/>
      <w:r w:rsidRPr="00095344">
        <w:rPr>
          <w:rFonts w:eastAsia="Calibri"/>
          <w:b/>
          <w:bCs/>
          <w:color w:val="auto"/>
          <w:sz w:val="22"/>
          <w:szCs w:val="22"/>
          <w:shd w:val="clear" w:color="auto" w:fill="auto"/>
          <w:lang w:eastAsia="en-US"/>
        </w:rPr>
        <w:t>10)</w:t>
      </w:r>
      <w:r w:rsidRPr="00095344">
        <w:rPr>
          <w:rFonts w:eastAsia="Calibri"/>
          <w:bCs/>
          <w:color w:val="auto"/>
          <w:sz w:val="22"/>
          <w:szCs w:val="22"/>
          <w:shd w:val="clear" w:color="auto" w:fill="auto"/>
          <w:lang w:eastAsia="en-US"/>
        </w:rPr>
        <w:t xml:space="preserve"> </w:t>
      </w:r>
      <w:r w:rsidR="00523BDB" w:rsidRPr="00095344">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095344">
        <w:rPr>
          <w:rFonts w:eastAsia="Calibri"/>
          <w:bCs/>
          <w:color w:val="auto"/>
          <w:sz w:val="22"/>
          <w:szCs w:val="22"/>
          <w:shd w:val="clear" w:color="auto" w:fill="auto"/>
          <w:lang w:eastAsia="en-US"/>
        </w:rPr>
        <w:t xml:space="preserve"> </w:t>
      </w:r>
      <w:r w:rsidR="00523BDB" w:rsidRPr="00095344">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15D4F50C" w:rsidR="00523BDB" w:rsidRPr="00095344" w:rsidRDefault="00523BDB" w:rsidP="0098158A">
      <w:pPr>
        <w:widowControl w:val="0"/>
        <w:numPr>
          <w:ilvl w:val="0"/>
          <w:numId w:val="45"/>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D25721" w:rsidRPr="00095344">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0C1F4CEB" w14:textId="3C442F3E" w:rsidR="00523BDB"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095344">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0098158A" w:rsidRPr="00095344">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2295A7B2" w14:textId="77777777" w:rsidR="0098158A" w:rsidRPr="00095344" w:rsidRDefault="00523BDB" w:rsidP="0098158A">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xml:space="preserve">- </w:t>
      </w:r>
      <w:r w:rsidR="0098158A" w:rsidRPr="00095344">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095344" w:rsidRDefault="00523BDB" w:rsidP="00523BDB">
      <w:pPr>
        <w:ind w:firstLine="709"/>
        <w:rPr>
          <w:rFonts w:eastAsia="Calibri"/>
          <w:color w:val="auto"/>
          <w:sz w:val="22"/>
          <w:szCs w:val="22"/>
          <w:u w:val="single"/>
          <w:shd w:val="clear" w:color="auto" w:fill="auto"/>
          <w:lang w:eastAsia="en-US"/>
        </w:rPr>
      </w:pPr>
      <w:r w:rsidRPr="00095344">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095344" w:rsidRDefault="00523BDB" w:rsidP="00D25721">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095344" w:rsidRDefault="00523BDB" w:rsidP="00523BDB">
      <w:pPr>
        <w:ind w:firstLine="567"/>
        <w:rPr>
          <w:rFonts w:eastAsia="Calibri"/>
          <w:color w:val="auto"/>
          <w:sz w:val="22"/>
          <w:szCs w:val="22"/>
          <w:shd w:val="clear" w:color="auto" w:fill="auto"/>
          <w:lang w:eastAsia="en-US"/>
        </w:rPr>
      </w:pPr>
      <w:r w:rsidRPr="00095344">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98158A">
      <w:pPr>
        <w:ind w:firstLine="567"/>
        <w:rPr>
          <w:rFonts w:eastAsia="Calibri"/>
          <w:b/>
          <w:bCs/>
          <w:color w:val="auto"/>
          <w:sz w:val="22"/>
          <w:szCs w:val="22"/>
          <w:u w:val="single"/>
          <w:shd w:val="clear" w:color="auto" w:fill="auto"/>
          <w:lang w:eastAsia="en-US"/>
        </w:rPr>
      </w:pPr>
      <w:r w:rsidRPr="00095344">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w:t>
      </w:r>
      <w:r w:rsidR="00956846" w:rsidRPr="00AD35E6">
        <w:rPr>
          <w:rFonts w:eastAsia="Calibri"/>
          <w:color w:val="auto"/>
          <w:sz w:val="22"/>
          <w:szCs w:val="22"/>
          <w:shd w:val="clear" w:color="auto" w:fill="auto"/>
          <w:lang w:eastAsia="en-US"/>
        </w:rPr>
        <w:lastRenderedPageBreak/>
        <w:t>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AD35E6">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344BCB35" w:rsidR="00602783" w:rsidRPr="00BE5946" w:rsidRDefault="003158DE" w:rsidP="00AF06B9">
            <w:pPr>
              <w:rPr>
                <w:rFonts w:eastAsia="Calibri"/>
                <w:b/>
                <w:bCs/>
                <w:color w:val="auto"/>
                <w:sz w:val="21"/>
                <w:szCs w:val="21"/>
                <w:shd w:val="clear" w:color="auto" w:fill="auto"/>
                <w:lang w:eastAsia="en-US"/>
              </w:rPr>
            </w:pPr>
            <w:r w:rsidRPr="003158DE">
              <w:rPr>
                <w:b/>
                <w:bCs/>
                <w:color w:val="auto"/>
                <w:sz w:val="21"/>
                <w:szCs w:val="21"/>
                <w:shd w:val="clear" w:color="auto" w:fill="FFFFFF"/>
              </w:rPr>
              <w:t xml:space="preserve">Поставка </w:t>
            </w:r>
            <w:r w:rsidR="005E7439" w:rsidRPr="005E7439">
              <w:rPr>
                <w:b/>
                <w:bCs/>
                <w:color w:val="auto"/>
                <w:sz w:val="21"/>
                <w:szCs w:val="21"/>
                <w:shd w:val="clear" w:color="auto" w:fill="FFFFFF"/>
              </w:rPr>
              <w:t>принтера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6538A9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5E7439" w:rsidRPr="005E7439">
              <w:rPr>
                <w:rFonts w:eastAsia="Calibri"/>
                <w:color w:val="auto"/>
                <w:sz w:val="21"/>
                <w:szCs w:val="21"/>
                <w:shd w:val="clear" w:color="auto" w:fill="auto"/>
                <w:lang w:eastAsia="en-US"/>
              </w:rPr>
              <w:t>26.20.16.122 Принтеры лазерные и светодиодные</w:t>
            </w:r>
            <w:r w:rsidR="0046148F">
              <w:rPr>
                <w:rFonts w:eastAsia="Calibri"/>
                <w:color w:val="auto"/>
                <w:sz w:val="21"/>
                <w:szCs w:val="21"/>
                <w:shd w:val="clear" w:color="auto" w:fill="auto"/>
                <w:lang w:eastAsia="en-US"/>
              </w:rPr>
              <w:t>;</w:t>
            </w:r>
          </w:p>
          <w:p w14:paraId="105C2FB8" w14:textId="12D15106"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E7439" w:rsidRPr="005E7439">
              <w:rPr>
                <w:rFonts w:eastAsia="Calibri"/>
                <w:bCs/>
                <w:color w:val="auto"/>
                <w:sz w:val="21"/>
                <w:szCs w:val="21"/>
                <w:shd w:val="clear" w:color="auto" w:fill="auto"/>
                <w:lang w:eastAsia="en-US"/>
              </w:rPr>
              <w:t>26.20 Производство компьютеров и периферийного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4D0D4AA"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5E7439" w:rsidRPr="005E7439">
              <w:rPr>
                <w:rFonts w:ascii="Times New Roman" w:eastAsia="Times New Roman" w:hAnsi="Times New Roman"/>
                <w:sz w:val="21"/>
                <w:szCs w:val="21"/>
              </w:rPr>
              <w:t>Поставка Товара осуществляется в течение 30 рабочих дней с момента заключения Договора.</w:t>
            </w:r>
          </w:p>
          <w:p w14:paraId="089ED1D7" w14:textId="1BB1B09C"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5E7439" w:rsidRPr="005E7439">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11662B5A" w:rsidR="00ED7183" w:rsidRPr="00870FD4" w:rsidRDefault="005E7439" w:rsidP="00511394">
            <w:pPr>
              <w:rPr>
                <w:rFonts w:eastAsia="Calibri"/>
                <w:b/>
                <w:bCs/>
                <w:color w:val="auto"/>
                <w:sz w:val="21"/>
                <w:szCs w:val="21"/>
                <w:shd w:val="clear" w:color="auto" w:fill="auto"/>
                <w:lang w:eastAsia="en-US"/>
              </w:rPr>
            </w:pPr>
            <w:bookmarkStart w:id="11" w:name="_Hlk198555960"/>
            <w:bookmarkStart w:id="12" w:name="_Hlk172622948"/>
            <w:r>
              <w:rPr>
                <w:rFonts w:eastAsia="Calibri"/>
                <w:b/>
                <w:bCs/>
                <w:color w:val="auto"/>
                <w:sz w:val="21"/>
                <w:szCs w:val="21"/>
                <w:shd w:val="clear" w:color="auto" w:fill="auto"/>
                <w:lang w:eastAsia="en-US"/>
              </w:rPr>
              <w:t>322 750</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Триста двадцать две тысячи семьсот пятьдесят</w:t>
            </w:r>
            <w:r w:rsidR="00523BDB" w:rsidRPr="00523BDB">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00</w:t>
            </w:r>
            <w:r w:rsidR="00523BDB" w:rsidRPr="00523BDB">
              <w:rPr>
                <w:rFonts w:eastAsia="Calibri"/>
                <w:b/>
                <w:bCs/>
                <w:color w:val="auto"/>
                <w:sz w:val="21"/>
                <w:szCs w:val="21"/>
                <w:shd w:val="clear" w:color="auto" w:fill="auto"/>
                <w:lang w:eastAsia="en-US"/>
              </w:rPr>
              <w:t xml:space="preserve"> коп.</w:t>
            </w:r>
            <w:bookmarkEnd w:id="11"/>
            <w:r w:rsidR="007F129E" w:rsidRPr="00870FD4">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CBE085D" w:rsidR="00A231FB" w:rsidRDefault="00EC22D9"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3FFACB2B"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Товар должен соответствовать </w:t>
            </w:r>
            <w:bookmarkStart w:id="13" w:name="_Hlk198555945"/>
            <w:r w:rsidR="00FF461F">
              <w:rPr>
                <w:rFonts w:eastAsia="Calibri"/>
                <w:color w:val="auto"/>
                <w:sz w:val="21"/>
                <w:szCs w:val="21"/>
                <w:shd w:val="clear" w:color="auto" w:fill="auto"/>
                <w:lang w:eastAsia="en-US"/>
              </w:rPr>
              <w:t xml:space="preserve">требованиям </w:t>
            </w:r>
            <w:r w:rsidR="00EC22D9" w:rsidRPr="00EC22D9">
              <w:rPr>
                <w:rFonts w:eastAsia="Calibri"/>
                <w:color w:val="auto"/>
                <w:sz w:val="21"/>
                <w:szCs w:val="21"/>
                <w:shd w:val="clear" w:color="auto" w:fill="auto"/>
                <w:lang w:eastAsia="en-US"/>
              </w:rPr>
              <w:t xml:space="preserve">ГОСТ </w:t>
            </w:r>
            <w:r w:rsidR="005E7439" w:rsidRPr="005E7439">
              <w:rPr>
                <w:rFonts w:eastAsia="Calibri"/>
                <w:color w:val="auto"/>
                <w:sz w:val="21"/>
                <w:szCs w:val="21"/>
                <w:shd w:val="clear" w:color="auto" w:fill="auto"/>
                <w:lang w:eastAsia="en-US"/>
              </w:rPr>
              <w:t>Р 71226-2025 Печатающие устройства и компоненты. Термины и определения</w:t>
            </w:r>
            <w:r w:rsidR="00FF461F" w:rsidRPr="00FF461F">
              <w:rPr>
                <w:rFonts w:eastAsia="Calibri"/>
                <w:color w:val="auto"/>
                <w:sz w:val="21"/>
                <w:szCs w:val="21"/>
                <w:shd w:val="clear" w:color="auto" w:fill="auto"/>
                <w:lang w:eastAsia="en-US"/>
              </w:rPr>
              <w:t>.</w:t>
            </w:r>
            <w:bookmarkEnd w:id="13"/>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86C8E0F" w:rsidR="00694C52" w:rsidRPr="00AD35E6" w:rsidRDefault="005E7439" w:rsidP="00FF274D">
            <w:pPr>
              <w:rPr>
                <w:rFonts w:eastAsia="Calibri"/>
                <w:color w:val="auto"/>
                <w:sz w:val="21"/>
                <w:szCs w:val="21"/>
                <w:shd w:val="clear" w:color="auto" w:fill="auto"/>
                <w:lang w:eastAsia="en-US"/>
              </w:rPr>
            </w:pPr>
            <w:r w:rsidRPr="005E7439">
              <w:rPr>
                <w:rFonts w:eastAsia="Times New Roman"/>
                <w:color w:val="000000"/>
                <w:sz w:val="21"/>
                <w:szCs w:val="21"/>
                <w:shd w:val="clear" w:color="auto" w:fill="auto"/>
              </w:rPr>
              <w:t>Цена Товара включает в себя стоимость Товара,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307C917" w:rsidR="00780BBD" w:rsidRPr="00B36E1E" w:rsidRDefault="005E7439" w:rsidP="009D788F">
            <w:pPr>
              <w:rPr>
                <w:rFonts w:eastAsia="Calibri"/>
                <w:color w:val="auto"/>
                <w:sz w:val="21"/>
                <w:szCs w:val="21"/>
                <w:highlight w:val="yellow"/>
                <w:shd w:val="clear" w:color="auto" w:fill="auto"/>
                <w:lang w:eastAsia="en-US"/>
              </w:rPr>
            </w:pPr>
            <w:r w:rsidRPr="005E7439">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5F5BDB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01E3C">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001E3C">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399F3A25"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001E3C">
              <w:rPr>
                <w:rFonts w:eastAsia="Calibri"/>
                <w:color w:val="auto"/>
                <w:sz w:val="21"/>
                <w:szCs w:val="21"/>
                <w:shd w:val="clear" w:color="auto" w:fill="auto"/>
                <w:lang w:eastAsia="en-US"/>
              </w:rPr>
              <w:t>06</w:t>
            </w:r>
            <w:r w:rsidRPr="00AD35E6">
              <w:rPr>
                <w:rFonts w:eastAsia="Calibri"/>
                <w:color w:val="auto"/>
                <w:sz w:val="21"/>
                <w:szCs w:val="21"/>
                <w:shd w:val="clear" w:color="auto" w:fill="auto"/>
                <w:lang w:eastAsia="en-US"/>
              </w:rPr>
              <w:t xml:space="preserve">» </w:t>
            </w:r>
            <w:r w:rsidR="00001E3C">
              <w:rPr>
                <w:rFonts w:eastAsia="Calibri"/>
                <w:color w:val="auto"/>
                <w:sz w:val="21"/>
                <w:szCs w:val="21"/>
                <w:shd w:val="clear" w:color="auto" w:fill="auto"/>
                <w:lang w:eastAsia="en-US"/>
              </w:rPr>
              <w:t>октября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D74E98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DD584C">
              <w:rPr>
                <w:rFonts w:eastAsia="Calibri"/>
                <w:b/>
                <w:color w:val="auto"/>
                <w:sz w:val="21"/>
                <w:szCs w:val="21"/>
                <w:shd w:val="clear" w:color="auto" w:fill="auto"/>
                <w:lang w:eastAsia="en-US"/>
              </w:rPr>
              <w:t>29</w:t>
            </w:r>
            <w:r w:rsidRPr="00AD35E6">
              <w:rPr>
                <w:rFonts w:eastAsia="Calibri"/>
                <w:b/>
                <w:color w:val="auto"/>
                <w:sz w:val="21"/>
                <w:szCs w:val="21"/>
                <w:shd w:val="clear" w:color="auto" w:fill="auto"/>
                <w:lang w:eastAsia="en-US"/>
              </w:rPr>
              <w:t xml:space="preserve">» </w:t>
            </w:r>
            <w:r w:rsidR="00DD584C">
              <w:rPr>
                <w:rFonts w:eastAsia="Calibri"/>
                <w:b/>
                <w:color w:val="auto"/>
                <w:sz w:val="21"/>
                <w:szCs w:val="21"/>
                <w:shd w:val="clear" w:color="auto" w:fill="auto"/>
                <w:lang w:eastAsia="en-US"/>
              </w:rPr>
              <w:t>сентября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87E00F2"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DD584C">
              <w:rPr>
                <w:rFonts w:eastAsia="Calibri"/>
                <w:b/>
                <w:color w:val="auto"/>
                <w:sz w:val="21"/>
                <w:szCs w:val="21"/>
                <w:shd w:val="clear" w:color="auto" w:fill="auto"/>
                <w:lang w:eastAsia="en-US"/>
              </w:rPr>
              <w:t>07</w:t>
            </w:r>
            <w:r w:rsidR="00F02834" w:rsidRPr="00F02834">
              <w:rPr>
                <w:rFonts w:eastAsia="Calibri"/>
                <w:b/>
                <w:color w:val="auto"/>
                <w:sz w:val="21"/>
                <w:szCs w:val="21"/>
                <w:shd w:val="clear" w:color="auto" w:fill="auto"/>
                <w:lang w:eastAsia="en-US"/>
              </w:rPr>
              <w:t xml:space="preserve">» </w:t>
            </w:r>
            <w:r w:rsidR="00DD584C">
              <w:rPr>
                <w:rFonts w:eastAsia="Calibri"/>
                <w:b/>
                <w:color w:val="auto"/>
                <w:sz w:val="21"/>
                <w:szCs w:val="21"/>
                <w:shd w:val="clear" w:color="auto" w:fill="auto"/>
                <w:lang w:eastAsia="en-US"/>
              </w:rPr>
              <w:t>октября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183E065"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001E3C">
              <w:rPr>
                <w:rFonts w:eastAsia="Calibri"/>
                <w:b/>
                <w:color w:val="auto"/>
                <w:sz w:val="21"/>
                <w:szCs w:val="21"/>
                <w:shd w:val="clear" w:color="auto" w:fill="auto"/>
                <w:lang w:eastAsia="en-US"/>
              </w:rPr>
              <w:t>09</w:t>
            </w:r>
            <w:r w:rsidRPr="00F02834">
              <w:rPr>
                <w:rFonts w:eastAsia="Calibri"/>
                <w:b/>
                <w:color w:val="auto"/>
                <w:sz w:val="21"/>
                <w:szCs w:val="21"/>
                <w:shd w:val="clear" w:color="auto" w:fill="auto"/>
                <w:lang w:eastAsia="en-US"/>
              </w:rPr>
              <w:t xml:space="preserve">» </w:t>
            </w:r>
            <w:r w:rsidR="00001E3C">
              <w:rPr>
                <w:rFonts w:eastAsia="Calibri"/>
                <w:b/>
                <w:color w:val="auto"/>
                <w:sz w:val="21"/>
                <w:szCs w:val="21"/>
                <w:shd w:val="clear" w:color="auto" w:fill="auto"/>
                <w:lang w:eastAsia="en-US"/>
              </w:rPr>
              <w:t>октября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7B14FB77" w:rsidR="00364486" w:rsidRPr="00AD35E6" w:rsidRDefault="00001E3C"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13.10</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18733D5" w:rsidR="00694C52" w:rsidRPr="00AD35E6" w:rsidRDefault="00001E3C"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14.10</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5CFCC56" w14:textId="77777777" w:rsidR="00E52DA1" w:rsidRPr="00E52DA1" w:rsidRDefault="00CE69AA" w:rsidP="00E52DA1">
            <w:pPr>
              <w:ind w:firstLine="709"/>
              <w:rPr>
                <w:rFonts w:eastAsia="Times New Roman"/>
                <w:b/>
                <w:bCs/>
                <w:color w:val="auto"/>
                <w:sz w:val="21"/>
                <w:szCs w:val="21"/>
                <w:highlight w:val="yellow"/>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E52DA1" w:rsidRPr="00E52DA1">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E52DA1" w:rsidRPr="00E52DA1">
              <w:rPr>
                <w:rFonts w:eastAsia="Calibri"/>
                <w:bCs/>
                <w:color w:val="auto"/>
                <w:sz w:val="21"/>
                <w:szCs w:val="21"/>
                <w:shd w:val="clear" w:color="auto" w:fill="auto"/>
                <w:lang w:eastAsia="en-US"/>
              </w:rPr>
              <w:t xml:space="preserve"> </w:t>
            </w:r>
            <w:r w:rsidR="00E52DA1" w:rsidRPr="00E52DA1">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FDECF31"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11BF5D60" w14:textId="77777777" w:rsidR="00E52DA1" w:rsidRPr="00E52DA1" w:rsidRDefault="00E52DA1" w:rsidP="00E52DA1">
            <w:pPr>
              <w:widowControl w:val="0"/>
              <w:numPr>
                <w:ilvl w:val="0"/>
                <w:numId w:val="45"/>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756DE5CB" w14:textId="77777777" w:rsidR="00E52DA1" w:rsidRPr="005E7439" w:rsidRDefault="00E52DA1" w:rsidP="00E52DA1">
            <w:pPr>
              <w:ind w:firstLine="567"/>
              <w:rPr>
                <w:rFonts w:eastAsia="Calibri"/>
                <w:color w:val="auto"/>
                <w:sz w:val="22"/>
                <w:szCs w:val="22"/>
                <w:highlight w:val="yellow"/>
                <w:shd w:val="clear" w:color="auto" w:fill="auto"/>
                <w:lang w:eastAsia="en-US"/>
              </w:rPr>
            </w:pPr>
            <w:r w:rsidRPr="00E52DA1">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14158640"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18CBEF23" w14:textId="77777777" w:rsidR="00E52DA1" w:rsidRPr="00E52DA1" w:rsidRDefault="00E52DA1" w:rsidP="00E52DA1">
            <w:pPr>
              <w:ind w:firstLine="709"/>
              <w:rPr>
                <w:rFonts w:eastAsia="Calibri"/>
                <w:color w:val="auto"/>
                <w:sz w:val="21"/>
                <w:szCs w:val="21"/>
                <w:u w:val="single"/>
                <w:shd w:val="clear" w:color="auto" w:fill="auto"/>
                <w:lang w:eastAsia="en-US"/>
              </w:rPr>
            </w:pPr>
            <w:r w:rsidRPr="00E52DA1">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62A1D9CB" w14:textId="77777777" w:rsidR="00E52DA1" w:rsidRPr="00E52DA1" w:rsidRDefault="00E52DA1" w:rsidP="00E52DA1">
            <w:pPr>
              <w:widowControl w:val="0"/>
              <w:numPr>
                <w:ilvl w:val="0"/>
                <w:numId w:val="46"/>
              </w:numPr>
              <w:autoSpaceDE w:val="0"/>
              <w:autoSpaceDN w:val="0"/>
              <w:adjustRightInd w:val="0"/>
              <w:ind w:left="0" w:firstLine="0"/>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62D36E8" w14:textId="77777777" w:rsidR="00E52DA1" w:rsidRPr="00E52DA1" w:rsidRDefault="00E52DA1" w:rsidP="00E52DA1">
            <w:pPr>
              <w:ind w:firstLine="567"/>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3FA04D47" w:rsidR="00237C5D" w:rsidRPr="00AD35E6" w:rsidRDefault="00E52DA1" w:rsidP="00E52DA1">
            <w:pPr>
              <w:ind w:firstLine="604"/>
              <w:rPr>
                <w:rFonts w:eastAsia="Calibri"/>
                <w:color w:val="auto"/>
                <w:sz w:val="21"/>
                <w:szCs w:val="21"/>
                <w:shd w:val="clear" w:color="auto" w:fill="auto"/>
                <w:lang w:eastAsia="en-US"/>
              </w:rPr>
            </w:pPr>
            <w:r w:rsidRPr="00E52DA1">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40C2A680"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52DA1" w:rsidRPr="00E52DA1">
              <w:rPr>
                <w:rFonts w:eastAsia="Calibri"/>
                <w:color w:val="auto"/>
                <w:sz w:val="21"/>
                <w:szCs w:val="21"/>
                <w:shd w:val="clear" w:color="auto" w:fill="auto"/>
                <w:lang w:eastAsia="en-US"/>
              </w:rPr>
              <w:t>16 137 (Шестнадцать тысяч сто тридцать семь) рублей 50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538D36E6"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52DA1" w:rsidRPr="00E52DA1">
              <w:rPr>
                <w:rFonts w:eastAsia="Calibri"/>
                <w:color w:val="auto"/>
                <w:sz w:val="21"/>
                <w:szCs w:val="21"/>
                <w:shd w:val="clear" w:color="auto" w:fill="auto"/>
                <w:lang w:eastAsia="en-US"/>
              </w:rPr>
              <w:t>24 206 (Двадцать четыре тысячи двести шесть) рублей 25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11B625F"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52DA1" w:rsidRPr="00E52DA1">
              <w:rPr>
                <w:rFonts w:eastAsia="Calibri"/>
                <w:bCs/>
                <w:color w:val="auto"/>
                <w:sz w:val="21"/>
                <w:szCs w:val="21"/>
                <w:u w:val="single"/>
                <w:shd w:val="clear" w:color="auto" w:fill="auto"/>
                <w:lang w:eastAsia="en-US"/>
              </w:rPr>
              <w:t>«Обеспечение исполнения Договора на поставку принтера».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25C0154" w14:textId="77777777" w:rsidR="00E52DA1" w:rsidRDefault="00E52DA1" w:rsidP="009E2206">
      <w:pPr>
        <w:keepNext/>
        <w:keepLines/>
        <w:widowControl w:val="0"/>
        <w:ind w:firstLine="709"/>
        <w:jc w:val="center"/>
        <w:rPr>
          <w:rFonts w:eastAsia="Calibri"/>
          <w:b/>
          <w:color w:val="auto"/>
          <w:shd w:val="clear" w:color="auto" w:fill="auto"/>
          <w:lang w:eastAsia="en-US"/>
        </w:rPr>
      </w:pPr>
    </w:p>
    <w:p w14:paraId="56618079" w14:textId="4E4811B0" w:rsidR="00E52DA1" w:rsidRPr="00E52DA1" w:rsidRDefault="00E52DA1" w:rsidP="00E52DA1">
      <w:pPr>
        <w:pStyle w:val="a6"/>
        <w:jc w:val="center"/>
        <w:rPr>
          <w:sz w:val="22"/>
          <w:szCs w:val="22"/>
        </w:rPr>
      </w:pPr>
      <w:r w:rsidRPr="00E52DA1">
        <w:rPr>
          <w:sz w:val="22"/>
          <w:szCs w:val="22"/>
        </w:rPr>
        <w:t>"Принтер лазерный черно-белая печать максимальный формат A3"</w:t>
      </w:r>
    </w:p>
    <w:p w14:paraId="758A8F33" w14:textId="77777777" w:rsidR="00E52DA1" w:rsidRPr="00E52DA1" w:rsidRDefault="00E52DA1" w:rsidP="00E52DA1">
      <w:pPr>
        <w:pStyle w:val="a6"/>
        <w:jc w:val="center"/>
        <w:rPr>
          <w:sz w:val="22"/>
          <w:szCs w:val="22"/>
        </w:rPr>
      </w:pPr>
    </w:p>
    <w:p w14:paraId="5FA49149" w14:textId="77777777" w:rsidR="00E52DA1" w:rsidRPr="00E52DA1" w:rsidRDefault="00E52DA1" w:rsidP="00E52DA1">
      <w:pPr>
        <w:pStyle w:val="a6"/>
        <w:jc w:val="center"/>
        <w:rPr>
          <w:b/>
          <w:bCs/>
          <w:sz w:val="22"/>
          <w:szCs w:val="22"/>
        </w:rPr>
      </w:pPr>
      <w:r w:rsidRPr="00E52DA1">
        <w:rPr>
          <w:b/>
          <w:bCs/>
          <w:sz w:val="22"/>
          <w:szCs w:val="22"/>
        </w:rPr>
        <w:t>Общие требования к поставляемому товару.</w:t>
      </w:r>
    </w:p>
    <w:p w14:paraId="47667DCD" w14:textId="77777777" w:rsidR="00E52DA1" w:rsidRPr="00E52DA1" w:rsidRDefault="00E52DA1" w:rsidP="00E52DA1">
      <w:pPr>
        <w:pStyle w:val="a6"/>
        <w:jc w:val="both"/>
        <w:rPr>
          <w:sz w:val="22"/>
          <w:szCs w:val="22"/>
        </w:rPr>
      </w:pPr>
    </w:p>
    <w:p w14:paraId="41F50AF9" w14:textId="77777777" w:rsidR="00E52DA1" w:rsidRPr="00E52DA1" w:rsidRDefault="00E52DA1" w:rsidP="00E52DA1">
      <w:pPr>
        <w:pStyle w:val="a6"/>
        <w:ind w:firstLine="567"/>
        <w:jc w:val="both"/>
        <w:rPr>
          <w:sz w:val="22"/>
          <w:szCs w:val="22"/>
        </w:rPr>
      </w:pPr>
      <w:r w:rsidRPr="00E52DA1">
        <w:rPr>
          <w:sz w:val="22"/>
          <w:szCs w:val="22"/>
        </w:rPr>
        <w:t xml:space="preserve">Приведенные характеристики являются минимально допустимыми. Улучшение характеристик допускается в случаях, когда закупаемая продукция, указанная в данной спецификации, имеет ссылки на конкретные торговые марки, следует читать «или эквивалент» Все торговые марки и фирменные наименования, указанные в данной таблице, использованы исключительно в описательных целях. Поставщик вправе использовать любые эквиваленты, сопоставимые по качественным, техническим и эксплуатационным характеристикам, без потери функциональности. </w:t>
      </w:r>
    </w:p>
    <w:p w14:paraId="70B2C2B4" w14:textId="77777777" w:rsidR="00E52DA1" w:rsidRPr="00E52DA1" w:rsidRDefault="00E52DA1" w:rsidP="00E52DA1">
      <w:pPr>
        <w:pStyle w:val="a6"/>
        <w:ind w:firstLine="567"/>
        <w:jc w:val="both"/>
        <w:rPr>
          <w:sz w:val="22"/>
          <w:szCs w:val="22"/>
        </w:rPr>
      </w:pPr>
      <w:r w:rsidRPr="00E52DA1">
        <w:rPr>
          <w:sz w:val="22"/>
          <w:szCs w:val="22"/>
        </w:rPr>
        <w:t>Поставляемый товар должен быть новым (не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доступны</w:t>
      </w:r>
      <w:r w:rsidRPr="00E52DA1">
        <w:rPr>
          <w:sz w:val="22"/>
          <w:szCs w:val="22"/>
        </w:rPr>
        <w:tab/>
        <w:t xml:space="preserve">к свободному обращению на территории РФ. Товар, предлагаемый к поставке, должен соответствовать указанным техническим характеристикам. Поставляемый товар должен иметь упаковку и маркировку производителя. Упаковка должна обеспечивать высокий уровень сохранности при погрузке-разгрузке, транспортировке и хранении, а также простоту учета. </w:t>
      </w:r>
    </w:p>
    <w:p w14:paraId="14E461D7" w14:textId="77777777" w:rsidR="00E52DA1" w:rsidRPr="00E52DA1" w:rsidRDefault="00E52DA1" w:rsidP="00E52DA1">
      <w:pPr>
        <w:pStyle w:val="a6"/>
        <w:ind w:firstLine="567"/>
        <w:jc w:val="both"/>
        <w:rPr>
          <w:sz w:val="22"/>
          <w:szCs w:val="22"/>
        </w:rPr>
      </w:pPr>
      <w:r w:rsidRPr="00E52DA1">
        <w:rPr>
          <w:sz w:val="22"/>
          <w:szCs w:val="22"/>
        </w:rPr>
        <w:t xml:space="preserve">Товар должен поставляться с руководством по эксплуатации на русском языке в печатном и электронном виде. </w:t>
      </w:r>
    </w:p>
    <w:p w14:paraId="188A1EB2" w14:textId="77777777" w:rsidR="00E52DA1" w:rsidRPr="00E52DA1" w:rsidRDefault="00E52DA1" w:rsidP="00E52DA1">
      <w:pPr>
        <w:pStyle w:val="a6"/>
        <w:ind w:firstLine="567"/>
        <w:jc w:val="both"/>
        <w:rPr>
          <w:sz w:val="22"/>
          <w:szCs w:val="22"/>
        </w:rPr>
      </w:pPr>
      <w:r w:rsidRPr="00E52DA1">
        <w:rPr>
          <w:sz w:val="22"/>
          <w:szCs w:val="22"/>
        </w:rPr>
        <w:t>Поставщик обязан: выполнить предпродажную подготовку перед передачей Товара грузополучателю, виды и объёмы которой определяются изготовителем продукции и предоставить грузополучателю возможность проверить работоспособность Товара, его комплектность.</w:t>
      </w:r>
    </w:p>
    <w:p w14:paraId="05C83EE0" w14:textId="77777777" w:rsidR="00E52DA1" w:rsidRPr="00E52DA1" w:rsidRDefault="00E52DA1" w:rsidP="00E52DA1">
      <w:pPr>
        <w:pStyle w:val="a6"/>
        <w:ind w:firstLine="567"/>
        <w:jc w:val="both"/>
        <w:rPr>
          <w:rFonts w:eastAsia="Lucida Sans Unicode"/>
          <w:b/>
          <w:sz w:val="26"/>
          <w:szCs w:val="26"/>
        </w:rPr>
      </w:pPr>
      <w:r w:rsidRPr="00E52DA1">
        <w:rPr>
          <w:sz w:val="22"/>
          <w:szCs w:val="22"/>
        </w:rPr>
        <w:t xml:space="preserve">Качество поставляемого товара подтверждается заверенными копиями документов (сертификатами соответствия на поставляемый товар), подтверждающими соответствие товара требованиям, установленным в соответствии с законодательством Российской </w:t>
      </w:r>
      <w:proofErr w:type="gramStart"/>
      <w:r w:rsidRPr="00E52DA1">
        <w:rPr>
          <w:sz w:val="22"/>
          <w:szCs w:val="22"/>
        </w:rPr>
        <w:t>Федерации, в случае, если</w:t>
      </w:r>
      <w:proofErr w:type="gramEnd"/>
      <w:r w:rsidRPr="00E52DA1">
        <w:rPr>
          <w:sz w:val="22"/>
          <w:szCs w:val="22"/>
        </w:rPr>
        <w:t xml:space="preserve"> в соответствии с законодательством Российской Федерации установлены требования к такому товару. Представляемые Поставщиком вышеуказанные документы (их заверенные копии) не просроченные. </w:t>
      </w:r>
    </w:p>
    <w:p w14:paraId="6E20D14B" w14:textId="77777777" w:rsidR="00E52DA1" w:rsidRPr="00E52DA1" w:rsidRDefault="00E52DA1" w:rsidP="00E52DA1">
      <w:pPr>
        <w:widowControl w:val="0"/>
        <w:suppressAutoHyphens/>
        <w:ind w:firstLine="709"/>
        <w:rPr>
          <w:rFonts w:eastAsia="Lucida Sans Unicode"/>
        </w:rPr>
      </w:pPr>
    </w:p>
    <w:p w14:paraId="7C0A13BE" w14:textId="77777777" w:rsidR="00E52DA1" w:rsidRPr="00E52DA1" w:rsidRDefault="00E52DA1" w:rsidP="00E52DA1">
      <w:pPr>
        <w:pStyle w:val="a6"/>
        <w:jc w:val="center"/>
        <w:rPr>
          <w:b/>
          <w:bCs/>
        </w:rPr>
      </w:pPr>
      <w:r w:rsidRPr="00E52DA1">
        <w:rPr>
          <w:b/>
          <w:bCs/>
        </w:rPr>
        <w:t>Гарантия качества.</w:t>
      </w:r>
    </w:p>
    <w:p w14:paraId="209C735F" w14:textId="77777777" w:rsidR="00E52DA1" w:rsidRPr="00E52DA1" w:rsidRDefault="00E52DA1" w:rsidP="00E52DA1">
      <w:pPr>
        <w:pStyle w:val="a6"/>
        <w:jc w:val="both"/>
      </w:pPr>
    </w:p>
    <w:p w14:paraId="2D02DA48" w14:textId="77777777" w:rsidR="00E52DA1" w:rsidRPr="004276BF" w:rsidRDefault="00E52DA1" w:rsidP="00E52DA1">
      <w:pPr>
        <w:pStyle w:val="a6"/>
        <w:ind w:firstLine="567"/>
        <w:jc w:val="both"/>
        <w:rPr>
          <w:sz w:val="22"/>
          <w:szCs w:val="22"/>
        </w:rPr>
      </w:pPr>
      <w:r w:rsidRPr="004276BF">
        <w:rPr>
          <w:sz w:val="22"/>
          <w:szCs w:val="22"/>
        </w:rPr>
        <w:t>На поставляемый товар должна предоставляться гарантия производителя и Поставщика данного товара сроком действия не менее 2 лет с даты приемки Товара Заказчиком. Гарантия производителя и Поставщика должна распространяться на все компоненты и комплектующие входящие в состав монитора.</w:t>
      </w:r>
    </w:p>
    <w:p w14:paraId="095ED506" w14:textId="77777777" w:rsidR="00E52DA1" w:rsidRPr="004276BF" w:rsidRDefault="00E52DA1" w:rsidP="00E52DA1">
      <w:pPr>
        <w:pStyle w:val="a6"/>
        <w:ind w:firstLine="567"/>
        <w:jc w:val="both"/>
        <w:rPr>
          <w:sz w:val="22"/>
          <w:szCs w:val="22"/>
        </w:rPr>
      </w:pPr>
      <w:r w:rsidRPr="004276BF">
        <w:rPr>
          <w:sz w:val="22"/>
          <w:szCs w:val="22"/>
        </w:rPr>
        <w:t>Поставщик обязуется выполнять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поставленного товара при обнаружении брака.</w:t>
      </w:r>
    </w:p>
    <w:p w14:paraId="161F060C" w14:textId="77777777" w:rsidR="00E52DA1" w:rsidRPr="004276BF" w:rsidRDefault="00E52DA1" w:rsidP="00E52DA1">
      <w:pPr>
        <w:pStyle w:val="a6"/>
        <w:ind w:firstLine="567"/>
        <w:jc w:val="both"/>
        <w:rPr>
          <w:sz w:val="22"/>
          <w:szCs w:val="22"/>
        </w:rPr>
      </w:pPr>
      <w:r w:rsidRPr="004276BF">
        <w:rPr>
          <w:sz w:val="22"/>
          <w:szCs w:val="22"/>
        </w:rPr>
        <w:t xml:space="preserve">В случае если при передаче товара будет обнаружен товар ненадлежащего качества (очевидное несоответствие требованиям и функциональным характеристикам, маркировке) товар должен быть заменен на качественный в течение 1-го </w:t>
      </w:r>
      <w:proofErr w:type="gramStart"/>
      <w:r w:rsidRPr="004276BF">
        <w:rPr>
          <w:sz w:val="22"/>
          <w:szCs w:val="22"/>
        </w:rPr>
        <w:t>рабочего  дня</w:t>
      </w:r>
      <w:proofErr w:type="gramEnd"/>
      <w:r w:rsidRPr="004276BF">
        <w:rPr>
          <w:sz w:val="22"/>
          <w:szCs w:val="22"/>
        </w:rPr>
        <w:t xml:space="preserve"> с даты передачи.</w:t>
      </w:r>
    </w:p>
    <w:p w14:paraId="3F37BD0C" w14:textId="77777777" w:rsidR="00E52DA1" w:rsidRPr="004276BF" w:rsidRDefault="00E52DA1" w:rsidP="00E52DA1">
      <w:pPr>
        <w:pStyle w:val="a6"/>
        <w:ind w:firstLine="567"/>
        <w:jc w:val="both"/>
        <w:rPr>
          <w:sz w:val="22"/>
          <w:szCs w:val="22"/>
        </w:rPr>
      </w:pPr>
      <w:r w:rsidRPr="004276BF">
        <w:rPr>
          <w:sz w:val="22"/>
          <w:szCs w:val="22"/>
        </w:rPr>
        <w:t>Некачественный товар возвращается Поставщику за его счет.</w:t>
      </w:r>
    </w:p>
    <w:p w14:paraId="585C4229" w14:textId="77777777" w:rsidR="00E52DA1" w:rsidRPr="004276BF" w:rsidRDefault="00E52DA1" w:rsidP="00E52DA1">
      <w:pPr>
        <w:pStyle w:val="a6"/>
        <w:ind w:firstLine="567"/>
        <w:jc w:val="both"/>
        <w:rPr>
          <w:sz w:val="22"/>
          <w:szCs w:val="22"/>
        </w:rPr>
      </w:pPr>
      <w:r w:rsidRPr="004276BF">
        <w:rPr>
          <w:sz w:val="22"/>
          <w:szCs w:val="22"/>
        </w:rPr>
        <w:t xml:space="preserve">В случае гарантийного </w:t>
      </w:r>
      <w:proofErr w:type="gramStart"/>
      <w:r w:rsidRPr="004276BF">
        <w:rPr>
          <w:sz w:val="22"/>
          <w:szCs w:val="22"/>
        </w:rPr>
        <w:t>ремонта,  гарантийный</w:t>
      </w:r>
      <w:proofErr w:type="gramEnd"/>
      <w:r w:rsidRPr="004276BF">
        <w:rPr>
          <w:sz w:val="22"/>
          <w:szCs w:val="22"/>
        </w:rPr>
        <w:t xml:space="preserve"> срок продлевается на </w:t>
      </w:r>
      <w:proofErr w:type="gramStart"/>
      <w:r w:rsidRPr="004276BF">
        <w:rPr>
          <w:sz w:val="22"/>
          <w:szCs w:val="22"/>
        </w:rPr>
        <w:t>количество  затраченного</w:t>
      </w:r>
      <w:proofErr w:type="gramEnd"/>
      <w:r w:rsidRPr="004276BF">
        <w:rPr>
          <w:sz w:val="22"/>
          <w:szCs w:val="22"/>
        </w:rPr>
        <w:t xml:space="preserve"> на это времени, с предоставлением равноценной замены на период ремонта с интеграцией в существующий программно-аппаратный комплекс.</w:t>
      </w:r>
    </w:p>
    <w:p w14:paraId="6662FFB3" w14:textId="77777777" w:rsidR="00E52DA1" w:rsidRPr="004276BF" w:rsidRDefault="00E52DA1" w:rsidP="00E52DA1">
      <w:pPr>
        <w:pStyle w:val="a6"/>
        <w:ind w:firstLine="567"/>
        <w:jc w:val="both"/>
        <w:rPr>
          <w:sz w:val="22"/>
          <w:szCs w:val="22"/>
        </w:rPr>
      </w:pPr>
      <w:r w:rsidRPr="004276BF">
        <w:rPr>
          <w:sz w:val="22"/>
          <w:szCs w:val="22"/>
        </w:rPr>
        <w:t>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 Поставщик возмещает убытки, понесенные Заказчиком.</w:t>
      </w:r>
    </w:p>
    <w:p w14:paraId="7EF869F0" w14:textId="77777777" w:rsidR="00E52DA1" w:rsidRDefault="00E52DA1" w:rsidP="00E52DA1">
      <w:pPr>
        <w:pStyle w:val="a6"/>
        <w:ind w:firstLine="567"/>
        <w:jc w:val="both"/>
        <w:rPr>
          <w:sz w:val="22"/>
          <w:szCs w:val="22"/>
        </w:rPr>
      </w:pPr>
      <w:r w:rsidRPr="004276BF">
        <w:rPr>
          <w:sz w:val="22"/>
          <w:szCs w:val="22"/>
        </w:rPr>
        <w:t xml:space="preserve">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14:paraId="65EF4320" w14:textId="77777777" w:rsidR="004276BF" w:rsidRPr="00E52DA1" w:rsidRDefault="004276BF" w:rsidP="00E52DA1">
      <w:pPr>
        <w:pStyle w:val="a6"/>
        <w:ind w:firstLine="567"/>
        <w:jc w:val="both"/>
      </w:pPr>
    </w:p>
    <w:p w14:paraId="1B051C51" w14:textId="52F57F36" w:rsidR="00E52DA1" w:rsidRPr="004276BF" w:rsidRDefault="00E52DA1" w:rsidP="004276BF">
      <w:pPr>
        <w:pStyle w:val="a6"/>
        <w:jc w:val="center"/>
        <w:rPr>
          <w:b/>
          <w:bCs/>
          <w:sz w:val="22"/>
          <w:szCs w:val="22"/>
        </w:rPr>
      </w:pPr>
      <w:r w:rsidRPr="004276BF">
        <w:rPr>
          <w:b/>
          <w:bCs/>
          <w:sz w:val="22"/>
          <w:szCs w:val="22"/>
        </w:rPr>
        <w:t>ХАРАКТЕРИСТИКИ ТОВАР</w:t>
      </w:r>
      <w:r w:rsidR="004276BF">
        <w:rPr>
          <w:b/>
          <w:bCs/>
          <w:sz w:val="22"/>
          <w:szCs w:val="22"/>
        </w:rPr>
        <w:t>А</w:t>
      </w:r>
    </w:p>
    <w:p w14:paraId="2E1C1A48" w14:textId="77777777" w:rsidR="00E52DA1" w:rsidRPr="004276BF" w:rsidRDefault="00E52DA1" w:rsidP="004276BF">
      <w:pPr>
        <w:pStyle w:val="a6"/>
        <w:jc w:val="both"/>
        <w:rPr>
          <w:sz w:val="22"/>
          <w:szCs w:val="22"/>
        </w:rPr>
      </w:pPr>
    </w:p>
    <w:p w14:paraId="0729013E" w14:textId="77777777" w:rsidR="00E52DA1" w:rsidRPr="004276BF" w:rsidRDefault="00E52DA1" w:rsidP="004276BF">
      <w:pPr>
        <w:pStyle w:val="a6"/>
        <w:jc w:val="both"/>
        <w:rPr>
          <w:rFonts w:eastAsia="Times New Roman"/>
          <w:sz w:val="22"/>
          <w:szCs w:val="22"/>
        </w:rPr>
      </w:pPr>
      <w:r w:rsidRPr="004276BF">
        <w:rPr>
          <w:rFonts w:eastAsia="Times New Roman"/>
          <w:b/>
          <w:bCs/>
          <w:sz w:val="22"/>
          <w:szCs w:val="22"/>
        </w:rPr>
        <w:t>Наименование товара:</w:t>
      </w:r>
      <w:r w:rsidRPr="004276BF">
        <w:rPr>
          <w:rFonts w:eastAsia="Times New Roman"/>
          <w:sz w:val="22"/>
          <w:szCs w:val="22"/>
        </w:rPr>
        <w:t xml:space="preserve"> монохромный </w:t>
      </w:r>
      <w:r w:rsidRPr="004276BF">
        <w:rPr>
          <w:sz w:val="22"/>
          <w:szCs w:val="22"/>
        </w:rPr>
        <w:t>лазерный</w:t>
      </w:r>
      <w:r w:rsidRPr="004276BF">
        <w:rPr>
          <w:rFonts w:eastAsia="Times New Roman"/>
          <w:sz w:val="22"/>
          <w:szCs w:val="22"/>
        </w:rPr>
        <w:t xml:space="preserve"> принтер A3</w:t>
      </w:r>
    </w:p>
    <w:p w14:paraId="4B216D22" w14:textId="77777777" w:rsidR="00E52DA1" w:rsidRPr="004276BF" w:rsidRDefault="00E52DA1" w:rsidP="004276BF">
      <w:pPr>
        <w:pStyle w:val="a6"/>
        <w:jc w:val="both"/>
        <w:rPr>
          <w:rFonts w:eastAsia="Times New Roman"/>
          <w:sz w:val="22"/>
          <w:szCs w:val="22"/>
        </w:rPr>
      </w:pPr>
      <w:proofErr w:type="gramStart"/>
      <w:r w:rsidRPr="004276BF">
        <w:rPr>
          <w:rFonts w:eastAsia="Times New Roman"/>
          <w:sz w:val="22"/>
          <w:szCs w:val="22"/>
        </w:rPr>
        <w:t>ГОСТ:  Р</w:t>
      </w:r>
      <w:proofErr w:type="gramEnd"/>
      <w:r w:rsidRPr="004276BF">
        <w:rPr>
          <w:rFonts w:eastAsia="Times New Roman"/>
          <w:sz w:val="22"/>
          <w:szCs w:val="22"/>
        </w:rPr>
        <w:t xml:space="preserve"> 71226-2025 Печатающие устройства и компоненты. Термины и определения</w:t>
      </w:r>
    </w:p>
    <w:p w14:paraId="5C648160" w14:textId="77777777" w:rsidR="00E52DA1" w:rsidRPr="004276BF" w:rsidRDefault="00E52DA1" w:rsidP="004276BF">
      <w:pPr>
        <w:pStyle w:val="a6"/>
        <w:jc w:val="both"/>
        <w:rPr>
          <w:rFonts w:cstheme="minorHAnsi"/>
          <w:color w:val="000000"/>
          <w:spacing w:val="2"/>
          <w:sz w:val="22"/>
          <w:szCs w:val="22"/>
        </w:rPr>
      </w:pPr>
      <w:r w:rsidRPr="004276BF">
        <w:rPr>
          <w:rFonts w:eastAsia="Times New Roman"/>
          <w:sz w:val="22"/>
          <w:szCs w:val="22"/>
        </w:rPr>
        <w:t xml:space="preserve">Код ОКДП2: </w:t>
      </w:r>
      <w:r w:rsidRPr="004276BF">
        <w:rPr>
          <w:rFonts w:cstheme="minorHAnsi"/>
          <w:color w:val="000000"/>
          <w:spacing w:val="2"/>
          <w:sz w:val="22"/>
          <w:szCs w:val="22"/>
        </w:rPr>
        <w:t>26.20.16.122 Принтеры лазерные и светодиодные</w:t>
      </w:r>
    </w:p>
    <w:p w14:paraId="16C4196B" w14:textId="77777777" w:rsidR="00E52DA1" w:rsidRPr="004276BF" w:rsidRDefault="00E52DA1" w:rsidP="004276BF">
      <w:pPr>
        <w:pStyle w:val="a6"/>
        <w:jc w:val="both"/>
        <w:rPr>
          <w:rFonts w:cstheme="minorHAnsi"/>
          <w:color w:val="000000"/>
          <w:spacing w:val="2"/>
          <w:sz w:val="22"/>
          <w:szCs w:val="22"/>
        </w:rPr>
      </w:pPr>
      <w:r w:rsidRPr="004276BF">
        <w:rPr>
          <w:rFonts w:eastAsia="Times New Roman"/>
          <w:sz w:val="22"/>
          <w:szCs w:val="22"/>
        </w:rPr>
        <w:t xml:space="preserve">Код ОКВЭД2: </w:t>
      </w:r>
      <w:r w:rsidRPr="004276BF">
        <w:rPr>
          <w:rFonts w:cstheme="minorHAnsi"/>
          <w:color w:val="000000"/>
          <w:spacing w:val="2"/>
          <w:sz w:val="22"/>
          <w:szCs w:val="22"/>
        </w:rPr>
        <w:t>26.20. Производство компьютеров и периферийного оборудования</w:t>
      </w:r>
    </w:p>
    <w:p w14:paraId="7C0FD3AB" w14:textId="77777777" w:rsidR="00E52DA1" w:rsidRPr="004276BF" w:rsidRDefault="00E52DA1" w:rsidP="004276BF">
      <w:pPr>
        <w:pStyle w:val="a6"/>
        <w:jc w:val="both"/>
        <w:rPr>
          <w:rFonts w:eastAsia="Times New Roman"/>
          <w:sz w:val="22"/>
          <w:szCs w:val="22"/>
        </w:rPr>
      </w:pPr>
      <w:r w:rsidRPr="004276BF">
        <w:rPr>
          <w:rFonts w:eastAsia="Times New Roman"/>
          <w:sz w:val="22"/>
          <w:szCs w:val="22"/>
        </w:rPr>
        <w:t>Количество: 1 штука.</w:t>
      </w:r>
    </w:p>
    <w:p w14:paraId="06383100" w14:textId="2F1E2E28" w:rsidR="00E52DA1" w:rsidRPr="004276BF" w:rsidRDefault="00E52DA1" w:rsidP="004276BF">
      <w:pPr>
        <w:pStyle w:val="a6"/>
        <w:jc w:val="both"/>
        <w:rPr>
          <w:rFonts w:eastAsia="Times New Roman"/>
          <w:b/>
          <w:bCs/>
          <w:sz w:val="22"/>
          <w:szCs w:val="22"/>
        </w:rPr>
      </w:pPr>
      <w:r w:rsidRPr="004276BF">
        <w:rPr>
          <w:rFonts w:eastAsia="Times New Roman"/>
          <w:b/>
          <w:bCs/>
          <w:sz w:val="22"/>
          <w:szCs w:val="22"/>
        </w:rPr>
        <w:lastRenderedPageBreak/>
        <w:t xml:space="preserve">Характеристики товара (минимальные): </w:t>
      </w:r>
    </w:p>
    <w:p w14:paraId="34BC7370" w14:textId="77777777" w:rsidR="00E52DA1" w:rsidRPr="004276BF" w:rsidRDefault="00E52DA1" w:rsidP="004276BF">
      <w:pPr>
        <w:pStyle w:val="a6"/>
        <w:jc w:val="both"/>
        <w:rPr>
          <w:sz w:val="22"/>
          <w:szCs w:val="22"/>
        </w:rPr>
      </w:pPr>
      <w:r w:rsidRPr="004276BF">
        <w:rPr>
          <w:sz w:val="22"/>
          <w:szCs w:val="22"/>
        </w:rPr>
        <w:t>Интерфейсы:</w:t>
      </w:r>
    </w:p>
    <w:p w14:paraId="3CA5707F" w14:textId="77777777" w:rsidR="00E52DA1" w:rsidRPr="004276BF" w:rsidRDefault="00E52DA1" w:rsidP="004276BF">
      <w:pPr>
        <w:pStyle w:val="a6"/>
        <w:jc w:val="both"/>
        <w:rPr>
          <w:sz w:val="22"/>
          <w:szCs w:val="22"/>
        </w:rPr>
      </w:pPr>
      <w:r w:rsidRPr="004276BF">
        <w:rPr>
          <w:sz w:val="22"/>
          <w:szCs w:val="22"/>
        </w:rPr>
        <w:t>Максимальный формат: SRA3</w:t>
      </w:r>
    </w:p>
    <w:p w14:paraId="31D985B0" w14:textId="77777777" w:rsidR="00E52DA1" w:rsidRPr="004276BF" w:rsidRDefault="00E52DA1" w:rsidP="004276BF">
      <w:pPr>
        <w:pStyle w:val="a6"/>
        <w:jc w:val="both"/>
        <w:rPr>
          <w:sz w:val="22"/>
          <w:szCs w:val="22"/>
        </w:rPr>
      </w:pPr>
      <w:r w:rsidRPr="004276BF">
        <w:rPr>
          <w:sz w:val="22"/>
          <w:szCs w:val="22"/>
        </w:rPr>
        <w:t>Тип: лазерный</w:t>
      </w:r>
    </w:p>
    <w:p w14:paraId="00EA8AB5" w14:textId="77777777" w:rsidR="00E52DA1" w:rsidRPr="004276BF" w:rsidRDefault="00E52DA1" w:rsidP="004276BF">
      <w:pPr>
        <w:pStyle w:val="a6"/>
        <w:jc w:val="both"/>
        <w:rPr>
          <w:sz w:val="22"/>
          <w:szCs w:val="22"/>
        </w:rPr>
      </w:pPr>
      <w:r w:rsidRPr="004276BF">
        <w:rPr>
          <w:sz w:val="22"/>
          <w:szCs w:val="22"/>
        </w:rPr>
        <w:t>Назначение: документы</w:t>
      </w:r>
    </w:p>
    <w:p w14:paraId="40D7E618" w14:textId="77777777" w:rsidR="00E52DA1" w:rsidRPr="004276BF" w:rsidRDefault="00E52DA1" w:rsidP="004276BF">
      <w:pPr>
        <w:pStyle w:val="a6"/>
        <w:jc w:val="both"/>
        <w:rPr>
          <w:sz w:val="22"/>
          <w:szCs w:val="22"/>
        </w:rPr>
      </w:pPr>
      <w:r w:rsidRPr="004276BF">
        <w:rPr>
          <w:sz w:val="22"/>
          <w:szCs w:val="22"/>
        </w:rPr>
        <w:t>Тип печати: монохромная</w:t>
      </w:r>
    </w:p>
    <w:p w14:paraId="35A3043B" w14:textId="77777777" w:rsidR="00E52DA1" w:rsidRPr="004276BF" w:rsidRDefault="00E52DA1" w:rsidP="004276BF">
      <w:pPr>
        <w:pStyle w:val="a6"/>
        <w:jc w:val="both"/>
        <w:rPr>
          <w:sz w:val="22"/>
          <w:szCs w:val="22"/>
        </w:rPr>
      </w:pPr>
      <w:r w:rsidRPr="004276BF">
        <w:rPr>
          <w:sz w:val="22"/>
          <w:szCs w:val="22"/>
        </w:rPr>
        <w:t>Технология печати: лазерная</w:t>
      </w:r>
    </w:p>
    <w:p w14:paraId="49E624BF" w14:textId="77777777" w:rsidR="00E52DA1" w:rsidRPr="004276BF" w:rsidRDefault="00E52DA1" w:rsidP="004276BF">
      <w:pPr>
        <w:pStyle w:val="a6"/>
        <w:jc w:val="both"/>
        <w:rPr>
          <w:sz w:val="22"/>
          <w:szCs w:val="22"/>
        </w:rPr>
      </w:pPr>
      <w:r w:rsidRPr="004276BF">
        <w:rPr>
          <w:sz w:val="22"/>
          <w:szCs w:val="22"/>
        </w:rPr>
        <w:t xml:space="preserve">Скорость печати: 30 </w:t>
      </w:r>
      <w:proofErr w:type="spellStart"/>
      <w:r w:rsidRPr="004276BF">
        <w:rPr>
          <w:sz w:val="22"/>
          <w:szCs w:val="22"/>
        </w:rPr>
        <w:t>стр</w:t>
      </w:r>
      <w:proofErr w:type="spellEnd"/>
      <w:r w:rsidRPr="004276BF">
        <w:rPr>
          <w:sz w:val="22"/>
          <w:szCs w:val="22"/>
        </w:rPr>
        <w:t xml:space="preserve">/мин (A3); 60 </w:t>
      </w:r>
      <w:proofErr w:type="spellStart"/>
      <w:r w:rsidRPr="004276BF">
        <w:rPr>
          <w:sz w:val="22"/>
          <w:szCs w:val="22"/>
        </w:rPr>
        <w:t>стр</w:t>
      </w:r>
      <w:proofErr w:type="spellEnd"/>
      <w:r w:rsidRPr="004276BF">
        <w:rPr>
          <w:sz w:val="22"/>
          <w:szCs w:val="22"/>
        </w:rPr>
        <w:t>/мин (A4)</w:t>
      </w:r>
    </w:p>
    <w:p w14:paraId="1D1CA102" w14:textId="77777777" w:rsidR="00E52DA1" w:rsidRPr="004276BF" w:rsidRDefault="00E52DA1" w:rsidP="004276BF">
      <w:pPr>
        <w:pStyle w:val="a6"/>
        <w:jc w:val="both"/>
        <w:rPr>
          <w:sz w:val="22"/>
          <w:szCs w:val="22"/>
        </w:rPr>
      </w:pPr>
      <w:r w:rsidRPr="004276BF">
        <w:rPr>
          <w:sz w:val="22"/>
          <w:szCs w:val="22"/>
        </w:rPr>
        <w:t>Двусторонняя печать (дуплекс): да</w:t>
      </w:r>
    </w:p>
    <w:p w14:paraId="6E599999" w14:textId="77777777" w:rsidR="00E52DA1" w:rsidRPr="004276BF" w:rsidRDefault="00E52DA1" w:rsidP="004276BF">
      <w:pPr>
        <w:pStyle w:val="a6"/>
        <w:jc w:val="both"/>
        <w:rPr>
          <w:sz w:val="22"/>
          <w:szCs w:val="22"/>
        </w:rPr>
      </w:pPr>
      <w:r w:rsidRPr="004276BF">
        <w:rPr>
          <w:sz w:val="22"/>
          <w:szCs w:val="22"/>
        </w:rPr>
        <w:t>Количество картриджей: 1</w:t>
      </w:r>
    </w:p>
    <w:p w14:paraId="7E66748B" w14:textId="77777777" w:rsidR="00E52DA1" w:rsidRPr="004276BF" w:rsidRDefault="00E52DA1" w:rsidP="004276BF">
      <w:pPr>
        <w:pStyle w:val="a6"/>
        <w:jc w:val="both"/>
        <w:rPr>
          <w:sz w:val="22"/>
          <w:szCs w:val="22"/>
        </w:rPr>
      </w:pPr>
      <w:r w:rsidRPr="004276BF">
        <w:rPr>
          <w:sz w:val="22"/>
          <w:szCs w:val="22"/>
        </w:rPr>
        <w:t>Количество цветов: 1</w:t>
      </w:r>
    </w:p>
    <w:p w14:paraId="3B920357" w14:textId="77777777" w:rsidR="00E52DA1" w:rsidRPr="004276BF" w:rsidRDefault="00E52DA1" w:rsidP="004276BF">
      <w:pPr>
        <w:pStyle w:val="a6"/>
        <w:jc w:val="both"/>
        <w:rPr>
          <w:sz w:val="22"/>
          <w:szCs w:val="22"/>
        </w:rPr>
      </w:pPr>
      <w:r w:rsidRPr="004276BF">
        <w:rPr>
          <w:sz w:val="22"/>
          <w:szCs w:val="22"/>
        </w:rPr>
        <w:t>Объем картриджа: 32 000 стр.</w:t>
      </w:r>
    </w:p>
    <w:p w14:paraId="6B96EA68" w14:textId="77777777" w:rsidR="00E52DA1" w:rsidRPr="004276BF" w:rsidRDefault="00E52DA1" w:rsidP="004276BF">
      <w:pPr>
        <w:pStyle w:val="a6"/>
        <w:jc w:val="both"/>
        <w:rPr>
          <w:sz w:val="22"/>
          <w:szCs w:val="22"/>
        </w:rPr>
      </w:pPr>
      <w:r w:rsidRPr="004276BF">
        <w:rPr>
          <w:sz w:val="22"/>
          <w:szCs w:val="22"/>
        </w:rPr>
        <w:t>Первый отпечаток: 3,8 сек</w:t>
      </w:r>
    </w:p>
    <w:p w14:paraId="17AB94C4" w14:textId="77777777" w:rsidR="00E52DA1" w:rsidRPr="004276BF" w:rsidRDefault="00E52DA1" w:rsidP="004276BF">
      <w:pPr>
        <w:pStyle w:val="a6"/>
        <w:jc w:val="both"/>
        <w:rPr>
          <w:sz w:val="22"/>
          <w:szCs w:val="22"/>
        </w:rPr>
      </w:pPr>
      <w:r w:rsidRPr="004276BF">
        <w:rPr>
          <w:sz w:val="22"/>
          <w:szCs w:val="22"/>
        </w:rPr>
        <w:t>Разрешение печати: 1200 x 1200 DPI</w:t>
      </w:r>
    </w:p>
    <w:p w14:paraId="2C76D5C8" w14:textId="77777777" w:rsidR="00E52DA1" w:rsidRPr="004276BF" w:rsidRDefault="00E52DA1" w:rsidP="004276BF">
      <w:pPr>
        <w:pStyle w:val="a6"/>
        <w:jc w:val="both"/>
        <w:rPr>
          <w:sz w:val="22"/>
          <w:szCs w:val="22"/>
        </w:rPr>
      </w:pPr>
      <w:r w:rsidRPr="004276BF">
        <w:rPr>
          <w:sz w:val="22"/>
          <w:szCs w:val="22"/>
        </w:rPr>
        <w:t>Время разогрева: 17 сек</w:t>
      </w:r>
    </w:p>
    <w:p w14:paraId="65F4246F" w14:textId="77777777" w:rsidR="00E52DA1" w:rsidRPr="004276BF" w:rsidRDefault="00E52DA1" w:rsidP="004276BF">
      <w:pPr>
        <w:pStyle w:val="a6"/>
        <w:jc w:val="both"/>
        <w:rPr>
          <w:sz w:val="22"/>
          <w:szCs w:val="22"/>
        </w:rPr>
      </w:pPr>
      <w:r w:rsidRPr="004276BF">
        <w:rPr>
          <w:sz w:val="22"/>
          <w:szCs w:val="22"/>
        </w:rPr>
        <w:t>Печать с USB: да</w:t>
      </w:r>
    </w:p>
    <w:p w14:paraId="62269ACD" w14:textId="77777777" w:rsidR="00E52DA1" w:rsidRPr="004276BF" w:rsidRDefault="00E52DA1" w:rsidP="004276BF">
      <w:pPr>
        <w:pStyle w:val="a6"/>
        <w:jc w:val="both"/>
        <w:rPr>
          <w:sz w:val="22"/>
          <w:szCs w:val="22"/>
        </w:rPr>
      </w:pPr>
      <w:r w:rsidRPr="004276BF">
        <w:rPr>
          <w:sz w:val="22"/>
          <w:szCs w:val="22"/>
        </w:rPr>
        <w:t>Сетевая печать: да</w:t>
      </w:r>
    </w:p>
    <w:p w14:paraId="7E0D9A90" w14:textId="77777777" w:rsidR="00E52DA1" w:rsidRPr="004276BF" w:rsidRDefault="00E52DA1" w:rsidP="004276BF">
      <w:pPr>
        <w:pStyle w:val="a6"/>
        <w:jc w:val="both"/>
        <w:rPr>
          <w:sz w:val="22"/>
          <w:szCs w:val="22"/>
        </w:rPr>
      </w:pPr>
      <w:r w:rsidRPr="004276BF">
        <w:rPr>
          <w:sz w:val="22"/>
          <w:szCs w:val="22"/>
        </w:rPr>
        <w:t>Объем памяти:4 ГБ</w:t>
      </w:r>
    </w:p>
    <w:p w14:paraId="6AEF7C53" w14:textId="77777777" w:rsidR="00E52DA1" w:rsidRPr="004276BF" w:rsidRDefault="00E52DA1" w:rsidP="004276BF">
      <w:pPr>
        <w:pStyle w:val="a6"/>
        <w:jc w:val="both"/>
        <w:rPr>
          <w:sz w:val="22"/>
          <w:szCs w:val="22"/>
        </w:rPr>
      </w:pPr>
      <w:r w:rsidRPr="004276BF">
        <w:rPr>
          <w:sz w:val="22"/>
          <w:szCs w:val="22"/>
        </w:rPr>
        <w:t>Накопитель HDD, Гб 320</w:t>
      </w:r>
    </w:p>
    <w:p w14:paraId="0081594B" w14:textId="77777777" w:rsidR="00E52DA1" w:rsidRPr="004276BF" w:rsidRDefault="00E52DA1" w:rsidP="004276BF">
      <w:pPr>
        <w:pStyle w:val="a6"/>
        <w:jc w:val="both"/>
        <w:rPr>
          <w:sz w:val="22"/>
          <w:szCs w:val="22"/>
        </w:rPr>
      </w:pPr>
      <w:r w:rsidRPr="004276BF">
        <w:rPr>
          <w:sz w:val="22"/>
          <w:szCs w:val="22"/>
        </w:rPr>
        <w:t>Накопитель SSD, Гб 8</w:t>
      </w:r>
    </w:p>
    <w:p w14:paraId="7D4B3D54" w14:textId="77777777" w:rsidR="00E52DA1" w:rsidRPr="004276BF" w:rsidRDefault="00E52DA1" w:rsidP="004276BF">
      <w:pPr>
        <w:pStyle w:val="a6"/>
        <w:jc w:val="both"/>
        <w:rPr>
          <w:sz w:val="22"/>
          <w:szCs w:val="22"/>
        </w:rPr>
      </w:pPr>
      <w:r w:rsidRPr="004276BF">
        <w:rPr>
          <w:sz w:val="22"/>
          <w:szCs w:val="22"/>
        </w:rPr>
        <w:t>Тактовая частота процессора: 1,2 ГГц</w:t>
      </w:r>
    </w:p>
    <w:p w14:paraId="4A7CAA5D" w14:textId="77777777" w:rsidR="00E52DA1" w:rsidRPr="004276BF" w:rsidRDefault="00E52DA1" w:rsidP="004276BF">
      <w:pPr>
        <w:pStyle w:val="a6"/>
        <w:jc w:val="both"/>
        <w:rPr>
          <w:sz w:val="22"/>
          <w:szCs w:val="22"/>
        </w:rPr>
      </w:pPr>
      <w:r w:rsidRPr="004276BF">
        <w:rPr>
          <w:sz w:val="22"/>
          <w:szCs w:val="22"/>
        </w:rPr>
        <w:t>Количество ядер: 2</w:t>
      </w:r>
    </w:p>
    <w:p w14:paraId="2BA097EA" w14:textId="77777777" w:rsidR="00E52DA1" w:rsidRPr="004276BF" w:rsidRDefault="00E52DA1" w:rsidP="004276BF">
      <w:pPr>
        <w:pStyle w:val="a6"/>
        <w:jc w:val="both"/>
        <w:rPr>
          <w:sz w:val="22"/>
          <w:szCs w:val="22"/>
        </w:rPr>
      </w:pPr>
      <w:r w:rsidRPr="004276BF">
        <w:rPr>
          <w:sz w:val="22"/>
          <w:szCs w:val="22"/>
        </w:rPr>
        <w:t>Дисплей: цветной сенсорный дисплей</w:t>
      </w:r>
    </w:p>
    <w:p w14:paraId="4AF0B596" w14:textId="77777777" w:rsidR="00E52DA1" w:rsidRPr="004276BF" w:rsidRDefault="00E52DA1" w:rsidP="004276BF">
      <w:pPr>
        <w:pStyle w:val="a6"/>
        <w:jc w:val="both"/>
        <w:rPr>
          <w:sz w:val="22"/>
          <w:szCs w:val="22"/>
        </w:rPr>
      </w:pPr>
      <w:r w:rsidRPr="004276BF">
        <w:rPr>
          <w:sz w:val="22"/>
          <w:szCs w:val="22"/>
        </w:rPr>
        <w:t>Нагрузка в месяц (средняя), стр.: 50000</w:t>
      </w:r>
    </w:p>
    <w:p w14:paraId="0F732392" w14:textId="77777777" w:rsidR="00E52DA1" w:rsidRPr="004276BF" w:rsidRDefault="00E52DA1" w:rsidP="004276BF">
      <w:pPr>
        <w:pStyle w:val="a6"/>
        <w:jc w:val="both"/>
        <w:rPr>
          <w:sz w:val="22"/>
          <w:szCs w:val="22"/>
        </w:rPr>
      </w:pPr>
      <w:r w:rsidRPr="004276BF">
        <w:rPr>
          <w:sz w:val="22"/>
          <w:szCs w:val="22"/>
        </w:rPr>
        <w:t>Плотность бумаги: 52–300 г/</w:t>
      </w:r>
      <w:proofErr w:type="spellStart"/>
      <w:proofErr w:type="gramStart"/>
      <w:r w:rsidRPr="004276BF">
        <w:rPr>
          <w:sz w:val="22"/>
          <w:szCs w:val="22"/>
        </w:rPr>
        <w:t>кв.м</w:t>
      </w:r>
      <w:proofErr w:type="spellEnd"/>
      <w:proofErr w:type="gramEnd"/>
    </w:p>
    <w:p w14:paraId="4F2856FA" w14:textId="77777777" w:rsidR="00E52DA1" w:rsidRPr="004276BF" w:rsidRDefault="00E52DA1" w:rsidP="004276BF">
      <w:pPr>
        <w:pStyle w:val="a6"/>
        <w:jc w:val="both"/>
        <w:rPr>
          <w:sz w:val="22"/>
          <w:szCs w:val="22"/>
        </w:rPr>
      </w:pPr>
      <w:r w:rsidRPr="004276BF">
        <w:rPr>
          <w:sz w:val="22"/>
          <w:szCs w:val="22"/>
        </w:rPr>
        <w:t xml:space="preserve">Поддерживаемые языки: XPS; PCL 6; Adobe </w:t>
      </w:r>
      <w:proofErr w:type="spellStart"/>
      <w:r w:rsidRPr="004276BF">
        <w:rPr>
          <w:sz w:val="22"/>
          <w:szCs w:val="22"/>
        </w:rPr>
        <w:t>PostScript</w:t>
      </w:r>
      <w:proofErr w:type="spellEnd"/>
      <w:r w:rsidRPr="004276BF">
        <w:rPr>
          <w:sz w:val="22"/>
          <w:szCs w:val="22"/>
        </w:rPr>
        <w:t xml:space="preserve"> 3 (эмуляция); PDF</w:t>
      </w:r>
    </w:p>
    <w:p w14:paraId="599DA4D6" w14:textId="77777777" w:rsidR="00E52DA1" w:rsidRPr="004276BF" w:rsidRDefault="00E52DA1" w:rsidP="004276BF">
      <w:pPr>
        <w:pStyle w:val="a6"/>
        <w:jc w:val="both"/>
        <w:rPr>
          <w:sz w:val="22"/>
          <w:szCs w:val="22"/>
        </w:rPr>
      </w:pPr>
      <w:r w:rsidRPr="004276BF">
        <w:rPr>
          <w:sz w:val="22"/>
          <w:szCs w:val="22"/>
        </w:rPr>
        <w:t>Полный список форматов: A3, B4, A4, B5, A5, A6, баннер с размерами 305</w:t>
      </w:r>
    </w:p>
    <w:p w14:paraId="0FC994CA" w14:textId="77777777" w:rsidR="00E52DA1" w:rsidRPr="004276BF" w:rsidRDefault="00E52DA1" w:rsidP="004276BF">
      <w:pPr>
        <w:pStyle w:val="a6"/>
        <w:jc w:val="both"/>
        <w:rPr>
          <w:sz w:val="22"/>
          <w:szCs w:val="22"/>
        </w:rPr>
      </w:pPr>
      <w:r w:rsidRPr="004276BF">
        <w:rPr>
          <w:sz w:val="22"/>
          <w:szCs w:val="22"/>
        </w:rPr>
        <w:t xml:space="preserve">Поддержка </w:t>
      </w:r>
      <w:proofErr w:type="spellStart"/>
      <w:r w:rsidRPr="004276BF">
        <w:rPr>
          <w:sz w:val="22"/>
          <w:szCs w:val="22"/>
        </w:rPr>
        <w:t>PostScript</w:t>
      </w:r>
      <w:proofErr w:type="spellEnd"/>
      <w:r w:rsidRPr="004276BF">
        <w:rPr>
          <w:sz w:val="22"/>
          <w:szCs w:val="22"/>
        </w:rPr>
        <w:t xml:space="preserve"> 3: эмуляция</w:t>
      </w:r>
    </w:p>
    <w:p w14:paraId="435DC434" w14:textId="77777777" w:rsidR="00E52DA1" w:rsidRPr="004276BF" w:rsidRDefault="00E52DA1" w:rsidP="004276BF">
      <w:pPr>
        <w:pStyle w:val="a6"/>
        <w:jc w:val="both"/>
        <w:rPr>
          <w:sz w:val="22"/>
          <w:szCs w:val="22"/>
        </w:rPr>
      </w:pPr>
      <w:r w:rsidRPr="004276BF">
        <w:rPr>
          <w:sz w:val="22"/>
          <w:szCs w:val="22"/>
        </w:rPr>
        <w:t>Интерфейс USB: да</w:t>
      </w:r>
    </w:p>
    <w:p w14:paraId="7F3CC8EB" w14:textId="77777777" w:rsidR="00E52DA1" w:rsidRPr="004276BF" w:rsidRDefault="00E52DA1" w:rsidP="004276BF">
      <w:pPr>
        <w:pStyle w:val="a6"/>
        <w:jc w:val="both"/>
        <w:rPr>
          <w:sz w:val="22"/>
          <w:szCs w:val="22"/>
        </w:rPr>
      </w:pPr>
      <w:r w:rsidRPr="004276BF">
        <w:rPr>
          <w:sz w:val="22"/>
          <w:szCs w:val="22"/>
        </w:rPr>
        <w:t>Интерфейс Ethernet: да</w:t>
      </w:r>
    </w:p>
    <w:p w14:paraId="59F4CAE4" w14:textId="77777777" w:rsidR="00E52DA1" w:rsidRPr="004276BF" w:rsidRDefault="00E52DA1" w:rsidP="004276BF">
      <w:pPr>
        <w:pStyle w:val="a6"/>
        <w:jc w:val="both"/>
        <w:rPr>
          <w:sz w:val="22"/>
          <w:szCs w:val="22"/>
        </w:rPr>
      </w:pPr>
      <w:r w:rsidRPr="004276BF">
        <w:rPr>
          <w:sz w:val="22"/>
          <w:szCs w:val="22"/>
        </w:rPr>
        <w:t>Требования к электросети:220–240 В, 50/60 Гц</w:t>
      </w:r>
    </w:p>
    <w:p w14:paraId="1F187FD8" w14:textId="77777777" w:rsidR="00E52DA1" w:rsidRPr="004276BF" w:rsidRDefault="00E52DA1" w:rsidP="004276BF">
      <w:pPr>
        <w:pStyle w:val="a6"/>
        <w:jc w:val="both"/>
        <w:rPr>
          <w:sz w:val="22"/>
          <w:szCs w:val="22"/>
        </w:rPr>
      </w:pPr>
      <w:r w:rsidRPr="004276BF">
        <w:rPr>
          <w:sz w:val="22"/>
          <w:szCs w:val="22"/>
        </w:rPr>
        <w:t>Уровень шума, дБ: 69 дБ</w:t>
      </w:r>
    </w:p>
    <w:p w14:paraId="73DF42C2" w14:textId="666B3078" w:rsidR="00B1749B" w:rsidRDefault="00E52DA1" w:rsidP="004276BF">
      <w:pPr>
        <w:pStyle w:val="a6"/>
        <w:jc w:val="both"/>
        <w:rPr>
          <w:rFonts w:eastAsia="Calibri"/>
          <w:b/>
          <w:color w:val="auto"/>
          <w:lang w:eastAsia="en-US"/>
        </w:rPr>
      </w:pPr>
      <w:r w:rsidRPr="004276BF">
        <w:rPr>
          <w:sz w:val="22"/>
          <w:szCs w:val="22"/>
        </w:rPr>
        <w:t>Износ основных узлов (среднее) - 500000 страниц</w:t>
      </w:r>
    </w:p>
    <w:p w14:paraId="4082AA9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1DF399"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BC0975"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311DA3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1B1F5A2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24F2EEF7"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092447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0EEEC9F"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0DE1D814" w14:textId="77777777" w:rsidR="004276BF" w:rsidRPr="004276BF" w:rsidRDefault="004276BF" w:rsidP="004276BF">
      <w:pPr>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Договор № ______</w:t>
      </w:r>
    </w:p>
    <w:p w14:paraId="2C2B3A67" w14:textId="77777777" w:rsidR="004276BF" w:rsidRPr="004276BF" w:rsidRDefault="004276BF" w:rsidP="004276BF">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4276BF">
        <w:rPr>
          <w:rFonts w:eastAsia="Andale Sans UI" w:cs="Tahoma"/>
          <w:b/>
          <w:color w:val="auto"/>
          <w:kern w:val="3"/>
          <w:shd w:val="clear" w:color="auto" w:fill="auto"/>
          <w:lang w:val="de-DE" w:eastAsia="ja-JP" w:bidi="fa-IR"/>
        </w:rPr>
        <w:t>на</w:t>
      </w:r>
      <w:proofErr w:type="spellEnd"/>
      <w:r w:rsidRPr="004276BF">
        <w:rPr>
          <w:rFonts w:eastAsia="Andale Sans UI" w:cs="Tahoma"/>
          <w:b/>
          <w:color w:val="auto"/>
          <w:kern w:val="3"/>
          <w:shd w:val="clear" w:color="auto" w:fill="auto"/>
          <w:lang w:val="de-DE" w:eastAsia="ja-JP" w:bidi="fa-IR"/>
        </w:rPr>
        <w:t xml:space="preserve"> </w:t>
      </w:r>
      <w:r w:rsidRPr="004276BF">
        <w:rPr>
          <w:rFonts w:eastAsia="Andale Sans UI" w:cs="Tahoma"/>
          <w:b/>
          <w:color w:val="auto"/>
          <w:kern w:val="3"/>
          <w:shd w:val="clear" w:color="auto" w:fill="auto"/>
          <w:lang w:eastAsia="ja-JP" w:bidi="fa-IR"/>
        </w:rPr>
        <w:t>поставку принтера</w:t>
      </w:r>
    </w:p>
    <w:p w14:paraId="116C51AB" w14:textId="77777777" w:rsidR="004276BF" w:rsidRPr="004276BF" w:rsidRDefault="004276BF" w:rsidP="004276BF">
      <w:pPr>
        <w:jc w:val="left"/>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г. Йошкар-Ола            </w:t>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r w:rsidRPr="004276BF">
        <w:rPr>
          <w:rFonts w:eastAsia="Times New Roman"/>
          <w:color w:val="auto"/>
          <w:sz w:val="22"/>
          <w:szCs w:val="22"/>
          <w:shd w:val="clear" w:color="auto" w:fill="auto"/>
        </w:rPr>
        <w:tab/>
      </w:r>
      <w:proofErr w:type="gramStart"/>
      <w:r w:rsidRPr="004276BF">
        <w:rPr>
          <w:rFonts w:eastAsia="Times New Roman"/>
          <w:color w:val="auto"/>
          <w:sz w:val="22"/>
          <w:szCs w:val="22"/>
          <w:shd w:val="clear" w:color="auto" w:fill="auto"/>
        </w:rPr>
        <w:tab/>
        <w:t xml:space="preserve">  «</w:t>
      </w:r>
      <w:proofErr w:type="gramEnd"/>
      <w:r w:rsidRPr="004276BF">
        <w:rPr>
          <w:rFonts w:eastAsia="Times New Roman"/>
          <w:color w:val="auto"/>
          <w:sz w:val="22"/>
          <w:szCs w:val="22"/>
          <w:shd w:val="clear" w:color="auto" w:fill="auto"/>
        </w:rPr>
        <w:t>__</w:t>
      </w:r>
      <w:proofErr w:type="gramStart"/>
      <w:r w:rsidRPr="004276BF">
        <w:rPr>
          <w:rFonts w:eastAsia="Times New Roman"/>
          <w:color w:val="auto"/>
          <w:sz w:val="22"/>
          <w:szCs w:val="22"/>
          <w:shd w:val="clear" w:color="auto" w:fill="auto"/>
        </w:rPr>
        <w:t>_»  _</w:t>
      </w:r>
      <w:proofErr w:type="gramEnd"/>
      <w:r w:rsidRPr="004276BF">
        <w:rPr>
          <w:rFonts w:eastAsia="Times New Roman"/>
          <w:color w:val="auto"/>
          <w:sz w:val="22"/>
          <w:szCs w:val="22"/>
          <w:shd w:val="clear" w:color="auto" w:fill="auto"/>
        </w:rPr>
        <w:t xml:space="preserve">_______ </w:t>
      </w:r>
      <w:proofErr w:type="gramStart"/>
      <w:r w:rsidRPr="004276BF">
        <w:rPr>
          <w:rFonts w:eastAsia="Times New Roman"/>
          <w:color w:val="auto"/>
          <w:sz w:val="22"/>
          <w:szCs w:val="22"/>
          <w:shd w:val="clear" w:color="auto" w:fill="auto"/>
        </w:rPr>
        <w:t>2025  г.</w:t>
      </w:r>
      <w:proofErr w:type="gramEnd"/>
    </w:p>
    <w:p w14:paraId="0385D535" w14:textId="77777777" w:rsidR="004276BF" w:rsidRPr="004276BF" w:rsidRDefault="004276BF" w:rsidP="004276BF">
      <w:pPr>
        <w:jc w:val="left"/>
        <w:rPr>
          <w:rFonts w:eastAsia="Times New Roman"/>
          <w:color w:val="4F81BD"/>
          <w:sz w:val="22"/>
          <w:szCs w:val="22"/>
          <w:shd w:val="clear" w:color="auto" w:fill="auto"/>
        </w:rPr>
      </w:pPr>
    </w:p>
    <w:p w14:paraId="4050FBB1" w14:textId="77777777" w:rsidR="004276BF" w:rsidRPr="004276BF" w:rsidRDefault="004276BF" w:rsidP="004276BF">
      <w:pPr>
        <w:keepNext/>
        <w:keepLines/>
        <w:suppressAutoHyphens/>
        <w:ind w:firstLine="709"/>
        <w:rPr>
          <w:rFonts w:eastAsia="Calibri"/>
          <w:bCs/>
          <w:color w:val="000000"/>
          <w:sz w:val="22"/>
          <w:szCs w:val="22"/>
          <w:shd w:val="clear" w:color="auto" w:fill="auto"/>
          <w:lang w:eastAsia="zh-CN"/>
        </w:rPr>
      </w:pPr>
      <w:r w:rsidRPr="004276BF">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7DD479EF" w14:textId="77777777" w:rsidR="004276BF" w:rsidRPr="004276BF" w:rsidRDefault="004276BF" w:rsidP="004276BF">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5B56AE59" w14:textId="77777777" w:rsidR="004276BF" w:rsidRPr="004276BF" w:rsidRDefault="004276BF" w:rsidP="004276BF">
      <w:pPr>
        <w:widowControl w:val="0"/>
        <w:autoSpaceDE w:val="0"/>
        <w:autoSpaceDN w:val="0"/>
        <w:adjustRightInd w:val="0"/>
        <w:ind w:firstLine="709"/>
        <w:jc w:val="center"/>
        <w:rPr>
          <w:rFonts w:eastAsia="Times New Roman"/>
          <w:b/>
          <w:bCs/>
          <w:color w:val="auto"/>
          <w:sz w:val="22"/>
          <w:szCs w:val="22"/>
          <w:shd w:val="clear" w:color="auto" w:fill="auto"/>
        </w:rPr>
      </w:pPr>
      <w:r w:rsidRPr="004276BF">
        <w:rPr>
          <w:rFonts w:eastAsia="Times New Roman"/>
          <w:b/>
          <w:bCs/>
          <w:color w:val="auto"/>
          <w:sz w:val="22"/>
          <w:szCs w:val="22"/>
          <w:shd w:val="clear" w:color="auto" w:fill="auto"/>
        </w:rPr>
        <w:t>1. ПРЕДМЕТ ДОГОВОРА</w:t>
      </w:r>
    </w:p>
    <w:p w14:paraId="276B7529" w14:textId="77777777" w:rsidR="004276BF" w:rsidRPr="004276BF" w:rsidRDefault="004276BF" w:rsidP="004276BF">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4276BF">
        <w:rPr>
          <w:rFonts w:eastAsia="Times New Roman"/>
          <w:color w:val="auto"/>
          <w:sz w:val="22"/>
          <w:szCs w:val="22"/>
          <w:shd w:val="clear" w:color="auto" w:fill="auto"/>
        </w:rPr>
        <w:t>Поставщик обязуется осуществить поставку принтера,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07A5DCA"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1.2. Поставляемый Товар должен быть новым (не бывшим в употреблении, не в ремонте), не восстановленным после ремонта, у которого не была осуществлена замена составных частей, не были восстановлены потребительские свойства, не выставочным экземпляром, оригинальным (фирмы-производителя) и соответствовать требованиям, указанным в Техническом задании. </w:t>
      </w:r>
    </w:p>
    <w:p w14:paraId="516CFB8D"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 Поставка товара поставляется в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CFB4303" w14:textId="77777777" w:rsidR="004276BF" w:rsidRPr="004276BF" w:rsidRDefault="004276BF" w:rsidP="004276B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E46AE6C"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руководство по эксплуатации на русском языке в печатном и электронном виде) Товара, оформленными в соответствии с действующим законодательством Российской Федерации на русском языке.</w:t>
      </w:r>
    </w:p>
    <w:p w14:paraId="689E2106" w14:textId="77777777" w:rsidR="004276BF" w:rsidRPr="004276BF" w:rsidRDefault="004276BF" w:rsidP="004276BF">
      <w:pPr>
        <w:ind w:firstLine="709"/>
        <w:rPr>
          <w:rFonts w:eastAsia="Times New Roman"/>
          <w:color w:val="auto"/>
          <w:shd w:val="clear" w:color="auto" w:fill="auto"/>
        </w:rPr>
      </w:pPr>
    </w:p>
    <w:p w14:paraId="1565E170" w14:textId="77777777" w:rsidR="004276BF" w:rsidRPr="004276BF" w:rsidRDefault="004276BF" w:rsidP="004276BF">
      <w:pPr>
        <w:autoSpaceDE w:val="0"/>
        <w:autoSpaceDN w:val="0"/>
        <w:adjustRightInd w:val="0"/>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2. ЦЕНА ДОГОВОРА</w:t>
      </w:r>
    </w:p>
    <w:p w14:paraId="00863BA4" w14:textId="77777777" w:rsidR="004276BF" w:rsidRPr="004276BF" w:rsidRDefault="004276BF" w:rsidP="004276BF">
      <w:pPr>
        <w:tabs>
          <w:tab w:val="left" w:pos="709"/>
        </w:tabs>
        <w:ind w:firstLine="709"/>
        <w:rPr>
          <w:rFonts w:eastAsia="Times New Roman"/>
          <w:snapToGrid w:val="0"/>
          <w:color w:val="auto"/>
          <w:sz w:val="22"/>
          <w:szCs w:val="22"/>
          <w:shd w:val="clear" w:color="auto" w:fill="auto"/>
        </w:rPr>
      </w:pPr>
      <w:r w:rsidRPr="004276BF">
        <w:rPr>
          <w:rFonts w:eastAsia="Times New Roman"/>
          <w:snapToGrid w:val="0"/>
          <w:color w:val="auto"/>
          <w:sz w:val="22"/>
          <w:szCs w:val="22"/>
          <w:shd w:val="clear" w:color="auto" w:fill="auto"/>
        </w:rPr>
        <w:t xml:space="preserve">2.1. Цена Договора </w:t>
      </w:r>
      <w:r w:rsidRPr="004276BF">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4276BF">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4276BF">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4276BF">
        <w:rPr>
          <w:rFonts w:eastAsia="Times New Roman"/>
          <w:snapToGrid w:val="0"/>
          <w:color w:val="auto"/>
          <w:sz w:val="22"/>
          <w:szCs w:val="22"/>
          <w:shd w:val="clear" w:color="auto" w:fill="auto"/>
        </w:rPr>
        <w:t>).</w:t>
      </w:r>
    </w:p>
    <w:p w14:paraId="38AAADAA" w14:textId="77777777" w:rsidR="004276BF" w:rsidRPr="004276BF" w:rsidRDefault="004276BF" w:rsidP="004276BF">
      <w:pPr>
        <w:widowControl w:val="0"/>
        <w:tabs>
          <w:tab w:val="left" w:pos="709"/>
        </w:tabs>
        <w:ind w:firstLine="709"/>
        <w:rPr>
          <w:rFonts w:eastAsia="Times New Roman"/>
          <w:snapToGrid w:val="0"/>
          <w:color w:val="auto"/>
          <w:sz w:val="22"/>
          <w:szCs w:val="22"/>
          <w:shd w:val="clear" w:color="auto" w:fill="auto"/>
        </w:rPr>
      </w:pPr>
      <w:r w:rsidRPr="004276B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6D5173F"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2.3. Источник финансирования Договора – собственные средства МУП «Водоканал».</w:t>
      </w:r>
    </w:p>
    <w:p w14:paraId="37E98B94" w14:textId="77777777" w:rsidR="004276BF" w:rsidRPr="004276BF" w:rsidRDefault="004276BF" w:rsidP="004276BF">
      <w:pPr>
        <w:tabs>
          <w:tab w:val="left" w:pos="720"/>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2.4. </w:t>
      </w:r>
      <w:r w:rsidRPr="004276BF">
        <w:rPr>
          <w:rFonts w:eastAsia="Times New Roman"/>
          <w:color w:val="000000"/>
          <w:sz w:val="22"/>
          <w:szCs w:val="22"/>
          <w:shd w:val="clear" w:color="auto" w:fill="auto"/>
        </w:rPr>
        <w:t>Цена Товара включает в себя стоимость Товара</w:t>
      </w:r>
      <w:r w:rsidRPr="004276BF">
        <w:rPr>
          <w:rFonts w:eastAsia="Times New Roman"/>
          <w:color w:val="auto"/>
          <w:sz w:val="22"/>
          <w:szCs w:val="22"/>
          <w:shd w:val="clear" w:color="auto" w:fill="auto"/>
        </w:rPr>
        <w:t>,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159C6F61" w14:textId="77777777" w:rsidR="004276BF" w:rsidRPr="004276BF" w:rsidRDefault="004276BF" w:rsidP="004276BF">
      <w:pPr>
        <w:ind w:firstLine="709"/>
        <w:rPr>
          <w:rFonts w:eastAsia="Times New Roman"/>
          <w:bCs/>
          <w:color w:val="auto"/>
          <w:sz w:val="22"/>
          <w:szCs w:val="22"/>
          <w:shd w:val="clear" w:color="auto" w:fill="auto"/>
        </w:rPr>
      </w:pPr>
      <w:r w:rsidRPr="004276BF">
        <w:rPr>
          <w:rFonts w:eastAsia="Times New Roman"/>
          <w:color w:val="auto"/>
          <w:sz w:val="22"/>
          <w:szCs w:val="22"/>
          <w:shd w:val="clear" w:color="auto" w:fill="auto"/>
        </w:rPr>
        <w:t xml:space="preserve">2.5. </w:t>
      </w:r>
      <w:r w:rsidRPr="004276B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D69A213" w14:textId="77777777" w:rsidR="004276BF" w:rsidRPr="004276BF" w:rsidRDefault="004276BF" w:rsidP="004276BF">
      <w:pPr>
        <w:autoSpaceDE w:val="0"/>
        <w:autoSpaceDN w:val="0"/>
        <w:adjustRightInd w:val="0"/>
        <w:ind w:firstLine="709"/>
        <w:rPr>
          <w:rFonts w:eastAsia="Calibri"/>
          <w:color w:val="auto"/>
          <w:sz w:val="22"/>
          <w:szCs w:val="22"/>
          <w:shd w:val="clear" w:color="auto" w:fill="auto"/>
          <w:lang w:eastAsia="en-US"/>
        </w:rPr>
      </w:pPr>
      <w:r w:rsidRPr="004276BF">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4276BF">
        <w:rPr>
          <w:rFonts w:eastAsia="Times New Roman"/>
          <w:bCs/>
          <w:color w:val="auto"/>
          <w:sz w:val="22"/>
          <w:szCs w:val="22"/>
          <w:shd w:val="clear" w:color="auto" w:fill="auto"/>
        </w:rPr>
        <w:t>без изменения</w:t>
      </w:r>
      <w:proofErr w:type="gramEnd"/>
      <w:r w:rsidRPr="004276BF">
        <w:rPr>
          <w:rFonts w:eastAsia="Times New Roman"/>
          <w:bCs/>
          <w:color w:val="auto"/>
          <w:sz w:val="22"/>
          <w:szCs w:val="22"/>
          <w:shd w:val="clear" w:color="auto" w:fill="auto"/>
        </w:rPr>
        <w:t xml:space="preserve"> предусмотренных Договором количества Товара</w:t>
      </w:r>
      <w:r w:rsidRPr="004276BF">
        <w:rPr>
          <w:rFonts w:eastAsia="Calibri"/>
          <w:color w:val="auto"/>
          <w:sz w:val="22"/>
          <w:szCs w:val="22"/>
          <w:shd w:val="clear" w:color="auto" w:fill="auto"/>
          <w:lang w:eastAsia="en-US"/>
        </w:rPr>
        <w:t>, качества поставляемого Товара и иных условий Договора.</w:t>
      </w:r>
    </w:p>
    <w:p w14:paraId="487B7178"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2BCD5C5" w14:textId="77777777" w:rsidR="004276BF" w:rsidRPr="004276BF" w:rsidRDefault="004276BF" w:rsidP="004276BF">
      <w:pPr>
        <w:autoSpaceDE w:val="0"/>
        <w:autoSpaceDN w:val="0"/>
        <w:adjustRightInd w:val="0"/>
        <w:ind w:firstLine="709"/>
        <w:rPr>
          <w:rFonts w:eastAsia="Calibri"/>
          <w:color w:val="auto"/>
          <w:sz w:val="22"/>
          <w:szCs w:val="22"/>
          <w:shd w:val="clear" w:color="auto" w:fill="auto"/>
          <w:lang w:eastAsia="en-US"/>
        </w:rPr>
      </w:pPr>
      <w:r w:rsidRPr="004276BF">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276BF">
        <w:rPr>
          <w:rFonts w:eastAsia="Calibri"/>
          <w:color w:val="auto"/>
          <w:sz w:val="22"/>
          <w:szCs w:val="22"/>
          <w:shd w:val="clear" w:color="auto" w:fill="auto"/>
          <w:lang w:eastAsia="en-US"/>
        </w:rPr>
        <w:t xml:space="preserve">из установленной в Договоре цены единицы Товара, </w:t>
      </w:r>
      <w:r w:rsidRPr="004276B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161C3DA" w14:textId="77777777" w:rsidR="004276BF" w:rsidRPr="004276BF" w:rsidRDefault="004276BF" w:rsidP="004276BF">
      <w:pPr>
        <w:tabs>
          <w:tab w:val="left" w:pos="720"/>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7EA36180" w14:textId="77777777" w:rsidR="004276BF" w:rsidRPr="004276BF" w:rsidRDefault="004276BF" w:rsidP="004276BF">
      <w:pPr>
        <w:tabs>
          <w:tab w:val="left" w:pos="720"/>
        </w:tabs>
        <w:ind w:firstLine="720"/>
        <w:rPr>
          <w:rFonts w:eastAsia="Times New Roman"/>
          <w:color w:val="auto"/>
          <w:sz w:val="22"/>
          <w:szCs w:val="22"/>
          <w:shd w:val="clear" w:color="auto" w:fill="auto"/>
        </w:rPr>
      </w:pPr>
    </w:p>
    <w:p w14:paraId="5CE06D80" w14:textId="77777777" w:rsidR="004276BF" w:rsidRPr="004276BF" w:rsidRDefault="004276BF" w:rsidP="004276BF">
      <w:pPr>
        <w:widowControl w:val="0"/>
        <w:tabs>
          <w:tab w:val="left" w:pos="709"/>
        </w:tabs>
        <w:suppressAutoHyphens/>
        <w:ind w:firstLine="720"/>
        <w:jc w:val="center"/>
        <w:rPr>
          <w:rFonts w:eastAsia="Arial"/>
          <w:b/>
          <w:color w:val="auto"/>
          <w:sz w:val="22"/>
          <w:szCs w:val="22"/>
          <w:shd w:val="clear" w:color="auto" w:fill="auto"/>
          <w:lang w:eastAsia="ar-SA"/>
        </w:rPr>
      </w:pPr>
      <w:r w:rsidRPr="004276BF">
        <w:rPr>
          <w:rFonts w:eastAsia="Arial"/>
          <w:b/>
          <w:color w:val="auto"/>
          <w:sz w:val="22"/>
          <w:szCs w:val="22"/>
          <w:shd w:val="clear" w:color="auto" w:fill="auto"/>
          <w:lang w:eastAsia="ar-SA"/>
        </w:rPr>
        <w:t>3. ПОРЯДОК РАСЧЕТОВ</w:t>
      </w:r>
    </w:p>
    <w:p w14:paraId="28D5A709"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775CE73"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6D7DE4DF" w14:textId="77777777" w:rsidR="004276BF" w:rsidRPr="004276BF" w:rsidRDefault="004276BF" w:rsidP="004276BF">
      <w:pPr>
        <w:ind w:firstLine="709"/>
        <w:rPr>
          <w:rFonts w:eastAsia="Times New Roman"/>
          <w:b/>
          <w:color w:val="auto"/>
          <w:sz w:val="22"/>
          <w:shd w:val="clear" w:color="auto" w:fill="auto"/>
        </w:rPr>
      </w:pPr>
    </w:p>
    <w:p w14:paraId="11C229B6" w14:textId="77777777" w:rsidR="004276BF" w:rsidRPr="004276BF" w:rsidRDefault="004276BF" w:rsidP="004276BF">
      <w:pPr>
        <w:tabs>
          <w:tab w:val="left" w:pos="709"/>
          <w:tab w:val="left" w:pos="1134"/>
        </w:tabs>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4. ПРАВА И ОБЯЗАННОСТИ СТОРОН</w:t>
      </w:r>
    </w:p>
    <w:p w14:paraId="60C6F7C4"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b/>
          <w:color w:val="auto"/>
          <w:sz w:val="22"/>
          <w:szCs w:val="22"/>
          <w:shd w:val="clear" w:color="auto" w:fill="auto"/>
        </w:rPr>
        <w:t>4.1.</w:t>
      </w:r>
      <w:r w:rsidRPr="004276BF">
        <w:rPr>
          <w:rFonts w:eastAsia="Times New Roman"/>
          <w:color w:val="auto"/>
          <w:sz w:val="22"/>
          <w:szCs w:val="22"/>
          <w:shd w:val="clear" w:color="auto" w:fill="auto"/>
        </w:rPr>
        <w:t xml:space="preserve"> З</w:t>
      </w:r>
      <w:r w:rsidRPr="004276BF">
        <w:rPr>
          <w:rFonts w:eastAsia="Times New Roman"/>
          <w:b/>
          <w:color w:val="auto"/>
          <w:sz w:val="22"/>
          <w:szCs w:val="22"/>
          <w:shd w:val="clear" w:color="auto" w:fill="auto"/>
        </w:rPr>
        <w:t>аказчик вправе</w:t>
      </w:r>
      <w:r w:rsidRPr="004276BF">
        <w:rPr>
          <w:rFonts w:eastAsia="Times New Roman"/>
          <w:color w:val="auto"/>
          <w:sz w:val="22"/>
          <w:szCs w:val="22"/>
          <w:shd w:val="clear" w:color="auto" w:fill="auto"/>
        </w:rPr>
        <w:t>:</w:t>
      </w:r>
    </w:p>
    <w:p w14:paraId="4C1C137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4.1.1. Требовать от Поставщика надлежащей поставки Товара, соответствующего качества, срокам его поставки и иным требованиям, предусмотренным настоящим Договором.</w:t>
      </w:r>
    </w:p>
    <w:p w14:paraId="6C22857A"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036798B4"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859DCC6" w14:textId="77777777" w:rsidR="004276BF" w:rsidRPr="004276BF" w:rsidRDefault="004276BF" w:rsidP="004276B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A777849" w14:textId="77777777" w:rsidR="004276BF" w:rsidRPr="004276BF" w:rsidRDefault="004276BF" w:rsidP="004276B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044E78FE"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4.1.6. Требовать возмещения убытков, причиненных по вине Поставщика.</w:t>
      </w:r>
    </w:p>
    <w:p w14:paraId="51844E09"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hd w:val="clear" w:color="auto" w:fill="auto"/>
        </w:rPr>
        <w:t xml:space="preserve">4.1.7. </w:t>
      </w:r>
      <w:r w:rsidRPr="004276B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BB29E16"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b/>
          <w:color w:val="auto"/>
          <w:sz w:val="22"/>
          <w:szCs w:val="22"/>
          <w:shd w:val="clear" w:color="auto" w:fill="auto"/>
        </w:rPr>
        <w:t>4.2. Заказчик обязан</w:t>
      </w:r>
      <w:r w:rsidRPr="004276BF">
        <w:rPr>
          <w:rFonts w:eastAsia="Times New Roman"/>
          <w:color w:val="auto"/>
          <w:sz w:val="22"/>
          <w:szCs w:val="22"/>
          <w:shd w:val="clear" w:color="auto" w:fill="auto"/>
        </w:rPr>
        <w:t>:</w:t>
      </w:r>
    </w:p>
    <w:p w14:paraId="6E67A4A1"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1923B13F"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09538200"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3AEF1BF"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97D0B9F"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D33A76E"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1AB0A8B"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39C03955"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b/>
          <w:color w:val="auto"/>
          <w:sz w:val="22"/>
          <w:szCs w:val="22"/>
          <w:shd w:val="clear" w:color="auto" w:fill="auto"/>
        </w:rPr>
        <w:t>4.3. Поставщик вправе</w:t>
      </w:r>
      <w:r w:rsidRPr="004276BF">
        <w:rPr>
          <w:rFonts w:eastAsia="Times New Roman"/>
          <w:color w:val="auto"/>
          <w:sz w:val="22"/>
          <w:szCs w:val="22"/>
          <w:shd w:val="clear" w:color="auto" w:fill="auto"/>
        </w:rPr>
        <w:t>:</w:t>
      </w:r>
    </w:p>
    <w:p w14:paraId="1E644C9F" w14:textId="77777777" w:rsidR="004276BF" w:rsidRPr="004276BF" w:rsidRDefault="004276BF" w:rsidP="004276BF">
      <w:pPr>
        <w:widowControl w:val="0"/>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4.3.1. Требовать своевременной оплаты поставленного Товара.</w:t>
      </w:r>
    </w:p>
    <w:p w14:paraId="08DC21F8"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000FCF09"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b/>
          <w:color w:val="auto"/>
          <w:sz w:val="22"/>
          <w:szCs w:val="22"/>
          <w:shd w:val="clear" w:color="auto" w:fill="auto"/>
        </w:rPr>
        <w:t>4.4. Поставщик обязан</w:t>
      </w:r>
      <w:r w:rsidRPr="004276BF">
        <w:rPr>
          <w:rFonts w:eastAsia="Times New Roman"/>
          <w:color w:val="auto"/>
          <w:sz w:val="22"/>
          <w:szCs w:val="22"/>
          <w:shd w:val="clear" w:color="auto" w:fill="auto"/>
        </w:rPr>
        <w:t>:</w:t>
      </w:r>
    </w:p>
    <w:p w14:paraId="798638A0" w14:textId="77777777" w:rsidR="004276BF" w:rsidRPr="004276BF" w:rsidRDefault="004276BF" w:rsidP="004276BF">
      <w:pPr>
        <w:tabs>
          <w:tab w:val="left" w:pos="630"/>
          <w:tab w:val="left" w:pos="709"/>
        </w:tabs>
        <w:ind w:firstLine="709"/>
        <w:rPr>
          <w:rFonts w:eastAsia="Times New Roman"/>
          <w:color w:val="0D0D0D"/>
          <w:sz w:val="22"/>
          <w:szCs w:val="22"/>
          <w:shd w:val="clear" w:color="auto" w:fill="auto"/>
        </w:rPr>
      </w:pPr>
      <w:r w:rsidRPr="004276B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4276BF">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2D374059" w14:textId="77777777" w:rsidR="004276BF" w:rsidRPr="004276BF" w:rsidRDefault="004276BF" w:rsidP="004276BF">
      <w:pPr>
        <w:tabs>
          <w:tab w:val="left" w:pos="630"/>
          <w:tab w:val="left" w:pos="709"/>
        </w:tabs>
        <w:ind w:firstLine="709"/>
        <w:rPr>
          <w:rFonts w:eastAsia="Times New Roman"/>
          <w:color w:val="auto"/>
          <w:sz w:val="22"/>
          <w:szCs w:val="22"/>
          <w:shd w:val="clear" w:color="auto" w:fill="auto"/>
        </w:rPr>
      </w:pPr>
      <w:r w:rsidRPr="004276BF">
        <w:rPr>
          <w:rFonts w:eastAsia="Times New Roman"/>
          <w:color w:val="0D0D0D"/>
          <w:sz w:val="22"/>
          <w:szCs w:val="22"/>
          <w:shd w:val="clear" w:color="auto" w:fill="auto"/>
        </w:rPr>
        <w:t>Выполнить предпродажную подготовку перед передачей Товара грузополучателю, виды и объемы которой определяются изготовителем продукции грузополучателю возможность проверить работоспособность Товара, его комплектность.</w:t>
      </w:r>
    </w:p>
    <w:p w14:paraId="3BAC5EF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EC2F766"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899F891"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4.4.4. Гарантировать качество Товара. 4.4.5. Произвести замену Товара, поставленного с нарушением условий настоящего Договора.</w:t>
      </w:r>
    </w:p>
    <w:p w14:paraId="45E1BDD3"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4.4.6.</w:t>
      </w:r>
      <w:r w:rsidRPr="004276B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03C17E8"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1C6DC100"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3991ECCD"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2E36477F" w14:textId="77777777" w:rsidR="004276BF" w:rsidRPr="004276BF" w:rsidRDefault="004276BF" w:rsidP="004276BF">
      <w:pPr>
        <w:autoSpaceDE w:val="0"/>
        <w:autoSpaceDN w:val="0"/>
        <w:adjustRightInd w:val="0"/>
        <w:ind w:firstLine="709"/>
        <w:rPr>
          <w:rFonts w:eastAsia="Times New Roman"/>
          <w:b/>
          <w:color w:val="auto"/>
          <w:sz w:val="22"/>
          <w:szCs w:val="22"/>
          <w:shd w:val="clear" w:color="auto" w:fill="auto"/>
        </w:rPr>
      </w:pPr>
    </w:p>
    <w:p w14:paraId="73619080" w14:textId="77777777" w:rsidR="004276BF" w:rsidRPr="004276BF" w:rsidRDefault="004276BF" w:rsidP="004276BF">
      <w:pPr>
        <w:shd w:val="clear" w:color="auto" w:fill="FFFFFF"/>
        <w:tabs>
          <w:tab w:val="left" w:pos="709"/>
        </w:tabs>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5. СРОК, МЕСТО И УСЛОВИЯ ПОСТАВКИ</w:t>
      </w:r>
    </w:p>
    <w:p w14:paraId="00F175A4"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5.1. Срок поставки Товара: Поставка Товара осуществляется в течение 30 рабочих дней с момента заключения Договора.</w:t>
      </w:r>
    </w:p>
    <w:p w14:paraId="4A3AC0DC" w14:textId="77777777" w:rsidR="004276BF" w:rsidRPr="004276BF" w:rsidRDefault="004276BF" w:rsidP="004276BF">
      <w:pPr>
        <w:suppressAutoHyphen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5.2. Поставка Товара осуществляется силами и за счет Поставщика. </w:t>
      </w:r>
    </w:p>
    <w:p w14:paraId="4B059F2D" w14:textId="77777777" w:rsidR="004276BF" w:rsidRPr="004276BF" w:rsidRDefault="004276BF" w:rsidP="004276BF">
      <w:pPr>
        <w:suppressAutoHyphen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Место поставки: РМЭ, г. Йошкар-Ола, ул. Дружбы, д. 2 (далее – место поставки).</w:t>
      </w:r>
    </w:p>
    <w:p w14:paraId="31B84BD4" w14:textId="77777777" w:rsidR="004276BF" w:rsidRPr="004276BF" w:rsidRDefault="004276BF" w:rsidP="004276BF">
      <w:pPr>
        <w:suppressAutoHyphen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0641CCA0" w14:textId="77777777" w:rsidR="004276BF" w:rsidRPr="004276BF" w:rsidRDefault="004276BF" w:rsidP="004276BF">
      <w:pPr>
        <w:suppressAutoHyphens/>
        <w:ind w:firstLine="709"/>
        <w:rPr>
          <w:rFonts w:eastAsia="Times New Roman"/>
          <w:color w:val="000000"/>
          <w:sz w:val="22"/>
          <w:szCs w:val="22"/>
          <w:shd w:val="clear" w:color="auto" w:fill="auto"/>
          <w:lang w:eastAsia="ar-SA"/>
        </w:rPr>
      </w:pPr>
    </w:p>
    <w:p w14:paraId="2553C9FA" w14:textId="77777777" w:rsidR="004276BF" w:rsidRPr="004276BF" w:rsidRDefault="004276BF" w:rsidP="004276BF">
      <w:pPr>
        <w:tabs>
          <w:tab w:val="left" w:pos="709"/>
        </w:tabs>
        <w:ind w:firstLine="709"/>
        <w:jc w:val="center"/>
        <w:rPr>
          <w:rFonts w:eastAsia="Times New Roman"/>
          <w:color w:val="auto"/>
          <w:sz w:val="22"/>
          <w:szCs w:val="22"/>
          <w:shd w:val="clear" w:color="auto" w:fill="auto"/>
        </w:rPr>
      </w:pPr>
      <w:r w:rsidRPr="004276BF">
        <w:rPr>
          <w:rFonts w:eastAsia="Times New Roman"/>
          <w:b/>
          <w:color w:val="auto"/>
          <w:sz w:val="22"/>
          <w:szCs w:val="22"/>
          <w:shd w:val="clear" w:color="auto" w:fill="auto"/>
        </w:rPr>
        <w:t xml:space="preserve">6. ПОРЯДОК СДАЧИ-ПРИЕМКИ ТОВАРА </w:t>
      </w:r>
      <w:r w:rsidRPr="004276BF">
        <w:rPr>
          <w:rFonts w:eastAsia="Times New Roman"/>
          <w:b/>
          <w:color w:val="auto"/>
          <w:sz w:val="22"/>
          <w:szCs w:val="22"/>
          <w:shd w:val="clear" w:color="auto" w:fill="auto"/>
        </w:rPr>
        <w:tab/>
      </w:r>
    </w:p>
    <w:p w14:paraId="1A7849F9"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13BA9A3F"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lang w:eastAsia="ar-SA"/>
        </w:rPr>
      </w:pPr>
      <w:r w:rsidRPr="004276BF">
        <w:rPr>
          <w:rFonts w:eastAsia="Times New Roman"/>
          <w:color w:val="auto"/>
          <w:sz w:val="22"/>
          <w:szCs w:val="22"/>
          <w:shd w:val="clear" w:color="auto" w:fill="auto"/>
        </w:rPr>
        <w:t xml:space="preserve">6.2. </w:t>
      </w:r>
      <w:r w:rsidRPr="004276BF">
        <w:rPr>
          <w:rFonts w:eastAsia="Times New Roman"/>
          <w:color w:val="auto"/>
          <w:sz w:val="22"/>
          <w:szCs w:val="22"/>
          <w:shd w:val="clear" w:color="auto" w:fill="auto"/>
          <w:lang w:eastAsia="ar-SA"/>
        </w:rPr>
        <w:t>Товар должен быть поставлен в заводской упаковке (таре), обеспечивающей высокий уровень сохранности Товара от их повреждения при погрузке-разгрузке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Метод нанесения маркировки должен обеспечивать ее сохранность в течении срока службы.</w:t>
      </w:r>
    </w:p>
    <w:p w14:paraId="78BC0C9E" w14:textId="77777777" w:rsidR="004276BF" w:rsidRPr="004276BF" w:rsidRDefault="004276BF" w:rsidP="004276BF">
      <w:pPr>
        <w:autoSpaceDE w:val="0"/>
        <w:autoSpaceDN w:val="0"/>
        <w:adjustRightInd w:val="0"/>
        <w:ind w:firstLine="709"/>
        <w:rPr>
          <w:rFonts w:eastAsia="Calibri"/>
          <w:color w:val="auto"/>
          <w:sz w:val="22"/>
          <w:szCs w:val="22"/>
          <w:shd w:val="clear" w:color="auto" w:fill="auto"/>
          <w:lang w:eastAsia="en-US"/>
        </w:rPr>
      </w:pPr>
      <w:r w:rsidRPr="004276B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613D1045" w14:textId="77777777" w:rsidR="004276BF" w:rsidRPr="004276BF" w:rsidRDefault="004276BF" w:rsidP="004276BF">
      <w:pPr>
        <w:autoSpaceDE w:val="0"/>
        <w:autoSpaceDN w:val="0"/>
        <w:adjustRightInd w:val="0"/>
        <w:ind w:firstLine="709"/>
        <w:rPr>
          <w:rFonts w:eastAsia="Calibri"/>
          <w:color w:val="auto"/>
          <w:sz w:val="22"/>
          <w:szCs w:val="22"/>
          <w:shd w:val="clear" w:color="auto" w:fill="auto"/>
          <w:lang w:eastAsia="en-US"/>
        </w:rPr>
      </w:pPr>
      <w:r w:rsidRPr="004276B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EA5FF1B" w14:textId="77777777" w:rsidR="004276BF" w:rsidRPr="004276BF" w:rsidRDefault="004276BF" w:rsidP="004276BF">
      <w:pPr>
        <w:autoSpaceDE w:val="0"/>
        <w:autoSpaceDN w:val="0"/>
        <w:adjustRightInd w:val="0"/>
        <w:ind w:firstLine="709"/>
        <w:rPr>
          <w:rFonts w:eastAsia="Calibri"/>
          <w:color w:val="auto"/>
          <w:sz w:val="22"/>
          <w:szCs w:val="22"/>
          <w:shd w:val="clear" w:color="auto" w:fill="auto"/>
          <w:lang w:eastAsia="en-US"/>
        </w:rPr>
      </w:pPr>
      <w:r w:rsidRPr="004276B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138990F" w14:textId="77777777" w:rsidR="004276BF" w:rsidRPr="004276BF" w:rsidRDefault="004276BF" w:rsidP="004276BF">
      <w:pPr>
        <w:tabs>
          <w:tab w:val="left" w:pos="630"/>
          <w:tab w:val="left" w:pos="709"/>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3549DCE" w14:textId="77777777" w:rsidR="004276BF" w:rsidRPr="004276BF" w:rsidRDefault="004276BF" w:rsidP="004276BF">
      <w:pPr>
        <w:tabs>
          <w:tab w:val="left" w:pos="630"/>
          <w:tab w:val="left" w:pos="709"/>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036BB01"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6.5. Приемка Товара по количеству, ассортименту и качеству </w:t>
      </w:r>
      <w:r w:rsidRPr="004276BF">
        <w:rPr>
          <w:rFonts w:eastAsia="Times New Roman"/>
          <w:color w:val="auto"/>
          <w:spacing w:val="-1"/>
          <w:sz w:val="22"/>
          <w:szCs w:val="22"/>
          <w:shd w:val="clear" w:color="auto" w:fill="auto"/>
        </w:rPr>
        <w:t xml:space="preserve">производится Заказчиком </w:t>
      </w:r>
      <w:r w:rsidRPr="004276BF">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4276BF">
        <w:rPr>
          <w:rFonts w:eastAsia="Arial"/>
          <w:color w:val="000000"/>
          <w:sz w:val="22"/>
          <w:szCs w:val="22"/>
          <w:shd w:val="clear" w:color="auto" w:fill="auto"/>
        </w:rPr>
        <w:t>товарную накладную.</w:t>
      </w:r>
    </w:p>
    <w:p w14:paraId="5EB10707"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6.6. При обнаружении недостатков </w:t>
      </w:r>
      <w:proofErr w:type="gramStart"/>
      <w:r w:rsidRPr="004276BF">
        <w:rPr>
          <w:rFonts w:eastAsia="Times New Roman"/>
          <w:color w:val="auto"/>
          <w:sz w:val="22"/>
          <w:szCs w:val="22"/>
          <w:shd w:val="clear" w:color="auto" w:fill="auto"/>
        </w:rPr>
        <w:t>Товара  или</w:t>
      </w:r>
      <w:proofErr w:type="gramEnd"/>
      <w:r w:rsidRPr="004276BF">
        <w:rPr>
          <w:rFonts w:eastAsia="Times New Roman"/>
          <w:color w:val="auto"/>
          <w:sz w:val="22"/>
          <w:szCs w:val="22"/>
          <w:shd w:val="clear" w:color="auto" w:fill="auto"/>
        </w:rPr>
        <w:t xml:space="preserve"> брака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4867867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69D49EF"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1(одного) рабочего дня с момента составления совместного акта либо в отсутствие такового – с момента получения уведомления об обнаружении недостатков Товара.</w:t>
      </w:r>
    </w:p>
    <w:p w14:paraId="1B2A2819" w14:textId="77777777" w:rsidR="004276BF" w:rsidRPr="004276BF" w:rsidRDefault="004276BF" w:rsidP="004276BF">
      <w:pPr>
        <w:tabs>
          <w:tab w:val="left" w:pos="709"/>
        </w:tabs>
        <w:autoSpaceDE w:val="0"/>
        <w:autoSpaceDN w:val="0"/>
        <w:adjustRightInd w:val="0"/>
        <w:ind w:firstLine="709"/>
        <w:rPr>
          <w:rFonts w:eastAsia="Times New Roman"/>
          <w:color w:val="000000"/>
          <w:sz w:val="22"/>
          <w:szCs w:val="22"/>
          <w:shd w:val="clear" w:color="auto" w:fill="auto"/>
        </w:rPr>
      </w:pPr>
      <w:r w:rsidRPr="004276B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B510B7E" w14:textId="77777777" w:rsidR="004276BF" w:rsidRPr="004276BF" w:rsidRDefault="004276BF" w:rsidP="004276BF">
      <w:pPr>
        <w:tabs>
          <w:tab w:val="left" w:pos="709"/>
        </w:tabs>
        <w:autoSpaceDE w:val="0"/>
        <w:autoSpaceDN w:val="0"/>
        <w:adjustRightInd w:val="0"/>
        <w:ind w:firstLine="709"/>
        <w:rPr>
          <w:rFonts w:eastAsia="Times New Roman"/>
          <w:color w:val="000000"/>
          <w:sz w:val="22"/>
          <w:szCs w:val="22"/>
          <w:shd w:val="clear" w:color="auto" w:fill="auto"/>
        </w:rPr>
      </w:pPr>
      <w:r w:rsidRPr="004276BF">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F32B465"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473F5571"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3BDA637" w14:textId="77777777" w:rsidR="004276BF" w:rsidRPr="004276BF" w:rsidRDefault="004276BF" w:rsidP="004276BF">
      <w:pPr>
        <w:ind w:firstLine="709"/>
        <w:rPr>
          <w:rFonts w:eastAsia="Times New Roman"/>
          <w:color w:val="auto"/>
          <w:sz w:val="22"/>
          <w:szCs w:val="22"/>
          <w:shd w:val="clear" w:color="auto" w:fill="auto"/>
        </w:rPr>
      </w:pPr>
    </w:p>
    <w:p w14:paraId="7D9E87D5" w14:textId="77777777" w:rsidR="004276BF" w:rsidRPr="004276BF" w:rsidRDefault="004276BF" w:rsidP="004276BF">
      <w:pPr>
        <w:tabs>
          <w:tab w:val="left" w:pos="709"/>
        </w:tabs>
        <w:autoSpaceDE w:val="0"/>
        <w:autoSpaceDN w:val="0"/>
        <w:adjustRightInd w:val="0"/>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7. ГАРАНТИЙНЫЕ ОБЯЗАТЕЛЬСТВА</w:t>
      </w:r>
    </w:p>
    <w:p w14:paraId="45CE003F"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которые соответствуют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0AEC531F"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7.2. Поставляемый Товар должен быть новым (не бывшим в употреблении у Поставщика и (или) третьих лиц),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273D84C2"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4276BF">
        <w:rPr>
          <w:rFonts w:eastAsia="Times New Roman"/>
          <w:color w:val="auto"/>
          <w:sz w:val="22"/>
          <w:szCs w:val="22"/>
          <w:shd w:val="clear" w:color="auto" w:fill="auto"/>
        </w:rPr>
        <w:t>должно  подтверждаться</w:t>
      </w:r>
      <w:proofErr w:type="gramEnd"/>
      <w:r w:rsidRPr="004276BF">
        <w:rPr>
          <w:rFonts w:eastAsia="Times New Roman"/>
          <w:color w:val="auto"/>
          <w:sz w:val="22"/>
          <w:szCs w:val="22"/>
          <w:shd w:val="clear" w:color="auto" w:fill="auto"/>
        </w:rPr>
        <w:t xml:space="preserve">  наличием у Поставщика соответствующих документов – технических </w:t>
      </w:r>
      <w:proofErr w:type="gramStart"/>
      <w:r w:rsidRPr="004276BF">
        <w:rPr>
          <w:rFonts w:eastAsia="Times New Roman"/>
          <w:color w:val="auto"/>
          <w:sz w:val="22"/>
          <w:szCs w:val="22"/>
          <w:shd w:val="clear" w:color="auto" w:fill="auto"/>
        </w:rPr>
        <w:t>паспортов  качества</w:t>
      </w:r>
      <w:proofErr w:type="gramEnd"/>
      <w:r w:rsidRPr="004276BF">
        <w:rPr>
          <w:rFonts w:eastAsia="Times New Roman"/>
          <w:color w:val="auto"/>
          <w:sz w:val="22"/>
          <w:szCs w:val="22"/>
          <w:shd w:val="clear" w:color="auto" w:fill="auto"/>
        </w:rPr>
        <w:t xml:space="preserve"> завода-изготовителя на Товар, руководством по эксплуатации.</w:t>
      </w:r>
    </w:p>
    <w:p w14:paraId="7E1ADEAA" w14:textId="77777777" w:rsidR="004276BF" w:rsidRPr="004276BF" w:rsidRDefault="004276BF" w:rsidP="004276BF">
      <w:pPr>
        <w:tabs>
          <w:tab w:val="left" w:pos="709"/>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7.4. Предоставляется гарантия производителя и Поставщика сроком действия не менее 2 лет с даты приемки Товара Заказчиком. Гарантия должна распространяться на все компоненты и комплектующие входящие в состав монитора.</w:t>
      </w:r>
    </w:p>
    <w:p w14:paraId="67DD17F1" w14:textId="77777777" w:rsidR="004276BF" w:rsidRPr="004276BF" w:rsidRDefault="004276BF" w:rsidP="004276BF">
      <w:pPr>
        <w:tabs>
          <w:tab w:val="left" w:pos="709"/>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7.5. Поставщик обязан выполнить гарантийное обслуживание поставляемого Товара без дополнительных расходов со стороны Заказчика. </w:t>
      </w:r>
      <w:proofErr w:type="gramStart"/>
      <w:r w:rsidRPr="004276BF">
        <w:rPr>
          <w:rFonts w:eastAsia="Times New Roman"/>
          <w:color w:val="auto"/>
          <w:sz w:val="22"/>
          <w:szCs w:val="22"/>
          <w:shd w:val="clear" w:color="auto" w:fill="auto"/>
        </w:rPr>
        <w:t>По гарантийным обслуживанием</w:t>
      </w:r>
      <w:proofErr w:type="gramEnd"/>
      <w:r w:rsidRPr="004276BF">
        <w:rPr>
          <w:rFonts w:eastAsia="Times New Roman"/>
          <w:color w:val="auto"/>
          <w:sz w:val="22"/>
          <w:szCs w:val="22"/>
          <w:shd w:val="clear" w:color="auto" w:fill="auto"/>
        </w:rPr>
        <w:t xml:space="preserve"> подразумевается замена поставленного Товара при обнаружении брака.</w:t>
      </w:r>
    </w:p>
    <w:p w14:paraId="27EC5FE1" w14:textId="77777777" w:rsidR="004276BF" w:rsidRPr="004276BF" w:rsidRDefault="004276BF" w:rsidP="004276BF">
      <w:pPr>
        <w:tabs>
          <w:tab w:val="left" w:pos="709"/>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7.6.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должны иметь не худшие функциональные и технические характеристики.</w:t>
      </w:r>
    </w:p>
    <w:p w14:paraId="322700B9"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D5385B6"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83D5C0E"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7.9. Товар ненадлежащего качества возвращается Поставщику за его счет после поставки нового Товара.</w:t>
      </w:r>
    </w:p>
    <w:p w14:paraId="55013CC2"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2B84B6BE"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4276BF">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4276BF">
        <w:rPr>
          <w:rFonts w:eastAsia="Arial"/>
          <w:color w:val="0000FF"/>
          <w:sz w:val="22"/>
          <w:shd w:val="clear" w:color="auto" w:fill="auto"/>
        </w:rPr>
        <w:t>.</w:t>
      </w:r>
    </w:p>
    <w:p w14:paraId="1D636FD1"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0AC561C5" w14:textId="77777777" w:rsidR="004276BF" w:rsidRPr="004276BF" w:rsidRDefault="004276BF" w:rsidP="004276BF">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4276BF">
        <w:rPr>
          <w:rFonts w:eastAsia="Times New Roman"/>
          <w:b/>
          <w:color w:val="auto"/>
          <w:sz w:val="22"/>
          <w:szCs w:val="22"/>
          <w:shd w:val="clear" w:color="auto" w:fill="auto"/>
        </w:rPr>
        <w:t xml:space="preserve">8. ОБЕСПЕЧЕНИЕ ИСПОЛНЕНИЯ ДОГОВОРА </w:t>
      </w:r>
    </w:p>
    <w:p w14:paraId="514488EC" w14:textId="77777777" w:rsidR="004276BF" w:rsidRPr="004276BF" w:rsidRDefault="004276BF" w:rsidP="004276BF">
      <w:pPr>
        <w:tabs>
          <w:tab w:val="left" w:pos="426"/>
        </w:tabs>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 xml:space="preserve">8.1. </w:t>
      </w:r>
      <w:r w:rsidRPr="004276BF">
        <w:rPr>
          <w:rFonts w:eastAsia="Times New Roman"/>
          <w:color w:val="auto"/>
          <w:sz w:val="22"/>
          <w:szCs w:val="22"/>
          <w:shd w:val="clear" w:color="auto" w:fill="auto"/>
        </w:rPr>
        <w:t>Обеспечение исполнения настоящего Договора предоставляется Поставщиком на сумму: 16 137 (Шестнадцать тысяч сто тридцать семь) рублей 50 копеек, что составляет 5% от начальной (максимальной) цены Договора, указанной в извещении об осуществлении закупки.</w:t>
      </w:r>
      <w:r w:rsidRPr="004276BF">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4D45B514"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lang w:eastAsia="zh-CN"/>
        </w:rPr>
        <w:t xml:space="preserve">8.2. </w:t>
      </w:r>
      <w:r w:rsidRPr="004276BF">
        <w:rPr>
          <w:rFonts w:eastAsia="Times New Roman"/>
          <w:iCs/>
          <w:color w:val="auto"/>
          <w:sz w:val="22"/>
          <w:szCs w:val="22"/>
          <w:shd w:val="clear" w:color="auto" w:fill="auto"/>
        </w:rPr>
        <w:t xml:space="preserve">В </w:t>
      </w:r>
      <w:r w:rsidRPr="004276BF">
        <w:rPr>
          <w:rFonts w:eastAsia="Times New Roman"/>
          <w:color w:val="auto"/>
          <w:sz w:val="22"/>
          <w:szCs w:val="22"/>
          <w:shd w:val="clear" w:color="auto" w:fill="auto"/>
          <w:lang w:eastAsia="zh-CN"/>
        </w:rPr>
        <w:t>случае</w:t>
      </w:r>
      <w:r w:rsidRPr="004276BF">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4276BF">
        <w:rPr>
          <w:rFonts w:eastAsia="Times New Roman"/>
          <w:color w:val="auto"/>
          <w:sz w:val="22"/>
          <w:szCs w:val="22"/>
          <w:shd w:val="clear" w:color="auto" w:fill="auto"/>
          <w:lang w:eastAsia="zh-CN"/>
        </w:rPr>
        <w:t>Договор</w:t>
      </w:r>
      <w:r w:rsidRPr="004276BF">
        <w:rPr>
          <w:rFonts w:eastAsia="Times New Roman"/>
          <w:iCs/>
          <w:color w:val="auto"/>
          <w:sz w:val="22"/>
          <w:szCs w:val="22"/>
          <w:shd w:val="clear" w:color="auto" w:fill="auto"/>
        </w:rPr>
        <w:t xml:space="preserve">, </w:t>
      </w:r>
      <w:r w:rsidRPr="004276BF">
        <w:rPr>
          <w:rFonts w:eastAsia="Times New Roman"/>
          <w:color w:val="auto"/>
          <w:sz w:val="22"/>
          <w:szCs w:val="22"/>
          <w:shd w:val="clear" w:color="auto" w:fill="auto"/>
        </w:rPr>
        <w:t xml:space="preserve">предоставляет обеспечение исполнения </w:t>
      </w:r>
      <w:r w:rsidRPr="004276BF">
        <w:rPr>
          <w:rFonts w:eastAsia="Times New Roman"/>
          <w:color w:val="auto"/>
          <w:sz w:val="22"/>
          <w:szCs w:val="22"/>
          <w:shd w:val="clear" w:color="auto" w:fill="auto"/>
          <w:lang w:eastAsia="zh-CN"/>
        </w:rPr>
        <w:t>Договор</w:t>
      </w:r>
      <w:r w:rsidRPr="004276BF">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4276BF">
        <w:rPr>
          <w:rFonts w:eastAsia="Times New Roman"/>
          <w:color w:val="auto"/>
          <w:sz w:val="22"/>
          <w:szCs w:val="22"/>
          <w:shd w:val="clear" w:color="auto" w:fill="auto"/>
          <w:lang w:eastAsia="zh-CN"/>
        </w:rPr>
        <w:t>Договор</w:t>
      </w:r>
      <w:r w:rsidRPr="004276BF">
        <w:rPr>
          <w:rFonts w:eastAsia="Times New Roman"/>
          <w:color w:val="auto"/>
          <w:sz w:val="22"/>
          <w:szCs w:val="22"/>
          <w:shd w:val="clear" w:color="auto" w:fill="auto"/>
        </w:rPr>
        <w:t>а, что составляет 24 206 (Двадцать четыре тысячи двести шесть) рублей 25 копеек, или предоставляет информацию, подтверждающую добросовестность Поставщика.</w:t>
      </w:r>
    </w:p>
    <w:p w14:paraId="064096F6" w14:textId="77777777" w:rsidR="004276BF" w:rsidRPr="004276BF" w:rsidRDefault="004276BF" w:rsidP="004276BF">
      <w:pPr>
        <w:tabs>
          <w:tab w:val="left" w:pos="426"/>
        </w:tabs>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4276BF">
        <w:rPr>
          <w:rFonts w:eastAsia="Times New Roman"/>
          <w:color w:val="000000"/>
          <w:sz w:val="22"/>
          <w:szCs w:val="22"/>
          <w:shd w:val="clear" w:color="auto" w:fill="auto"/>
        </w:rPr>
        <w:t>Заказчику</w:t>
      </w:r>
      <w:r w:rsidRPr="004276BF">
        <w:rPr>
          <w:rFonts w:eastAsia="Times New Roman"/>
          <w:color w:val="auto"/>
          <w:sz w:val="22"/>
          <w:szCs w:val="22"/>
          <w:shd w:val="clear" w:color="auto" w:fill="auto"/>
          <w:lang w:eastAsia="zh-CN"/>
        </w:rPr>
        <w:t xml:space="preserve"> в залог денежных средств, </w:t>
      </w:r>
      <w:r w:rsidRPr="004276BF">
        <w:rPr>
          <w:rFonts w:eastAsia="Times New Roman"/>
          <w:color w:val="auto"/>
          <w:sz w:val="22"/>
          <w:szCs w:val="22"/>
          <w:shd w:val="clear" w:color="auto" w:fill="auto"/>
        </w:rPr>
        <w:t>Поставщик</w:t>
      </w:r>
      <w:r w:rsidRPr="004276BF">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4276BF">
        <w:rPr>
          <w:rFonts w:eastAsia="Times New Roman"/>
          <w:color w:val="auto"/>
          <w:sz w:val="22"/>
          <w:szCs w:val="22"/>
          <w:shd w:val="clear" w:color="auto" w:fill="auto"/>
          <w:lang w:eastAsia="zh-CN"/>
        </w:rPr>
        <w:t>8._,  на</w:t>
      </w:r>
      <w:proofErr w:type="gramEnd"/>
      <w:r w:rsidRPr="004276BF">
        <w:rPr>
          <w:rFonts w:eastAsia="Times New Roman"/>
          <w:color w:val="auto"/>
          <w:sz w:val="22"/>
          <w:szCs w:val="22"/>
          <w:shd w:val="clear" w:color="auto" w:fill="auto"/>
          <w:lang w:eastAsia="zh-CN"/>
        </w:rPr>
        <w:t xml:space="preserve"> счёт </w:t>
      </w:r>
      <w:r w:rsidRPr="004276BF">
        <w:rPr>
          <w:rFonts w:eastAsia="Times New Roman"/>
          <w:color w:val="000000"/>
          <w:sz w:val="22"/>
          <w:szCs w:val="22"/>
          <w:shd w:val="clear" w:color="auto" w:fill="auto"/>
        </w:rPr>
        <w:t xml:space="preserve">Заказчика </w:t>
      </w:r>
      <w:r w:rsidRPr="004276BF">
        <w:rPr>
          <w:rFonts w:eastAsia="Times New Roman"/>
          <w:color w:val="auto"/>
          <w:sz w:val="22"/>
          <w:szCs w:val="22"/>
          <w:shd w:val="clear" w:color="auto" w:fill="auto"/>
          <w:lang w:eastAsia="zh-CN"/>
        </w:rPr>
        <w:t>по указанным реквизитам:</w:t>
      </w:r>
    </w:p>
    <w:p w14:paraId="76EC14E9" w14:textId="77777777" w:rsidR="004276BF" w:rsidRPr="004276BF" w:rsidRDefault="004276BF" w:rsidP="004276BF">
      <w:pPr>
        <w:tabs>
          <w:tab w:val="left" w:pos="2127"/>
        </w:tabs>
        <w:ind w:firstLine="709"/>
        <w:rPr>
          <w:rFonts w:eastAsia="Times New Roman"/>
          <w:color w:val="auto"/>
          <w:sz w:val="22"/>
          <w:szCs w:val="22"/>
          <w:shd w:val="clear" w:color="auto" w:fill="auto"/>
        </w:rPr>
      </w:pPr>
      <w:r w:rsidRPr="004276BF">
        <w:rPr>
          <w:rFonts w:eastAsia="Times New Roman"/>
          <w:i/>
          <w:color w:val="auto"/>
          <w:sz w:val="22"/>
          <w:szCs w:val="22"/>
          <w:shd w:val="clear" w:color="auto" w:fill="auto"/>
        </w:rPr>
        <w:t xml:space="preserve">МУП «Водоканал» </w:t>
      </w:r>
    </w:p>
    <w:p w14:paraId="59EB1BAA" w14:textId="77777777" w:rsidR="004276BF" w:rsidRPr="004276BF" w:rsidRDefault="004276BF" w:rsidP="004276BF">
      <w:pPr>
        <w:tabs>
          <w:tab w:val="left" w:pos="2127"/>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ИНН 1215020390 </w:t>
      </w:r>
    </w:p>
    <w:p w14:paraId="2B912DB0" w14:textId="77777777" w:rsidR="004276BF" w:rsidRPr="004276BF" w:rsidRDefault="004276BF" w:rsidP="004276BF">
      <w:pPr>
        <w:tabs>
          <w:tab w:val="left" w:pos="2127"/>
        </w:tab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КПП 121501001</w:t>
      </w:r>
    </w:p>
    <w:p w14:paraId="7B92861C" w14:textId="77777777" w:rsidR="004276BF" w:rsidRPr="004276BF" w:rsidRDefault="004276BF" w:rsidP="004276BF">
      <w:pPr>
        <w:ind w:firstLine="709"/>
        <w:rPr>
          <w:rFonts w:eastAsia="Times New Roman"/>
          <w:color w:val="000000"/>
          <w:sz w:val="22"/>
          <w:szCs w:val="22"/>
          <w:shd w:val="clear" w:color="auto" w:fill="auto"/>
        </w:rPr>
      </w:pPr>
      <w:r w:rsidRPr="004276BF">
        <w:rPr>
          <w:rFonts w:eastAsia="Times New Roman"/>
          <w:color w:val="000000"/>
          <w:sz w:val="22"/>
          <w:szCs w:val="22"/>
          <w:shd w:val="clear" w:color="auto" w:fill="auto"/>
        </w:rPr>
        <w:t>Расчетный счет 40702810300000050227</w:t>
      </w:r>
    </w:p>
    <w:p w14:paraId="3F2FE3D2" w14:textId="77777777" w:rsidR="004276BF" w:rsidRPr="004276BF" w:rsidRDefault="004276BF" w:rsidP="004276BF">
      <w:pPr>
        <w:ind w:firstLine="709"/>
        <w:rPr>
          <w:rFonts w:eastAsia="Times New Roman"/>
          <w:color w:val="000000"/>
          <w:sz w:val="22"/>
          <w:szCs w:val="22"/>
          <w:shd w:val="clear" w:color="auto" w:fill="auto"/>
        </w:rPr>
      </w:pPr>
      <w:r w:rsidRPr="004276BF">
        <w:rPr>
          <w:rFonts w:eastAsia="Times New Roman"/>
          <w:color w:val="000000"/>
          <w:sz w:val="22"/>
          <w:szCs w:val="22"/>
          <w:shd w:val="clear" w:color="auto" w:fill="auto"/>
        </w:rPr>
        <w:t xml:space="preserve">Банк получателя: ГПБ (АО) </w:t>
      </w:r>
    </w:p>
    <w:p w14:paraId="2B43CEAD"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Корреспондентский счет 30101810200000000823</w:t>
      </w:r>
    </w:p>
    <w:p w14:paraId="635C7F17"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БИК 044525823</w:t>
      </w:r>
    </w:p>
    <w:p w14:paraId="6E8470B1" w14:textId="77777777" w:rsidR="004276BF" w:rsidRPr="004276BF" w:rsidRDefault="004276BF" w:rsidP="004276BF">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rPr>
        <w:t xml:space="preserve">Назначение платежа: </w:t>
      </w:r>
      <w:r w:rsidRPr="004276BF">
        <w:rPr>
          <w:rFonts w:eastAsia="Times New Roman"/>
          <w:bCs/>
          <w:color w:val="auto"/>
          <w:sz w:val="22"/>
          <w:szCs w:val="22"/>
          <w:shd w:val="clear" w:color="auto" w:fill="auto"/>
        </w:rPr>
        <w:t xml:space="preserve">«Обеспечение исполнения </w:t>
      </w:r>
      <w:r w:rsidRPr="004276BF">
        <w:rPr>
          <w:rFonts w:eastAsia="Times New Roman"/>
          <w:color w:val="auto"/>
          <w:sz w:val="22"/>
          <w:szCs w:val="22"/>
          <w:shd w:val="clear" w:color="auto" w:fill="auto"/>
          <w:lang w:eastAsia="zh-CN"/>
        </w:rPr>
        <w:t>Договора на</w:t>
      </w:r>
      <w:r w:rsidRPr="004276BF">
        <w:rPr>
          <w:rFonts w:eastAsia="Times New Roman"/>
          <w:color w:val="auto"/>
          <w:sz w:val="22"/>
          <w:szCs w:val="22"/>
          <w:shd w:val="clear" w:color="auto" w:fill="auto"/>
        </w:rPr>
        <w:t xml:space="preserve"> </w:t>
      </w:r>
      <w:r w:rsidRPr="004276BF">
        <w:rPr>
          <w:rFonts w:eastAsia="Calibri"/>
          <w:color w:val="auto"/>
          <w:sz w:val="22"/>
          <w:szCs w:val="22"/>
          <w:shd w:val="clear" w:color="auto" w:fill="auto"/>
          <w:lang w:eastAsia="ar-SA"/>
        </w:rPr>
        <w:t>поставку принтера</w:t>
      </w:r>
      <w:r w:rsidRPr="004276BF">
        <w:rPr>
          <w:rFonts w:eastAsia="Times New Roman"/>
          <w:color w:val="auto"/>
          <w:sz w:val="22"/>
          <w:szCs w:val="22"/>
          <w:shd w:val="clear" w:color="auto" w:fill="auto"/>
        </w:rPr>
        <w:t>».</w:t>
      </w:r>
    </w:p>
    <w:p w14:paraId="69E4203F"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FB60B18"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5D47B60"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38DDBD5"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64373891"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58209BD"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8BC6330"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E3605DF"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98C2943"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lastRenderedPageBreak/>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1179C5F" w14:textId="77777777" w:rsidR="004276BF" w:rsidRPr="004276BF" w:rsidRDefault="004276BF" w:rsidP="004276B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276BF">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1D6C8B8" w14:textId="77777777" w:rsidR="004276BF" w:rsidRPr="004276BF" w:rsidRDefault="004276BF" w:rsidP="004276BF">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7DF1D61" w14:textId="77777777" w:rsidR="004276BF" w:rsidRPr="004276BF" w:rsidRDefault="004276BF" w:rsidP="004276BF">
      <w:pPr>
        <w:tabs>
          <w:tab w:val="left" w:pos="709"/>
        </w:tabs>
        <w:ind w:firstLine="709"/>
        <w:jc w:val="center"/>
        <w:rPr>
          <w:rFonts w:eastAsia="Times New Roman"/>
          <w:b/>
          <w:color w:val="auto"/>
          <w:position w:val="-1"/>
          <w:sz w:val="22"/>
          <w:szCs w:val="22"/>
          <w:shd w:val="clear" w:color="auto" w:fill="auto"/>
        </w:rPr>
      </w:pPr>
      <w:r w:rsidRPr="004276BF">
        <w:rPr>
          <w:rFonts w:eastAsia="Times New Roman"/>
          <w:b/>
          <w:bCs/>
          <w:color w:val="auto"/>
          <w:position w:val="-1"/>
          <w:sz w:val="22"/>
          <w:szCs w:val="22"/>
          <w:shd w:val="clear" w:color="auto" w:fill="auto"/>
        </w:rPr>
        <w:t xml:space="preserve">9. </w:t>
      </w:r>
      <w:r w:rsidRPr="004276BF">
        <w:rPr>
          <w:rFonts w:eastAsia="Times New Roman"/>
          <w:b/>
          <w:color w:val="auto"/>
          <w:position w:val="-1"/>
          <w:sz w:val="22"/>
          <w:szCs w:val="22"/>
          <w:shd w:val="clear" w:color="auto" w:fill="auto"/>
        </w:rPr>
        <w:t>ОТВЕТСТВЕННОСТЬ СТОРОН</w:t>
      </w:r>
    </w:p>
    <w:p w14:paraId="1576C03F"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07B9F899"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0482B28B"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25083160"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465AF02A"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9BC4F41"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38393BD8"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06B98F09"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7B0FD47"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а) 1000 рублей, если цена Договора не превышает 3 млн. рублей (включительно);</w:t>
      </w:r>
    </w:p>
    <w:p w14:paraId="7BF13853"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00AB672"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66061BA3"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35F2F88"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45AF3CC9"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EBBD6B0" w14:textId="77777777" w:rsidR="004276BF" w:rsidRPr="004276BF" w:rsidRDefault="004276BF" w:rsidP="004276BF">
      <w:pPr>
        <w:tabs>
          <w:tab w:val="left" w:pos="709"/>
        </w:tabs>
        <w:jc w:val="left"/>
        <w:rPr>
          <w:rFonts w:eastAsia="Times New Roman"/>
          <w:b/>
          <w:color w:val="auto"/>
          <w:sz w:val="22"/>
          <w:szCs w:val="22"/>
          <w:shd w:val="clear" w:color="auto" w:fill="auto"/>
        </w:rPr>
      </w:pPr>
    </w:p>
    <w:p w14:paraId="37281ED1" w14:textId="77777777" w:rsidR="004276BF" w:rsidRPr="004276BF" w:rsidRDefault="004276BF" w:rsidP="004276BF">
      <w:pPr>
        <w:tabs>
          <w:tab w:val="left" w:pos="709"/>
        </w:tabs>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10. ОБСТОЯТЕЛЬСТВА НЕПРЕОДОЛИМОЙ СИЛЫ</w:t>
      </w:r>
    </w:p>
    <w:p w14:paraId="1932FB97"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3EA8428"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6DCC42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E5CF869"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10.4. Если обстоятельства, указанные в </w:t>
      </w:r>
      <w:hyperlink r:id="rId9" w:history="1">
        <w:r w:rsidRPr="004276BF">
          <w:rPr>
            <w:rFonts w:eastAsia="Times New Roman"/>
            <w:color w:val="auto"/>
            <w:sz w:val="22"/>
            <w:szCs w:val="22"/>
            <w:shd w:val="clear" w:color="auto" w:fill="auto"/>
          </w:rPr>
          <w:t>п. 10.1</w:t>
        </w:r>
      </w:hyperlink>
      <w:r w:rsidRPr="004276B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FB2A67E"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3A9FB27" w14:textId="77777777" w:rsidR="004276BF" w:rsidRPr="004276BF" w:rsidRDefault="004276BF" w:rsidP="004276BF">
      <w:pPr>
        <w:tabs>
          <w:tab w:val="left" w:pos="709"/>
        </w:tabs>
        <w:autoSpaceDE w:val="0"/>
        <w:autoSpaceDN w:val="0"/>
        <w:adjustRightInd w:val="0"/>
        <w:ind w:firstLine="709"/>
        <w:rPr>
          <w:rFonts w:eastAsia="Times New Roman"/>
          <w:b/>
          <w:color w:val="auto"/>
          <w:sz w:val="22"/>
          <w:shd w:val="clear" w:color="auto" w:fill="auto"/>
        </w:rPr>
      </w:pPr>
    </w:p>
    <w:p w14:paraId="3B14D6AB" w14:textId="77777777" w:rsidR="004276BF" w:rsidRPr="004276BF" w:rsidRDefault="004276BF" w:rsidP="004276BF">
      <w:pPr>
        <w:widowControl w:val="0"/>
        <w:tabs>
          <w:tab w:val="left" w:pos="709"/>
        </w:tabs>
        <w:suppressAutoHyphens/>
        <w:ind w:firstLine="709"/>
        <w:jc w:val="center"/>
        <w:rPr>
          <w:rFonts w:eastAsia="Arial"/>
          <w:b/>
          <w:color w:val="auto"/>
          <w:sz w:val="22"/>
          <w:szCs w:val="22"/>
          <w:shd w:val="clear" w:color="auto" w:fill="auto"/>
          <w:lang w:eastAsia="ar-SA"/>
        </w:rPr>
      </w:pPr>
      <w:r w:rsidRPr="004276BF">
        <w:rPr>
          <w:rFonts w:eastAsia="Arial"/>
          <w:b/>
          <w:color w:val="auto"/>
          <w:sz w:val="22"/>
          <w:szCs w:val="22"/>
          <w:shd w:val="clear" w:color="auto" w:fill="auto"/>
          <w:lang w:eastAsia="ar-SA"/>
        </w:rPr>
        <w:t>11. СРОК ДЕЙСТВИЯ И ПОРЯДОК ИЗМЕНЕНИЯ ДОГОВОРА</w:t>
      </w:r>
    </w:p>
    <w:p w14:paraId="297C2D3F" w14:textId="77777777" w:rsidR="004276BF" w:rsidRPr="004276BF" w:rsidRDefault="004276BF" w:rsidP="004276BF">
      <w:pPr>
        <w:widowControl w:val="0"/>
        <w:tabs>
          <w:tab w:val="left" w:pos="709"/>
        </w:tabs>
        <w:suppressAutoHyphens/>
        <w:ind w:firstLine="709"/>
        <w:rPr>
          <w:rFonts w:eastAsia="Arial"/>
          <w:color w:val="auto"/>
          <w:sz w:val="22"/>
          <w:szCs w:val="22"/>
          <w:shd w:val="clear" w:color="auto" w:fill="auto"/>
          <w:lang w:eastAsia="ar-SA"/>
        </w:rPr>
      </w:pPr>
      <w:r w:rsidRPr="004276B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BE09C89"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12E1F4A9" w14:textId="77777777" w:rsidR="004276BF" w:rsidRPr="004276BF" w:rsidRDefault="004276BF" w:rsidP="004276BF">
      <w:pPr>
        <w:autoSpaceDE w:val="0"/>
        <w:autoSpaceDN w:val="0"/>
        <w:adjustRightInd w:val="0"/>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0173B66A" w14:textId="77777777" w:rsidR="004276BF" w:rsidRPr="004276BF" w:rsidRDefault="004276BF" w:rsidP="004276BF">
      <w:pPr>
        <w:autoSpaceDE w:val="0"/>
        <w:autoSpaceDN w:val="0"/>
        <w:adjustRightInd w:val="0"/>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C890C21" w14:textId="2AA71A66" w:rsidR="004276BF" w:rsidRPr="004276BF" w:rsidRDefault="004276BF" w:rsidP="004276BF">
      <w:pPr>
        <w:autoSpaceDE w:val="0"/>
        <w:autoSpaceDN w:val="0"/>
        <w:adjustRightInd w:val="0"/>
        <w:rPr>
          <w:rFonts w:eastAsia="Times New Roman"/>
          <w:color w:val="auto"/>
          <w:sz w:val="22"/>
          <w:szCs w:val="22"/>
          <w:shd w:val="clear" w:color="auto" w:fill="auto"/>
        </w:rPr>
      </w:pPr>
      <w:r w:rsidRPr="004276BF">
        <w:rPr>
          <w:rFonts w:eastAsia="Times New Roman"/>
          <w:color w:val="auto"/>
          <w:sz w:val="22"/>
          <w:szCs w:val="22"/>
          <w:shd w:val="clear" w:color="auto" w:fill="auto"/>
        </w:rPr>
        <w:t xml:space="preserve">   </w:t>
      </w:r>
    </w:p>
    <w:p w14:paraId="00A314A6" w14:textId="77777777" w:rsidR="004276BF" w:rsidRPr="004276BF" w:rsidRDefault="004276BF" w:rsidP="004276BF">
      <w:pPr>
        <w:widowControl w:val="0"/>
        <w:tabs>
          <w:tab w:val="left" w:pos="709"/>
        </w:tabs>
        <w:suppressAutoHyphens/>
        <w:ind w:firstLine="709"/>
        <w:jc w:val="center"/>
        <w:rPr>
          <w:rFonts w:eastAsia="Arial"/>
          <w:b/>
          <w:color w:val="auto"/>
          <w:sz w:val="22"/>
          <w:szCs w:val="22"/>
          <w:shd w:val="clear" w:color="auto" w:fill="auto"/>
          <w:lang w:eastAsia="ar-SA"/>
        </w:rPr>
      </w:pPr>
      <w:r w:rsidRPr="004276BF">
        <w:rPr>
          <w:rFonts w:eastAsia="Arial"/>
          <w:b/>
          <w:color w:val="auto"/>
          <w:sz w:val="22"/>
          <w:szCs w:val="22"/>
          <w:shd w:val="clear" w:color="auto" w:fill="auto"/>
          <w:lang w:eastAsia="ar-SA"/>
        </w:rPr>
        <w:t>12. ПОРЯДОК УРЕГУЛИРОВАНИЯ СПОРОВ</w:t>
      </w:r>
    </w:p>
    <w:p w14:paraId="0B5BE2CC" w14:textId="77777777" w:rsidR="004276BF" w:rsidRPr="004276BF" w:rsidRDefault="004276BF" w:rsidP="004276BF">
      <w:pPr>
        <w:suppressAutoHyphens/>
        <w:autoSpaceDE w:val="0"/>
        <w:autoSpaceDN w:val="0"/>
        <w:adjustRightInd w:val="0"/>
        <w:ind w:firstLine="709"/>
        <w:rPr>
          <w:rFonts w:eastAsia="Times New Roman"/>
          <w:color w:val="000000"/>
          <w:sz w:val="22"/>
          <w:szCs w:val="22"/>
          <w:shd w:val="clear" w:color="auto" w:fill="auto"/>
        </w:rPr>
      </w:pPr>
      <w:r w:rsidRPr="004276BF">
        <w:rPr>
          <w:rFonts w:eastAsia="Times New Roman"/>
          <w:color w:val="auto"/>
          <w:sz w:val="22"/>
          <w:szCs w:val="22"/>
          <w:shd w:val="clear" w:color="auto" w:fill="auto"/>
        </w:rPr>
        <w:t xml:space="preserve">12.1. </w:t>
      </w:r>
      <w:r w:rsidRPr="004276BF">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4276BF">
        <w:rPr>
          <w:rFonts w:eastAsia="Times New Roman"/>
          <w:color w:val="000000"/>
          <w:sz w:val="22"/>
          <w:szCs w:val="22"/>
          <w:shd w:val="clear" w:color="auto" w:fill="auto"/>
        </w:rPr>
        <w:br/>
        <w:t>по настоящему Договору или в связи с ним, решаются путем переговоров.</w:t>
      </w:r>
    </w:p>
    <w:p w14:paraId="5F187251" w14:textId="77777777" w:rsidR="004276BF" w:rsidRPr="004276BF" w:rsidRDefault="004276BF" w:rsidP="004276BF">
      <w:pPr>
        <w:suppressAutoHyphen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47E67A55"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6FEFFC6C" w14:textId="77777777" w:rsidR="004276BF" w:rsidRPr="004276BF" w:rsidRDefault="004276BF" w:rsidP="004276BF">
      <w:pPr>
        <w:tabs>
          <w:tab w:val="left" w:pos="709"/>
        </w:tabs>
        <w:autoSpaceDE w:val="0"/>
        <w:autoSpaceDN w:val="0"/>
        <w:adjustRightInd w:val="0"/>
        <w:ind w:firstLine="709"/>
        <w:outlineLvl w:val="1"/>
        <w:rPr>
          <w:rFonts w:eastAsia="Times New Roman"/>
          <w:color w:val="auto"/>
          <w:sz w:val="22"/>
          <w:szCs w:val="22"/>
          <w:shd w:val="clear" w:color="auto" w:fill="auto"/>
        </w:rPr>
      </w:pPr>
    </w:p>
    <w:p w14:paraId="64B3AA80" w14:textId="77777777" w:rsidR="004276BF" w:rsidRPr="004276BF" w:rsidRDefault="004276BF" w:rsidP="004276BF">
      <w:pPr>
        <w:tabs>
          <w:tab w:val="left" w:pos="709"/>
        </w:tabs>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13. ПОРЯДОК РАСТОРЖЕНИЯ ДОГОВОРА</w:t>
      </w:r>
    </w:p>
    <w:p w14:paraId="5BA0E6A9"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 Договор может быть расторгнут:</w:t>
      </w:r>
    </w:p>
    <w:p w14:paraId="46BDCC64"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по соглашению Сторон;</w:t>
      </w:r>
    </w:p>
    <w:p w14:paraId="7A5700DA"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 в судебном порядке;</w:t>
      </w:r>
    </w:p>
    <w:p w14:paraId="76C893F1"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7E0825C"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AF5B60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 При существенном нарушении условий Договора Поставщиком:</w:t>
      </w:r>
    </w:p>
    <w:p w14:paraId="4F53E8C7"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13.2.1.1. В случае просрочки поставки Товара более чем на 10 дней.</w:t>
      </w:r>
    </w:p>
    <w:p w14:paraId="6115FEC5"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3DBBBA9"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FBB120B"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6B00D1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AF1C2DB"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13.2.2. В иных случаях, предусмотренных действующим законодательством.</w:t>
      </w:r>
    </w:p>
    <w:p w14:paraId="17CD0D33"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0801580"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CC59D47"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42F751A" w14:textId="77777777" w:rsidR="004276BF" w:rsidRPr="004276BF" w:rsidRDefault="004276BF" w:rsidP="004276BF">
      <w:pPr>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BAC24CA"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60C11A8" w14:textId="77777777" w:rsidR="004276BF" w:rsidRPr="004276BF" w:rsidRDefault="004276BF" w:rsidP="004276BF">
      <w:pPr>
        <w:shd w:val="clear" w:color="auto" w:fill="FFFFFF"/>
        <w:ind w:firstLine="709"/>
        <w:rPr>
          <w:rFonts w:eastAsia="Times New Roman"/>
          <w:color w:val="auto"/>
          <w:sz w:val="22"/>
          <w:szCs w:val="22"/>
          <w:shd w:val="clear" w:color="auto" w:fill="FFFFFF"/>
        </w:rPr>
      </w:pPr>
      <w:r w:rsidRPr="004276B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80E1D52" w14:textId="77777777" w:rsidR="004276BF" w:rsidRPr="004276BF" w:rsidRDefault="004276BF" w:rsidP="004276BF">
      <w:pPr>
        <w:shd w:val="clear" w:color="auto" w:fill="FFFFFF"/>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0878A9C" w14:textId="77777777" w:rsidR="004276BF" w:rsidRPr="004276BF" w:rsidRDefault="004276BF" w:rsidP="004276BF">
      <w:pPr>
        <w:shd w:val="clear" w:color="auto" w:fill="FFFFFF"/>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ADD68E0" w14:textId="77777777" w:rsidR="004276BF" w:rsidRPr="004276BF" w:rsidRDefault="004276BF" w:rsidP="004276BF">
      <w:pPr>
        <w:shd w:val="clear" w:color="auto" w:fill="FFFFFF"/>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B0D29EC" w14:textId="77777777" w:rsidR="004276BF" w:rsidRPr="004276BF" w:rsidRDefault="004276BF" w:rsidP="004276BF">
      <w:pPr>
        <w:keepNext/>
        <w:keepLines/>
        <w:autoSpaceDE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30E26B1" w14:textId="77777777" w:rsidR="004276BF" w:rsidRPr="004276BF" w:rsidRDefault="004276BF" w:rsidP="004276BF">
      <w:pPr>
        <w:keepNext/>
        <w:keepLines/>
        <w:autoSpaceDE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0EF139D" w14:textId="77777777" w:rsidR="004276BF" w:rsidRPr="004276BF" w:rsidRDefault="004276BF" w:rsidP="004276BF">
      <w:pPr>
        <w:keepNext/>
        <w:keepLines/>
        <w:autoSpaceDE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ED05A88" w14:textId="77777777" w:rsidR="004276BF" w:rsidRPr="004276BF" w:rsidRDefault="004276BF" w:rsidP="004276BF">
      <w:pPr>
        <w:keepNext/>
        <w:keepLines/>
        <w:autoSpaceDE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A2E04DA" w14:textId="77777777" w:rsidR="004276BF" w:rsidRPr="004276BF" w:rsidRDefault="004276BF" w:rsidP="004276BF">
      <w:pPr>
        <w:keepNext/>
        <w:keepLines/>
        <w:autoSpaceDE w:val="0"/>
        <w:ind w:firstLine="709"/>
        <w:rPr>
          <w:rFonts w:eastAsia="Times New Roman"/>
          <w:color w:val="auto"/>
          <w:sz w:val="22"/>
          <w:szCs w:val="22"/>
          <w:shd w:val="clear" w:color="auto" w:fill="auto"/>
        </w:rPr>
      </w:pPr>
    </w:p>
    <w:p w14:paraId="727CD2F8" w14:textId="77777777" w:rsidR="004276BF" w:rsidRPr="004276BF" w:rsidRDefault="004276BF" w:rsidP="004276B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276BF">
        <w:rPr>
          <w:rFonts w:eastAsia="Times New Roman"/>
          <w:b/>
          <w:color w:val="auto"/>
          <w:sz w:val="22"/>
          <w:szCs w:val="22"/>
          <w:shd w:val="clear" w:color="auto" w:fill="auto"/>
        </w:rPr>
        <w:t>14. ПРОЧИЕ УСЛОВИЯ</w:t>
      </w:r>
    </w:p>
    <w:p w14:paraId="39B661A4" w14:textId="77777777" w:rsidR="004276BF" w:rsidRPr="004276BF" w:rsidRDefault="004276BF" w:rsidP="004276BF">
      <w:pPr>
        <w:tabs>
          <w:tab w:val="left" w:pos="709"/>
        </w:tabs>
        <w:autoSpaceDE w:val="0"/>
        <w:autoSpaceDN w:val="0"/>
        <w:adjustRightInd w:val="0"/>
        <w:ind w:firstLine="709"/>
        <w:rPr>
          <w:rFonts w:eastAsia="Times New Roman"/>
          <w:color w:val="000000"/>
          <w:sz w:val="22"/>
          <w:szCs w:val="22"/>
          <w:shd w:val="clear" w:color="auto" w:fill="auto"/>
        </w:rPr>
      </w:pPr>
      <w:r w:rsidRPr="004276BF">
        <w:rPr>
          <w:rFonts w:eastAsia="Times New Roman"/>
          <w:color w:val="auto"/>
          <w:sz w:val="22"/>
          <w:szCs w:val="22"/>
          <w:shd w:val="clear" w:color="auto" w:fill="auto"/>
        </w:rPr>
        <w:t xml:space="preserve">14.1. </w:t>
      </w:r>
      <w:r w:rsidRPr="004276BF">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24CC99A3" w14:textId="77777777" w:rsidR="004276BF" w:rsidRPr="004276BF" w:rsidRDefault="004276BF" w:rsidP="004276BF">
      <w:pPr>
        <w:tabs>
          <w:tab w:val="left" w:pos="709"/>
        </w:tabs>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82EB983" w14:textId="77777777" w:rsidR="004276BF" w:rsidRPr="004276BF" w:rsidRDefault="004276BF" w:rsidP="004276BF">
      <w:pPr>
        <w:suppressAutoHyphens/>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38FB261"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t>14.4. Неотъемлемой частью Договора является:</w:t>
      </w:r>
    </w:p>
    <w:p w14:paraId="0ABAFA46" w14:textId="77777777" w:rsidR="004276BF" w:rsidRPr="004276BF" w:rsidRDefault="004276BF" w:rsidP="004276BF">
      <w:pPr>
        <w:autoSpaceDE w:val="0"/>
        <w:autoSpaceDN w:val="0"/>
        <w:adjustRightInd w:val="0"/>
        <w:ind w:firstLine="709"/>
        <w:rPr>
          <w:rFonts w:eastAsia="Times New Roman"/>
          <w:color w:val="auto"/>
          <w:sz w:val="22"/>
          <w:szCs w:val="22"/>
          <w:shd w:val="clear" w:color="auto" w:fill="auto"/>
        </w:rPr>
      </w:pPr>
      <w:r w:rsidRPr="004276BF">
        <w:rPr>
          <w:rFonts w:eastAsia="Times New Roman"/>
          <w:color w:val="auto"/>
          <w:sz w:val="22"/>
          <w:szCs w:val="22"/>
          <w:shd w:val="clear" w:color="auto" w:fill="auto"/>
        </w:rPr>
        <w:lastRenderedPageBreak/>
        <w:t>- Приложение № 1. Спецификация.</w:t>
      </w:r>
    </w:p>
    <w:p w14:paraId="42200A66" w14:textId="77777777" w:rsidR="004276BF" w:rsidRPr="004276BF" w:rsidRDefault="004276BF" w:rsidP="004276BF">
      <w:pPr>
        <w:tabs>
          <w:tab w:val="left" w:pos="709"/>
        </w:tabs>
        <w:ind w:firstLine="709"/>
        <w:jc w:val="left"/>
        <w:rPr>
          <w:rFonts w:eastAsia="Times New Roman"/>
          <w:color w:val="auto"/>
          <w:sz w:val="22"/>
          <w:szCs w:val="22"/>
          <w:shd w:val="clear" w:color="auto" w:fill="auto"/>
        </w:rPr>
      </w:pPr>
    </w:p>
    <w:p w14:paraId="623BC305" w14:textId="77777777" w:rsidR="004276BF" w:rsidRPr="004276BF" w:rsidRDefault="004276BF" w:rsidP="004276BF">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4276BF">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4276BF" w:rsidRPr="004276BF" w14:paraId="212D183A" w14:textId="77777777" w:rsidTr="00A339A4">
        <w:trPr>
          <w:trHeight w:val="4513"/>
        </w:trPr>
        <w:tc>
          <w:tcPr>
            <w:tcW w:w="4961" w:type="dxa"/>
          </w:tcPr>
          <w:p w14:paraId="29B57A19" w14:textId="77777777" w:rsidR="004276BF" w:rsidRPr="004276BF" w:rsidRDefault="004276BF" w:rsidP="004276BF">
            <w:pPr>
              <w:suppressAutoHyphens/>
              <w:spacing w:line="216" w:lineRule="auto"/>
              <w:ind w:left="459"/>
              <w:jc w:val="left"/>
              <w:rPr>
                <w:rFonts w:eastAsia="Calibri"/>
                <w:b/>
                <w:bCs/>
                <w:color w:val="auto"/>
                <w:shd w:val="clear" w:color="auto" w:fill="auto"/>
                <w:lang w:eastAsia="zh-CN"/>
              </w:rPr>
            </w:pPr>
            <w:r w:rsidRPr="004276BF">
              <w:rPr>
                <w:rFonts w:eastAsia="Calibri"/>
                <w:b/>
                <w:bCs/>
                <w:color w:val="auto"/>
                <w:sz w:val="22"/>
                <w:szCs w:val="22"/>
                <w:shd w:val="clear" w:color="auto" w:fill="auto"/>
                <w:lang w:eastAsia="zh-CN"/>
              </w:rPr>
              <w:t>Заказчик:</w:t>
            </w:r>
          </w:p>
          <w:p w14:paraId="3219DE69" w14:textId="77777777" w:rsidR="004276BF" w:rsidRPr="004276BF" w:rsidRDefault="004276BF" w:rsidP="004276BF">
            <w:pPr>
              <w:suppressAutoHyphens/>
              <w:spacing w:line="216" w:lineRule="auto"/>
              <w:ind w:left="459"/>
              <w:jc w:val="left"/>
              <w:rPr>
                <w:rFonts w:eastAsia="Calibri"/>
                <w:b/>
                <w:bCs/>
                <w:color w:val="auto"/>
                <w:shd w:val="clear" w:color="auto" w:fill="auto"/>
                <w:lang w:eastAsia="zh-CN"/>
              </w:rPr>
            </w:pPr>
          </w:p>
          <w:p w14:paraId="25762701"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 xml:space="preserve">МУП «Водоканал» </w:t>
            </w:r>
          </w:p>
          <w:p w14:paraId="40C3286E"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 xml:space="preserve">ИНН/КПП:1215020390/121501001 </w:t>
            </w:r>
          </w:p>
          <w:p w14:paraId="19F2E05A"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Адрес:424039, Республика Марий Эл,</w:t>
            </w:r>
          </w:p>
          <w:p w14:paraId="15958EC0"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 xml:space="preserve">г. Йошкар-Ола, ул. Дружбы, д.2 </w:t>
            </w:r>
          </w:p>
          <w:p w14:paraId="25921C1E"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р/с 40702810300000050227</w:t>
            </w:r>
          </w:p>
          <w:p w14:paraId="714D5F7F" w14:textId="77777777" w:rsidR="004276BF" w:rsidRPr="004276BF" w:rsidRDefault="004276BF" w:rsidP="004276BF">
            <w:pPr>
              <w:suppressAutoHyphens/>
              <w:spacing w:line="216" w:lineRule="auto"/>
              <w:ind w:firstLine="425"/>
              <w:jc w:val="left"/>
              <w:rPr>
                <w:rFonts w:eastAsia="Calibri"/>
                <w:color w:val="auto"/>
                <w:spacing w:val="-3"/>
                <w:sz w:val="22"/>
                <w:szCs w:val="22"/>
                <w:shd w:val="clear" w:color="auto" w:fill="auto"/>
                <w:lang w:eastAsia="zh-CN"/>
              </w:rPr>
            </w:pPr>
            <w:r w:rsidRPr="004276BF">
              <w:rPr>
                <w:rFonts w:eastAsia="Calibri"/>
                <w:color w:val="auto"/>
                <w:spacing w:val="-3"/>
                <w:sz w:val="22"/>
                <w:szCs w:val="22"/>
                <w:shd w:val="clear" w:color="auto" w:fill="auto"/>
                <w:lang w:eastAsia="zh-CN"/>
              </w:rPr>
              <w:t>Банк ГПБ (АО)</w:t>
            </w:r>
          </w:p>
          <w:p w14:paraId="4055789B" w14:textId="77777777" w:rsidR="004276BF" w:rsidRPr="004276BF" w:rsidRDefault="004276BF" w:rsidP="004276BF">
            <w:pPr>
              <w:suppressAutoHyphens/>
              <w:spacing w:line="216" w:lineRule="auto"/>
              <w:ind w:firstLine="425"/>
              <w:jc w:val="left"/>
              <w:rPr>
                <w:rFonts w:eastAsia="Calibri"/>
                <w:color w:val="auto"/>
                <w:spacing w:val="-3"/>
                <w:shd w:val="clear" w:color="auto" w:fill="auto"/>
                <w:lang w:eastAsia="zh-CN"/>
              </w:rPr>
            </w:pPr>
            <w:r w:rsidRPr="004276BF">
              <w:rPr>
                <w:rFonts w:eastAsia="Calibri"/>
                <w:color w:val="auto"/>
                <w:spacing w:val="-3"/>
                <w:sz w:val="22"/>
                <w:szCs w:val="22"/>
                <w:shd w:val="clear" w:color="auto" w:fill="auto"/>
                <w:lang w:eastAsia="zh-CN"/>
              </w:rPr>
              <w:t>БИК 044525823,</w:t>
            </w:r>
          </w:p>
          <w:p w14:paraId="2A00BAAF" w14:textId="77777777" w:rsidR="004276BF" w:rsidRPr="004276BF" w:rsidRDefault="004276BF" w:rsidP="004276BF">
            <w:pPr>
              <w:suppressAutoHyphens/>
              <w:spacing w:line="216" w:lineRule="auto"/>
              <w:ind w:firstLine="425"/>
              <w:jc w:val="left"/>
              <w:rPr>
                <w:rFonts w:eastAsia="Calibri"/>
                <w:color w:val="000000"/>
                <w:shd w:val="clear" w:color="auto" w:fill="auto"/>
                <w:lang w:eastAsia="zh-CN"/>
              </w:rPr>
            </w:pPr>
            <w:r w:rsidRPr="004276BF">
              <w:rPr>
                <w:rFonts w:eastAsia="Calibri"/>
                <w:color w:val="auto"/>
                <w:spacing w:val="-3"/>
                <w:sz w:val="22"/>
                <w:szCs w:val="22"/>
                <w:shd w:val="clear" w:color="auto" w:fill="auto"/>
                <w:lang w:eastAsia="zh-CN"/>
              </w:rPr>
              <w:t>к/с 30101810200000000823,</w:t>
            </w:r>
          </w:p>
          <w:p w14:paraId="7906A662" w14:textId="77777777" w:rsidR="004276BF" w:rsidRPr="004276BF" w:rsidRDefault="004276BF" w:rsidP="004276BF">
            <w:pPr>
              <w:suppressAutoHyphens/>
              <w:spacing w:line="216" w:lineRule="auto"/>
              <w:ind w:firstLine="425"/>
              <w:jc w:val="left"/>
              <w:rPr>
                <w:rFonts w:eastAsia="Calibri"/>
                <w:color w:val="000000"/>
                <w:shd w:val="clear" w:color="auto" w:fill="auto"/>
                <w:lang w:eastAsia="zh-CN"/>
              </w:rPr>
            </w:pPr>
            <w:r w:rsidRPr="004276BF">
              <w:rPr>
                <w:rFonts w:eastAsia="Calibri"/>
                <w:color w:val="000000"/>
                <w:sz w:val="22"/>
                <w:szCs w:val="22"/>
                <w:shd w:val="clear" w:color="auto" w:fill="auto"/>
                <w:lang w:eastAsia="zh-CN"/>
              </w:rPr>
              <w:t>ОКПО 03220481,</w:t>
            </w:r>
          </w:p>
          <w:p w14:paraId="0F2A0380" w14:textId="77777777" w:rsidR="004276BF" w:rsidRPr="004276BF" w:rsidRDefault="004276BF" w:rsidP="004276BF">
            <w:pPr>
              <w:suppressAutoHyphens/>
              <w:spacing w:line="216" w:lineRule="auto"/>
              <w:ind w:firstLine="425"/>
              <w:jc w:val="left"/>
              <w:rPr>
                <w:rFonts w:eastAsia="Calibri"/>
                <w:color w:val="000000"/>
                <w:shd w:val="clear" w:color="auto" w:fill="auto"/>
                <w:lang w:eastAsia="zh-CN"/>
              </w:rPr>
            </w:pPr>
            <w:r w:rsidRPr="004276BF">
              <w:rPr>
                <w:rFonts w:eastAsia="Calibri"/>
                <w:color w:val="000000"/>
                <w:sz w:val="22"/>
                <w:szCs w:val="22"/>
                <w:shd w:val="clear" w:color="auto" w:fill="auto"/>
                <w:lang w:eastAsia="zh-CN"/>
              </w:rPr>
              <w:t>Тел. (8362) 41-84-49</w:t>
            </w:r>
          </w:p>
          <w:p w14:paraId="59D50FC1" w14:textId="77777777" w:rsidR="004276BF" w:rsidRPr="004276BF" w:rsidRDefault="004276BF" w:rsidP="004276BF">
            <w:pPr>
              <w:suppressAutoHyphens/>
              <w:spacing w:line="216" w:lineRule="auto"/>
              <w:ind w:firstLine="425"/>
              <w:jc w:val="left"/>
              <w:rPr>
                <w:rFonts w:eastAsia="Calibri"/>
                <w:color w:val="000000"/>
                <w:shd w:val="clear" w:color="auto" w:fill="auto"/>
                <w:lang w:val="en-US" w:eastAsia="zh-CN"/>
              </w:rPr>
            </w:pPr>
            <w:r w:rsidRPr="004276BF">
              <w:rPr>
                <w:rFonts w:eastAsia="Calibri"/>
                <w:color w:val="000000"/>
                <w:sz w:val="22"/>
                <w:szCs w:val="22"/>
                <w:shd w:val="clear" w:color="auto" w:fill="auto"/>
                <w:lang w:val="en-US" w:eastAsia="zh-CN"/>
              </w:rPr>
              <w:t>E-mail: ito@vod12.ru</w:t>
            </w:r>
          </w:p>
          <w:p w14:paraId="5DCA392D" w14:textId="77777777" w:rsidR="004276BF" w:rsidRPr="004276BF" w:rsidRDefault="004276BF" w:rsidP="004276BF">
            <w:pPr>
              <w:suppressAutoHyphens/>
              <w:spacing w:line="216" w:lineRule="auto"/>
              <w:ind w:firstLine="425"/>
              <w:jc w:val="left"/>
              <w:rPr>
                <w:rFonts w:eastAsia="Calibri"/>
                <w:color w:val="000000"/>
                <w:shd w:val="clear" w:color="auto" w:fill="auto"/>
                <w:lang w:val="en-US" w:eastAsia="zh-CN"/>
              </w:rPr>
            </w:pPr>
          </w:p>
          <w:p w14:paraId="320059ED" w14:textId="77777777" w:rsidR="004276BF" w:rsidRPr="004276BF" w:rsidRDefault="004276BF" w:rsidP="004276BF">
            <w:pPr>
              <w:suppressAutoHyphens/>
              <w:spacing w:line="216" w:lineRule="auto"/>
              <w:ind w:firstLine="425"/>
              <w:jc w:val="left"/>
              <w:rPr>
                <w:rFonts w:eastAsia="Calibri"/>
                <w:color w:val="000000"/>
                <w:shd w:val="clear" w:color="auto" w:fill="auto"/>
                <w:lang w:val="en-US" w:eastAsia="zh-CN"/>
              </w:rPr>
            </w:pPr>
          </w:p>
          <w:p w14:paraId="5286A620" w14:textId="77777777" w:rsidR="004276BF" w:rsidRPr="004276BF" w:rsidRDefault="004276BF" w:rsidP="004276BF">
            <w:pPr>
              <w:suppressAutoHyphens/>
              <w:spacing w:line="216" w:lineRule="auto"/>
              <w:ind w:left="459"/>
              <w:jc w:val="left"/>
              <w:rPr>
                <w:rFonts w:eastAsia="Times New Roman"/>
                <w:b/>
                <w:bCs/>
                <w:color w:val="auto"/>
                <w:shd w:val="clear" w:color="auto" w:fill="auto"/>
                <w:lang w:val="en-US" w:eastAsia="zh-CN"/>
              </w:rPr>
            </w:pPr>
            <w:r w:rsidRPr="004276BF">
              <w:rPr>
                <w:rFonts w:eastAsia="Calibri"/>
                <w:color w:val="000000"/>
                <w:sz w:val="22"/>
                <w:szCs w:val="22"/>
                <w:shd w:val="clear" w:color="auto" w:fill="auto"/>
                <w:lang w:val="en-US" w:eastAsia="zh-CN"/>
              </w:rPr>
              <w:t>____________________ / _____________</w:t>
            </w:r>
          </w:p>
          <w:p w14:paraId="129FE8FA"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r w:rsidRPr="004276BF">
              <w:rPr>
                <w:rFonts w:eastAsia="Arial"/>
                <w:bCs/>
                <w:color w:val="auto"/>
                <w:sz w:val="22"/>
                <w:szCs w:val="22"/>
                <w:shd w:val="clear" w:color="auto" w:fill="auto"/>
                <w:lang w:eastAsia="zh-CN"/>
              </w:rPr>
              <w:t>М.П.</w:t>
            </w:r>
          </w:p>
          <w:p w14:paraId="1BB98003" w14:textId="77777777" w:rsidR="004276BF" w:rsidRPr="004276BF" w:rsidRDefault="004276BF" w:rsidP="004276BF">
            <w:pPr>
              <w:suppressAutoHyphens/>
              <w:spacing w:line="216" w:lineRule="auto"/>
              <w:ind w:firstLine="425"/>
              <w:jc w:val="left"/>
              <w:rPr>
                <w:rFonts w:eastAsia="Calibri"/>
                <w:b/>
                <w:bCs/>
                <w:color w:val="auto"/>
                <w:shd w:val="clear" w:color="auto" w:fill="auto"/>
                <w:lang w:eastAsia="zh-CN"/>
              </w:rPr>
            </w:pPr>
          </w:p>
        </w:tc>
        <w:tc>
          <w:tcPr>
            <w:tcW w:w="4786" w:type="dxa"/>
          </w:tcPr>
          <w:p w14:paraId="3670A79E" w14:textId="77777777" w:rsidR="004276BF" w:rsidRPr="004276BF" w:rsidRDefault="004276BF" w:rsidP="004276BF">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4276BF">
              <w:rPr>
                <w:rFonts w:eastAsia="Arial"/>
                <w:b/>
                <w:bCs/>
                <w:color w:val="auto"/>
                <w:sz w:val="22"/>
                <w:szCs w:val="22"/>
                <w:shd w:val="clear" w:color="auto" w:fill="auto"/>
                <w:lang w:eastAsia="zh-CN"/>
              </w:rPr>
              <w:t>Поставщик:</w:t>
            </w:r>
          </w:p>
          <w:p w14:paraId="1ADB188A" w14:textId="77777777" w:rsidR="004276BF" w:rsidRPr="004276BF" w:rsidRDefault="004276BF" w:rsidP="004276BF">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62492C30"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2C312746"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74BC693D"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7B1E4DEE"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54A09E91"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30F00B4D"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03EE4EA9"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684C5A05"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54266D99"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p>
          <w:p w14:paraId="6147631E" w14:textId="77777777" w:rsidR="004276BF" w:rsidRPr="004276BF" w:rsidRDefault="004276BF" w:rsidP="004276BF">
            <w:pPr>
              <w:shd w:val="clear" w:color="auto" w:fill="FFFFFF"/>
              <w:suppressAutoHyphens/>
              <w:spacing w:line="216" w:lineRule="auto"/>
              <w:rPr>
                <w:rFonts w:eastAsia="Arial"/>
                <w:bCs/>
                <w:color w:val="auto"/>
                <w:shd w:val="clear" w:color="auto" w:fill="auto"/>
                <w:lang w:eastAsia="zh-CN"/>
              </w:rPr>
            </w:pPr>
          </w:p>
          <w:p w14:paraId="0AB25C41" w14:textId="77777777" w:rsidR="004276BF" w:rsidRPr="004276BF" w:rsidRDefault="004276BF" w:rsidP="004276BF">
            <w:pPr>
              <w:shd w:val="clear" w:color="auto" w:fill="FFFFFF"/>
              <w:suppressAutoHyphens/>
              <w:spacing w:line="216" w:lineRule="auto"/>
              <w:ind w:firstLine="425"/>
              <w:rPr>
                <w:rFonts w:eastAsia="Arial"/>
                <w:bCs/>
                <w:color w:val="auto"/>
                <w:shd w:val="clear" w:color="auto" w:fill="auto"/>
                <w:lang w:eastAsia="zh-CN"/>
              </w:rPr>
            </w:pPr>
          </w:p>
          <w:p w14:paraId="7789E1BB" w14:textId="77777777" w:rsidR="004276BF" w:rsidRPr="004276BF" w:rsidRDefault="004276BF" w:rsidP="004276BF">
            <w:pPr>
              <w:shd w:val="clear" w:color="auto" w:fill="FFFFFF"/>
              <w:suppressAutoHyphens/>
              <w:spacing w:line="216" w:lineRule="auto"/>
              <w:ind w:firstLine="425"/>
              <w:rPr>
                <w:rFonts w:eastAsia="Arial"/>
                <w:bCs/>
                <w:color w:val="auto"/>
                <w:shd w:val="clear" w:color="auto" w:fill="auto"/>
                <w:lang w:eastAsia="zh-CN"/>
              </w:rPr>
            </w:pPr>
          </w:p>
          <w:p w14:paraId="7FA5C501" w14:textId="77777777" w:rsidR="004276BF" w:rsidRPr="004276BF" w:rsidRDefault="004276BF" w:rsidP="004276BF">
            <w:pPr>
              <w:keepNext/>
              <w:keepLines/>
              <w:shd w:val="clear" w:color="auto" w:fill="FFFFFF"/>
              <w:suppressAutoHyphens/>
              <w:spacing w:line="216" w:lineRule="auto"/>
              <w:ind w:left="34"/>
              <w:rPr>
                <w:rFonts w:eastAsia="Times New Roman"/>
                <w:b/>
                <w:bCs/>
                <w:color w:val="auto"/>
                <w:shd w:val="clear" w:color="auto" w:fill="auto"/>
                <w:lang w:eastAsia="zh-CN"/>
              </w:rPr>
            </w:pPr>
            <w:r w:rsidRPr="004276BF">
              <w:rPr>
                <w:rFonts w:eastAsia="Arial"/>
                <w:bCs/>
                <w:color w:val="auto"/>
                <w:sz w:val="22"/>
                <w:szCs w:val="22"/>
                <w:shd w:val="clear" w:color="auto" w:fill="auto"/>
                <w:lang w:eastAsia="zh-CN"/>
              </w:rPr>
              <w:t xml:space="preserve">_________________ </w:t>
            </w:r>
            <w:r w:rsidRPr="004276BF">
              <w:rPr>
                <w:rFonts w:eastAsia="Arial"/>
                <w:b/>
                <w:bCs/>
                <w:color w:val="auto"/>
                <w:sz w:val="22"/>
                <w:szCs w:val="22"/>
                <w:shd w:val="clear" w:color="auto" w:fill="auto"/>
                <w:lang w:eastAsia="zh-CN"/>
              </w:rPr>
              <w:t>/</w:t>
            </w:r>
            <w:r w:rsidRPr="004276BF">
              <w:rPr>
                <w:rFonts w:eastAsia="Arial"/>
                <w:bCs/>
                <w:color w:val="auto"/>
                <w:sz w:val="22"/>
                <w:szCs w:val="22"/>
                <w:shd w:val="clear" w:color="auto" w:fill="auto"/>
                <w:lang w:eastAsia="zh-CN"/>
              </w:rPr>
              <w:t>________________</w:t>
            </w:r>
          </w:p>
          <w:p w14:paraId="1583C428" w14:textId="77777777" w:rsidR="004276BF" w:rsidRPr="004276BF" w:rsidRDefault="004276BF" w:rsidP="004276BF">
            <w:pPr>
              <w:keepNext/>
              <w:keepLines/>
              <w:shd w:val="clear" w:color="auto" w:fill="FFFFFF"/>
              <w:suppressAutoHyphens/>
              <w:spacing w:line="216" w:lineRule="auto"/>
              <w:ind w:firstLine="425"/>
              <w:rPr>
                <w:rFonts w:eastAsia="Arial"/>
                <w:bCs/>
                <w:color w:val="auto"/>
                <w:shd w:val="clear" w:color="auto" w:fill="auto"/>
                <w:lang w:eastAsia="zh-CN"/>
              </w:rPr>
            </w:pPr>
            <w:r w:rsidRPr="004276BF">
              <w:rPr>
                <w:rFonts w:eastAsia="Arial"/>
                <w:bCs/>
                <w:color w:val="auto"/>
                <w:sz w:val="22"/>
                <w:szCs w:val="22"/>
                <w:shd w:val="clear" w:color="auto" w:fill="auto"/>
                <w:lang w:eastAsia="zh-CN"/>
              </w:rPr>
              <w:t>М.П.</w:t>
            </w:r>
          </w:p>
          <w:p w14:paraId="7B08F1B1" w14:textId="77777777" w:rsidR="004276BF" w:rsidRPr="004276BF" w:rsidRDefault="004276BF" w:rsidP="004276BF">
            <w:pPr>
              <w:keepNext/>
              <w:keepLines/>
              <w:shd w:val="clear" w:color="auto" w:fill="FFFFFF"/>
              <w:suppressAutoHyphens/>
              <w:spacing w:line="216" w:lineRule="auto"/>
              <w:ind w:firstLine="425"/>
              <w:rPr>
                <w:rFonts w:eastAsia="Arial"/>
                <w:color w:val="auto"/>
                <w:shd w:val="clear" w:color="auto" w:fill="auto"/>
                <w:lang w:eastAsia="zh-CN"/>
              </w:rPr>
            </w:pPr>
          </w:p>
        </w:tc>
      </w:tr>
    </w:tbl>
    <w:p w14:paraId="5A072589" w14:textId="77777777" w:rsidR="004276BF" w:rsidRPr="004276BF" w:rsidRDefault="004276BF" w:rsidP="004276BF">
      <w:pPr>
        <w:rPr>
          <w:rFonts w:eastAsia="Times New Roman"/>
          <w:color w:val="auto"/>
          <w:sz w:val="20"/>
          <w:szCs w:val="20"/>
          <w:shd w:val="clear" w:color="auto" w:fill="auto"/>
        </w:rPr>
      </w:pPr>
    </w:p>
    <w:p w14:paraId="5F37E903" w14:textId="77777777" w:rsidR="004276BF" w:rsidRPr="004276BF" w:rsidRDefault="004276BF" w:rsidP="004276BF">
      <w:pPr>
        <w:ind w:left="1276" w:firstLine="6095"/>
        <w:rPr>
          <w:rFonts w:eastAsia="Times New Roman"/>
          <w:color w:val="auto"/>
          <w:sz w:val="20"/>
          <w:szCs w:val="20"/>
          <w:shd w:val="clear" w:color="auto" w:fill="auto"/>
        </w:rPr>
      </w:pPr>
    </w:p>
    <w:p w14:paraId="7EF2F5AC" w14:textId="77777777" w:rsidR="004276BF" w:rsidRPr="004276BF" w:rsidRDefault="004276BF" w:rsidP="004276BF">
      <w:pPr>
        <w:ind w:left="1276" w:firstLine="6095"/>
        <w:rPr>
          <w:rFonts w:eastAsia="Times New Roman"/>
          <w:color w:val="auto"/>
          <w:sz w:val="20"/>
          <w:szCs w:val="20"/>
          <w:shd w:val="clear" w:color="auto" w:fill="auto"/>
        </w:rPr>
      </w:pPr>
      <w:r w:rsidRPr="004276BF">
        <w:rPr>
          <w:rFonts w:eastAsia="Times New Roman"/>
          <w:color w:val="auto"/>
          <w:sz w:val="20"/>
          <w:szCs w:val="20"/>
          <w:shd w:val="clear" w:color="auto" w:fill="auto"/>
        </w:rPr>
        <w:t>Приложение № 1</w:t>
      </w:r>
    </w:p>
    <w:p w14:paraId="49C7C2AB" w14:textId="77777777" w:rsidR="004276BF" w:rsidRPr="004276BF" w:rsidRDefault="004276BF" w:rsidP="004276BF">
      <w:pPr>
        <w:ind w:left="7371"/>
        <w:jc w:val="left"/>
        <w:rPr>
          <w:rFonts w:eastAsia="Times New Roman"/>
          <w:color w:val="auto"/>
          <w:sz w:val="20"/>
          <w:szCs w:val="20"/>
          <w:shd w:val="clear" w:color="auto" w:fill="auto"/>
        </w:rPr>
      </w:pPr>
      <w:proofErr w:type="gramStart"/>
      <w:r w:rsidRPr="004276BF">
        <w:rPr>
          <w:rFonts w:eastAsia="Times New Roman"/>
          <w:color w:val="auto"/>
          <w:sz w:val="20"/>
          <w:szCs w:val="20"/>
          <w:shd w:val="clear" w:color="auto" w:fill="auto"/>
        </w:rPr>
        <w:t>к  Договору</w:t>
      </w:r>
      <w:proofErr w:type="gramEnd"/>
      <w:r w:rsidRPr="004276BF">
        <w:rPr>
          <w:rFonts w:eastAsia="Times New Roman"/>
          <w:color w:val="auto"/>
          <w:sz w:val="20"/>
          <w:szCs w:val="20"/>
          <w:shd w:val="clear" w:color="auto" w:fill="auto"/>
        </w:rPr>
        <w:t xml:space="preserve"> на поставку принтера</w:t>
      </w:r>
    </w:p>
    <w:p w14:paraId="0F83E547" w14:textId="77777777" w:rsidR="004276BF" w:rsidRPr="004276BF" w:rsidRDefault="004276BF" w:rsidP="004276BF">
      <w:pPr>
        <w:ind w:left="7371"/>
        <w:jc w:val="left"/>
        <w:rPr>
          <w:rFonts w:eastAsia="Times New Roman"/>
          <w:color w:val="auto"/>
          <w:sz w:val="20"/>
          <w:szCs w:val="20"/>
          <w:shd w:val="clear" w:color="auto" w:fill="auto"/>
        </w:rPr>
      </w:pPr>
      <w:r w:rsidRPr="004276BF">
        <w:rPr>
          <w:rFonts w:eastAsia="Times New Roman"/>
          <w:color w:val="auto"/>
          <w:sz w:val="20"/>
          <w:szCs w:val="20"/>
          <w:shd w:val="clear" w:color="auto" w:fill="auto"/>
        </w:rPr>
        <w:t>№______от____________2025 г.</w:t>
      </w:r>
    </w:p>
    <w:p w14:paraId="51FF8F63" w14:textId="77777777" w:rsidR="004276BF" w:rsidRPr="004276BF" w:rsidRDefault="004276BF" w:rsidP="004276BF">
      <w:pPr>
        <w:ind w:left="1276" w:firstLine="8363"/>
        <w:rPr>
          <w:rFonts w:eastAsia="Times New Roman"/>
          <w:color w:val="auto"/>
          <w:sz w:val="20"/>
          <w:szCs w:val="20"/>
          <w:shd w:val="clear" w:color="auto" w:fill="auto"/>
        </w:rPr>
      </w:pPr>
    </w:p>
    <w:p w14:paraId="542CA474" w14:textId="77777777" w:rsidR="004276BF" w:rsidRPr="004276BF" w:rsidRDefault="004276BF" w:rsidP="004276BF">
      <w:pPr>
        <w:ind w:left="7082"/>
        <w:rPr>
          <w:rFonts w:eastAsia="Times New Roman"/>
          <w:color w:val="auto"/>
          <w:sz w:val="20"/>
          <w:szCs w:val="20"/>
          <w:shd w:val="clear" w:color="auto" w:fill="auto"/>
        </w:rPr>
      </w:pPr>
    </w:p>
    <w:p w14:paraId="4FADC7A9" w14:textId="77777777" w:rsidR="004276BF" w:rsidRPr="004276BF" w:rsidRDefault="004276BF" w:rsidP="004276BF">
      <w:pPr>
        <w:jc w:val="center"/>
        <w:rPr>
          <w:rFonts w:eastAsia="Times New Roman"/>
          <w:b/>
          <w:color w:val="auto"/>
          <w:sz w:val="20"/>
          <w:szCs w:val="20"/>
          <w:shd w:val="clear" w:color="auto" w:fill="auto"/>
        </w:rPr>
      </w:pPr>
    </w:p>
    <w:p w14:paraId="58D19036" w14:textId="77777777" w:rsidR="004276BF" w:rsidRPr="004276BF" w:rsidRDefault="004276BF" w:rsidP="004276BF">
      <w:pPr>
        <w:spacing w:line="216" w:lineRule="auto"/>
        <w:jc w:val="center"/>
        <w:rPr>
          <w:rFonts w:eastAsia="Times New Roman"/>
          <w:color w:val="auto"/>
          <w:sz w:val="22"/>
          <w:szCs w:val="22"/>
          <w:shd w:val="clear" w:color="auto" w:fill="auto"/>
        </w:rPr>
      </w:pPr>
      <w:r w:rsidRPr="004276BF">
        <w:rPr>
          <w:rFonts w:eastAsia="Times New Roman"/>
          <w:b/>
          <w:color w:val="auto"/>
          <w:sz w:val="22"/>
          <w:szCs w:val="22"/>
          <w:shd w:val="clear" w:color="auto" w:fill="auto"/>
        </w:rPr>
        <w:t xml:space="preserve">Спецификация </w:t>
      </w:r>
    </w:p>
    <w:p w14:paraId="7A963E15" w14:textId="77777777" w:rsidR="004276BF" w:rsidRPr="004276BF" w:rsidRDefault="004276BF" w:rsidP="004276BF">
      <w:pPr>
        <w:shd w:val="clear" w:color="auto" w:fill="FFFFFF"/>
        <w:spacing w:line="216" w:lineRule="auto"/>
        <w:ind w:left="851" w:firstLine="425"/>
        <w:jc w:val="right"/>
        <w:rPr>
          <w:rFonts w:eastAsia="Times New Roman"/>
          <w:color w:val="auto"/>
          <w:sz w:val="22"/>
          <w:szCs w:val="22"/>
          <w:shd w:val="clear" w:color="auto" w:fill="auto"/>
        </w:rPr>
      </w:pPr>
    </w:p>
    <w:p w14:paraId="70D89CFE" w14:textId="77777777" w:rsidR="004276BF" w:rsidRPr="004276BF" w:rsidRDefault="004276BF" w:rsidP="004276BF">
      <w:pPr>
        <w:widowControl w:val="0"/>
        <w:spacing w:line="216" w:lineRule="auto"/>
        <w:ind w:left="851" w:firstLine="425"/>
        <w:rPr>
          <w:rFonts w:eastAsia="Times New Roman"/>
          <w:b/>
          <w:color w:val="auto"/>
          <w:sz w:val="22"/>
          <w:szCs w:val="22"/>
          <w:shd w:val="clear" w:color="auto" w:fill="auto"/>
        </w:rPr>
      </w:pPr>
      <w:r w:rsidRPr="004276BF">
        <w:rPr>
          <w:rFonts w:eastAsia="Times New Roman"/>
          <w:b/>
          <w:color w:val="auto"/>
          <w:sz w:val="22"/>
          <w:szCs w:val="22"/>
          <w:shd w:val="clear" w:color="auto" w:fill="auto"/>
        </w:rPr>
        <w:t xml:space="preserve">1. Наименование объекта закупки: </w:t>
      </w:r>
      <w:r w:rsidRPr="004276BF">
        <w:rPr>
          <w:rFonts w:eastAsia="Times New Roman"/>
          <w:color w:val="auto"/>
          <w:sz w:val="22"/>
          <w:szCs w:val="22"/>
          <w:shd w:val="clear" w:color="auto" w:fill="auto"/>
        </w:rPr>
        <w:t>Поставка принтера.</w:t>
      </w:r>
      <w:r w:rsidRPr="004276BF">
        <w:rPr>
          <w:rFonts w:eastAsia="Times New Roman"/>
          <w:b/>
          <w:color w:val="auto"/>
          <w:sz w:val="22"/>
          <w:szCs w:val="22"/>
          <w:shd w:val="clear" w:color="auto" w:fill="auto"/>
        </w:rPr>
        <w:t xml:space="preserve"> </w:t>
      </w:r>
    </w:p>
    <w:p w14:paraId="410BB5BC" w14:textId="77777777" w:rsidR="004276BF" w:rsidRPr="004276BF" w:rsidRDefault="004276BF" w:rsidP="004276BF">
      <w:pPr>
        <w:widowControl w:val="0"/>
        <w:spacing w:line="216" w:lineRule="auto"/>
        <w:ind w:left="851" w:firstLine="425"/>
        <w:rPr>
          <w:rFonts w:eastAsia="Times New Roman"/>
          <w:b/>
          <w:color w:val="auto"/>
          <w:sz w:val="22"/>
          <w:szCs w:val="22"/>
          <w:shd w:val="clear" w:color="auto" w:fill="auto"/>
        </w:rPr>
      </w:pPr>
      <w:r w:rsidRPr="004276BF">
        <w:rPr>
          <w:rFonts w:eastAsia="Times New Roman"/>
          <w:b/>
          <w:color w:val="auto"/>
          <w:sz w:val="22"/>
          <w:szCs w:val="22"/>
          <w:shd w:val="clear" w:color="auto" w:fill="auto"/>
        </w:rPr>
        <w:t>2. Описание объекта закупки:</w:t>
      </w:r>
    </w:p>
    <w:p w14:paraId="7947B1B4" w14:textId="77777777" w:rsidR="004276BF" w:rsidRPr="004276BF" w:rsidRDefault="004276BF" w:rsidP="004276BF">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4276BF" w:rsidRPr="004276BF" w14:paraId="2899E8CD" w14:textId="77777777" w:rsidTr="00A339A4">
        <w:trPr>
          <w:gridBefore w:val="3"/>
          <w:gridAfter w:val="1"/>
          <w:wBefore w:w="815" w:type="dxa"/>
          <w:wAfter w:w="323" w:type="dxa"/>
        </w:trPr>
        <w:tc>
          <w:tcPr>
            <w:tcW w:w="627" w:type="dxa"/>
            <w:tcBorders>
              <w:top w:val="single" w:sz="4" w:space="0" w:color="000000"/>
              <w:left w:val="single" w:sz="4" w:space="0" w:color="000000"/>
              <w:bottom w:val="single" w:sz="4" w:space="0" w:color="000000"/>
            </w:tcBorders>
          </w:tcPr>
          <w:p w14:paraId="4E794060"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tcPr>
          <w:p w14:paraId="1CA771A1"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tcPr>
          <w:p w14:paraId="5EBEDD4A"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Состав и характеристики товара (потребительские, качественные, технические)</w:t>
            </w:r>
          </w:p>
          <w:p w14:paraId="5B3C5BBD" w14:textId="77777777" w:rsidR="004276BF" w:rsidRPr="004276BF" w:rsidRDefault="004276BF" w:rsidP="004276BF">
            <w:pPr>
              <w:jc w:val="center"/>
              <w:rPr>
                <w:rFonts w:eastAsia="Times New Roman"/>
                <w:color w:val="auto"/>
                <w:shd w:val="clear" w:color="auto" w:fill="auto"/>
              </w:rPr>
            </w:pPr>
            <w:r w:rsidRPr="004276BF">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tcPr>
          <w:p w14:paraId="3598452A"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tcPr>
          <w:p w14:paraId="2DA23E7E"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tcPr>
          <w:p w14:paraId="44442045" w14:textId="77777777" w:rsidR="004276BF" w:rsidRPr="004276BF" w:rsidRDefault="004276BF" w:rsidP="004276BF">
            <w:pPr>
              <w:jc w:val="center"/>
              <w:rPr>
                <w:rFonts w:eastAsia="Times New Roman"/>
                <w:color w:val="auto"/>
                <w:shd w:val="clear" w:color="auto" w:fill="auto"/>
              </w:rPr>
            </w:pPr>
            <w:r w:rsidRPr="004276BF">
              <w:rPr>
                <w:rFonts w:eastAsia="Times New Roman"/>
                <w:color w:val="auto"/>
                <w:sz w:val="22"/>
                <w:szCs w:val="22"/>
                <w:shd w:val="clear" w:color="auto" w:fill="auto"/>
              </w:rPr>
              <w:t xml:space="preserve">Сумма </w:t>
            </w:r>
          </w:p>
          <w:p w14:paraId="0496CF43" w14:textId="77777777" w:rsidR="004276BF" w:rsidRPr="004276BF" w:rsidRDefault="004276BF" w:rsidP="004276BF">
            <w:pPr>
              <w:spacing w:line="216" w:lineRule="auto"/>
              <w:jc w:val="center"/>
              <w:rPr>
                <w:rFonts w:eastAsia="Times New Roman"/>
                <w:color w:val="auto"/>
                <w:shd w:val="clear" w:color="auto" w:fill="auto"/>
              </w:rPr>
            </w:pPr>
            <w:r w:rsidRPr="004276BF">
              <w:rPr>
                <w:rFonts w:eastAsia="Times New Roman"/>
                <w:color w:val="auto"/>
                <w:sz w:val="22"/>
                <w:szCs w:val="22"/>
                <w:shd w:val="clear" w:color="auto" w:fill="auto"/>
              </w:rPr>
              <w:t>(в руб. с НДС)</w:t>
            </w:r>
          </w:p>
        </w:tc>
      </w:tr>
      <w:tr w:rsidR="004276BF" w:rsidRPr="004276BF" w14:paraId="31D426EE" w14:textId="77777777" w:rsidTr="00A339A4">
        <w:trPr>
          <w:gridBefore w:val="3"/>
          <w:gridAfter w:val="1"/>
          <w:wBefore w:w="815" w:type="dxa"/>
          <w:wAfter w:w="323" w:type="dxa"/>
        </w:trPr>
        <w:tc>
          <w:tcPr>
            <w:tcW w:w="627" w:type="dxa"/>
            <w:tcBorders>
              <w:top w:val="single" w:sz="4" w:space="0" w:color="000000"/>
              <w:left w:val="single" w:sz="4" w:space="0" w:color="000000"/>
              <w:bottom w:val="single" w:sz="4" w:space="0" w:color="000000"/>
            </w:tcBorders>
            <w:vAlign w:val="center"/>
          </w:tcPr>
          <w:p w14:paraId="3384C170" w14:textId="77777777" w:rsidR="004276BF" w:rsidRPr="004276BF" w:rsidRDefault="004276BF" w:rsidP="004276BF">
            <w:pPr>
              <w:jc w:val="center"/>
              <w:rPr>
                <w:rFonts w:eastAsia="Times New Roman"/>
                <w:color w:val="000000"/>
                <w:shd w:val="clear" w:color="auto" w:fill="auto"/>
              </w:rPr>
            </w:pPr>
            <w:r w:rsidRPr="004276BF">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vAlign w:val="center"/>
          </w:tcPr>
          <w:p w14:paraId="06FDABAD" w14:textId="77777777" w:rsidR="004276BF" w:rsidRPr="004276BF" w:rsidRDefault="004276BF" w:rsidP="004276B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tcPr>
          <w:p w14:paraId="4CAFB1FC" w14:textId="77777777" w:rsidR="004276BF" w:rsidRPr="004276BF" w:rsidRDefault="004276BF" w:rsidP="004276B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vAlign w:val="center"/>
          </w:tcPr>
          <w:p w14:paraId="0B4BFBD9" w14:textId="77777777" w:rsidR="004276BF" w:rsidRPr="004276BF" w:rsidRDefault="004276BF" w:rsidP="004276B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vAlign w:val="center"/>
          </w:tcPr>
          <w:p w14:paraId="7D096B80" w14:textId="77777777" w:rsidR="004276BF" w:rsidRPr="004276BF" w:rsidRDefault="004276BF" w:rsidP="004276B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6E0C20" w14:textId="77777777" w:rsidR="004276BF" w:rsidRPr="004276BF" w:rsidRDefault="004276BF" w:rsidP="004276BF">
            <w:pPr>
              <w:jc w:val="center"/>
              <w:rPr>
                <w:rFonts w:eastAsia="Times New Roman"/>
                <w:color w:val="000000"/>
                <w:shd w:val="clear" w:color="auto" w:fill="auto"/>
              </w:rPr>
            </w:pPr>
          </w:p>
        </w:tc>
      </w:tr>
      <w:tr w:rsidR="004276BF" w:rsidRPr="004276BF" w14:paraId="3CFA82E0" w14:textId="77777777" w:rsidTr="00A339A4">
        <w:trPr>
          <w:gridBefore w:val="3"/>
          <w:gridAfter w:val="1"/>
          <w:wBefore w:w="815" w:type="dxa"/>
          <w:wAfter w:w="323" w:type="dxa"/>
        </w:trPr>
        <w:tc>
          <w:tcPr>
            <w:tcW w:w="627" w:type="dxa"/>
            <w:tcBorders>
              <w:top w:val="single" w:sz="4" w:space="0" w:color="000000"/>
              <w:left w:val="single" w:sz="4" w:space="0" w:color="000000"/>
              <w:bottom w:val="single" w:sz="4" w:space="0" w:color="000000"/>
            </w:tcBorders>
            <w:vAlign w:val="center"/>
          </w:tcPr>
          <w:p w14:paraId="32E64351" w14:textId="77777777" w:rsidR="004276BF" w:rsidRPr="004276BF" w:rsidRDefault="004276BF" w:rsidP="004276BF">
            <w:pPr>
              <w:jc w:val="center"/>
              <w:rPr>
                <w:rFonts w:eastAsia="Times New Roman"/>
                <w:color w:val="000000"/>
                <w:sz w:val="22"/>
                <w:szCs w:val="22"/>
                <w:shd w:val="clear" w:color="auto" w:fill="auto"/>
              </w:rPr>
            </w:pPr>
            <w:r w:rsidRPr="004276BF">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vAlign w:val="center"/>
          </w:tcPr>
          <w:p w14:paraId="46B13F82" w14:textId="77777777" w:rsidR="004276BF" w:rsidRPr="004276BF" w:rsidRDefault="004276BF" w:rsidP="004276B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tcPr>
          <w:p w14:paraId="18DE4A33" w14:textId="77777777" w:rsidR="004276BF" w:rsidRPr="004276BF" w:rsidRDefault="004276BF" w:rsidP="004276BF">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vAlign w:val="center"/>
          </w:tcPr>
          <w:p w14:paraId="22D1568E" w14:textId="77777777" w:rsidR="004276BF" w:rsidRPr="004276BF" w:rsidRDefault="004276BF" w:rsidP="004276B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vAlign w:val="center"/>
          </w:tcPr>
          <w:p w14:paraId="53F238C3" w14:textId="77777777" w:rsidR="004276BF" w:rsidRPr="004276BF" w:rsidRDefault="004276BF" w:rsidP="004276B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786D01" w14:textId="77777777" w:rsidR="004276BF" w:rsidRPr="004276BF" w:rsidRDefault="004276BF" w:rsidP="004276BF">
            <w:pPr>
              <w:jc w:val="center"/>
              <w:rPr>
                <w:rFonts w:eastAsia="Times New Roman"/>
                <w:color w:val="000000"/>
                <w:shd w:val="clear" w:color="auto" w:fill="auto"/>
              </w:rPr>
            </w:pPr>
          </w:p>
        </w:tc>
      </w:tr>
      <w:tr w:rsidR="004276BF" w:rsidRPr="004276BF" w14:paraId="2DC97D45" w14:textId="77777777" w:rsidTr="00A339A4">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vAlign w:val="center"/>
          </w:tcPr>
          <w:p w14:paraId="717B9819" w14:textId="77777777" w:rsidR="004276BF" w:rsidRPr="004276BF" w:rsidRDefault="004276BF" w:rsidP="004276BF">
            <w:pPr>
              <w:jc w:val="right"/>
              <w:rPr>
                <w:rFonts w:eastAsia="Times New Roman"/>
                <w:color w:val="000000"/>
                <w:shd w:val="clear" w:color="auto" w:fill="auto"/>
              </w:rPr>
            </w:pPr>
            <w:r w:rsidRPr="004276BF">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2D86F749" w14:textId="77777777" w:rsidR="004276BF" w:rsidRPr="004276BF" w:rsidRDefault="004276BF" w:rsidP="004276BF">
            <w:pPr>
              <w:jc w:val="center"/>
              <w:rPr>
                <w:rFonts w:eastAsia="Times New Roman"/>
                <w:color w:val="000000"/>
                <w:shd w:val="clear" w:color="auto" w:fill="auto"/>
              </w:rPr>
            </w:pPr>
          </w:p>
        </w:tc>
      </w:tr>
      <w:tr w:rsidR="004276BF" w:rsidRPr="004276BF" w14:paraId="01EEE081" w14:textId="77777777" w:rsidTr="00A339A4">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noWrap/>
            <w:vAlign w:val="bottom"/>
            <w:hideMark/>
          </w:tcPr>
          <w:p w14:paraId="25D77A10" w14:textId="77777777" w:rsidR="004276BF" w:rsidRPr="004276BF" w:rsidRDefault="004276BF" w:rsidP="004276BF">
            <w:pPr>
              <w:jc w:val="left"/>
              <w:rPr>
                <w:rFonts w:eastAsia="Times New Roman"/>
                <w:color w:val="auto"/>
                <w:sz w:val="20"/>
                <w:szCs w:val="20"/>
                <w:shd w:val="clear" w:color="auto" w:fill="auto"/>
              </w:rPr>
            </w:pPr>
          </w:p>
        </w:tc>
        <w:tc>
          <w:tcPr>
            <w:tcW w:w="10211" w:type="dxa"/>
            <w:gridSpan w:val="9"/>
            <w:tcBorders>
              <w:top w:val="nil"/>
              <w:left w:val="nil"/>
              <w:bottom w:val="nil"/>
              <w:right w:val="nil"/>
            </w:tcBorders>
            <w:noWrap/>
            <w:vAlign w:val="bottom"/>
          </w:tcPr>
          <w:p w14:paraId="567281EA" w14:textId="77777777" w:rsidR="004276BF" w:rsidRPr="004276BF" w:rsidRDefault="004276BF" w:rsidP="004276BF">
            <w:pPr>
              <w:jc w:val="center"/>
              <w:rPr>
                <w:rFonts w:eastAsia="Times New Roman"/>
                <w:color w:val="000000"/>
                <w:sz w:val="32"/>
                <w:szCs w:val="32"/>
                <w:shd w:val="clear" w:color="auto" w:fill="auto"/>
              </w:rPr>
            </w:pPr>
          </w:p>
        </w:tc>
      </w:tr>
      <w:tr w:rsidR="004276BF" w:rsidRPr="004276BF" w14:paraId="3A894D8D" w14:textId="77777777" w:rsidTr="00A339A4">
        <w:tblPrEx>
          <w:tblLook w:val="01E0" w:firstRow="1" w:lastRow="1" w:firstColumn="1" w:lastColumn="1" w:noHBand="0" w:noVBand="0"/>
        </w:tblPrEx>
        <w:trPr>
          <w:gridAfter w:val="1"/>
          <w:wAfter w:w="323" w:type="dxa"/>
          <w:trHeight w:val="522"/>
        </w:trPr>
        <w:tc>
          <w:tcPr>
            <w:tcW w:w="5068" w:type="dxa"/>
            <w:gridSpan w:val="6"/>
          </w:tcPr>
          <w:p w14:paraId="442756F5" w14:textId="77777777" w:rsidR="004276BF" w:rsidRPr="004276BF" w:rsidRDefault="004276BF" w:rsidP="004276BF">
            <w:pPr>
              <w:widowControl w:val="0"/>
              <w:autoSpaceDE w:val="0"/>
              <w:autoSpaceDN w:val="0"/>
              <w:adjustRightInd w:val="0"/>
              <w:ind w:firstLine="709"/>
              <w:jc w:val="center"/>
              <w:rPr>
                <w:rFonts w:eastAsia="Times New Roman"/>
                <w:b/>
                <w:bCs/>
                <w:color w:val="auto"/>
                <w:shd w:val="clear" w:color="auto" w:fill="auto"/>
                <w:lang w:eastAsia="en-US"/>
              </w:rPr>
            </w:pPr>
          </w:p>
          <w:p w14:paraId="343FC149" w14:textId="77777777" w:rsidR="004276BF" w:rsidRPr="004276BF" w:rsidRDefault="004276BF" w:rsidP="004276BF">
            <w:pPr>
              <w:widowControl w:val="0"/>
              <w:autoSpaceDE w:val="0"/>
              <w:autoSpaceDN w:val="0"/>
              <w:adjustRightInd w:val="0"/>
              <w:ind w:firstLine="709"/>
              <w:jc w:val="left"/>
              <w:rPr>
                <w:rFonts w:eastAsia="Times New Roman"/>
                <w:b/>
                <w:bCs/>
                <w:color w:val="auto"/>
                <w:shd w:val="clear" w:color="auto" w:fill="auto"/>
                <w:lang w:eastAsia="en-US"/>
              </w:rPr>
            </w:pPr>
            <w:r w:rsidRPr="004276BF">
              <w:rPr>
                <w:rFonts w:eastAsia="Times New Roman"/>
                <w:b/>
                <w:bCs/>
                <w:color w:val="auto"/>
                <w:sz w:val="22"/>
                <w:szCs w:val="22"/>
                <w:shd w:val="clear" w:color="auto" w:fill="auto"/>
                <w:lang w:eastAsia="en-US"/>
              </w:rPr>
              <w:t>Заказчик:</w:t>
            </w:r>
          </w:p>
        </w:tc>
        <w:tc>
          <w:tcPr>
            <w:tcW w:w="5386" w:type="dxa"/>
            <w:gridSpan w:val="4"/>
          </w:tcPr>
          <w:p w14:paraId="0CE6D48E" w14:textId="77777777" w:rsidR="004276BF" w:rsidRPr="004276BF" w:rsidRDefault="004276BF" w:rsidP="004276BF">
            <w:pPr>
              <w:ind w:firstLine="709"/>
              <w:jc w:val="left"/>
              <w:rPr>
                <w:rFonts w:eastAsia="Times New Roman"/>
                <w:b/>
                <w:bCs/>
                <w:color w:val="auto"/>
                <w:shd w:val="clear" w:color="auto" w:fill="auto"/>
                <w:lang w:eastAsia="en-US"/>
              </w:rPr>
            </w:pPr>
          </w:p>
          <w:p w14:paraId="0E75068F" w14:textId="77777777" w:rsidR="004276BF" w:rsidRPr="004276BF" w:rsidRDefault="004276BF" w:rsidP="004276BF">
            <w:pPr>
              <w:ind w:firstLine="709"/>
              <w:jc w:val="left"/>
              <w:rPr>
                <w:rFonts w:eastAsia="Times New Roman"/>
                <w:b/>
                <w:bCs/>
                <w:color w:val="auto"/>
                <w:shd w:val="clear" w:color="auto" w:fill="auto"/>
                <w:lang w:eastAsia="en-US"/>
              </w:rPr>
            </w:pPr>
            <w:r w:rsidRPr="004276BF">
              <w:rPr>
                <w:rFonts w:eastAsia="Times New Roman"/>
                <w:b/>
                <w:bCs/>
                <w:color w:val="auto"/>
                <w:sz w:val="22"/>
                <w:szCs w:val="22"/>
                <w:shd w:val="clear" w:color="auto" w:fill="auto"/>
                <w:lang w:eastAsia="en-US"/>
              </w:rPr>
              <w:t xml:space="preserve">                  Поставщик:</w:t>
            </w:r>
          </w:p>
        </w:tc>
      </w:tr>
    </w:tbl>
    <w:p w14:paraId="4070FD81" w14:textId="77777777" w:rsidR="004276BF" w:rsidRPr="004276BF" w:rsidRDefault="004276BF" w:rsidP="004276BF">
      <w:pPr>
        <w:widowControl w:val="0"/>
        <w:spacing w:line="216" w:lineRule="auto"/>
        <w:ind w:left="851" w:firstLine="425"/>
        <w:jc w:val="center"/>
        <w:rPr>
          <w:rFonts w:eastAsia="Times New Roman"/>
          <w:b/>
          <w:sz w:val="22"/>
          <w:szCs w:val="22"/>
          <w:shd w:val="clear" w:color="auto" w:fill="auto"/>
          <w:lang w:eastAsia="ar-SA"/>
        </w:rPr>
      </w:pPr>
    </w:p>
    <w:p w14:paraId="49BA0B30" w14:textId="77777777" w:rsidR="004276BF" w:rsidRPr="004276BF" w:rsidRDefault="004276BF" w:rsidP="004276BF">
      <w:pPr>
        <w:spacing w:line="216" w:lineRule="auto"/>
        <w:ind w:left="459"/>
        <w:jc w:val="left"/>
        <w:rPr>
          <w:rFonts w:eastAsia="Times New Roman"/>
          <w:b/>
          <w:bCs/>
          <w:color w:val="auto"/>
          <w:sz w:val="22"/>
          <w:szCs w:val="22"/>
          <w:shd w:val="clear" w:color="auto" w:fill="auto"/>
        </w:rPr>
      </w:pPr>
      <w:r w:rsidRPr="004276BF">
        <w:rPr>
          <w:rFonts w:eastAsia="Times New Roman"/>
          <w:color w:val="000000"/>
          <w:sz w:val="22"/>
          <w:szCs w:val="22"/>
          <w:shd w:val="clear" w:color="auto" w:fill="auto"/>
        </w:rPr>
        <w:t xml:space="preserve">    ____________________ / ____________/                              _________________/_____________/</w:t>
      </w:r>
    </w:p>
    <w:p w14:paraId="014C1BAA" w14:textId="77777777" w:rsidR="004276BF" w:rsidRPr="004276BF" w:rsidRDefault="004276BF" w:rsidP="004276B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276BF">
        <w:rPr>
          <w:rFonts w:eastAsia="Arial"/>
          <w:bCs/>
          <w:color w:val="auto"/>
          <w:sz w:val="22"/>
          <w:szCs w:val="22"/>
          <w:shd w:val="clear" w:color="auto" w:fill="auto"/>
          <w:lang w:eastAsia="zh-CN"/>
        </w:rPr>
        <w:t xml:space="preserve">      М.П.</w:t>
      </w:r>
      <w:r w:rsidRPr="004276BF">
        <w:rPr>
          <w:rFonts w:eastAsia="Arial"/>
          <w:bCs/>
          <w:color w:val="auto"/>
          <w:sz w:val="22"/>
          <w:szCs w:val="22"/>
          <w:shd w:val="clear" w:color="auto" w:fill="auto"/>
          <w:lang w:eastAsia="zh-CN"/>
        </w:rPr>
        <w:tab/>
      </w:r>
      <w:r w:rsidRPr="004276BF">
        <w:rPr>
          <w:rFonts w:eastAsia="Arial"/>
          <w:bCs/>
          <w:color w:val="auto"/>
          <w:sz w:val="22"/>
          <w:szCs w:val="22"/>
          <w:shd w:val="clear" w:color="auto" w:fill="auto"/>
          <w:lang w:eastAsia="zh-CN"/>
        </w:rPr>
        <w:tab/>
      </w:r>
      <w:r w:rsidRPr="004276BF">
        <w:rPr>
          <w:rFonts w:eastAsia="Arial"/>
          <w:bCs/>
          <w:color w:val="auto"/>
          <w:sz w:val="22"/>
          <w:szCs w:val="22"/>
          <w:shd w:val="clear" w:color="auto" w:fill="auto"/>
          <w:lang w:eastAsia="zh-CN"/>
        </w:rPr>
        <w:tab/>
      </w:r>
      <w:r w:rsidRPr="004276BF">
        <w:rPr>
          <w:rFonts w:eastAsia="Arial"/>
          <w:bCs/>
          <w:color w:val="auto"/>
          <w:sz w:val="22"/>
          <w:szCs w:val="22"/>
          <w:shd w:val="clear" w:color="auto" w:fill="auto"/>
          <w:lang w:eastAsia="zh-CN"/>
        </w:rPr>
        <w:tab/>
      </w:r>
      <w:r w:rsidRPr="004276BF">
        <w:rPr>
          <w:rFonts w:eastAsia="Arial"/>
          <w:bCs/>
          <w:color w:val="auto"/>
          <w:sz w:val="22"/>
          <w:szCs w:val="22"/>
          <w:shd w:val="clear" w:color="auto" w:fill="auto"/>
          <w:lang w:eastAsia="zh-CN"/>
        </w:rPr>
        <w:tab/>
      </w:r>
      <w:r w:rsidRPr="004276BF">
        <w:rPr>
          <w:rFonts w:eastAsia="Arial"/>
          <w:bCs/>
          <w:color w:val="auto"/>
          <w:sz w:val="22"/>
          <w:szCs w:val="22"/>
          <w:shd w:val="clear" w:color="auto" w:fill="auto"/>
          <w:lang w:eastAsia="zh-CN"/>
        </w:rPr>
        <w:tab/>
        <w:t xml:space="preserve">                      М.П.</w:t>
      </w:r>
    </w:p>
    <w:p w14:paraId="5FCDF976" w14:textId="77777777" w:rsidR="004276BF" w:rsidRPr="004276BF" w:rsidRDefault="004276BF" w:rsidP="004276BF">
      <w:pPr>
        <w:widowControl w:val="0"/>
        <w:spacing w:line="216" w:lineRule="auto"/>
        <w:ind w:firstLine="425"/>
        <w:rPr>
          <w:rFonts w:eastAsia="Times New Roman"/>
          <w:b/>
          <w:bCs/>
          <w:color w:val="auto"/>
          <w:shd w:val="clear" w:color="auto" w:fill="auto"/>
        </w:rPr>
      </w:pPr>
    </w:p>
    <w:p w14:paraId="7BE80040" w14:textId="77777777" w:rsidR="004276BF" w:rsidRPr="004276BF" w:rsidRDefault="004276BF" w:rsidP="004276BF">
      <w:pPr>
        <w:jc w:val="center"/>
        <w:rPr>
          <w:rFonts w:eastAsia="Times New Roman"/>
          <w:b/>
          <w:color w:val="auto"/>
          <w:sz w:val="20"/>
          <w:szCs w:val="20"/>
          <w:shd w:val="clear" w:color="auto" w:fill="auto"/>
        </w:rPr>
      </w:pPr>
    </w:p>
    <w:p w14:paraId="68CEDF3B" w14:textId="77777777" w:rsidR="004276BF" w:rsidRDefault="004276BF" w:rsidP="00881E89">
      <w:pPr>
        <w:jc w:val="center"/>
        <w:rPr>
          <w:rFonts w:eastAsia="Calibri"/>
          <w:b/>
          <w:color w:val="auto"/>
          <w:shd w:val="clear" w:color="auto" w:fill="auto"/>
          <w:lang w:eastAsia="en-US"/>
        </w:rPr>
      </w:pPr>
    </w:p>
    <w:p w14:paraId="13E0C9FB" w14:textId="77777777" w:rsidR="004276BF" w:rsidRDefault="004276BF" w:rsidP="00881E89">
      <w:pPr>
        <w:jc w:val="center"/>
        <w:rPr>
          <w:rFonts w:eastAsia="Calibri"/>
          <w:b/>
          <w:color w:val="auto"/>
          <w:shd w:val="clear" w:color="auto" w:fill="auto"/>
          <w:lang w:eastAsia="en-US"/>
        </w:rPr>
      </w:pPr>
    </w:p>
    <w:p w14:paraId="7A331172" w14:textId="77777777" w:rsidR="004276BF" w:rsidRDefault="004276BF" w:rsidP="00881E89">
      <w:pPr>
        <w:jc w:val="center"/>
        <w:rPr>
          <w:rFonts w:eastAsia="Calibri"/>
          <w:b/>
          <w:color w:val="auto"/>
          <w:shd w:val="clear" w:color="auto" w:fill="auto"/>
          <w:lang w:eastAsia="en-US"/>
        </w:rPr>
      </w:pPr>
    </w:p>
    <w:p w14:paraId="3D9F5E22" w14:textId="77777777" w:rsidR="004276BF" w:rsidRDefault="004276BF" w:rsidP="00881E89">
      <w:pPr>
        <w:jc w:val="center"/>
        <w:rPr>
          <w:rFonts w:eastAsia="Calibri"/>
          <w:b/>
          <w:color w:val="auto"/>
          <w:shd w:val="clear" w:color="auto" w:fill="auto"/>
          <w:lang w:eastAsia="en-US"/>
        </w:rPr>
      </w:pPr>
    </w:p>
    <w:p w14:paraId="466DC896" w14:textId="77777777" w:rsidR="004276BF" w:rsidRDefault="004276BF" w:rsidP="00881E89">
      <w:pPr>
        <w:jc w:val="center"/>
        <w:rPr>
          <w:rFonts w:eastAsia="Calibri"/>
          <w:b/>
          <w:color w:val="auto"/>
          <w:shd w:val="clear" w:color="auto" w:fill="auto"/>
          <w:lang w:eastAsia="en-US"/>
        </w:rPr>
      </w:pPr>
    </w:p>
    <w:p w14:paraId="45A8C168" w14:textId="77777777" w:rsidR="004276BF" w:rsidRDefault="004276BF" w:rsidP="00881E89">
      <w:pPr>
        <w:jc w:val="center"/>
        <w:rPr>
          <w:rFonts w:eastAsia="Calibri"/>
          <w:b/>
          <w:color w:val="auto"/>
          <w:shd w:val="clear" w:color="auto" w:fill="auto"/>
          <w:lang w:eastAsia="en-US"/>
        </w:rPr>
      </w:pPr>
    </w:p>
    <w:p w14:paraId="721DD662" w14:textId="77777777" w:rsidR="004276BF" w:rsidRDefault="004276BF"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Style w:val="311"/>
        <w:tblW w:w="10815" w:type="dxa"/>
        <w:tblInd w:w="-302" w:type="dxa"/>
        <w:tblLook w:val="04A0" w:firstRow="1" w:lastRow="0" w:firstColumn="1" w:lastColumn="0" w:noHBand="0" w:noVBand="1"/>
      </w:tblPr>
      <w:tblGrid>
        <w:gridCol w:w="485"/>
        <w:gridCol w:w="1662"/>
        <w:gridCol w:w="933"/>
        <w:gridCol w:w="577"/>
        <w:gridCol w:w="1271"/>
        <w:gridCol w:w="1264"/>
        <w:gridCol w:w="1289"/>
        <w:gridCol w:w="1384"/>
        <w:gridCol w:w="1950"/>
      </w:tblGrid>
      <w:tr w:rsidR="005D5AF0" w:rsidRPr="005D5AF0" w14:paraId="1E27C346" w14:textId="77777777" w:rsidTr="005D5AF0">
        <w:trPr>
          <w:trHeight w:val="1238"/>
        </w:trPr>
        <w:tc>
          <w:tcPr>
            <w:tcW w:w="485" w:type="dxa"/>
            <w:vMerge w:val="restart"/>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 xml:space="preserve">Средняя арифметическая цена за единицу  </w:t>
            </w:r>
            <w:proofErr w:type="gramStart"/>
            <w:r w:rsidRPr="005D5AF0">
              <w:rPr>
                <w:spacing w:val="0"/>
                <w:sz w:val="16"/>
                <w:szCs w:val="16"/>
                <w:shd w:val="clear" w:color="auto" w:fill="auto"/>
              </w:rPr>
              <w:t xml:space="preserve">   &lt;</w:t>
            </w:r>
            <w:proofErr w:type="gramEnd"/>
            <w:r w:rsidRPr="005D5AF0">
              <w:rPr>
                <w:spacing w:val="0"/>
                <w:sz w:val="16"/>
                <w:szCs w:val="16"/>
                <w:shd w:val="clear" w:color="auto" w:fill="auto"/>
              </w:rPr>
              <w:t>ц&gt;</w:t>
            </w:r>
          </w:p>
        </w:tc>
        <w:tc>
          <w:tcPr>
            <w:tcW w:w="1950" w:type="dxa"/>
            <w:vMerge w:val="restart"/>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tcPr>
          <w:p w14:paraId="309D1C4D" w14:textId="35163569" w:rsidR="005D5AF0" w:rsidRPr="005D5AF0" w:rsidRDefault="009812DC" w:rsidP="005D5AF0">
            <w:pPr>
              <w:jc w:val="left"/>
              <w:rPr>
                <w:spacing w:val="0"/>
                <w:shd w:val="clear" w:color="auto" w:fill="auto"/>
              </w:rPr>
            </w:pPr>
            <w:r w:rsidRPr="009812DC">
              <w:rPr>
                <w:spacing w:val="0"/>
                <w:shd w:val="clear" w:color="auto" w:fill="auto"/>
              </w:rPr>
              <w:t>Принтер лазерный черно-белая печать максимальный формат A3</w:t>
            </w:r>
          </w:p>
        </w:tc>
        <w:tc>
          <w:tcPr>
            <w:tcW w:w="933" w:type="dxa"/>
            <w:tcBorders>
              <w:top w:val="nil"/>
            </w:tcBorders>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tcPr>
          <w:p w14:paraId="1B42F875" w14:textId="1CD9CCEA" w:rsidR="005D5AF0" w:rsidRPr="005D5AF0" w:rsidRDefault="00D66AA3" w:rsidP="005D5AF0">
            <w:pPr>
              <w:jc w:val="left"/>
              <w:rPr>
                <w:spacing w:val="0"/>
                <w:shd w:val="clear" w:color="auto" w:fill="auto"/>
              </w:rPr>
            </w:pPr>
            <w:r>
              <w:rPr>
                <w:spacing w:val="0"/>
                <w:shd w:val="clear" w:color="auto" w:fill="auto"/>
              </w:rPr>
              <w:t>1</w:t>
            </w:r>
          </w:p>
        </w:tc>
        <w:tc>
          <w:tcPr>
            <w:tcW w:w="1271" w:type="dxa"/>
            <w:tcBorders>
              <w:top w:val="nil"/>
            </w:tcBorders>
          </w:tcPr>
          <w:p w14:paraId="73426330" w14:textId="68818B3F" w:rsidR="005D5AF0" w:rsidRPr="005D5AF0" w:rsidRDefault="00C23792" w:rsidP="005D5AF0">
            <w:pPr>
              <w:spacing w:after="60"/>
              <w:jc w:val="left"/>
              <w:outlineLvl w:val="1"/>
              <w:rPr>
                <w:spacing w:val="0"/>
                <w:shd w:val="clear" w:color="auto" w:fill="auto"/>
              </w:rPr>
            </w:pPr>
            <w:r>
              <w:rPr>
                <w:spacing w:val="0"/>
                <w:shd w:val="clear" w:color="auto" w:fill="auto"/>
              </w:rPr>
              <w:t>309 000,00</w:t>
            </w:r>
          </w:p>
        </w:tc>
        <w:tc>
          <w:tcPr>
            <w:tcW w:w="1264" w:type="dxa"/>
            <w:tcBorders>
              <w:top w:val="nil"/>
            </w:tcBorders>
          </w:tcPr>
          <w:p w14:paraId="54E41B9A" w14:textId="1B6BE2E2" w:rsidR="00D66AA3" w:rsidRPr="005D5AF0" w:rsidRDefault="00C23792" w:rsidP="005D5AF0">
            <w:pPr>
              <w:spacing w:after="60"/>
              <w:jc w:val="left"/>
              <w:outlineLvl w:val="1"/>
              <w:rPr>
                <w:spacing w:val="0"/>
                <w:shd w:val="clear" w:color="auto" w:fill="auto"/>
              </w:rPr>
            </w:pPr>
            <w:r>
              <w:rPr>
                <w:spacing w:val="0"/>
                <w:shd w:val="clear" w:color="auto" w:fill="auto"/>
              </w:rPr>
              <w:t>341 250,00</w:t>
            </w:r>
          </w:p>
        </w:tc>
        <w:tc>
          <w:tcPr>
            <w:tcW w:w="1289" w:type="dxa"/>
            <w:tcBorders>
              <w:top w:val="nil"/>
            </w:tcBorders>
          </w:tcPr>
          <w:p w14:paraId="4E03C3D4" w14:textId="2170155E" w:rsidR="005D5AF0" w:rsidRPr="005D5AF0" w:rsidRDefault="00C23792" w:rsidP="005D5AF0">
            <w:pPr>
              <w:spacing w:after="60"/>
              <w:jc w:val="left"/>
              <w:outlineLvl w:val="1"/>
              <w:rPr>
                <w:spacing w:val="0"/>
                <w:shd w:val="clear" w:color="auto" w:fill="auto"/>
              </w:rPr>
            </w:pPr>
            <w:r>
              <w:rPr>
                <w:spacing w:val="0"/>
                <w:shd w:val="clear" w:color="auto" w:fill="auto"/>
              </w:rPr>
              <w:t>318 000,00</w:t>
            </w:r>
          </w:p>
        </w:tc>
        <w:tc>
          <w:tcPr>
            <w:tcW w:w="1384" w:type="dxa"/>
            <w:tcBorders>
              <w:top w:val="nil"/>
            </w:tcBorders>
          </w:tcPr>
          <w:p w14:paraId="017C708A" w14:textId="5E03B1DE" w:rsidR="005D5AF0" w:rsidRPr="005D5AF0" w:rsidRDefault="00C23792" w:rsidP="005D5AF0">
            <w:pPr>
              <w:spacing w:after="60"/>
              <w:jc w:val="left"/>
              <w:outlineLvl w:val="1"/>
              <w:rPr>
                <w:spacing w:val="0"/>
                <w:shd w:val="clear" w:color="auto" w:fill="auto"/>
              </w:rPr>
            </w:pPr>
            <w:r>
              <w:rPr>
                <w:spacing w:val="0"/>
                <w:shd w:val="clear" w:color="auto" w:fill="auto"/>
              </w:rPr>
              <w:t>322 750,00</w:t>
            </w:r>
          </w:p>
        </w:tc>
        <w:tc>
          <w:tcPr>
            <w:tcW w:w="1950" w:type="dxa"/>
            <w:tcBorders>
              <w:top w:val="nil"/>
            </w:tcBorders>
          </w:tcPr>
          <w:p w14:paraId="1DF60D6A" w14:textId="15844CCE" w:rsidR="005D5AF0" w:rsidRPr="005D5AF0" w:rsidRDefault="00C23792" w:rsidP="005D5AF0">
            <w:pPr>
              <w:spacing w:after="60"/>
              <w:jc w:val="left"/>
              <w:outlineLvl w:val="1"/>
              <w:rPr>
                <w:spacing w:val="0"/>
                <w:shd w:val="clear" w:color="auto" w:fill="auto"/>
              </w:rPr>
            </w:pPr>
            <w:r w:rsidRPr="00C23792">
              <w:rPr>
                <w:spacing w:val="0"/>
                <w:shd w:val="clear" w:color="auto" w:fill="auto"/>
              </w:rPr>
              <w:t>322 750,00</w:t>
            </w:r>
          </w:p>
        </w:tc>
      </w:tr>
      <w:tr w:rsidR="005D5AF0" w:rsidRPr="005D5AF0" w14:paraId="35F84901" w14:textId="77777777" w:rsidTr="005D5AF0">
        <w:trPr>
          <w:trHeight w:val="362"/>
        </w:trPr>
        <w:tc>
          <w:tcPr>
            <w:tcW w:w="8865" w:type="dxa"/>
            <w:gridSpan w:val="8"/>
            <w:tcBorders>
              <w:top w:val="nil"/>
            </w:tcBorders>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tcPr>
          <w:p w14:paraId="2460F088" w14:textId="41825EA9"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w:t>
            </w:r>
            <w:r w:rsidR="00C23792" w:rsidRPr="00C23792">
              <w:rPr>
                <w:spacing w:val="0"/>
                <w:shd w:val="clear" w:color="auto" w:fill="auto"/>
              </w:rPr>
              <w:t>322 750,00</w:t>
            </w:r>
          </w:p>
        </w:tc>
      </w:tr>
    </w:tbl>
    <w:p w14:paraId="6814717A" w14:textId="77777777" w:rsidR="005D5AF0" w:rsidRDefault="005D5AF0" w:rsidP="00977E2A">
      <w:pPr>
        <w:pStyle w:val="ConsPlusNormal"/>
        <w:rPr>
          <w:rStyle w:val="aa"/>
          <w:rFonts w:ascii="Times New Roman" w:hAnsi="Times New Roman"/>
          <w:b w:val="0"/>
          <w:sz w:val="22"/>
        </w:rPr>
      </w:pPr>
    </w:p>
    <w:p w14:paraId="24D308BA" w14:textId="328E0470"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23792" w:rsidRPr="00C23792">
        <w:rPr>
          <w:rFonts w:ascii="Times New Roman" w:hAnsi="Times New Roman"/>
          <w:bCs/>
          <w:sz w:val="22"/>
        </w:rPr>
        <w:t>322 750 (Триста двадцать две тысячи семьсот пятьдесят) руб. 00 коп.</w:t>
      </w:r>
      <w:r w:rsidRPr="005D5AF0">
        <w:rPr>
          <w:rFonts w:ascii="Times New Roman" w:hAnsi="Times New Roman"/>
          <w:bCs/>
          <w:sz w:val="22"/>
        </w:rPr>
        <w:t>, в том числе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15FC3E2F" w14:textId="77777777" w:rsidR="00D66AA3" w:rsidRDefault="00D66AA3" w:rsidP="00977E2A">
      <w:pPr>
        <w:pStyle w:val="ConsPlusNormal"/>
        <w:rPr>
          <w:rStyle w:val="aa"/>
          <w:rFonts w:ascii="Times New Roman" w:hAnsi="Times New Roman"/>
          <w:b w:val="0"/>
          <w:sz w:val="22"/>
        </w:rPr>
      </w:pPr>
    </w:p>
    <w:p w14:paraId="1DBC4DC0" w14:textId="77777777" w:rsidR="00D66AA3" w:rsidRDefault="00D66AA3" w:rsidP="00977E2A">
      <w:pPr>
        <w:pStyle w:val="ConsPlusNormal"/>
        <w:rPr>
          <w:rStyle w:val="aa"/>
          <w:rFonts w:ascii="Times New Roman" w:hAnsi="Times New Roman"/>
          <w:b w:val="0"/>
          <w:sz w:val="22"/>
        </w:rPr>
      </w:pPr>
    </w:p>
    <w:p w14:paraId="75B91F9B" w14:textId="77777777" w:rsidR="00D66AA3" w:rsidRDefault="00D66AA3" w:rsidP="00977E2A">
      <w:pPr>
        <w:pStyle w:val="ConsPlusNormal"/>
        <w:rPr>
          <w:rStyle w:val="aa"/>
          <w:rFonts w:ascii="Times New Roman" w:hAnsi="Times New Roman"/>
          <w:b w:val="0"/>
          <w:sz w:val="22"/>
        </w:rPr>
      </w:pPr>
    </w:p>
    <w:p w14:paraId="103F1DA7" w14:textId="77777777" w:rsidR="00D66AA3" w:rsidRDefault="00D66AA3" w:rsidP="00977E2A">
      <w:pPr>
        <w:pStyle w:val="ConsPlusNormal"/>
        <w:rPr>
          <w:rStyle w:val="aa"/>
          <w:rFonts w:ascii="Times New Roman" w:hAnsi="Times New Roman"/>
          <w:b w:val="0"/>
          <w:sz w:val="22"/>
        </w:rPr>
      </w:pPr>
    </w:p>
    <w:p w14:paraId="0E1D56D5" w14:textId="77777777" w:rsidR="00D66AA3" w:rsidRDefault="00D66AA3" w:rsidP="00977E2A">
      <w:pPr>
        <w:pStyle w:val="ConsPlusNormal"/>
        <w:rPr>
          <w:rStyle w:val="aa"/>
          <w:rFonts w:ascii="Times New Roman" w:hAnsi="Times New Roman"/>
          <w:b w:val="0"/>
          <w:sz w:val="22"/>
        </w:rPr>
      </w:pPr>
    </w:p>
    <w:p w14:paraId="02C4DF12" w14:textId="77777777" w:rsidR="00D66AA3" w:rsidRDefault="00D66AA3" w:rsidP="00977E2A">
      <w:pPr>
        <w:pStyle w:val="ConsPlusNormal"/>
        <w:rPr>
          <w:rStyle w:val="aa"/>
          <w:rFonts w:ascii="Times New Roman" w:hAnsi="Times New Roman"/>
          <w:b w:val="0"/>
          <w:sz w:val="22"/>
        </w:rPr>
      </w:pPr>
    </w:p>
    <w:p w14:paraId="1C78CD3A" w14:textId="77777777" w:rsidR="00D66AA3" w:rsidRDefault="00D66AA3"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97374" w14:textId="77777777" w:rsidR="00D31821" w:rsidRDefault="00D31821" w:rsidP="00A55106">
      <w:r>
        <w:separator/>
      </w:r>
    </w:p>
  </w:endnote>
  <w:endnote w:type="continuationSeparator" w:id="0">
    <w:p w14:paraId="1300E562" w14:textId="77777777" w:rsidR="00D31821" w:rsidRDefault="00D31821"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D371A" w14:textId="77777777" w:rsidR="00D31821" w:rsidRDefault="00D31821" w:rsidP="00A55106">
      <w:r>
        <w:separator/>
      </w:r>
    </w:p>
  </w:footnote>
  <w:footnote w:type="continuationSeparator" w:id="0">
    <w:p w14:paraId="34E17664" w14:textId="77777777" w:rsidR="00D31821" w:rsidRDefault="00D31821"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1E3C"/>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5344"/>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D15"/>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25AEB"/>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6BF"/>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2C5"/>
    <w:rsid w:val="004A180C"/>
    <w:rsid w:val="004A2D20"/>
    <w:rsid w:val="004A2EA4"/>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33CC"/>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E7439"/>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8A0"/>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12DC"/>
    <w:rsid w:val="0098158A"/>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5CCF"/>
    <w:rsid w:val="00BF65C7"/>
    <w:rsid w:val="00C003EE"/>
    <w:rsid w:val="00C004D5"/>
    <w:rsid w:val="00C01DB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3792"/>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B7DD7"/>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5721"/>
    <w:rsid w:val="00D279E2"/>
    <w:rsid w:val="00D303CA"/>
    <w:rsid w:val="00D3097C"/>
    <w:rsid w:val="00D30A85"/>
    <w:rsid w:val="00D31821"/>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4C6E"/>
    <w:rsid w:val="00D55259"/>
    <w:rsid w:val="00D561D3"/>
    <w:rsid w:val="00D565DA"/>
    <w:rsid w:val="00D630E8"/>
    <w:rsid w:val="00D6394D"/>
    <w:rsid w:val="00D63C46"/>
    <w:rsid w:val="00D66381"/>
    <w:rsid w:val="00D66AA3"/>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584C"/>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28A8"/>
    <w:rsid w:val="00E4341E"/>
    <w:rsid w:val="00E43EB7"/>
    <w:rsid w:val="00E4405D"/>
    <w:rsid w:val="00E46E59"/>
    <w:rsid w:val="00E4725F"/>
    <w:rsid w:val="00E52DA1"/>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2DA1"/>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23242</Words>
  <Characters>132482</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2025-09-29T07:05:00Z</dcterms:created>
  <dcterms:modified xsi:type="dcterms:W3CDTF">2025-09-29T07:05:00Z</dcterms:modified>
</cp:coreProperties>
</file>