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F8" w:rsidRPr="00F14FF8" w:rsidRDefault="00F14FF8" w:rsidP="00F14FF8">
      <w:pPr>
        <w:tabs>
          <w:tab w:val="left" w:pos="3261"/>
        </w:tabs>
        <w:spacing w:line="360" w:lineRule="auto"/>
        <w:ind w:left="284"/>
        <w:jc w:val="right"/>
        <w:rPr>
          <w:rFonts w:eastAsia="Calibri"/>
          <w:b/>
          <w:bCs/>
          <w:color w:val="auto"/>
          <w:sz w:val="22"/>
          <w:szCs w:val="22"/>
          <w:shd w:val="clear" w:color="auto" w:fill="auto"/>
          <w:lang w:eastAsia="en-US"/>
        </w:rPr>
      </w:pPr>
      <w:r w:rsidRPr="00F14FF8">
        <w:rPr>
          <w:rFonts w:eastAsia="Calibri"/>
          <w:b/>
          <w:bCs/>
          <w:color w:val="auto"/>
          <w:sz w:val="22"/>
          <w:szCs w:val="22"/>
          <w:shd w:val="clear" w:color="auto" w:fill="auto"/>
          <w:lang w:eastAsia="en-US"/>
        </w:rPr>
        <w:t>УТВЕРЖДАЮ:</w:t>
      </w:r>
    </w:p>
    <w:p w:rsidR="00511F33" w:rsidRDefault="00511F33" w:rsidP="00057965">
      <w:pPr>
        <w:jc w:val="right"/>
        <w:rPr>
          <w:rFonts w:eastAsia="Calibri"/>
          <w:color w:val="auto"/>
          <w:sz w:val="22"/>
          <w:szCs w:val="22"/>
          <w:shd w:val="clear" w:color="auto" w:fill="auto"/>
          <w:lang w:eastAsia="en-US"/>
        </w:rPr>
      </w:pPr>
      <w:r>
        <w:rPr>
          <w:rFonts w:eastAsia="Calibri"/>
          <w:color w:val="auto"/>
          <w:sz w:val="22"/>
          <w:szCs w:val="22"/>
          <w:shd w:val="clear" w:color="auto" w:fill="auto"/>
          <w:lang w:eastAsia="en-US"/>
        </w:rPr>
        <w:t>Заместитель директора</w:t>
      </w:r>
    </w:p>
    <w:p w:rsidR="00057965" w:rsidRPr="00F14FF8" w:rsidRDefault="00511F33" w:rsidP="00057965">
      <w:pPr>
        <w:jc w:val="right"/>
        <w:rPr>
          <w:rFonts w:eastAsia="Calibri"/>
          <w:color w:val="auto"/>
          <w:sz w:val="22"/>
          <w:szCs w:val="22"/>
          <w:shd w:val="clear" w:color="auto" w:fill="auto"/>
          <w:lang w:eastAsia="en-US"/>
        </w:rPr>
      </w:pPr>
      <w:r>
        <w:rPr>
          <w:rFonts w:eastAsia="Calibri"/>
          <w:color w:val="auto"/>
          <w:sz w:val="22"/>
          <w:szCs w:val="22"/>
          <w:shd w:val="clear" w:color="auto" w:fill="auto"/>
          <w:lang w:eastAsia="en-US"/>
        </w:rPr>
        <w:t>по материально-техническому обеспечению</w:t>
      </w:r>
    </w:p>
    <w:p w:rsidR="00F14FF8" w:rsidRPr="00F14FF8" w:rsidRDefault="00057965" w:rsidP="00057965">
      <w:pPr>
        <w:jc w:val="right"/>
        <w:rPr>
          <w:rFonts w:eastAsia="Calibri"/>
          <w:color w:val="auto"/>
          <w:sz w:val="22"/>
          <w:szCs w:val="22"/>
          <w:shd w:val="clear" w:color="auto" w:fill="auto"/>
          <w:lang w:eastAsia="en-US"/>
        </w:rPr>
      </w:pPr>
      <w:r w:rsidRPr="00F14FF8">
        <w:rPr>
          <w:rFonts w:eastAsia="Calibri"/>
          <w:color w:val="auto"/>
          <w:sz w:val="22"/>
          <w:szCs w:val="22"/>
          <w:shd w:val="clear" w:color="auto" w:fill="auto"/>
          <w:lang w:eastAsia="en-US"/>
        </w:rPr>
        <w:t xml:space="preserve"> МУП «Водоканал»</w:t>
      </w:r>
    </w:p>
    <w:p w:rsidR="00F14FF8" w:rsidRPr="00F14FF8" w:rsidRDefault="00F14FF8" w:rsidP="00F14FF8">
      <w:pPr>
        <w:spacing w:line="276" w:lineRule="auto"/>
        <w:jc w:val="right"/>
        <w:rPr>
          <w:rFonts w:eastAsia="Calibri"/>
          <w:color w:val="auto"/>
          <w:sz w:val="22"/>
          <w:szCs w:val="22"/>
          <w:shd w:val="clear" w:color="auto" w:fill="auto"/>
          <w:lang w:eastAsia="en-US"/>
        </w:rPr>
      </w:pPr>
    </w:p>
    <w:p w:rsidR="00F14FF8" w:rsidRPr="00F14FF8" w:rsidRDefault="00F14FF8" w:rsidP="00F14FF8">
      <w:pPr>
        <w:spacing w:line="276" w:lineRule="auto"/>
        <w:jc w:val="right"/>
        <w:rPr>
          <w:rFonts w:eastAsia="Calibri"/>
          <w:color w:val="auto"/>
          <w:sz w:val="22"/>
          <w:szCs w:val="22"/>
          <w:shd w:val="clear" w:color="auto" w:fill="auto"/>
          <w:lang w:eastAsia="en-US"/>
        </w:rPr>
      </w:pPr>
      <w:r w:rsidRPr="00F14FF8">
        <w:rPr>
          <w:rFonts w:eastAsia="Calibri"/>
          <w:color w:val="auto"/>
          <w:sz w:val="22"/>
          <w:szCs w:val="22"/>
          <w:shd w:val="clear" w:color="auto" w:fill="auto"/>
          <w:lang w:eastAsia="en-US"/>
        </w:rPr>
        <w:t>_____________</w:t>
      </w:r>
      <w:r w:rsidR="00057965" w:rsidRPr="00057965">
        <w:rPr>
          <w:rFonts w:eastAsia="Calibri"/>
          <w:color w:val="auto"/>
          <w:sz w:val="22"/>
          <w:szCs w:val="22"/>
          <w:shd w:val="clear" w:color="auto" w:fill="auto"/>
          <w:lang w:eastAsia="en-US"/>
        </w:rPr>
        <w:t xml:space="preserve"> </w:t>
      </w:r>
      <w:r w:rsidR="00511F33">
        <w:rPr>
          <w:rFonts w:eastAsia="Calibri"/>
          <w:color w:val="auto"/>
          <w:sz w:val="22"/>
          <w:szCs w:val="22"/>
          <w:shd w:val="clear" w:color="auto" w:fill="auto"/>
          <w:lang w:eastAsia="en-US"/>
        </w:rPr>
        <w:t>А.В. Синяев</w:t>
      </w:r>
    </w:p>
    <w:p w:rsidR="00F14FF8" w:rsidRPr="00F14FF8" w:rsidRDefault="00F14FF8" w:rsidP="00F14FF8">
      <w:pPr>
        <w:spacing w:line="276" w:lineRule="auto"/>
        <w:jc w:val="right"/>
        <w:rPr>
          <w:rFonts w:eastAsia="Calibri"/>
          <w:color w:val="auto"/>
          <w:sz w:val="22"/>
          <w:szCs w:val="22"/>
          <w:shd w:val="clear" w:color="auto" w:fill="auto"/>
          <w:lang w:eastAsia="en-US"/>
        </w:rPr>
      </w:pPr>
      <w:r w:rsidRPr="00F14FF8">
        <w:rPr>
          <w:rFonts w:eastAsia="Calibri"/>
          <w:color w:val="auto"/>
          <w:sz w:val="22"/>
          <w:szCs w:val="22"/>
          <w:shd w:val="clear" w:color="auto" w:fill="auto"/>
          <w:lang w:eastAsia="en-US"/>
        </w:rPr>
        <w:t xml:space="preserve"> «      »  _____________  20</w:t>
      </w:r>
      <w:r w:rsidR="006270BB">
        <w:rPr>
          <w:rFonts w:eastAsia="Calibri"/>
          <w:color w:val="auto"/>
          <w:sz w:val="22"/>
          <w:szCs w:val="22"/>
          <w:shd w:val="clear" w:color="auto" w:fill="auto"/>
          <w:lang w:eastAsia="en-US"/>
        </w:rPr>
        <w:t>20</w:t>
      </w:r>
      <w:r w:rsidRPr="00F14FF8">
        <w:rPr>
          <w:rFonts w:eastAsia="Calibri"/>
          <w:color w:val="auto"/>
          <w:sz w:val="22"/>
          <w:szCs w:val="22"/>
          <w:shd w:val="clear" w:color="auto" w:fill="auto"/>
          <w:lang w:eastAsia="en-US"/>
        </w:rPr>
        <w:t xml:space="preserve"> г.</w:t>
      </w:r>
    </w:p>
    <w:p w:rsidR="00F14FF8" w:rsidRPr="00F14FF8" w:rsidRDefault="00F14FF8" w:rsidP="00F14FF8">
      <w:pPr>
        <w:spacing w:after="200"/>
        <w:ind w:left="284"/>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Default="00F14FF8" w:rsidP="00F14FF8">
      <w:pPr>
        <w:spacing w:after="200"/>
        <w:jc w:val="left"/>
        <w:rPr>
          <w:rFonts w:eastAsia="Calibri"/>
          <w:color w:val="auto"/>
          <w:shd w:val="clear" w:color="auto" w:fill="auto"/>
          <w:lang w:eastAsia="en-US"/>
        </w:rPr>
      </w:pPr>
    </w:p>
    <w:p w:rsidR="00DE66B0" w:rsidRDefault="00DE66B0" w:rsidP="00F14FF8">
      <w:pPr>
        <w:spacing w:after="200"/>
        <w:jc w:val="left"/>
        <w:rPr>
          <w:rFonts w:eastAsia="Calibri"/>
          <w:color w:val="auto"/>
          <w:shd w:val="clear" w:color="auto" w:fill="auto"/>
          <w:lang w:eastAsia="en-US"/>
        </w:rPr>
      </w:pPr>
    </w:p>
    <w:p w:rsidR="00DE66B0" w:rsidRDefault="00DE66B0"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46A14" w:rsidRDefault="0016045F" w:rsidP="002B1922">
      <w:pPr>
        <w:suppressAutoHyphens/>
        <w:jc w:val="center"/>
        <w:rPr>
          <w:rFonts w:eastAsiaTheme="minorEastAsia"/>
          <w:b/>
          <w:szCs w:val="22"/>
          <w:shd w:val="clear" w:color="auto" w:fill="auto"/>
          <w:lang w:eastAsia="en-US"/>
        </w:rPr>
      </w:pPr>
      <w:r>
        <w:rPr>
          <w:rFonts w:eastAsiaTheme="minorEastAsia"/>
          <w:b/>
          <w:szCs w:val="22"/>
          <w:shd w:val="clear" w:color="auto" w:fill="auto"/>
          <w:lang w:eastAsia="en-US"/>
        </w:rPr>
        <w:t xml:space="preserve">ДОКУМЕНТАЦИЯ </w:t>
      </w:r>
      <w:r w:rsidR="00F46A14" w:rsidRPr="00F46A14">
        <w:rPr>
          <w:rFonts w:eastAsiaTheme="minorEastAsia"/>
          <w:b/>
          <w:szCs w:val="22"/>
          <w:shd w:val="clear" w:color="auto" w:fill="auto"/>
          <w:lang w:eastAsia="en-US"/>
        </w:rPr>
        <w:t>АУКЦИОН</w:t>
      </w:r>
      <w:r>
        <w:rPr>
          <w:rFonts w:eastAsiaTheme="minorEastAsia"/>
          <w:b/>
          <w:szCs w:val="22"/>
          <w:shd w:val="clear" w:color="auto" w:fill="auto"/>
          <w:lang w:eastAsia="en-US"/>
        </w:rPr>
        <w:t>А</w:t>
      </w:r>
      <w:r w:rsidR="00F46A14" w:rsidRPr="00F46A14">
        <w:rPr>
          <w:rFonts w:eastAsiaTheme="minorEastAsia"/>
          <w:b/>
          <w:szCs w:val="22"/>
          <w:shd w:val="clear" w:color="auto" w:fill="auto"/>
          <w:lang w:eastAsia="en-US"/>
        </w:rPr>
        <w:t xml:space="preserve"> В ЭЛЕКТРОННОЙ ФОРМЕ,</w:t>
      </w:r>
    </w:p>
    <w:p w:rsidR="00F46A14" w:rsidRDefault="00F46A14" w:rsidP="002B1922">
      <w:pPr>
        <w:suppressAutoHyphens/>
        <w:jc w:val="center"/>
        <w:rPr>
          <w:rFonts w:eastAsiaTheme="minorEastAsia"/>
          <w:b/>
          <w:szCs w:val="22"/>
          <w:shd w:val="clear" w:color="auto" w:fill="auto"/>
          <w:lang w:eastAsia="en-US"/>
        </w:rPr>
      </w:pPr>
      <w:r w:rsidRPr="00F46A14">
        <w:rPr>
          <w:rFonts w:eastAsiaTheme="minorEastAsia"/>
          <w:b/>
          <w:szCs w:val="22"/>
          <w:shd w:val="clear" w:color="auto" w:fill="auto"/>
          <w:lang w:eastAsia="en-US"/>
        </w:rPr>
        <w:t>УЧАСТНИКАМИ КОТОРОГО МОГУТ БЫТЬ ТОЛЬКО</w:t>
      </w:r>
    </w:p>
    <w:p w:rsidR="00F46A14" w:rsidRDefault="00F46A14" w:rsidP="002B1922">
      <w:pPr>
        <w:suppressAutoHyphens/>
        <w:jc w:val="center"/>
        <w:rPr>
          <w:rFonts w:eastAsiaTheme="minorEastAsia"/>
          <w:b/>
          <w:szCs w:val="22"/>
          <w:shd w:val="clear" w:color="auto" w:fill="auto"/>
          <w:lang w:eastAsia="en-US"/>
        </w:rPr>
      </w:pPr>
      <w:r w:rsidRPr="00F46A14">
        <w:rPr>
          <w:rFonts w:eastAsiaTheme="minorEastAsia"/>
          <w:b/>
          <w:szCs w:val="22"/>
          <w:shd w:val="clear" w:color="auto" w:fill="auto"/>
          <w:lang w:eastAsia="en-US"/>
        </w:rPr>
        <w:t>СУБЪЕКТЫ</w:t>
      </w:r>
      <w:r w:rsidR="0069666A">
        <w:rPr>
          <w:rFonts w:eastAsiaTheme="minorEastAsia"/>
          <w:b/>
          <w:szCs w:val="22"/>
          <w:shd w:val="clear" w:color="auto" w:fill="auto"/>
          <w:lang w:eastAsia="en-US"/>
        </w:rPr>
        <w:t xml:space="preserve"> </w:t>
      </w:r>
      <w:r w:rsidRPr="00F46A14">
        <w:rPr>
          <w:rFonts w:eastAsiaTheme="minorEastAsia"/>
          <w:b/>
          <w:szCs w:val="22"/>
          <w:shd w:val="clear" w:color="auto" w:fill="auto"/>
          <w:lang w:eastAsia="en-US"/>
        </w:rPr>
        <w:t>МАЛОГО И СРЕДНЕГО ПРЕДПРИНИМАТЕЛЬСТВА</w:t>
      </w:r>
    </w:p>
    <w:p w:rsidR="004F0867" w:rsidRDefault="00F46A14" w:rsidP="00DD4A19">
      <w:pPr>
        <w:suppressAutoHyphens/>
        <w:jc w:val="center"/>
        <w:rPr>
          <w:rFonts w:eastAsiaTheme="minorEastAsia"/>
          <w:b/>
          <w:szCs w:val="22"/>
          <w:shd w:val="clear" w:color="auto" w:fill="auto"/>
          <w:lang w:eastAsia="en-US"/>
        </w:rPr>
      </w:pPr>
      <w:r>
        <w:rPr>
          <w:rFonts w:eastAsiaTheme="minorEastAsia"/>
          <w:b/>
          <w:szCs w:val="22"/>
          <w:shd w:val="clear" w:color="auto" w:fill="auto"/>
          <w:lang w:eastAsia="en-US"/>
        </w:rPr>
        <w:t xml:space="preserve">НА ПОСТАВКУ </w:t>
      </w:r>
      <w:r w:rsidR="00E3058C" w:rsidRPr="00E3058C">
        <w:rPr>
          <w:rFonts w:eastAsiaTheme="minorEastAsia"/>
          <w:b/>
          <w:szCs w:val="22"/>
          <w:shd w:val="clear" w:color="auto" w:fill="auto"/>
          <w:lang w:eastAsia="en-US"/>
        </w:rPr>
        <w:t>СЕТОК ОДИНАРНЫХ ИЗ СИНТЕТИЧЕСКИХ МОНОНИТЕЙ</w:t>
      </w:r>
    </w:p>
    <w:p w:rsidR="000516E4" w:rsidRPr="000516E4" w:rsidRDefault="000516E4" w:rsidP="00DD4A19">
      <w:pPr>
        <w:suppressAutoHyphens/>
        <w:jc w:val="center"/>
        <w:rPr>
          <w:rFonts w:eastAsia="Calibri"/>
          <w:i/>
          <w:color w:val="auto"/>
          <w:sz w:val="28"/>
          <w:szCs w:val="28"/>
          <w:shd w:val="clear" w:color="auto" w:fill="auto"/>
          <w:lang w:eastAsia="en-US"/>
        </w:rPr>
      </w:pPr>
      <w:r w:rsidRPr="000516E4">
        <w:rPr>
          <w:rFonts w:eastAsiaTheme="minorEastAsia"/>
          <w:i/>
          <w:szCs w:val="22"/>
          <w:shd w:val="clear" w:color="auto" w:fill="auto"/>
          <w:lang w:eastAsia="en-US"/>
        </w:rPr>
        <w:t>(редакция №1)</w:t>
      </w: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Default="00F14FF8" w:rsidP="00F14FF8">
      <w:pPr>
        <w:spacing w:after="200"/>
        <w:jc w:val="left"/>
        <w:rPr>
          <w:rFonts w:eastAsia="Calibri"/>
          <w:color w:val="auto"/>
          <w:shd w:val="clear" w:color="auto" w:fill="auto"/>
          <w:lang w:eastAsia="en-US"/>
        </w:rPr>
      </w:pPr>
    </w:p>
    <w:p w:rsidR="00DE66B0" w:rsidRPr="00F14FF8" w:rsidRDefault="00DE66B0" w:rsidP="00F14FF8">
      <w:pPr>
        <w:spacing w:after="200"/>
        <w:jc w:val="left"/>
        <w:rPr>
          <w:rFonts w:eastAsia="Calibri"/>
          <w:color w:val="auto"/>
          <w:shd w:val="clear" w:color="auto" w:fill="auto"/>
          <w:lang w:eastAsia="en-US"/>
        </w:rPr>
      </w:pPr>
    </w:p>
    <w:p w:rsidR="00F14FF8" w:rsidRDefault="00F14FF8" w:rsidP="00F14FF8">
      <w:pPr>
        <w:spacing w:after="200"/>
        <w:jc w:val="left"/>
        <w:rPr>
          <w:rFonts w:eastAsia="Calibri"/>
          <w:color w:val="auto"/>
          <w:shd w:val="clear" w:color="auto" w:fill="auto"/>
          <w:lang w:eastAsia="en-US"/>
        </w:rPr>
      </w:pPr>
    </w:p>
    <w:p w:rsidR="00EA6BB1" w:rsidRPr="00F14FF8" w:rsidRDefault="00EA6BB1" w:rsidP="00F14FF8">
      <w:pPr>
        <w:spacing w:after="200"/>
        <w:jc w:val="left"/>
        <w:rPr>
          <w:rFonts w:eastAsia="Calibri"/>
          <w:color w:val="auto"/>
          <w:shd w:val="clear" w:color="auto" w:fill="auto"/>
          <w:lang w:eastAsia="en-US"/>
        </w:rPr>
      </w:pPr>
    </w:p>
    <w:p w:rsidR="00F14FF8" w:rsidRPr="00F14FF8" w:rsidRDefault="00F14FF8" w:rsidP="00F14FF8">
      <w:pPr>
        <w:spacing w:after="200"/>
        <w:jc w:val="left"/>
        <w:rPr>
          <w:rFonts w:eastAsia="Calibri"/>
          <w:color w:val="auto"/>
          <w:shd w:val="clear" w:color="auto" w:fill="auto"/>
          <w:lang w:eastAsia="en-US"/>
        </w:rPr>
      </w:pPr>
    </w:p>
    <w:p w:rsidR="00F14FF8" w:rsidRPr="00F14FF8" w:rsidRDefault="00F14FF8" w:rsidP="00F14FF8">
      <w:pPr>
        <w:jc w:val="center"/>
        <w:rPr>
          <w:rFonts w:eastAsia="Calibri"/>
          <w:color w:val="auto"/>
          <w:sz w:val="22"/>
          <w:szCs w:val="22"/>
          <w:shd w:val="clear" w:color="auto" w:fill="auto"/>
          <w:lang w:eastAsia="en-US"/>
        </w:rPr>
      </w:pPr>
      <w:r w:rsidRPr="00F14FF8">
        <w:rPr>
          <w:rFonts w:eastAsia="Calibri"/>
          <w:color w:val="auto"/>
          <w:sz w:val="22"/>
          <w:szCs w:val="22"/>
          <w:shd w:val="clear" w:color="auto" w:fill="auto"/>
          <w:lang w:eastAsia="en-US"/>
        </w:rPr>
        <w:t>г. Йошкар-Ола</w:t>
      </w:r>
    </w:p>
    <w:p w:rsidR="00F14FF8" w:rsidRPr="00F14FF8" w:rsidRDefault="0062069C" w:rsidP="00F14FF8">
      <w:pPr>
        <w:jc w:val="center"/>
        <w:rPr>
          <w:rFonts w:eastAsia="Calibri"/>
          <w:color w:val="auto"/>
          <w:sz w:val="22"/>
          <w:szCs w:val="22"/>
          <w:shd w:val="clear" w:color="auto" w:fill="auto"/>
          <w:lang w:eastAsia="en-US"/>
        </w:rPr>
      </w:pPr>
      <w:r>
        <w:rPr>
          <w:rFonts w:eastAsia="Calibri"/>
          <w:color w:val="auto"/>
          <w:sz w:val="22"/>
          <w:szCs w:val="22"/>
          <w:shd w:val="clear" w:color="auto" w:fill="auto"/>
          <w:lang w:eastAsia="en-US"/>
        </w:rPr>
        <w:t>20</w:t>
      </w:r>
      <w:r w:rsidR="006270BB">
        <w:rPr>
          <w:rFonts w:eastAsia="Calibri"/>
          <w:color w:val="auto"/>
          <w:sz w:val="22"/>
          <w:szCs w:val="22"/>
          <w:shd w:val="clear" w:color="auto" w:fill="auto"/>
          <w:lang w:eastAsia="en-US"/>
        </w:rPr>
        <w:t>20</w:t>
      </w:r>
      <w:r w:rsidR="00F14FF8" w:rsidRPr="00F14FF8">
        <w:rPr>
          <w:rFonts w:eastAsia="Calibri"/>
          <w:color w:val="auto"/>
          <w:sz w:val="22"/>
          <w:szCs w:val="22"/>
          <w:shd w:val="clear" w:color="auto" w:fill="auto"/>
          <w:lang w:eastAsia="en-US"/>
        </w:rPr>
        <w:t xml:space="preserve"> г.</w:t>
      </w:r>
    </w:p>
    <w:p w:rsidR="00F14FF8" w:rsidRPr="00F14FF8" w:rsidRDefault="00F14FF8" w:rsidP="00F14FF8">
      <w:pPr>
        <w:keepNext/>
        <w:keepLines/>
        <w:pageBreakBefore/>
        <w:suppressAutoHyphens/>
        <w:ind w:firstLine="993"/>
        <w:jc w:val="center"/>
        <w:outlineLvl w:val="0"/>
        <w:rPr>
          <w:rFonts w:eastAsia="Times New Roman"/>
          <w:b/>
          <w:color w:val="auto"/>
          <w:kern w:val="28"/>
          <w:sz w:val="22"/>
          <w:szCs w:val="22"/>
          <w:shd w:val="clear" w:color="auto" w:fill="auto"/>
          <w:lang w:eastAsia="en-US"/>
        </w:rPr>
      </w:pPr>
      <w:r w:rsidRPr="002E28E3">
        <w:rPr>
          <w:rFonts w:eastAsia="Times New Roman"/>
          <w:b/>
          <w:color w:val="auto"/>
          <w:kern w:val="28"/>
          <w:sz w:val="22"/>
          <w:szCs w:val="22"/>
          <w:shd w:val="clear" w:color="auto" w:fill="auto"/>
          <w:lang w:eastAsia="en-US"/>
        </w:rPr>
        <w:lastRenderedPageBreak/>
        <w:t>СОДЕРЖАНИЕ</w:t>
      </w:r>
    </w:p>
    <w:p w:rsidR="00F14FF8" w:rsidRPr="00F14FF8" w:rsidRDefault="00F14FF8" w:rsidP="00F14FF8">
      <w:pPr>
        <w:spacing w:after="200" w:line="276" w:lineRule="auto"/>
        <w:jc w:val="left"/>
        <w:rPr>
          <w:rFonts w:ascii="Calibri" w:eastAsia="Calibri" w:hAnsi="Calibri"/>
          <w:color w:val="auto"/>
          <w:sz w:val="22"/>
          <w:szCs w:val="22"/>
          <w:shd w:val="clear" w:color="auto" w:fill="auto"/>
          <w:lang w:eastAsia="en-US"/>
        </w:rPr>
      </w:pPr>
    </w:p>
    <w:sdt>
      <w:sdtPr>
        <w:rPr>
          <w:rFonts w:ascii="Calibri" w:eastAsia="Calibri" w:hAnsi="Calibri"/>
          <w:color w:val="auto"/>
          <w:sz w:val="22"/>
          <w:szCs w:val="22"/>
          <w:shd w:val="clear" w:color="auto" w:fill="auto"/>
          <w:lang w:eastAsia="en-US"/>
        </w:rPr>
        <w:id w:val="31584842"/>
        <w:docPartObj>
          <w:docPartGallery w:val="Table of Contents"/>
          <w:docPartUnique/>
        </w:docPartObj>
      </w:sdtPr>
      <w:sdtContent>
        <w:p w:rsidR="00F14FF8" w:rsidRPr="00F14FF8" w:rsidRDefault="00F14FF8" w:rsidP="00F14FF8">
          <w:pPr>
            <w:keepNext/>
            <w:keepLines/>
            <w:spacing w:before="480" w:line="276" w:lineRule="auto"/>
            <w:ind w:firstLine="720"/>
            <w:rPr>
              <w:rFonts w:ascii="Cambria" w:eastAsia="Times New Roman" w:hAnsi="Cambria"/>
              <w:b/>
              <w:bCs/>
              <w:color w:val="365F91"/>
              <w:sz w:val="28"/>
              <w:szCs w:val="28"/>
              <w:shd w:val="clear" w:color="auto" w:fill="auto"/>
              <w:lang w:eastAsia="en-US"/>
            </w:rPr>
          </w:pPr>
        </w:p>
        <w:p w:rsidR="00F14FF8" w:rsidRPr="00F14FF8" w:rsidRDefault="00F14FF8" w:rsidP="00721171">
          <w:pPr>
            <w:tabs>
              <w:tab w:val="right" w:leader="dot" w:pos="10195"/>
            </w:tabs>
            <w:spacing w:before="120" w:after="120"/>
            <w:jc w:val="left"/>
            <w:rPr>
              <w:rFonts w:eastAsia="Times New Roman"/>
              <w:b/>
              <w:bCs/>
              <w:caps/>
              <w:color w:val="auto"/>
              <w:shd w:val="clear" w:color="auto" w:fill="auto"/>
            </w:rPr>
          </w:pPr>
          <w:r w:rsidRPr="00F14FF8">
            <w:rPr>
              <w:rFonts w:eastAsia="Times New Roman"/>
              <w:b/>
              <w:bCs/>
              <w:caps/>
              <w:color w:val="auto"/>
              <w:shd w:val="clear" w:color="auto" w:fill="auto"/>
            </w:rPr>
            <w:t xml:space="preserve">РАЗДЕЛ </w:t>
          </w:r>
          <w:r w:rsidRPr="00F14FF8">
            <w:rPr>
              <w:rFonts w:eastAsia="Times New Roman"/>
              <w:b/>
              <w:bCs/>
              <w:caps/>
              <w:color w:val="auto"/>
              <w:shd w:val="clear" w:color="auto" w:fill="auto"/>
              <w:lang w:val="en-US"/>
            </w:rPr>
            <w:t>I</w:t>
          </w:r>
          <w:r w:rsidRPr="00F14FF8">
            <w:rPr>
              <w:rFonts w:eastAsia="Times New Roman"/>
              <w:b/>
              <w:bCs/>
              <w:caps/>
              <w:color w:val="auto"/>
              <w:shd w:val="clear" w:color="auto" w:fill="auto"/>
            </w:rPr>
            <w:t xml:space="preserve">. </w:t>
          </w:r>
          <w:r w:rsidR="00721171" w:rsidRPr="00544ED6">
            <w:rPr>
              <w:rFonts w:eastAsia="Calibri"/>
              <w:b/>
              <w:color w:val="auto"/>
              <w:shd w:val="clear" w:color="auto" w:fill="auto"/>
              <w:lang w:eastAsia="en-US"/>
            </w:rPr>
            <w:t>ОБЩИЕ УСЛОВИЯ ПРОВЕДЕНИЯ АУКЦИОНА</w:t>
          </w:r>
          <w:r w:rsidR="00721171">
            <w:rPr>
              <w:rFonts w:eastAsia="Calibri"/>
              <w:b/>
              <w:color w:val="auto"/>
              <w:shd w:val="clear" w:color="auto" w:fill="auto"/>
              <w:lang w:eastAsia="en-US"/>
            </w:rPr>
            <w:t xml:space="preserve"> В ЭЛЕКТРОННОЙ ФОРМЕ</w:t>
          </w:r>
        </w:p>
        <w:p w:rsidR="00721171" w:rsidRDefault="00F14FF8" w:rsidP="00F14FF8">
          <w:pPr>
            <w:tabs>
              <w:tab w:val="right" w:leader="dot" w:pos="10195"/>
            </w:tabs>
            <w:spacing w:before="120" w:after="120"/>
            <w:ind w:left="284" w:hanging="284"/>
            <w:jc w:val="left"/>
            <w:rPr>
              <w:rFonts w:eastAsia="Calibri"/>
              <w:b/>
              <w:color w:val="auto"/>
              <w:shd w:val="clear" w:color="auto" w:fill="auto"/>
              <w:lang w:eastAsia="en-US"/>
            </w:rPr>
          </w:pPr>
          <w:r w:rsidRPr="00F14FF8">
            <w:rPr>
              <w:rFonts w:eastAsia="Times New Roman"/>
              <w:b/>
              <w:bCs/>
              <w:caps/>
              <w:color w:val="auto"/>
              <w:shd w:val="clear" w:color="auto" w:fill="auto"/>
            </w:rPr>
            <w:t xml:space="preserve">РАЗДЕЛ </w:t>
          </w:r>
          <w:r w:rsidRPr="00F14FF8">
            <w:rPr>
              <w:rFonts w:eastAsia="Times New Roman"/>
              <w:b/>
              <w:bCs/>
              <w:caps/>
              <w:color w:val="auto"/>
              <w:shd w:val="clear" w:color="auto" w:fill="auto"/>
              <w:lang w:val="en-US"/>
            </w:rPr>
            <w:t>II</w:t>
          </w:r>
          <w:r w:rsidRPr="00F14FF8">
            <w:rPr>
              <w:rFonts w:eastAsia="Times New Roman"/>
              <w:b/>
              <w:bCs/>
              <w:caps/>
              <w:color w:val="auto"/>
              <w:shd w:val="clear" w:color="auto" w:fill="auto"/>
            </w:rPr>
            <w:t xml:space="preserve">. </w:t>
          </w:r>
          <w:r w:rsidR="00721171" w:rsidRPr="00694C52">
            <w:rPr>
              <w:rFonts w:eastAsia="Calibri"/>
              <w:b/>
              <w:color w:val="auto"/>
              <w:shd w:val="clear" w:color="auto" w:fill="auto"/>
              <w:lang w:eastAsia="en-US"/>
            </w:rPr>
            <w:t>ИНФОРМАЦИОННАЯ КАРТА АУКЦИОНА В ЭЛЕКТРОННОЙ</w:t>
          </w:r>
        </w:p>
        <w:p w:rsidR="00F14FF8" w:rsidRPr="00F14FF8" w:rsidRDefault="00721171" w:rsidP="00F14FF8">
          <w:pPr>
            <w:tabs>
              <w:tab w:val="right" w:leader="dot" w:pos="10195"/>
            </w:tabs>
            <w:spacing w:before="120" w:after="120"/>
            <w:ind w:left="284" w:hanging="284"/>
            <w:jc w:val="left"/>
            <w:rPr>
              <w:rFonts w:eastAsia="Times New Roman"/>
              <w:b/>
              <w:bCs/>
              <w:caps/>
              <w:color w:val="auto"/>
              <w:shd w:val="clear" w:color="auto" w:fill="auto"/>
            </w:rPr>
          </w:pPr>
          <w:r w:rsidRPr="00694C52">
            <w:rPr>
              <w:rFonts w:eastAsia="Calibri"/>
              <w:b/>
              <w:color w:val="auto"/>
              <w:shd w:val="clear" w:color="auto" w:fill="auto"/>
              <w:lang w:eastAsia="en-US"/>
            </w:rPr>
            <w:t>ФОРМЕ</w:t>
          </w:r>
        </w:p>
        <w:p w:rsidR="00F14FF8" w:rsidRPr="00F14FF8" w:rsidRDefault="00F14FF8" w:rsidP="00F14FF8">
          <w:pPr>
            <w:spacing w:after="200" w:line="276" w:lineRule="auto"/>
            <w:jc w:val="left"/>
            <w:rPr>
              <w:rFonts w:eastAsia="Times New Roman"/>
              <w:b/>
              <w:color w:val="auto"/>
              <w:shd w:val="clear" w:color="auto" w:fill="auto"/>
              <w:lang w:eastAsia="en-US"/>
            </w:rPr>
          </w:pPr>
          <w:r w:rsidRPr="00F14FF8">
            <w:rPr>
              <w:rFonts w:eastAsia="Times New Roman"/>
              <w:b/>
              <w:color w:val="auto"/>
              <w:shd w:val="clear" w:color="auto" w:fill="auto"/>
              <w:lang w:eastAsia="en-US"/>
            </w:rPr>
            <w:t xml:space="preserve">РАЗДЕЛ </w:t>
          </w:r>
          <w:r w:rsidRPr="00F14FF8">
            <w:rPr>
              <w:rFonts w:eastAsia="Times New Roman"/>
              <w:b/>
              <w:color w:val="auto"/>
              <w:shd w:val="clear" w:color="auto" w:fill="auto"/>
              <w:lang w:val="en-US" w:eastAsia="en-US"/>
            </w:rPr>
            <w:t>III</w:t>
          </w:r>
          <w:r w:rsidRPr="00F14FF8">
            <w:rPr>
              <w:rFonts w:eastAsia="Times New Roman"/>
              <w:b/>
              <w:color w:val="auto"/>
              <w:shd w:val="clear" w:color="auto" w:fill="auto"/>
              <w:lang w:eastAsia="en-US"/>
            </w:rPr>
            <w:t>. ТЕХНИЧЕСК</w:t>
          </w:r>
          <w:r w:rsidR="00364486">
            <w:rPr>
              <w:rFonts w:eastAsia="Times New Roman"/>
              <w:b/>
              <w:color w:val="auto"/>
              <w:shd w:val="clear" w:color="auto" w:fill="auto"/>
              <w:lang w:eastAsia="en-US"/>
            </w:rPr>
            <w:t xml:space="preserve">ОЕ ЗАДАНИЕ  </w:t>
          </w:r>
        </w:p>
        <w:p w:rsidR="00F14FF8" w:rsidRPr="00F14FF8" w:rsidRDefault="00F14FF8" w:rsidP="00F14FF8">
          <w:pPr>
            <w:spacing w:after="200" w:line="276" w:lineRule="auto"/>
            <w:jc w:val="left"/>
            <w:rPr>
              <w:rFonts w:eastAsia="Calibri"/>
              <w:b/>
              <w:color w:val="auto"/>
              <w:shd w:val="clear" w:color="auto" w:fill="auto"/>
              <w:lang w:eastAsia="en-US"/>
            </w:rPr>
          </w:pPr>
          <w:r w:rsidRPr="00F14FF8">
            <w:rPr>
              <w:rFonts w:eastAsia="Calibri"/>
              <w:b/>
              <w:color w:val="auto"/>
              <w:shd w:val="clear" w:color="auto" w:fill="auto"/>
              <w:lang w:eastAsia="en-US"/>
            </w:rPr>
            <w:t xml:space="preserve">РАЗДЕЛ </w:t>
          </w:r>
          <w:r w:rsidRPr="00F14FF8">
            <w:rPr>
              <w:rFonts w:eastAsia="Calibri"/>
              <w:b/>
              <w:color w:val="auto"/>
              <w:shd w:val="clear" w:color="auto" w:fill="auto"/>
              <w:lang w:val="en-US" w:eastAsia="en-US"/>
            </w:rPr>
            <w:t>IV</w:t>
          </w:r>
          <w:r w:rsidRPr="00F14FF8">
            <w:rPr>
              <w:rFonts w:eastAsia="Calibri"/>
              <w:b/>
              <w:color w:val="auto"/>
              <w:shd w:val="clear" w:color="auto" w:fill="auto"/>
              <w:lang w:eastAsia="en-US"/>
            </w:rPr>
            <w:t xml:space="preserve">. </w:t>
          </w:r>
          <w:r w:rsidR="00721171" w:rsidRPr="00721171">
            <w:rPr>
              <w:rFonts w:eastAsia="Calibri"/>
              <w:b/>
              <w:color w:val="auto"/>
              <w:shd w:val="clear" w:color="auto" w:fill="auto"/>
              <w:lang w:eastAsia="en-US"/>
            </w:rPr>
            <w:t xml:space="preserve">ПРОЕКТ ДОГОВОРА </w:t>
          </w:r>
        </w:p>
        <w:p w:rsidR="00F14FF8" w:rsidRPr="00F14FF8" w:rsidRDefault="00F14FF8" w:rsidP="00F14FF8">
          <w:pPr>
            <w:spacing w:after="200" w:line="276" w:lineRule="auto"/>
            <w:jc w:val="left"/>
            <w:rPr>
              <w:rFonts w:eastAsia="Times New Roman"/>
              <w:b/>
              <w:bCs/>
              <w:color w:val="auto"/>
              <w:spacing w:val="-2"/>
              <w:shd w:val="clear" w:color="auto" w:fill="auto"/>
            </w:rPr>
          </w:pPr>
          <w:r w:rsidRPr="00F14FF8">
            <w:rPr>
              <w:rFonts w:eastAsia="Calibri"/>
              <w:b/>
              <w:color w:val="auto"/>
              <w:shd w:val="clear" w:color="auto" w:fill="auto"/>
              <w:lang w:eastAsia="en-US"/>
            </w:rPr>
            <w:t xml:space="preserve">РАЗДЕЛ </w:t>
          </w:r>
          <w:r w:rsidRPr="00F14FF8">
            <w:rPr>
              <w:rFonts w:eastAsia="Calibri"/>
              <w:b/>
              <w:color w:val="auto"/>
              <w:shd w:val="clear" w:color="auto" w:fill="auto"/>
              <w:lang w:val="en-US" w:eastAsia="en-US"/>
            </w:rPr>
            <w:t>V</w:t>
          </w:r>
          <w:r w:rsidRPr="00F14FF8">
            <w:rPr>
              <w:rFonts w:eastAsia="Calibri"/>
              <w:b/>
              <w:color w:val="auto"/>
              <w:shd w:val="clear" w:color="auto" w:fill="auto"/>
              <w:lang w:eastAsia="en-US"/>
            </w:rPr>
            <w:t xml:space="preserve">. </w:t>
          </w:r>
          <w:r w:rsidR="00721171" w:rsidRPr="00721171">
            <w:rPr>
              <w:rFonts w:eastAsia="Times New Roman"/>
              <w:b/>
              <w:bCs/>
              <w:color w:val="auto"/>
              <w:spacing w:val="-2"/>
              <w:shd w:val="clear" w:color="auto" w:fill="auto"/>
            </w:rPr>
            <w:t>СВЕДЕНИЯ О НАЧАЛЬНОЙ (МАКСИМАЛЬНОЙ) ЦЕНЕ ЕДИНИЦЫ КАЖДОГО ТОВАРА, РАБОТЫ, УСЛУГИ</w:t>
          </w:r>
        </w:p>
        <w:p w:rsidR="00F14FF8" w:rsidRPr="00F14FF8" w:rsidRDefault="00F14FF8" w:rsidP="00F14FF8">
          <w:pPr>
            <w:spacing w:after="160" w:line="259" w:lineRule="auto"/>
            <w:jc w:val="left"/>
            <w:rPr>
              <w:rFonts w:eastAsia="Calibri"/>
              <w:b/>
              <w:bCs/>
              <w:color w:val="auto"/>
              <w:shd w:val="clear" w:color="auto" w:fill="auto"/>
              <w:lang w:eastAsia="en-US"/>
            </w:rPr>
          </w:pPr>
          <w:r w:rsidRPr="00F14FF8">
            <w:rPr>
              <w:rFonts w:eastAsia="Calibri"/>
              <w:b/>
              <w:color w:val="auto"/>
              <w:shd w:val="clear" w:color="auto" w:fill="auto"/>
              <w:lang w:eastAsia="en-US"/>
            </w:rPr>
            <w:t xml:space="preserve">РАЗДЕЛ </w:t>
          </w:r>
          <w:r w:rsidRPr="00F14FF8">
            <w:rPr>
              <w:rFonts w:eastAsia="Calibri"/>
              <w:b/>
              <w:color w:val="auto"/>
              <w:shd w:val="clear" w:color="auto" w:fill="auto"/>
              <w:lang w:val="en-US" w:eastAsia="en-US"/>
            </w:rPr>
            <w:t>VI</w:t>
          </w:r>
          <w:r w:rsidRPr="00F14FF8">
            <w:rPr>
              <w:rFonts w:eastAsia="Calibri"/>
              <w:b/>
              <w:color w:val="auto"/>
              <w:shd w:val="clear" w:color="auto" w:fill="auto"/>
              <w:lang w:eastAsia="en-US"/>
            </w:rPr>
            <w:t xml:space="preserve">. </w:t>
          </w:r>
          <w:r w:rsidR="00721171">
            <w:rPr>
              <w:rFonts w:eastAsia="Calibri"/>
              <w:b/>
              <w:color w:val="auto"/>
              <w:shd w:val="clear" w:color="auto" w:fill="auto"/>
              <w:lang w:eastAsia="en-US"/>
            </w:rPr>
            <w:t xml:space="preserve">ИНСТРУКЦИЯ </w:t>
          </w:r>
          <w:r w:rsidR="00721171" w:rsidRPr="004C228A">
            <w:rPr>
              <w:rFonts w:eastAsia="Calibri"/>
              <w:b/>
              <w:color w:val="auto"/>
              <w:shd w:val="clear" w:color="auto" w:fill="auto"/>
              <w:lang w:eastAsia="en-US"/>
            </w:rPr>
            <w:t xml:space="preserve">ПО ЗАПОЛНЕНИЮ ЗАЯВОК НА УЧАСТИЕ В </w:t>
          </w:r>
          <w:r w:rsidR="00721171">
            <w:rPr>
              <w:rFonts w:eastAsia="Calibri"/>
              <w:b/>
              <w:color w:val="auto"/>
              <w:shd w:val="clear" w:color="auto" w:fill="auto"/>
              <w:lang w:eastAsia="en-US"/>
            </w:rPr>
            <w:t xml:space="preserve">ЭЛЕКТРОННОМ </w:t>
          </w:r>
          <w:r w:rsidR="00721171" w:rsidRPr="004C228A">
            <w:rPr>
              <w:rFonts w:eastAsia="Calibri"/>
              <w:b/>
              <w:color w:val="auto"/>
              <w:shd w:val="clear" w:color="auto" w:fill="auto"/>
              <w:lang w:eastAsia="en-US"/>
            </w:rPr>
            <w:t>АУКЦИОНЕ</w:t>
          </w:r>
        </w:p>
        <w:p w:rsidR="00F14FF8" w:rsidRPr="00F14FF8" w:rsidRDefault="00F14FF8" w:rsidP="00F14FF8">
          <w:pPr>
            <w:spacing w:after="200" w:line="276" w:lineRule="auto"/>
            <w:jc w:val="left"/>
            <w:rPr>
              <w:rFonts w:eastAsia="Times New Roman"/>
              <w:b/>
              <w:color w:val="auto"/>
              <w:shd w:val="clear" w:color="auto" w:fill="auto"/>
              <w:lang w:eastAsia="en-US"/>
            </w:rPr>
          </w:pPr>
        </w:p>
        <w:p w:rsidR="00FD54B3" w:rsidRDefault="005F3D09" w:rsidP="00F14FF8">
          <w:pPr>
            <w:rPr>
              <w:rFonts w:ascii="Calibri" w:eastAsia="Calibri" w:hAnsi="Calibri"/>
              <w:color w:val="auto"/>
              <w:sz w:val="22"/>
              <w:szCs w:val="22"/>
              <w:shd w:val="clear" w:color="auto" w:fill="auto"/>
              <w:lang w:eastAsia="en-US"/>
            </w:rPr>
          </w:pPr>
        </w:p>
      </w:sdtContent>
    </w:sdt>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2B1922" w:rsidRDefault="002B1922" w:rsidP="00F14FF8">
      <w:pPr>
        <w:rPr>
          <w:rFonts w:ascii="Calibri" w:eastAsia="Calibri" w:hAnsi="Calibri"/>
          <w:color w:val="auto"/>
          <w:sz w:val="22"/>
          <w:szCs w:val="22"/>
          <w:shd w:val="clear" w:color="auto" w:fill="auto"/>
          <w:lang w:eastAsia="en-US"/>
        </w:rPr>
      </w:pPr>
    </w:p>
    <w:p w:rsidR="00AF300E" w:rsidRDefault="00AF300E" w:rsidP="00544ED6">
      <w:pPr>
        <w:ind w:left="709"/>
        <w:jc w:val="center"/>
        <w:rPr>
          <w:rFonts w:eastAsia="Calibri"/>
          <w:b/>
          <w:color w:val="auto"/>
          <w:shd w:val="clear" w:color="auto" w:fill="auto"/>
          <w:lang w:eastAsia="en-US"/>
        </w:rPr>
      </w:pPr>
    </w:p>
    <w:p w:rsidR="00AF300E" w:rsidRDefault="00AF300E" w:rsidP="00544ED6">
      <w:pPr>
        <w:ind w:left="709"/>
        <w:jc w:val="center"/>
        <w:rPr>
          <w:rFonts w:eastAsia="Calibri"/>
          <w:b/>
          <w:color w:val="auto"/>
          <w:shd w:val="clear" w:color="auto" w:fill="auto"/>
          <w:lang w:eastAsia="en-US"/>
        </w:rPr>
      </w:pPr>
    </w:p>
    <w:p w:rsidR="00DE66B0" w:rsidRDefault="00DE66B0" w:rsidP="00544ED6">
      <w:pPr>
        <w:ind w:left="709"/>
        <w:jc w:val="center"/>
        <w:rPr>
          <w:rFonts w:eastAsia="Calibri"/>
          <w:b/>
          <w:color w:val="auto"/>
          <w:shd w:val="clear" w:color="auto" w:fill="auto"/>
          <w:lang w:eastAsia="en-US"/>
        </w:rPr>
      </w:pPr>
    </w:p>
    <w:p w:rsidR="00DE66B0" w:rsidRDefault="00DE66B0" w:rsidP="00544ED6">
      <w:pPr>
        <w:ind w:left="709"/>
        <w:jc w:val="center"/>
        <w:rPr>
          <w:rFonts w:eastAsia="Calibri"/>
          <w:b/>
          <w:color w:val="auto"/>
          <w:shd w:val="clear" w:color="auto" w:fill="auto"/>
          <w:lang w:eastAsia="en-US"/>
        </w:rPr>
      </w:pPr>
    </w:p>
    <w:p w:rsidR="00DE66B0" w:rsidRDefault="00DE66B0" w:rsidP="00544ED6">
      <w:pPr>
        <w:ind w:left="709"/>
        <w:jc w:val="center"/>
        <w:rPr>
          <w:rFonts w:eastAsia="Calibri"/>
          <w:b/>
          <w:color w:val="auto"/>
          <w:shd w:val="clear" w:color="auto" w:fill="auto"/>
          <w:lang w:eastAsia="en-US"/>
        </w:rPr>
      </w:pPr>
    </w:p>
    <w:p w:rsidR="00544ED6" w:rsidRPr="00544ED6" w:rsidRDefault="00544ED6" w:rsidP="00DE66B0">
      <w:pPr>
        <w:jc w:val="center"/>
        <w:rPr>
          <w:rFonts w:eastAsia="Calibri"/>
          <w:b/>
          <w:color w:val="auto"/>
          <w:shd w:val="clear" w:color="auto" w:fill="auto"/>
          <w:lang w:eastAsia="en-US"/>
        </w:rPr>
      </w:pPr>
      <w:r w:rsidRPr="00544ED6">
        <w:rPr>
          <w:rFonts w:eastAsia="Calibri"/>
          <w:b/>
          <w:color w:val="auto"/>
          <w:shd w:val="clear" w:color="auto" w:fill="auto"/>
          <w:lang w:eastAsia="en-US"/>
        </w:rPr>
        <w:lastRenderedPageBreak/>
        <w:t xml:space="preserve">РАЗДЕЛ </w:t>
      </w:r>
      <w:r w:rsidRPr="00544ED6">
        <w:rPr>
          <w:rFonts w:eastAsia="Calibri"/>
          <w:b/>
          <w:color w:val="auto"/>
          <w:shd w:val="clear" w:color="auto" w:fill="auto"/>
          <w:lang w:val="en-US" w:eastAsia="en-US"/>
        </w:rPr>
        <w:t>I</w:t>
      </w:r>
      <w:r w:rsidRPr="00544ED6">
        <w:rPr>
          <w:rFonts w:eastAsia="Calibri"/>
          <w:b/>
          <w:color w:val="auto"/>
          <w:shd w:val="clear" w:color="auto" w:fill="auto"/>
          <w:lang w:eastAsia="en-US"/>
        </w:rPr>
        <w:t>. ОБЩИЕ УСЛОВИЯ ПРОВЕДЕНИЯ АУКЦИОНА</w:t>
      </w:r>
      <w:r w:rsidR="00A32091">
        <w:rPr>
          <w:rFonts w:eastAsia="Calibri"/>
          <w:b/>
          <w:color w:val="auto"/>
          <w:shd w:val="clear" w:color="auto" w:fill="auto"/>
          <w:lang w:eastAsia="en-US"/>
        </w:rPr>
        <w:t xml:space="preserve"> В ЭЛЕКТРОННОЙ ФОРМЕ</w:t>
      </w:r>
    </w:p>
    <w:p w:rsidR="00544ED6" w:rsidRPr="00162E0B" w:rsidRDefault="00544ED6" w:rsidP="00544ED6">
      <w:pPr>
        <w:ind w:left="709"/>
        <w:jc w:val="center"/>
        <w:rPr>
          <w:rFonts w:eastAsia="Calibri"/>
          <w:b/>
          <w:color w:val="auto"/>
          <w:sz w:val="16"/>
          <w:szCs w:val="16"/>
          <w:shd w:val="clear" w:color="auto" w:fill="auto"/>
          <w:lang w:eastAsia="en-US"/>
        </w:rPr>
      </w:pPr>
    </w:p>
    <w:p w:rsidR="002B1922" w:rsidRPr="002B1922" w:rsidRDefault="00544ED6" w:rsidP="00DE66B0">
      <w:pPr>
        <w:jc w:val="center"/>
        <w:rPr>
          <w:rFonts w:eastAsia="Calibri"/>
          <w:b/>
          <w:color w:val="auto"/>
          <w:shd w:val="clear" w:color="auto" w:fill="auto"/>
          <w:lang w:eastAsia="en-US"/>
        </w:rPr>
      </w:pPr>
      <w:r w:rsidRPr="00544ED6">
        <w:rPr>
          <w:rFonts w:eastAsia="Calibri"/>
          <w:b/>
          <w:color w:val="auto"/>
          <w:shd w:val="clear" w:color="auto" w:fill="auto"/>
          <w:lang w:eastAsia="en-US"/>
        </w:rPr>
        <w:t>1. Общие положения</w:t>
      </w:r>
    </w:p>
    <w:p w:rsidR="002B1922" w:rsidRPr="00162E0B" w:rsidRDefault="002B1922" w:rsidP="002B1922">
      <w:pPr>
        <w:ind w:left="709"/>
        <w:jc w:val="center"/>
        <w:rPr>
          <w:rFonts w:ascii="Arial" w:eastAsia="Calibri" w:hAnsi="Arial" w:cs="Arial"/>
          <w:b/>
          <w:color w:val="auto"/>
          <w:sz w:val="16"/>
          <w:szCs w:val="16"/>
          <w:shd w:val="clear" w:color="auto" w:fill="auto"/>
          <w:lang w:eastAsia="en-US"/>
        </w:rPr>
      </w:pPr>
    </w:p>
    <w:p w:rsidR="002B1922" w:rsidRPr="002B1922" w:rsidRDefault="002B1922" w:rsidP="00864230">
      <w:pPr>
        <w:ind w:firstLine="709"/>
        <w:rPr>
          <w:rFonts w:eastAsia="Calibri"/>
          <w:b/>
          <w:color w:val="auto"/>
          <w:sz w:val="22"/>
          <w:szCs w:val="22"/>
          <w:shd w:val="clear" w:color="auto" w:fill="auto"/>
          <w:lang w:eastAsia="en-US"/>
        </w:rPr>
      </w:pPr>
      <w:r w:rsidRPr="002B1922">
        <w:rPr>
          <w:rFonts w:eastAsia="Calibri"/>
          <w:b/>
          <w:color w:val="auto"/>
          <w:sz w:val="22"/>
          <w:szCs w:val="22"/>
          <w:shd w:val="clear" w:color="auto" w:fill="auto"/>
          <w:lang w:eastAsia="en-US"/>
        </w:rPr>
        <w:t>1.</w:t>
      </w:r>
      <w:r w:rsidR="00AF300E">
        <w:rPr>
          <w:rFonts w:eastAsia="Calibri"/>
          <w:b/>
          <w:color w:val="auto"/>
          <w:sz w:val="22"/>
          <w:szCs w:val="22"/>
          <w:shd w:val="clear" w:color="auto" w:fill="auto"/>
          <w:lang w:eastAsia="en-US"/>
        </w:rPr>
        <w:t>1</w:t>
      </w:r>
      <w:r w:rsidR="00B64DD5">
        <w:rPr>
          <w:rFonts w:eastAsia="Calibri"/>
          <w:b/>
          <w:color w:val="auto"/>
          <w:sz w:val="22"/>
          <w:szCs w:val="22"/>
          <w:shd w:val="clear" w:color="auto" w:fill="auto"/>
          <w:lang w:eastAsia="en-US"/>
        </w:rPr>
        <w:t xml:space="preserve">. </w:t>
      </w:r>
      <w:r w:rsidR="00864230">
        <w:rPr>
          <w:rFonts w:eastAsia="Calibri"/>
          <w:b/>
          <w:color w:val="auto"/>
          <w:sz w:val="22"/>
          <w:szCs w:val="22"/>
          <w:shd w:val="clear" w:color="auto" w:fill="auto"/>
          <w:lang w:eastAsia="en-US"/>
        </w:rPr>
        <w:t>П</w:t>
      </w:r>
      <w:r w:rsidR="00864230" w:rsidRPr="002B1922">
        <w:rPr>
          <w:rFonts w:eastAsia="Calibri"/>
          <w:b/>
          <w:color w:val="auto"/>
          <w:sz w:val="22"/>
          <w:szCs w:val="22"/>
          <w:shd w:val="clear" w:color="auto" w:fill="auto"/>
          <w:lang w:eastAsia="en-US"/>
        </w:rPr>
        <w:t>убликация извещения и документации об аукционе в электронной форме на электронной торговой площадке</w:t>
      </w:r>
    </w:p>
    <w:p w:rsidR="005A7FDA" w:rsidRPr="005A7FDA" w:rsidRDefault="005A7FDA" w:rsidP="005A7FDA">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1.1.1. </w:t>
      </w:r>
      <w:r w:rsidRPr="005A7FDA">
        <w:rPr>
          <w:rFonts w:eastAsia="Calibri"/>
          <w:color w:val="auto"/>
          <w:sz w:val="22"/>
          <w:szCs w:val="22"/>
          <w:shd w:val="clear" w:color="auto" w:fill="auto"/>
          <w:lang w:eastAsia="en-US"/>
        </w:rPr>
        <w:t>Настоящая документация аукциона в электронной форме, участниками которого могут быть только субъекты малого и среднего предпринимательства подготовлена и разработана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Российской Федерации, Федеральным законом от 26.07.2006 № 135-ФЗ "О защите конкуренции", Положением о закупке товаров, работ, услуг Муниципального унитарного предприятия «Водоканал» г.Йошкар-Олы» муниципального образования «Город Йошкар-Ола» (далее – Положение о закупках).</w:t>
      </w:r>
    </w:p>
    <w:p w:rsidR="005A7FDA" w:rsidRPr="005A7FDA" w:rsidRDefault="005A7FDA" w:rsidP="005A7FDA">
      <w:pPr>
        <w:ind w:firstLine="709"/>
        <w:rPr>
          <w:rFonts w:eastAsia="Calibri"/>
          <w:color w:val="auto"/>
          <w:sz w:val="22"/>
          <w:szCs w:val="22"/>
          <w:shd w:val="clear" w:color="auto" w:fill="auto"/>
          <w:lang w:eastAsia="en-US"/>
        </w:rPr>
      </w:pPr>
      <w:r w:rsidRPr="005A7FDA">
        <w:rPr>
          <w:rFonts w:eastAsia="Calibri"/>
          <w:color w:val="auto"/>
          <w:sz w:val="22"/>
          <w:szCs w:val="22"/>
          <w:shd w:val="clear" w:color="auto" w:fill="auto"/>
          <w:lang w:eastAsia="en-US"/>
        </w:rPr>
        <w:t>1.1.2. Публикация извещения и документации аукциона в электронной форме, участниками которого могут быть только субъекты малого и среднего предпринимательства (далее – документация о закупке, документация об аукционе в электронной форме) осуществляется на электронной торговой площадке (далее – ЭТП) http://www.rts-tender.ru (ООО «"РТС-тендер" – Электронная торговая площадка») и в ЕИС (www.zakupki.gov.ru) в соответствии с Федеральным законом от 18.07.2011 № 223-ФЗ «О закупках товаров, работ, услуг отдельными видами юридических лиц».</w:t>
      </w:r>
    </w:p>
    <w:p w:rsidR="002B1922" w:rsidRPr="002B1922" w:rsidRDefault="005A7FDA" w:rsidP="005A7FDA">
      <w:pPr>
        <w:ind w:firstLine="709"/>
        <w:rPr>
          <w:rFonts w:eastAsia="Calibri"/>
          <w:color w:val="auto"/>
          <w:sz w:val="22"/>
          <w:szCs w:val="22"/>
          <w:shd w:val="clear" w:color="auto" w:fill="auto"/>
          <w:lang w:eastAsia="en-US"/>
        </w:rPr>
      </w:pPr>
      <w:r w:rsidRPr="005A7FDA">
        <w:rPr>
          <w:rFonts w:eastAsia="Calibri"/>
          <w:color w:val="auto"/>
          <w:sz w:val="22"/>
          <w:szCs w:val="22"/>
          <w:shd w:val="clear" w:color="auto" w:fill="auto"/>
          <w:lang w:eastAsia="en-US"/>
        </w:rPr>
        <w:t>1.1.3. Извещение о проведении аукциона в электронной форме, участниками которого могут быть только субъекты малого и среднего предпринимательства (далее - Извещение о закупке, извещение об аукционе в электронной форме, извещение о проведении электронного аукциона) размещается заказчиком на электронной торговой площадке не менее чем за 7 (семь) календарных дней до даты окончания подачи заявок на участие в электронном аукционе.</w:t>
      </w:r>
    </w:p>
    <w:p w:rsidR="002B1922" w:rsidRPr="002B1922" w:rsidRDefault="00AF300E" w:rsidP="002B192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2B1922" w:rsidRPr="002B1922">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4</w:t>
      </w:r>
      <w:r w:rsidR="002B1922" w:rsidRPr="002B1922">
        <w:rPr>
          <w:rFonts w:eastAsia="Calibri"/>
          <w:color w:val="auto"/>
          <w:sz w:val="22"/>
          <w:szCs w:val="22"/>
          <w:shd w:val="clear" w:color="auto" w:fill="auto"/>
          <w:lang w:eastAsia="en-US"/>
        </w:rPr>
        <w:t>. Заказчик может внести изменения в извещение о проведении</w:t>
      </w:r>
      <w:r w:rsidR="00682710">
        <w:rPr>
          <w:rFonts w:eastAsia="Calibri"/>
          <w:color w:val="auto"/>
          <w:sz w:val="22"/>
          <w:szCs w:val="22"/>
          <w:shd w:val="clear" w:color="auto" w:fill="auto"/>
          <w:lang w:eastAsia="en-US"/>
        </w:rPr>
        <w:t xml:space="preserve"> электронного</w:t>
      </w:r>
      <w:r w:rsidR="002B1922" w:rsidRPr="002B1922">
        <w:rPr>
          <w:rFonts w:eastAsia="Calibri"/>
          <w:color w:val="auto"/>
          <w:sz w:val="22"/>
          <w:szCs w:val="22"/>
          <w:shd w:val="clear" w:color="auto" w:fill="auto"/>
          <w:lang w:eastAsia="en-US"/>
        </w:rPr>
        <w:t xml:space="preserve"> аукциона. </w:t>
      </w:r>
    </w:p>
    <w:p w:rsidR="002B1922" w:rsidRPr="002B1922" w:rsidRDefault="00AF300E" w:rsidP="002B192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2B1922" w:rsidRPr="002B1922">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5</w:t>
      </w:r>
      <w:r w:rsidR="002B1922" w:rsidRPr="002B1922">
        <w:rPr>
          <w:rFonts w:eastAsia="Calibri"/>
          <w:color w:val="auto"/>
          <w:sz w:val="22"/>
          <w:szCs w:val="22"/>
          <w:shd w:val="clear" w:color="auto" w:fill="auto"/>
          <w:lang w:eastAsia="en-US"/>
        </w:rPr>
        <w:t xml:space="preserve">. Заказчик может отказаться от проведения </w:t>
      </w:r>
      <w:r w:rsidR="00682710">
        <w:rPr>
          <w:rFonts w:eastAsia="Calibri"/>
          <w:color w:val="auto"/>
          <w:sz w:val="22"/>
          <w:szCs w:val="22"/>
          <w:shd w:val="clear" w:color="auto" w:fill="auto"/>
          <w:lang w:eastAsia="en-US"/>
        </w:rPr>
        <w:t xml:space="preserve">электронного </w:t>
      </w:r>
      <w:r w:rsidR="002B1922" w:rsidRPr="002B1922">
        <w:rPr>
          <w:rFonts w:eastAsia="Calibri"/>
          <w:color w:val="auto"/>
          <w:sz w:val="22"/>
          <w:szCs w:val="22"/>
          <w:shd w:val="clear" w:color="auto" w:fill="auto"/>
          <w:lang w:eastAsia="en-US"/>
        </w:rPr>
        <w:t>аукциона.</w:t>
      </w:r>
    </w:p>
    <w:p w:rsidR="002B1922" w:rsidRPr="002B1922" w:rsidRDefault="00AF300E" w:rsidP="002B192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2B1922" w:rsidRPr="002B1922">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6</w:t>
      </w:r>
      <w:r w:rsidR="002B1922" w:rsidRPr="002B1922">
        <w:rPr>
          <w:rFonts w:eastAsia="Calibri"/>
          <w:color w:val="auto"/>
          <w:sz w:val="22"/>
          <w:szCs w:val="22"/>
          <w:shd w:val="clear" w:color="auto" w:fill="auto"/>
          <w:lang w:eastAsia="en-US"/>
        </w:rPr>
        <w:t xml:space="preserve">. Заказчик несет ответственность за достоверность сведений, указанных в извещении и документации </w:t>
      </w:r>
      <w:r w:rsidR="00864230">
        <w:rPr>
          <w:rFonts w:eastAsia="Calibri"/>
          <w:color w:val="auto"/>
          <w:sz w:val="22"/>
          <w:szCs w:val="22"/>
          <w:shd w:val="clear" w:color="auto" w:fill="auto"/>
          <w:lang w:eastAsia="en-US"/>
        </w:rPr>
        <w:t>о закупке</w:t>
      </w:r>
      <w:r w:rsidR="002B1922" w:rsidRPr="002B1922">
        <w:rPr>
          <w:rFonts w:eastAsia="Calibri"/>
          <w:color w:val="auto"/>
          <w:sz w:val="22"/>
          <w:szCs w:val="22"/>
          <w:shd w:val="clear" w:color="auto" w:fill="auto"/>
          <w:lang w:eastAsia="en-US"/>
        </w:rPr>
        <w:t>.</w:t>
      </w:r>
    </w:p>
    <w:p w:rsidR="002B1922" w:rsidRDefault="00AF300E" w:rsidP="002B192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2B1922" w:rsidRPr="002B1922">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7</w:t>
      </w:r>
      <w:r w:rsidR="002B1922" w:rsidRPr="002B1922">
        <w:rPr>
          <w:rFonts w:eastAsia="Calibri"/>
          <w:color w:val="auto"/>
          <w:sz w:val="22"/>
          <w:szCs w:val="22"/>
          <w:shd w:val="clear" w:color="auto" w:fill="auto"/>
          <w:lang w:eastAsia="en-US"/>
        </w:rPr>
        <w:t xml:space="preserve">. Участник закупки вправе подать заявку на участие в </w:t>
      </w:r>
      <w:r w:rsidR="001D327D">
        <w:rPr>
          <w:rFonts w:eastAsia="Calibri"/>
          <w:color w:val="auto"/>
          <w:sz w:val="22"/>
          <w:szCs w:val="22"/>
          <w:shd w:val="clear" w:color="auto" w:fill="auto"/>
          <w:lang w:eastAsia="en-US"/>
        </w:rPr>
        <w:t xml:space="preserve">электронном </w:t>
      </w:r>
      <w:r w:rsidR="002B1922" w:rsidRPr="002B1922">
        <w:rPr>
          <w:rFonts w:eastAsia="Calibri"/>
          <w:color w:val="auto"/>
          <w:sz w:val="22"/>
          <w:szCs w:val="22"/>
          <w:shd w:val="clear" w:color="auto" w:fill="auto"/>
          <w:lang w:eastAsia="en-US"/>
        </w:rPr>
        <w:t xml:space="preserve">аукционе в любой момент с момента размещения на сайте электронной площадки извещения о проведении </w:t>
      </w:r>
      <w:r w:rsidR="00B70F6B">
        <w:rPr>
          <w:rFonts w:eastAsia="Calibri"/>
          <w:color w:val="auto"/>
          <w:sz w:val="22"/>
          <w:szCs w:val="22"/>
          <w:shd w:val="clear" w:color="auto" w:fill="auto"/>
          <w:lang w:eastAsia="en-US"/>
        </w:rPr>
        <w:t xml:space="preserve">электронного </w:t>
      </w:r>
      <w:r w:rsidR="002B1922" w:rsidRPr="002B1922">
        <w:rPr>
          <w:rFonts w:eastAsia="Calibri"/>
          <w:color w:val="auto"/>
          <w:sz w:val="22"/>
          <w:szCs w:val="22"/>
          <w:shd w:val="clear" w:color="auto" w:fill="auto"/>
          <w:lang w:eastAsia="en-US"/>
        </w:rPr>
        <w:t xml:space="preserve">аукциона до предусмотренных документацией </w:t>
      </w:r>
      <w:r w:rsidR="00864230">
        <w:rPr>
          <w:rFonts w:eastAsia="Calibri"/>
          <w:color w:val="auto"/>
          <w:sz w:val="22"/>
          <w:szCs w:val="22"/>
          <w:shd w:val="clear" w:color="auto" w:fill="auto"/>
          <w:lang w:eastAsia="en-US"/>
        </w:rPr>
        <w:t>о закупке</w:t>
      </w:r>
      <w:r w:rsidR="002B1922" w:rsidRPr="002B1922">
        <w:rPr>
          <w:rFonts w:eastAsia="Calibri"/>
          <w:color w:val="auto"/>
          <w:sz w:val="22"/>
          <w:szCs w:val="22"/>
          <w:shd w:val="clear" w:color="auto" w:fill="auto"/>
          <w:lang w:eastAsia="en-US"/>
        </w:rPr>
        <w:t xml:space="preserve"> даты и времени окончания срока подачи заявок на участие в </w:t>
      </w:r>
      <w:r w:rsidR="00FA0C17">
        <w:rPr>
          <w:rFonts w:eastAsia="Calibri"/>
          <w:color w:val="auto"/>
          <w:sz w:val="22"/>
          <w:szCs w:val="22"/>
          <w:shd w:val="clear" w:color="auto" w:fill="auto"/>
          <w:lang w:eastAsia="en-US"/>
        </w:rPr>
        <w:t xml:space="preserve">электронном </w:t>
      </w:r>
      <w:r w:rsidR="002B1922" w:rsidRPr="002B1922">
        <w:rPr>
          <w:rFonts w:eastAsia="Calibri"/>
          <w:color w:val="auto"/>
          <w:sz w:val="22"/>
          <w:szCs w:val="22"/>
          <w:shd w:val="clear" w:color="auto" w:fill="auto"/>
          <w:lang w:eastAsia="en-US"/>
        </w:rPr>
        <w:t>аукционе.</w:t>
      </w:r>
    </w:p>
    <w:p w:rsidR="0039042B" w:rsidRPr="0039042B" w:rsidRDefault="00AF300E" w:rsidP="003904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 xml:space="preserve">1.8 </w:t>
      </w:r>
      <w:r w:rsidR="0039042B" w:rsidRPr="0039042B">
        <w:rPr>
          <w:rFonts w:eastAsia="Calibri"/>
          <w:color w:val="auto"/>
          <w:sz w:val="22"/>
          <w:szCs w:val="22"/>
          <w:shd w:val="clear" w:color="auto" w:fill="auto"/>
          <w:lang w:eastAsia="en-US"/>
        </w:rPr>
        <w:t>Участнику аукциона в электронной форме (далее — электронный аукцион)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39042B" w:rsidRPr="0039042B" w:rsidRDefault="00AF300E" w:rsidP="003904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1.9</w:t>
      </w:r>
      <w:r w:rsidR="0039042B" w:rsidRPr="0039042B">
        <w:rPr>
          <w:rFonts w:eastAsia="Calibri"/>
          <w:color w:val="auto"/>
          <w:sz w:val="22"/>
          <w:szCs w:val="22"/>
          <w:shd w:val="clear" w:color="auto" w:fill="auto"/>
          <w:lang w:eastAsia="en-US"/>
        </w:rPr>
        <w:t xml:space="preserve">. Обмен между участником </w:t>
      </w:r>
      <w:r w:rsidR="00864230">
        <w:rPr>
          <w:rFonts w:eastAsia="Calibri"/>
          <w:color w:val="auto"/>
          <w:sz w:val="22"/>
          <w:szCs w:val="22"/>
          <w:shd w:val="clear" w:color="auto" w:fill="auto"/>
          <w:lang w:eastAsia="en-US"/>
        </w:rPr>
        <w:t xml:space="preserve">электронного </w:t>
      </w:r>
      <w:r w:rsidR="0039042B" w:rsidRPr="0039042B">
        <w:rPr>
          <w:rFonts w:eastAsia="Calibri"/>
          <w:color w:val="auto"/>
          <w:sz w:val="22"/>
          <w:szCs w:val="22"/>
          <w:shd w:val="clear" w:color="auto" w:fill="auto"/>
          <w:lang w:eastAsia="en-US"/>
        </w:rPr>
        <w:t xml:space="preserve">аукциона, Заказчиком и оператором электронной площадки информацией, связанной с получением аккредитации на электронной площадке, осуществлением </w:t>
      </w:r>
      <w:r w:rsidR="00864230">
        <w:rPr>
          <w:rFonts w:eastAsia="Calibri"/>
          <w:color w:val="auto"/>
          <w:sz w:val="22"/>
          <w:szCs w:val="22"/>
          <w:shd w:val="clear" w:color="auto" w:fill="auto"/>
          <w:lang w:eastAsia="en-US"/>
        </w:rPr>
        <w:t xml:space="preserve">электронного </w:t>
      </w:r>
      <w:r w:rsidR="0039042B" w:rsidRPr="0039042B">
        <w:rPr>
          <w:rFonts w:eastAsia="Calibri"/>
          <w:color w:val="auto"/>
          <w:sz w:val="22"/>
          <w:szCs w:val="22"/>
          <w:shd w:val="clear" w:color="auto" w:fill="auto"/>
          <w:lang w:eastAsia="en-US"/>
        </w:rPr>
        <w:t>аукциона, осуществляется на электронной площадке в форме электронных документов.</w:t>
      </w:r>
    </w:p>
    <w:p w:rsidR="0039042B" w:rsidRDefault="00AF300E" w:rsidP="003904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1.10</w:t>
      </w:r>
      <w:r w:rsidR="0039042B" w:rsidRPr="0039042B">
        <w:rPr>
          <w:rFonts w:eastAsia="Calibri"/>
          <w:color w:val="auto"/>
          <w:sz w:val="22"/>
          <w:szCs w:val="22"/>
          <w:shd w:val="clear" w:color="auto" w:fill="auto"/>
          <w:lang w:eastAsia="en-US"/>
        </w:rPr>
        <w:t xml:space="preserve">. Электронные документы участника </w:t>
      </w:r>
      <w:r w:rsidR="00864230">
        <w:rPr>
          <w:rFonts w:eastAsia="Calibri"/>
          <w:color w:val="auto"/>
          <w:sz w:val="22"/>
          <w:szCs w:val="22"/>
          <w:shd w:val="clear" w:color="auto" w:fill="auto"/>
          <w:lang w:eastAsia="en-US"/>
        </w:rPr>
        <w:t xml:space="preserve">электронного </w:t>
      </w:r>
      <w:r w:rsidR="0039042B" w:rsidRPr="0039042B">
        <w:rPr>
          <w:rFonts w:eastAsia="Calibri"/>
          <w:color w:val="auto"/>
          <w:sz w:val="22"/>
          <w:szCs w:val="22"/>
          <w:shd w:val="clear" w:color="auto" w:fill="auto"/>
          <w:lang w:eastAsia="en-US"/>
        </w:rPr>
        <w:t>аукциона,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544ED6" w:rsidRPr="00162E0B" w:rsidRDefault="00544ED6" w:rsidP="002B1922">
      <w:pPr>
        <w:ind w:firstLine="709"/>
        <w:rPr>
          <w:rFonts w:eastAsia="Calibri"/>
          <w:color w:val="auto"/>
          <w:sz w:val="16"/>
          <w:szCs w:val="16"/>
          <w:shd w:val="clear" w:color="auto" w:fill="auto"/>
          <w:lang w:eastAsia="en-US"/>
        </w:rPr>
      </w:pPr>
    </w:p>
    <w:p w:rsidR="00544ED6" w:rsidRDefault="00AF300E" w:rsidP="002B1922">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1.</w:t>
      </w:r>
      <w:r w:rsidR="00864230">
        <w:rPr>
          <w:rFonts w:eastAsia="Calibri"/>
          <w:b/>
          <w:color w:val="auto"/>
          <w:sz w:val="22"/>
          <w:szCs w:val="22"/>
          <w:shd w:val="clear" w:color="auto" w:fill="auto"/>
          <w:lang w:eastAsia="en-US"/>
        </w:rPr>
        <w:t xml:space="preserve">2. </w:t>
      </w:r>
      <w:r w:rsidR="00544ED6" w:rsidRPr="00544ED6">
        <w:rPr>
          <w:rFonts w:eastAsia="Calibri"/>
          <w:b/>
          <w:color w:val="auto"/>
          <w:sz w:val="22"/>
          <w:szCs w:val="22"/>
          <w:shd w:val="clear" w:color="auto" w:fill="auto"/>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44ED6">
        <w:rPr>
          <w:rFonts w:eastAsia="Calibri"/>
          <w:b/>
          <w:color w:val="auto"/>
          <w:sz w:val="22"/>
          <w:szCs w:val="22"/>
          <w:shd w:val="clear" w:color="auto" w:fill="auto"/>
          <w:lang w:eastAsia="en-US"/>
        </w:rPr>
        <w:t>.</w:t>
      </w:r>
    </w:p>
    <w:p w:rsidR="00AF300E" w:rsidRPr="00AF300E" w:rsidRDefault="00AF300E" w:rsidP="00AF300E">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 xml:space="preserve">2.1. </w:t>
      </w:r>
      <w:r w:rsidR="00544ED6" w:rsidRPr="00544ED6">
        <w:rPr>
          <w:rFonts w:eastAsia="Calibri"/>
          <w:color w:val="auto"/>
          <w:sz w:val="22"/>
          <w:szCs w:val="22"/>
          <w:shd w:val="clear" w:color="auto" w:fill="auto"/>
          <w:lang w:eastAsia="en-US"/>
        </w:rPr>
        <w:t xml:space="preserve">Заказчиком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w:t>
      </w:r>
      <w:r w:rsidR="00187521">
        <w:rPr>
          <w:rFonts w:eastAsia="Calibri"/>
          <w:color w:val="auto"/>
          <w:sz w:val="22"/>
          <w:szCs w:val="22"/>
          <w:shd w:val="clear" w:color="auto" w:fill="auto"/>
          <w:lang w:eastAsia="en-US"/>
        </w:rPr>
        <w:t xml:space="preserve">электронного </w:t>
      </w:r>
      <w:r w:rsidR="00544ED6" w:rsidRPr="00544ED6">
        <w:rPr>
          <w:rFonts w:eastAsia="Calibri"/>
          <w:color w:val="auto"/>
          <w:sz w:val="22"/>
          <w:szCs w:val="22"/>
          <w:shd w:val="clear" w:color="auto" w:fill="auto"/>
          <w:lang w:eastAsia="en-US"/>
        </w:rPr>
        <w:t>аукциона,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Fonts w:eastAsia="Calibri"/>
          <w:color w:val="auto"/>
          <w:sz w:val="22"/>
          <w:szCs w:val="22"/>
          <w:shd w:val="clear" w:color="auto" w:fill="auto"/>
          <w:lang w:eastAsia="en-US"/>
        </w:rPr>
        <w:t xml:space="preserve">, в соответствии с </w:t>
      </w:r>
      <w:r w:rsidRPr="00AF300E">
        <w:rPr>
          <w:rFonts w:eastAsia="Calibri"/>
          <w:color w:val="auto"/>
          <w:sz w:val="22"/>
          <w:szCs w:val="22"/>
          <w:shd w:val="clear" w:color="auto" w:fill="auto"/>
          <w:lang w:eastAsia="en-US"/>
        </w:rPr>
        <w:t>Постановление Правительства РФ от 16.09.2016 № 925</w:t>
      </w:r>
      <w:r>
        <w:rPr>
          <w:rFonts w:eastAsia="Calibri"/>
          <w:color w:val="auto"/>
          <w:sz w:val="22"/>
          <w:szCs w:val="22"/>
          <w:shd w:val="clear" w:color="auto" w:fill="auto"/>
          <w:lang w:eastAsia="en-US"/>
        </w:rPr>
        <w:t>.</w:t>
      </w:r>
    </w:p>
    <w:p w:rsidR="00544ED6" w:rsidRPr="00187521" w:rsidRDefault="00AF300E" w:rsidP="00544ED6">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864230">
        <w:rPr>
          <w:rFonts w:eastAsia="Calibri"/>
          <w:color w:val="auto"/>
          <w:sz w:val="22"/>
          <w:szCs w:val="22"/>
          <w:shd w:val="clear" w:color="auto" w:fill="auto"/>
          <w:lang w:eastAsia="en-US"/>
        </w:rPr>
        <w:t xml:space="preserve">2.2. </w:t>
      </w:r>
      <w:r w:rsidR="00544ED6" w:rsidRPr="00187521">
        <w:rPr>
          <w:rFonts w:eastAsia="Calibri"/>
          <w:color w:val="auto"/>
          <w:sz w:val="22"/>
          <w:szCs w:val="22"/>
          <w:shd w:val="clear" w:color="auto" w:fill="auto"/>
          <w:lang w:eastAsia="en-US"/>
        </w:rPr>
        <w:t xml:space="preserve">В соответствии с п. </w:t>
      </w:r>
      <w:r w:rsidR="00344F6D">
        <w:rPr>
          <w:rFonts w:eastAsia="Calibri"/>
          <w:color w:val="auto"/>
          <w:sz w:val="22"/>
          <w:szCs w:val="22"/>
          <w:shd w:val="clear" w:color="auto" w:fill="auto"/>
          <w:lang w:eastAsia="en-US"/>
        </w:rPr>
        <w:t>1.2.1</w:t>
      </w:r>
      <w:r w:rsidR="00544ED6" w:rsidRPr="00187521">
        <w:rPr>
          <w:rFonts w:eastAsia="Calibri"/>
          <w:color w:val="auto"/>
          <w:sz w:val="22"/>
          <w:szCs w:val="22"/>
          <w:shd w:val="clear" w:color="auto" w:fill="auto"/>
          <w:lang w:eastAsia="en-US"/>
        </w:rPr>
        <w:t xml:space="preserve"> участник закупки в заявке на участие в</w:t>
      </w:r>
      <w:r w:rsidR="00187521">
        <w:rPr>
          <w:rFonts w:eastAsia="Calibri"/>
          <w:color w:val="auto"/>
          <w:sz w:val="22"/>
          <w:szCs w:val="22"/>
          <w:shd w:val="clear" w:color="auto" w:fill="auto"/>
          <w:lang w:eastAsia="en-US"/>
        </w:rPr>
        <w:t xml:space="preserve"> электронном</w:t>
      </w:r>
      <w:r w:rsidR="00544ED6" w:rsidRPr="00187521">
        <w:rPr>
          <w:rFonts w:eastAsia="Calibri"/>
          <w:color w:val="auto"/>
          <w:sz w:val="22"/>
          <w:szCs w:val="22"/>
          <w:shd w:val="clear" w:color="auto" w:fill="auto"/>
          <w:lang w:eastAsia="en-US"/>
        </w:rPr>
        <w:t xml:space="preserve"> аукционе должен указать наименование страны происхождения поставляемых товаров.</w:t>
      </w:r>
      <w:r w:rsidR="00094BAF">
        <w:rPr>
          <w:rFonts w:eastAsia="Calibri"/>
          <w:color w:val="auto"/>
          <w:sz w:val="22"/>
          <w:szCs w:val="22"/>
          <w:shd w:val="clear" w:color="auto" w:fill="auto"/>
          <w:lang w:eastAsia="en-US"/>
        </w:rPr>
        <w:t xml:space="preserve"> </w:t>
      </w:r>
      <w:r w:rsidR="00E03ACE" w:rsidRPr="00E03ACE">
        <w:rPr>
          <w:rFonts w:eastAsia="Calibri"/>
          <w:color w:val="auto"/>
          <w:sz w:val="22"/>
          <w:szCs w:val="22"/>
          <w:shd w:val="clear" w:color="auto" w:fill="auto"/>
          <w:lang w:eastAsia="en-US"/>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03159C" w:rsidRDefault="00544ED6" w:rsidP="0003159C">
      <w:pPr>
        <w:rPr>
          <w:rFonts w:eastAsia="Calibri"/>
          <w:color w:val="auto"/>
          <w:sz w:val="22"/>
          <w:szCs w:val="22"/>
          <w:shd w:val="clear" w:color="auto" w:fill="auto"/>
          <w:lang w:eastAsia="en-US"/>
        </w:rPr>
      </w:pPr>
      <w:r w:rsidRPr="00187521">
        <w:rPr>
          <w:rFonts w:eastAsia="Calibri"/>
          <w:color w:val="auto"/>
          <w:sz w:val="22"/>
          <w:szCs w:val="22"/>
          <w:shd w:val="clear" w:color="auto" w:fill="auto"/>
          <w:lang w:eastAsia="en-US"/>
        </w:rPr>
        <w:lastRenderedPageBreak/>
        <w:tab/>
      </w:r>
      <w:r w:rsidR="00AF300E">
        <w:rPr>
          <w:rFonts w:eastAsia="Calibri"/>
          <w:color w:val="auto"/>
          <w:sz w:val="22"/>
          <w:szCs w:val="22"/>
          <w:shd w:val="clear" w:color="auto" w:fill="auto"/>
          <w:lang w:eastAsia="en-US"/>
        </w:rPr>
        <w:t>1.2.3</w:t>
      </w:r>
      <w:r w:rsidR="00645D84">
        <w:rPr>
          <w:rFonts w:eastAsia="Calibri"/>
          <w:color w:val="auto"/>
          <w:sz w:val="22"/>
          <w:szCs w:val="22"/>
          <w:shd w:val="clear" w:color="auto" w:fill="auto"/>
          <w:lang w:eastAsia="en-US"/>
        </w:rPr>
        <w:t xml:space="preserve">. </w:t>
      </w:r>
      <w:r w:rsidRPr="00187521">
        <w:rPr>
          <w:rFonts w:eastAsia="Calibri"/>
          <w:color w:val="auto"/>
          <w:sz w:val="22"/>
          <w:szCs w:val="22"/>
          <w:shd w:val="clear" w:color="auto" w:fill="auto"/>
          <w:lang w:eastAsia="en-US"/>
        </w:rPr>
        <w:t xml:space="preserve">В случае, предоставления участником закупки недостоверных сведений о стране происхождения товара, указанного в заявке на участие в </w:t>
      </w:r>
      <w:r w:rsidR="00AF300E">
        <w:rPr>
          <w:rFonts w:eastAsia="Calibri"/>
          <w:color w:val="auto"/>
          <w:sz w:val="22"/>
          <w:szCs w:val="22"/>
          <w:shd w:val="clear" w:color="auto" w:fill="auto"/>
          <w:lang w:eastAsia="en-US"/>
        </w:rPr>
        <w:t xml:space="preserve">электронном </w:t>
      </w:r>
      <w:r w:rsidRPr="00187521">
        <w:rPr>
          <w:rFonts w:eastAsia="Calibri"/>
          <w:color w:val="auto"/>
          <w:sz w:val="22"/>
          <w:szCs w:val="22"/>
          <w:shd w:val="clear" w:color="auto" w:fill="auto"/>
          <w:lang w:eastAsia="en-US"/>
        </w:rPr>
        <w:t xml:space="preserve">аукционе, такая заявка не допускается к участию в </w:t>
      </w:r>
      <w:r w:rsidR="00AF300E">
        <w:rPr>
          <w:rFonts w:eastAsia="Calibri"/>
          <w:color w:val="auto"/>
          <w:sz w:val="22"/>
          <w:szCs w:val="22"/>
          <w:shd w:val="clear" w:color="auto" w:fill="auto"/>
          <w:lang w:eastAsia="en-US"/>
        </w:rPr>
        <w:t xml:space="preserve">электронном </w:t>
      </w:r>
      <w:r w:rsidRPr="00187521">
        <w:rPr>
          <w:rFonts w:eastAsia="Calibri"/>
          <w:color w:val="auto"/>
          <w:sz w:val="22"/>
          <w:szCs w:val="22"/>
          <w:shd w:val="clear" w:color="auto" w:fill="auto"/>
          <w:lang w:eastAsia="en-US"/>
        </w:rPr>
        <w:t>аукционе.</w:t>
      </w:r>
    </w:p>
    <w:p w:rsidR="00544ED6" w:rsidRPr="00187521" w:rsidRDefault="00AF300E" w:rsidP="0003159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1.2.4. </w:t>
      </w:r>
      <w:r w:rsidR="000E700D">
        <w:rPr>
          <w:rFonts w:eastAsia="Calibri"/>
          <w:color w:val="auto"/>
          <w:sz w:val="22"/>
          <w:szCs w:val="22"/>
          <w:shd w:val="clear" w:color="auto" w:fill="auto"/>
          <w:lang w:eastAsia="en-US"/>
        </w:rPr>
        <w:t>О</w:t>
      </w:r>
      <w:r w:rsidR="000E700D" w:rsidRPr="000E700D">
        <w:rPr>
          <w:rFonts w:eastAsia="Calibri"/>
          <w:color w:val="auto"/>
          <w:sz w:val="22"/>
          <w:szCs w:val="22"/>
          <w:shd w:val="clear" w:color="auto" w:fill="auto"/>
          <w:lang w:eastAsia="en-US"/>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0E700D">
        <w:rPr>
          <w:rFonts w:eastAsia="Calibri"/>
          <w:color w:val="auto"/>
          <w:sz w:val="22"/>
          <w:szCs w:val="22"/>
          <w:shd w:val="clear" w:color="auto" w:fill="auto"/>
          <w:lang w:eastAsia="en-US"/>
        </w:rPr>
        <w:t>.</w:t>
      </w:r>
      <w:r w:rsidR="00544ED6" w:rsidRPr="00187521">
        <w:rPr>
          <w:rFonts w:eastAsia="Calibri"/>
          <w:color w:val="auto"/>
          <w:sz w:val="22"/>
          <w:szCs w:val="22"/>
          <w:shd w:val="clear" w:color="auto" w:fill="auto"/>
          <w:lang w:eastAsia="en-US"/>
        </w:rPr>
        <w:t xml:space="preserve">. </w:t>
      </w:r>
    </w:p>
    <w:p w:rsidR="00544ED6" w:rsidRPr="00544ED6" w:rsidRDefault="00AF300E" w:rsidP="00544ED6">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1.2.5. </w:t>
      </w:r>
      <w:r w:rsidR="00544ED6" w:rsidRPr="00187521">
        <w:rPr>
          <w:rFonts w:eastAsia="Calibri"/>
          <w:color w:val="auto"/>
          <w:sz w:val="22"/>
          <w:szCs w:val="22"/>
          <w:shd w:val="clear" w:color="auto" w:fill="auto"/>
          <w:lang w:eastAsia="en-US"/>
        </w:rPr>
        <w:t>Отнесение участника закупки к российским или иностранным лицам производится заказчиком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44ED6" w:rsidRPr="00544ED6" w:rsidRDefault="00544ED6" w:rsidP="00AF300E">
      <w:pPr>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ab/>
      </w:r>
      <w:r w:rsidR="00AF300E">
        <w:rPr>
          <w:rFonts w:eastAsia="Calibri"/>
          <w:color w:val="auto"/>
          <w:sz w:val="22"/>
          <w:szCs w:val="22"/>
          <w:shd w:val="clear" w:color="auto" w:fill="auto"/>
          <w:lang w:eastAsia="en-US"/>
        </w:rPr>
        <w:t xml:space="preserve">1.2.6. </w:t>
      </w:r>
      <w:r w:rsidRPr="00544ED6">
        <w:rPr>
          <w:rFonts w:eastAsia="Calibri"/>
          <w:color w:val="auto"/>
          <w:sz w:val="22"/>
          <w:szCs w:val="22"/>
          <w:shd w:val="clear" w:color="auto" w:fill="auto"/>
          <w:lang w:eastAsia="en-US"/>
        </w:rPr>
        <w:t xml:space="preserve">При осуществлении закупок товаров, работ, услуг путем проведения </w:t>
      </w:r>
      <w:r w:rsidR="00187521">
        <w:rPr>
          <w:rFonts w:eastAsia="Calibri"/>
          <w:color w:val="auto"/>
          <w:sz w:val="22"/>
          <w:szCs w:val="22"/>
          <w:shd w:val="clear" w:color="auto" w:fill="auto"/>
          <w:lang w:eastAsia="en-US"/>
        </w:rPr>
        <w:t xml:space="preserve">электронного </w:t>
      </w:r>
      <w:r w:rsidRPr="00544ED6">
        <w:rPr>
          <w:rFonts w:eastAsia="Calibri"/>
          <w:color w:val="auto"/>
          <w:sz w:val="22"/>
          <w:szCs w:val="22"/>
          <w:shd w:val="clear" w:color="auto" w:fill="auto"/>
          <w:lang w:eastAsia="en-US"/>
        </w:rPr>
        <w:t xml:space="preserve">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187521">
        <w:rPr>
          <w:rFonts w:eastAsia="Calibri"/>
          <w:color w:val="auto"/>
          <w:sz w:val="22"/>
          <w:szCs w:val="22"/>
          <w:shd w:val="clear" w:color="auto" w:fill="auto"/>
          <w:lang w:eastAsia="en-US"/>
        </w:rPr>
        <w:t>документации об аукционе</w:t>
      </w:r>
      <w:r w:rsidRPr="00544ED6">
        <w:rPr>
          <w:rFonts w:eastAsia="Calibri"/>
          <w:color w:val="auto"/>
          <w:sz w:val="22"/>
          <w:szCs w:val="22"/>
          <w:shd w:val="clear" w:color="auto" w:fill="auto"/>
          <w:lang w:eastAsia="en-US"/>
        </w:rPr>
        <w:t>,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B5C09" w:rsidRDefault="00544ED6" w:rsidP="00AF300E">
      <w:pPr>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ab/>
      </w:r>
      <w:r w:rsidR="00AF300E">
        <w:rPr>
          <w:rFonts w:eastAsia="Calibri"/>
          <w:color w:val="auto"/>
          <w:sz w:val="22"/>
          <w:szCs w:val="22"/>
          <w:shd w:val="clear" w:color="auto" w:fill="auto"/>
          <w:lang w:eastAsia="en-US"/>
        </w:rPr>
        <w:t xml:space="preserve">1.2.7. </w:t>
      </w:r>
      <w:r w:rsidR="006270BB" w:rsidRPr="006270BB">
        <w:rPr>
          <w:rFonts w:eastAsia="Calibri"/>
          <w:color w:val="auto"/>
          <w:sz w:val="22"/>
          <w:szCs w:val="22"/>
          <w:shd w:val="clear" w:color="auto" w:fill="auto"/>
          <w:lang w:eastAsia="en-US"/>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544ED6" w:rsidRDefault="00EB5C09" w:rsidP="00EB5C09">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1.2.8. </w:t>
      </w:r>
      <w:r w:rsidR="00544ED6" w:rsidRPr="00544ED6">
        <w:rPr>
          <w:rFonts w:eastAsia="Calibri"/>
          <w:color w:val="auto"/>
          <w:sz w:val="22"/>
          <w:szCs w:val="22"/>
          <w:shd w:val="clear" w:color="auto" w:fill="auto"/>
          <w:lang w:eastAsia="en-US"/>
        </w:rPr>
        <w:t xml:space="preserve">При осуществлении закупок товаров, работ, услуг путем проведения </w:t>
      </w:r>
      <w:r w:rsidR="00187521">
        <w:rPr>
          <w:rFonts w:eastAsia="Calibri"/>
          <w:color w:val="auto"/>
          <w:sz w:val="22"/>
          <w:szCs w:val="22"/>
          <w:shd w:val="clear" w:color="auto" w:fill="auto"/>
          <w:lang w:eastAsia="en-US"/>
        </w:rPr>
        <w:t xml:space="preserve">электронного </w:t>
      </w:r>
      <w:r w:rsidR="00544ED6" w:rsidRPr="00544ED6">
        <w:rPr>
          <w:rFonts w:eastAsia="Calibri"/>
          <w:color w:val="auto"/>
          <w:sz w:val="22"/>
          <w:szCs w:val="22"/>
          <w:shd w:val="clear" w:color="auto" w:fill="auto"/>
          <w:lang w:eastAsia="en-US"/>
        </w:rPr>
        <w:t xml:space="preserve">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187521">
        <w:rPr>
          <w:rFonts w:eastAsia="Calibri"/>
          <w:color w:val="auto"/>
          <w:sz w:val="22"/>
          <w:szCs w:val="22"/>
          <w:shd w:val="clear" w:color="auto" w:fill="auto"/>
          <w:lang w:eastAsia="en-US"/>
        </w:rPr>
        <w:t>документации об аукционе</w:t>
      </w:r>
      <w:r w:rsidR="00544ED6" w:rsidRPr="00544ED6">
        <w:rPr>
          <w:rFonts w:eastAsia="Calibri"/>
          <w:color w:val="auto"/>
          <w:sz w:val="22"/>
          <w:szCs w:val="22"/>
          <w:shd w:val="clear" w:color="auto" w:fill="auto"/>
          <w:lang w:eastAsia="en-US"/>
        </w:rPr>
        <w:t>,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752EF" w:rsidRDefault="00EB5C09" w:rsidP="00EB5C09">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1.2.9. </w:t>
      </w:r>
      <w:r w:rsidRPr="00EB5C09">
        <w:rPr>
          <w:rFonts w:eastAsia="Calibri"/>
          <w:color w:val="auto"/>
          <w:sz w:val="22"/>
          <w:szCs w:val="22"/>
          <w:shd w:val="clear" w:color="auto" w:fill="auto"/>
          <w:lang w:eastAsia="en-US"/>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544ED6" w:rsidRPr="00544ED6" w:rsidRDefault="00AF300E" w:rsidP="00EB5C09">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1.2.</w:t>
      </w:r>
      <w:r w:rsidR="00EB5C09">
        <w:rPr>
          <w:rFonts w:eastAsia="Calibri"/>
          <w:color w:val="auto"/>
          <w:sz w:val="22"/>
          <w:szCs w:val="22"/>
          <w:shd w:val="clear" w:color="auto" w:fill="auto"/>
          <w:lang w:eastAsia="en-US"/>
        </w:rPr>
        <w:t>10</w:t>
      </w:r>
      <w:r>
        <w:rPr>
          <w:rFonts w:eastAsia="Calibri"/>
          <w:color w:val="auto"/>
          <w:sz w:val="22"/>
          <w:szCs w:val="22"/>
          <w:shd w:val="clear" w:color="auto" w:fill="auto"/>
          <w:lang w:eastAsia="en-US"/>
        </w:rPr>
        <w:t xml:space="preserve">. </w:t>
      </w:r>
      <w:r w:rsidR="00544ED6" w:rsidRPr="00544ED6">
        <w:rPr>
          <w:rFonts w:eastAsia="Calibri"/>
          <w:color w:val="auto"/>
          <w:sz w:val="22"/>
          <w:szCs w:val="22"/>
          <w:shd w:val="clear" w:color="auto" w:fill="auto"/>
          <w:lang w:eastAsia="en-US"/>
        </w:rPr>
        <w:t>Приоритет не предоставляется участнику закупки в следующих случаях:</w:t>
      </w:r>
    </w:p>
    <w:p w:rsidR="00544ED6" w:rsidRPr="00544ED6" w:rsidRDefault="00544ED6" w:rsidP="00544ED6">
      <w:pPr>
        <w:ind w:firstLine="709"/>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 xml:space="preserve">- </w:t>
      </w:r>
      <w:r w:rsidR="00FB3E4B">
        <w:rPr>
          <w:rFonts w:eastAsia="Calibri"/>
          <w:color w:val="auto"/>
          <w:sz w:val="22"/>
          <w:szCs w:val="22"/>
          <w:shd w:val="clear" w:color="auto" w:fill="auto"/>
          <w:lang w:eastAsia="en-US"/>
        </w:rPr>
        <w:t xml:space="preserve">электронный </w:t>
      </w:r>
      <w:r w:rsidRPr="00544ED6">
        <w:rPr>
          <w:rFonts w:eastAsia="Calibri"/>
          <w:color w:val="auto"/>
          <w:sz w:val="22"/>
          <w:szCs w:val="22"/>
          <w:shd w:val="clear" w:color="auto" w:fill="auto"/>
          <w:lang w:eastAsia="en-US"/>
        </w:rPr>
        <w:t>аукцион признан несостоявшимся, и договор заключается с единственным участником закупки;</w:t>
      </w:r>
    </w:p>
    <w:p w:rsidR="00544ED6" w:rsidRPr="00544ED6" w:rsidRDefault="00544ED6" w:rsidP="00544ED6">
      <w:pPr>
        <w:ind w:firstLine="709"/>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 xml:space="preserve">- в заявке на участие в </w:t>
      </w:r>
      <w:r w:rsidR="00FB3E4B">
        <w:rPr>
          <w:rFonts w:eastAsia="Calibri"/>
          <w:color w:val="auto"/>
          <w:sz w:val="22"/>
          <w:szCs w:val="22"/>
          <w:shd w:val="clear" w:color="auto" w:fill="auto"/>
          <w:lang w:eastAsia="en-US"/>
        </w:rPr>
        <w:t xml:space="preserve">электронном </w:t>
      </w:r>
      <w:r w:rsidRPr="00544ED6">
        <w:rPr>
          <w:rFonts w:eastAsia="Calibri"/>
          <w:color w:val="auto"/>
          <w:sz w:val="22"/>
          <w:szCs w:val="22"/>
          <w:shd w:val="clear" w:color="auto" w:fill="auto"/>
          <w:lang w:eastAsia="en-US"/>
        </w:rPr>
        <w:t>аукционе не содержится предложений о поставке товаров российского происхождения, выполнении работ, оказании услуг российскими лицами;</w:t>
      </w:r>
    </w:p>
    <w:p w:rsidR="00544ED6" w:rsidRPr="00544ED6" w:rsidRDefault="00544ED6" w:rsidP="00544ED6">
      <w:pPr>
        <w:ind w:firstLine="709"/>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 xml:space="preserve">- в заявке на участие в </w:t>
      </w:r>
      <w:r w:rsidR="00FB3E4B">
        <w:rPr>
          <w:rFonts w:eastAsia="Calibri"/>
          <w:color w:val="auto"/>
          <w:sz w:val="22"/>
          <w:szCs w:val="22"/>
          <w:shd w:val="clear" w:color="auto" w:fill="auto"/>
          <w:lang w:eastAsia="en-US"/>
        </w:rPr>
        <w:t xml:space="preserve">электронном </w:t>
      </w:r>
      <w:r w:rsidRPr="00544ED6">
        <w:rPr>
          <w:rFonts w:eastAsia="Calibri"/>
          <w:color w:val="auto"/>
          <w:sz w:val="22"/>
          <w:szCs w:val="22"/>
          <w:shd w:val="clear" w:color="auto" w:fill="auto"/>
          <w:lang w:eastAsia="en-US"/>
        </w:rPr>
        <w:t>аукционе не содержится предложений о поставке товаров иностранного происхождения, выполнении работ, оказании услуг иностранными лицами;</w:t>
      </w:r>
    </w:p>
    <w:p w:rsidR="00544ED6" w:rsidRPr="00544ED6" w:rsidRDefault="00544ED6" w:rsidP="00544ED6">
      <w:pPr>
        <w:ind w:firstLine="709"/>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 xml:space="preserve">- в заявке на участие в </w:t>
      </w:r>
      <w:r w:rsidR="00FB3E4B">
        <w:rPr>
          <w:rFonts w:eastAsia="Calibri"/>
          <w:color w:val="auto"/>
          <w:sz w:val="22"/>
          <w:szCs w:val="22"/>
          <w:shd w:val="clear" w:color="auto" w:fill="auto"/>
          <w:lang w:eastAsia="en-US"/>
        </w:rPr>
        <w:t xml:space="preserve">электронном </w:t>
      </w:r>
      <w:r w:rsidRPr="00544ED6">
        <w:rPr>
          <w:rFonts w:eastAsia="Calibri"/>
          <w:color w:val="auto"/>
          <w:sz w:val="22"/>
          <w:szCs w:val="22"/>
          <w:shd w:val="clear" w:color="auto" w:fill="auto"/>
          <w:lang w:eastAsia="en-US"/>
        </w:rPr>
        <w:t>аукционе, представленной участником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аукционной документации,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44ED6" w:rsidRDefault="00544ED6" w:rsidP="00AF300E">
      <w:pPr>
        <w:rPr>
          <w:rFonts w:eastAsia="Calibri"/>
          <w:color w:val="auto"/>
          <w:sz w:val="22"/>
          <w:szCs w:val="22"/>
          <w:shd w:val="clear" w:color="auto" w:fill="auto"/>
          <w:lang w:eastAsia="en-US"/>
        </w:rPr>
      </w:pPr>
      <w:r w:rsidRPr="00544ED6">
        <w:rPr>
          <w:rFonts w:eastAsia="Calibri"/>
          <w:color w:val="auto"/>
          <w:sz w:val="22"/>
          <w:szCs w:val="22"/>
          <w:shd w:val="clear" w:color="auto" w:fill="auto"/>
          <w:lang w:eastAsia="en-US"/>
        </w:rPr>
        <w:tab/>
      </w:r>
      <w:r w:rsidR="00AF300E">
        <w:rPr>
          <w:rFonts w:eastAsia="Calibri"/>
          <w:color w:val="auto"/>
          <w:sz w:val="22"/>
          <w:szCs w:val="22"/>
          <w:shd w:val="clear" w:color="auto" w:fill="auto"/>
          <w:lang w:eastAsia="en-US"/>
        </w:rPr>
        <w:t>1.2.</w:t>
      </w:r>
      <w:r w:rsidR="00EB5C09">
        <w:rPr>
          <w:rFonts w:eastAsia="Calibri"/>
          <w:color w:val="auto"/>
          <w:sz w:val="22"/>
          <w:szCs w:val="22"/>
          <w:shd w:val="clear" w:color="auto" w:fill="auto"/>
          <w:lang w:eastAsia="en-US"/>
        </w:rPr>
        <w:t>11</w:t>
      </w:r>
      <w:r w:rsidR="00AF300E">
        <w:rPr>
          <w:rFonts w:eastAsia="Calibri"/>
          <w:color w:val="auto"/>
          <w:sz w:val="22"/>
          <w:szCs w:val="22"/>
          <w:shd w:val="clear" w:color="auto" w:fill="auto"/>
          <w:lang w:eastAsia="en-US"/>
        </w:rPr>
        <w:t xml:space="preserve">. </w:t>
      </w:r>
      <w:r w:rsidRPr="00544ED6">
        <w:rPr>
          <w:rFonts w:eastAsia="Calibri"/>
          <w:color w:val="auto"/>
          <w:sz w:val="22"/>
          <w:szCs w:val="22"/>
          <w:shd w:val="clear" w:color="auto" w:fill="auto"/>
          <w:lang w:eastAsia="en-US"/>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цена единицы каждого товара, работы, услуги </w:t>
      </w:r>
      <w:r w:rsidRPr="00544ED6">
        <w:rPr>
          <w:rFonts w:eastAsia="Calibri"/>
          <w:color w:val="auto"/>
          <w:sz w:val="22"/>
          <w:szCs w:val="22"/>
          <w:shd w:val="clear" w:color="auto" w:fill="auto"/>
          <w:lang w:eastAsia="en-US"/>
        </w:rPr>
        <w:lastRenderedPageBreak/>
        <w:t>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B3E4B" w:rsidRDefault="00AF300E" w:rsidP="00FB3E4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1.2.1</w:t>
      </w:r>
      <w:r w:rsidR="00EB5C09">
        <w:rPr>
          <w:rFonts w:eastAsia="Calibri"/>
          <w:color w:val="auto"/>
          <w:sz w:val="22"/>
          <w:szCs w:val="22"/>
          <w:shd w:val="clear" w:color="auto" w:fill="auto"/>
          <w:lang w:eastAsia="en-US"/>
        </w:rPr>
        <w:t>2</w:t>
      </w:r>
      <w:r>
        <w:rPr>
          <w:rFonts w:eastAsia="Calibri"/>
          <w:color w:val="auto"/>
          <w:sz w:val="22"/>
          <w:szCs w:val="22"/>
          <w:shd w:val="clear" w:color="auto" w:fill="auto"/>
          <w:lang w:eastAsia="en-US"/>
        </w:rPr>
        <w:t xml:space="preserve">. </w:t>
      </w:r>
      <w:r w:rsidR="00FB3E4B">
        <w:rPr>
          <w:rFonts w:eastAsia="Calibri"/>
          <w:color w:val="auto"/>
          <w:sz w:val="22"/>
          <w:szCs w:val="22"/>
          <w:shd w:val="clear" w:color="auto" w:fill="auto"/>
          <w:lang w:eastAsia="en-US"/>
        </w:rPr>
        <w:t>П</w:t>
      </w:r>
      <w:r w:rsidR="00FB3E4B" w:rsidRPr="00FB3E4B">
        <w:rPr>
          <w:rFonts w:eastAsia="Calibri"/>
          <w:color w:val="auto"/>
          <w:sz w:val="22"/>
          <w:szCs w:val="22"/>
          <w:shd w:val="clear" w:color="auto" w:fill="auto"/>
          <w:lang w:eastAsia="en-US"/>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B3E4B" w:rsidRPr="00162E0B" w:rsidRDefault="00FB3E4B" w:rsidP="00FB3E4B">
      <w:pPr>
        <w:ind w:firstLine="709"/>
        <w:rPr>
          <w:rFonts w:eastAsia="Calibri"/>
          <w:color w:val="auto"/>
          <w:sz w:val="16"/>
          <w:szCs w:val="16"/>
          <w:shd w:val="clear" w:color="auto" w:fill="auto"/>
          <w:lang w:eastAsia="en-US"/>
        </w:rPr>
      </w:pPr>
    </w:p>
    <w:p w:rsidR="00FB3E4B" w:rsidRDefault="00645D84" w:rsidP="00645D84">
      <w:pPr>
        <w:ind w:firstLine="709"/>
        <w:jc w:val="left"/>
        <w:rPr>
          <w:rFonts w:eastAsia="Calibri"/>
          <w:b/>
          <w:color w:val="auto"/>
          <w:sz w:val="22"/>
          <w:szCs w:val="22"/>
          <w:shd w:val="clear" w:color="auto" w:fill="auto"/>
          <w:lang w:eastAsia="en-US"/>
        </w:rPr>
      </w:pPr>
      <w:r>
        <w:rPr>
          <w:rFonts w:eastAsia="Calibri"/>
          <w:b/>
          <w:color w:val="auto"/>
          <w:sz w:val="22"/>
          <w:szCs w:val="22"/>
          <w:shd w:val="clear" w:color="auto" w:fill="auto"/>
          <w:lang w:eastAsia="en-US"/>
        </w:rPr>
        <w:t>1.3.</w:t>
      </w:r>
      <w:r w:rsidR="00AF300E">
        <w:rPr>
          <w:rFonts w:eastAsia="Calibri"/>
          <w:b/>
          <w:color w:val="auto"/>
          <w:sz w:val="22"/>
          <w:szCs w:val="22"/>
          <w:shd w:val="clear" w:color="auto" w:fill="auto"/>
          <w:lang w:eastAsia="en-US"/>
        </w:rPr>
        <w:t>Е</w:t>
      </w:r>
      <w:r w:rsidR="00AF300E" w:rsidRPr="00FB3E4B">
        <w:rPr>
          <w:rFonts w:eastAsia="Calibri"/>
          <w:b/>
          <w:color w:val="auto"/>
          <w:sz w:val="22"/>
          <w:szCs w:val="22"/>
          <w:shd w:val="clear" w:color="auto" w:fill="auto"/>
          <w:lang w:eastAsia="en-US"/>
        </w:rPr>
        <w:t>диные обязательные требования к участникам закупки</w:t>
      </w:r>
    </w:p>
    <w:p w:rsidR="00645D84" w:rsidRPr="00645D84" w:rsidRDefault="00645D84" w:rsidP="00645D84">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1.3.1. </w:t>
      </w:r>
      <w:r w:rsidRPr="00645D84">
        <w:rPr>
          <w:rFonts w:eastAsia="Calibri"/>
          <w:color w:val="auto"/>
          <w:sz w:val="22"/>
          <w:szCs w:val="22"/>
          <w:u w:val="single"/>
          <w:shd w:val="clear" w:color="auto" w:fill="auto"/>
          <w:lang w:eastAsia="en-US"/>
        </w:rPr>
        <w:t>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w:t>
      </w:r>
    </w:p>
    <w:p w:rsidR="00FB3E4B" w:rsidRPr="00FB3E4B" w:rsidRDefault="00645D84" w:rsidP="00FB3E4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1.3.2. </w:t>
      </w:r>
      <w:r w:rsidR="00FB3E4B" w:rsidRPr="00FB3E4B">
        <w:rPr>
          <w:rFonts w:eastAsia="Calibri"/>
          <w:color w:val="auto"/>
          <w:sz w:val="22"/>
          <w:szCs w:val="22"/>
          <w:shd w:val="clear" w:color="auto" w:fill="auto"/>
          <w:lang w:eastAsia="en-US"/>
        </w:rPr>
        <w:t>К участникам закупки предъявляются следующие единые обязательные требования:</w:t>
      </w:r>
    </w:p>
    <w:p w:rsidR="00FB3E4B" w:rsidRPr="00FB3E4B" w:rsidRDefault="00FB3E4B" w:rsidP="00FB3E4B">
      <w:pPr>
        <w:ind w:firstLine="709"/>
        <w:rPr>
          <w:rFonts w:eastAsia="Calibri"/>
          <w:color w:val="auto"/>
          <w:sz w:val="22"/>
          <w:szCs w:val="22"/>
          <w:shd w:val="clear" w:color="auto" w:fill="auto"/>
          <w:lang w:eastAsia="en-US"/>
        </w:rPr>
      </w:pPr>
      <w:r w:rsidRPr="00FB3E4B">
        <w:rPr>
          <w:rFonts w:eastAsia="Calibri"/>
          <w:color w:val="auto"/>
          <w:sz w:val="22"/>
          <w:szCs w:val="22"/>
          <w:shd w:val="clear" w:color="auto" w:fill="auto"/>
          <w:lang w:eastAsia="en-US"/>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FB3E4B" w:rsidRPr="00FB3E4B" w:rsidRDefault="00FB3E4B" w:rsidP="00FB3E4B">
      <w:pPr>
        <w:ind w:firstLine="709"/>
        <w:rPr>
          <w:rFonts w:eastAsia="Calibri"/>
          <w:color w:val="auto"/>
          <w:sz w:val="22"/>
          <w:szCs w:val="22"/>
          <w:shd w:val="clear" w:color="auto" w:fill="auto"/>
          <w:lang w:eastAsia="en-US"/>
        </w:rPr>
      </w:pPr>
      <w:r w:rsidRPr="00FB3E4B">
        <w:rPr>
          <w:rFonts w:eastAsia="Calibri"/>
          <w:color w:val="auto"/>
          <w:sz w:val="22"/>
          <w:szCs w:val="22"/>
          <w:shd w:val="clear" w:color="auto" w:fill="auto"/>
          <w:lang w:eastAsia="en-US"/>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FB3E4B" w:rsidRPr="00FB3E4B" w:rsidRDefault="00FB3E4B" w:rsidP="00FB3E4B">
      <w:pPr>
        <w:ind w:firstLine="709"/>
        <w:rPr>
          <w:rFonts w:eastAsia="Calibri"/>
          <w:color w:val="auto"/>
          <w:sz w:val="22"/>
          <w:szCs w:val="22"/>
          <w:shd w:val="clear" w:color="auto" w:fill="auto"/>
          <w:lang w:eastAsia="en-US"/>
        </w:rPr>
      </w:pPr>
      <w:r w:rsidRPr="00FB3E4B">
        <w:rPr>
          <w:rFonts w:eastAsia="Calibri"/>
          <w:color w:val="auto"/>
          <w:sz w:val="22"/>
          <w:szCs w:val="22"/>
          <w:shd w:val="clear" w:color="auto" w:fill="auto"/>
          <w:lang w:eastAsia="en-US"/>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B3E4B" w:rsidRPr="00FB3E4B" w:rsidRDefault="00FB3E4B" w:rsidP="00FB3E4B">
      <w:pPr>
        <w:ind w:firstLine="709"/>
        <w:rPr>
          <w:rFonts w:eastAsia="Calibri"/>
          <w:color w:val="auto"/>
          <w:sz w:val="22"/>
          <w:szCs w:val="22"/>
          <w:shd w:val="clear" w:color="auto" w:fill="auto"/>
          <w:lang w:eastAsia="en-US"/>
        </w:rPr>
      </w:pPr>
      <w:r w:rsidRPr="00FB3E4B">
        <w:rPr>
          <w:rFonts w:eastAsia="Calibri"/>
          <w:color w:val="auto"/>
          <w:sz w:val="22"/>
          <w:szCs w:val="22"/>
          <w:shd w:val="clear" w:color="auto" w:fill="auto"/>
          <w:lang w:eastAsia="en-US"/>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94BAF">
        <w:rPr>
          <w:rFonts w:eastAsia="Calibri"/>
          <w:color w:val="auto"/>
          <w:sz w:val="22"/>
          <w:szCs w:val="22"/>
          <w:shd w:val="clear" w:color="auto" w:fill="auto"/>
          <w:lang w:eastAsia="en-US"/>
        </w:rPr>
        <w:t xml:space="preserve"> </w:t>
      </w:r>
      <w:r w:rsidRPr="00FB3E4B">
        <w:rPr>
          <w:rFonts w:eastAsia="Calibri"/>
          <w:color w:val="auto"/>
          <w:sz w:val="22"/>
          <w:szCs w:val="22"/>
          <w:shd w:val="clear" w:color="auto" w:fill="auto"/>
          <w:lang w:eastAsia="en-US"/>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FB3E4B" w:rsidRPr="00FB3E4B" w:rsidRDefault="00FB3E4B" w:rsidP="00FB3E4B">
      <w:pPr>
        <w:ind w:firstLine="709"/>
        <w:rPr>
          <w:rFonts w:eastAsia="Calibri"/>
          <w:color w:val="auto"/>
          <w:sz w:val="22"/>
          <w:szCs w:val="22"/>
          <w:shd w:val="clear" w:color="auto" w:fill="auto"/>
          <w:lang w:eastAsia="en-US"/>
        </w:rPr>
      </w:pPr>
      <w:r w:rsidRPr="00FB3E4B">
        <w:rPr>
          <w:rFonts w:eastAsia="Calibri"/>
          <w:color w:val="auto"/>
          <w:sz w:val="22"/>
          <w:szCs w:val="22"/>
          <w:shd w:val="clear" w:color="auto" w:fill="auto"/>
          <w:lang w:eastAsia="en-US"/>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3E4B" w:rsidRPr="00FB3E4B" w:rsidRDefault="00FB3E4B" w:rsidP="00FB3E4B">
      <w:pPr>
        <w:ind w:firstLine="709"/>
        <w:rPr>
          <w:rFonts w:eastAsia="Calibri"/>
          <w:color w:val="auto"/>
          <w:sz w:val="22"/>
          <w:szCs w:val="22"/>
          <w:shd w:val="clear" w:color="auto" w:fill="auto"/>
          <w:lang w:eastAsia="en-US"/>
        </w:rPr>
      </w:pPr>
      <w:r w:rsidRPr="00FB3E4B">
        <w:rPr>
          <w:rFonts w:eastAsia="Calibri"/>
          <w:color w:val="auto"/>
          <w:sz w:val="22"/>
          <w:szCs w:val="22"/>
          <w:shd w:val="clear" w:color="auto" w:fill="auto"/>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3E4B" w:rsidRDefault="00645D84" w:rsidP="00FB3E4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7</w:t>
      </w:r>
      <w:r w:rsidR="00FB3E4B" w:rsidRPr="00FB3E4B">
        <w:rPr>
          <w:rFonts w:eastAsia="Calibri"/>
          <w:color w:val="auto"/>
          <w:sz w:val="22"/>
          <w:szCs w:val="22"/>
          <w:shd w:val="clear" w:color="auto" w:fill="auto"/>
          <w:lang w:eastAsia="en-US"/>
        </w:rPr>
        <w:t>) отсутстви</w:t>
      </w:r>
      <w:r w:rsidR="00057965">
        <w:rPr>
          <w:rFonts w:eastAsia="Calibri"/>
          <w:color w:val="auto"/>
          <w:sz w:val="22"/>
          <w:szCs w:val="22"/>
          <w:shd w:val="clear" w:color="auto" w:fill="auto"/>
          <w:lang w:eastAsia="en-US"/>
        </w:rPr>
        <w:t>е</w:t>
      </w:r>
      <w:r w:rsidR="00FB3E4B" w:rsidRPr="00FB3E4B">
        <w:rPr>
          <w:rFonts w:eastAsia="Calibri"/>
          <w:color w:val="auto"/>
          <w:sz w:val="22"/>
          <w:szCs w:val="22"/>
          <w:shd w:val="clear" w:color="auto" w:fill="auto"/>
          <w:lang w:eastAsia="en-US"/>
        </w:rPr>
        <w:t xml:space="preserve"> сведений об участнике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6149F" w:rsidRDefault="00B6149F" w:rsidP="00FB3E4B">
      <w:pPr>
        <w:ind w:firstLine="709"/>
        <w:rPr>
          <w:rFonts w:eastAsia="Calibri"/>
          <w:color w:val="auto"/>
          <w:sz w:val="22"/>
          <w:szCs w:val="22"/>
          <w:shd w:val="clear" w:color="auto" w:fill="auto"/>
          <w:lang w:eastAsia="en-US"/>
        </w:rPr>
      </w:pPr>
    </w:p>
    <w:p w:rsidR="00D07AF8" w:rsidRDefault="00D07AF8" w:rsidP="0026052C">
      <w:pPr>
        <w:ind w:firstLine="709"/>
        <w:rPr>
          <w:rFonts w:eastAsia="Calibri"/>
          <w:b/>
          <w:color w:val="auto"/>
          <w:sz w:val="22"/>
          <w:szCs w:val="22"/>
          <w:shd w:val="clear" w:color="auto" w:fill="auto"/>
          <w:lang w:eastAsia="en-US"/>
        </w:rPr>
      </w:pPr>
    </w:p>
    <w:p w:rsidR="00D07AF8" w:rsidRDefault="00D07AF8" w:rsidP="0026052C">
      <w:pPr>
        <w:ind w:firstLine="709"/>
        <w:rPr>
          <w:rFonts w:eastAsia="Calibri"/>
          <w:b/>
          <w:color w:val="auto"/>
          <w:sz w:val="22"/>
          <w:szCs w:val="22"/>
          <w:shd w:val="clear" w:color="auto" w:fill="auto"/>
          <w:lang w:eastAsia="en-US"/>
        </w:rPr>
      </w:pPr>
    </w:p>
    <w:p w:rsidR="0026052C" w:rsidRPr="0026052C" w:rsidRDefault="00B6149F" w:rsidP="0026052C">
      <w:pPr>
        <w:ind w:firstLine="709"/>
        <w:rPr>
          <w:rFonts w:eastAsia="Calibri"/>
          <w:b/>
          <w:bCs/>
          <w:color w:val="auto"/>
          <w:sz w:val="22"/>
          <w:szCs w:val="22"/>
          <w:shd w:val="clear" w:color="auto" w:fill="auto"/>
          <w:lang w:eastAsia="en-US"/>
        </w:rPr>
      </w:pPr>
      <w:r w:rsidRPr="0026052C">
        <w:rPr>
          <w:rFonts w:eastAsia="Calibri"/>
          <w:b/>
          <w:color w:val="auto"/>
          <w:sz w:val="22"/>
          <w:szCs w:val="22"/>
          <w:shd w:val="clear" w:color="auto" w:fill="auto"/>
          <w:lang w:eastAsia="en-US"/>
        </w:rPr>
        <w:lastRenderedPageBreak/>
        <w:t xml:space="preserve">1.4. </w:t>
      </w:r>
      <w:r w:rsidR="0026052C" w:rsidRPr="0026052C">
        <w:rPr>
          <w:rFonts w:eastAsia="Calibri"/>
          <w:b/>
          <w:bCs/>
          <w:color w:val="auto"/>
          <w:sz w:val="22"/>
          <w:szCs w:val="22"/>
          <w:shd w:val="clear" w:color="auto" w:fill="auto"/>
          <w:lang w:eastAsia="en-US"/>
        </w:rPr>
        <w:t>Условия участия коллективных Участников в конкурентных закупках</w:t>
      </w:r>
      <w:r w:rsidR="0026052C">
        <w:rPr>
          <w:rFonts w:eastAsia="Calibri"/>
          <w:b/>
          <w:bCs/>
          <w:color w:val="auto"/>
          <w:sz w:val="22"/>
          <w:szCs w:val="22"/>
          <w:shd w:val="clear" w:color="auto" w:fill="auto"/>
          <w:lang w:eastAsia="en-US"/>
        </w:rPr>
        <w:t>.</w:t>
      </w:r>
    </w:p>
    <w:p w:rsidR="0026052C" w:rsidRPr="0026052C" w:rsidRDefault="0026052C" w:rsidP="0026052C">
      <w:pPr>
        <w:ind w:firstLine="709"/>
        <w:rPr>
          <w:rFonts w:eastAsia="Calibri"/>
          <w:bCs/>
          <w:color w:val="auto"/>
          <w:sz w:val="22"/>
          <w:szCs w:val="22"/>
          <w:shd w:val="clear" w:color="auto" w:fill="auto"/>
          <w:lang w:eastAsia="en-US"/>
        </w:rPr>
      </w:pPr>
      <w:r>
        <w:rPr>
          <w:rFonts w:eastAsia="Calibri"/>
          <w:bCs/>
          <w:color w:val="auto"/>
          <w:sz w:val="22"/>
          <w:szCs w:val="22"/>
          <w:shd w:val="clear" w:color="auto" w:fill="auto"/>
          <w:lang w:eastAsia="en-US"/>
        </w:rPr>
        <w:t>1.4</w:t>
      </w:r>
      <w:r w:rsidRPr="0026052C">
        <w:rPr>
          <w:rFonts w:eastAsia="Calibri"/>
          <w:bCs/>
          <w:color w:val="auto"/>
          <w:sz w:val="22"/>
          <w:szCs w:val="22"/>
          <w:shd w:val="clear" w:color="auto" w:fill="auto"/>
          <w:lang w:eastAsia="en-US"/>
        </w:rPr>
        <w:t xml:space="preserve">.1. </w:t>
      </w:r>
      <w:r w:rsidRPr="0026052C">
        <w:rPr>
          <w:rFonts w:eastAsia="Calibri"/>
          <w:b/>
          <w:bCs/>
          <w:color w:val="auto"/>
          <w:sz w:val="22"/>
          <w:szCs w:val="22"/>
          <w:shd w:val="clear" w:color="auto" w:fill="auto"/>
          <w:lang w:eastAsia="en-US"/>
        </w:rPr>
        <w:t>Коллективный участник:</w:t>
      </w:r>
      <w:r w:rsidRPr="0026052C">
        <w:rPr>
          <w:rFonts w:eastAsia="Calibri"/>
          <w:bCs/>
          <w:color w:val="auto"/>
          <w:sz w:val="22"/>
          <w:szCs w:val="22"/>
          <w:shd w:val="clear" w:color="auto" w:fill="auto"/>
          <w:lang w:eastAsia="en-US"/>
        </w:rPr>
        <w:t xml:space="preserve">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rsidR="0026052C" w:rsidRPr="0026052C" w:rsidRDefault="0026052C" w:rsidP="0026052C">
      <w:pPr>
        <w:ind w:firstLine="709"/>
        <w:rPr>
          <w:rFonts w:eastAsia="Calibri"/>
          <w:bCs/>
          <w:color w:val="auto"/>
          <w:sz w:val="22"/>
          <w:szCs w:val="22"/>
          <w:shd w:val="clear" w:color="auto" w:fill="auto"/>
          <w:lang w:eastAsia="en-US"/>
        </w:rPr>
      </w:pPr>
      <w:r w:rsidRPr="0026052C">
        <w:rPr>
          <w:rFonts w:eastAsia="Calibri"/>
          <w:bCs/>
          <w:color w:val="auto"/>
          <w:sz w:val="22"/>
          <w:szCs w:val="22"/>
          <w:shd w:val="clear" w:color="auto" w:fill="auto"/>
          <w:lang w:eastAsia="en-US"/>
        </w:rPr>
        <w:t>Примечание. 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w:t>
      </w:r>
    </w:p>
    <w:p w:rsidR="0026052C" w:rsidRPr="0026052C" w:rsidRDefault="0026052C" w:rsidP="0026052C">
      <w:pPr>
        <w:ind w:firstLine="709"/>
        <w:rPr>
          <w:rFonts w:eastAsia="Calibri"/>
          <w:bCs/>
          <w:color w:val="auto"/>
          <w:sz w:val="22"/>
          <w:szCs w:val="22"/>
          <w:shd w:val="clear" w:color="auto" w:fill="auto"/>
          <w:lang w:eastAsia="en-US"/>
        </w:rPr>
      </w:pPr>
      <w:r w:rsidRPr="0026052C">
        <w:rPr>
          <w:rFonts w:eastAsia="Calibri"/>
          <w:b/>
          <w:bCs/>
          <w:color w:val="auto"/>
          <w:sz w:val="22"/>
          <w:szCs w:val="22"/>
          <w:shd w:val="clear" w:color="auto" w:fill="auto"/>
          <w:lang w:eastAsia="en-US"/>
        </w:rPr>
        <w:t>Лидер коллективного участника:</w:t>
      </w:r>
      <w:r w:rsidRPr="0026052C">
        <w:rPr>
          <w:rFonts w:eastAsia="Calibri"/>
          <w:bCs/>
          <w:color w:val="auto"/>
          <w:sz w:val="22"/>
          <w:szCs w:val="22"/>
          <w:shd w:val="clear" w:color="auto" w:fill="auto"/>
          <w:lang w:eastAsia="en-US"/>
        </w:rPr>
        <w:t xml:space="preserve"> 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w:t>
      </w:r>
    </w:p>
    <w:p w:rsidR="0026052C" w:rsidRPr="0026052C" w:rsidRDefault="005600E4" w:rsidP="0026052C">
      <w:pPr>
        <w:ind w:firstLine="709"/>
        <w:rPr>
          <w:rFonts w:eastAsia="Calibri"/>
          <w:bCs/>
          <w:color w:val="auto"/>
          <w:sz w:val="22"/>
          <w:szCs w:val="22"/>
          <w:shd w:val="clear" w:color="auto" w:fill="auto"/>
          <w:lang w:eastAsia="en-US"/>
        </w:rPr>
      </w:pPr>
      <w:r>
        <w:rPr>
          <w:rFonts w:eastAsia="Calibri"/>
          <w:bCs/>
          <w:color w:val="auto"/>
          <w:sz w:val="22"/>
          <w:szCs w:val="22"/>
          <w:shd w:val="clear" w:color="auto" w:fill="auto"/>
          <w:lang w:eastAsia="en-US"/>
        </w:rPr>
        <w:t>1.4</w:t>
      </w:r>
      <w:r w:rsidR="0026052C" w:rsidRPr="0026052C">
        <w:rPr>
          <w:rFonts w:eastAsia="Calibri"/>
          <w:bCs/>
          <w:color w:val="auto"/>
          <w:sz w:val="22"/>
          <w:szCs w:val="22"/>
          <w:shd w:val="clear" w:color="auto" w:fill="auto"/>
          <w:lang w:eastAsia="en-US"/>
        </w:rPr>
        <w:t>.2. 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В случае проведения закрытых закупок к составу и лидеру коллективного участника дополнительно предъявляются требования - в случае подачи заявки коллективного участника, участником коллективного участника закупки может быть любое лицо, не приглашенное персонально, при обязательном условии, что Лидером коллективного участника может быть любое лицо, выбранное членами коллективного участника. В отдельных случаях могут быть установлены иные требования к коллективному участнику.</w:t>
      </w:r>
    </w:p>
    <w:p w:rsidR="0026052C" w:rsidRPr="0026052C" w:rsidRDefault="005600E4" w:rsidP="0026052C">
      <w:pPr>
        <w:ind w:firstLine="709"/>
        <w:rPr>
          <w:rFonts w:eastAsia="Calibri"/>
          <w:bCs/>
          <w:color w:val="auto"/>
          <w:sz w:val="22"/>
          <w:szCs w:val="22"/>
          <w:shd w:val="clear" w:color="auto" w:fill="auto"/>
          <w:lang w:eastAsia="en-US"/>
        </w:rPr>
      </w:pPr>
      <w:r>
        <w:rPr>
          <w:rFonts w:eastAsia="Calibri"/>
          <w:bCs/>
          <w:color w:val="auto"/>
          <w:sz w:val="22"/>
          <w:szCs w:val="22"/>
          <w:shd w:val="clear" w:color="auto" w:fill="auto"/>
          <w:lang w:eastAsia="en-US"/>
        </w:rPr>
        <w:t>1.4</w:t>
      </w:r>
      <w:r w:rsidR="0026052C" w:rsidRPr="0026052C">
        <w:rPr>
          <w:rFonts w:eastAsia="Calibri"/>
          <w:bCs/>
          <w:color w:val="auto"/>
          <w:sz w:val="22"/>
          <w:szCs w:val="22"/>
          <w:shd w:val="clear" w:color="auto" w:fill="auto"/>
          <w:lang w:eastAsia="en-US"/>
        </w:rPr>
        <w:t>.3. Для целей проведения конкурентной закупки лица, выступающие на стороне одного Участника, рассматриваются в качестве коллективного Участника. Особенности требований к лицам, выступающим на стороне одного Участника, предусмотрены настоящим разделом.</w:t>
      </w:r>
    </w:p>
    <w:p w:rsidR="0026052C" w:rsidRPr="0026052C" w:rsidRDefault="00190E46" w:rsidP="0026052C">
      <w:pPr>
        <w:ind w:firstLine="709"/>
        <w:rPr>
          <w:rFonts w:eastAsia="Calibri"/>
          <w:bCs/>
          <w:color w:val="auto"/>
          <w:sz w:val="22"/>
          <w:szCs w:val="22"/>
          <w:shd w:val="clear" w:color="auto" w:fill="auto"/>
          <w:lang w:eastAsia="en-US"/>
        </w:rPr>
      </w:pPr>
      <w:r>
        <w:rPr>
          <w:rFonts w:eastAsia="Calibri"/>
          <w:bCs/>
          <w:color w:val="auto"/>
          <w:sz w:val="22"/>
          <w:szCs w:val="22"/>
          <w:shd w:val="clear" w:color="auto" w:fill="auto"/>
          <w:lang w:eastAsia="en-US"/>
        </w:rPr>
        <w:t>1.4</w:t>
      </w:r>
      <w:r w:rsidR="0026052C" w:rsidRPr="0026052C">
        <w:rPr>
          <w:rFonts w:eastAsia="Calibri"/>
          <w:bCs/>
          <w:color w:val="auto"/>
          <w:sz w:val="22"/>
          <w:szCs w:val="22"/>
          <w:shd w:val="clear" w:color="auto" w:fill="auto"/>
          <w:lang w:eastAsia="en-US"/>
        </w:rPr>
        <w:t>.4.</w:t>
      </w:r>
      <w:r w:rsidR="0026052C" w:rsidRPr="0026052C">
        <w:rPr>
          <w:rFonts w:eastAsia="Calibri"/>
          <w:bCs/>
          <w:color w:val="auto"/>
          <w:sz w:val="22"/>
          <w:szCs w:val="22"/>
          <w:shd w:val="clear" w:color="auto" w:fill="auto"/>
          <w:lang w:eastAsia="en-US"/>
        </w:rPr>
        <w:tab/>
        <w:t>Лица, выступающие на стороне одного Участника должны иметь соглашение между собой (или иной документ), которое должно отвечать следующим требованиям:</w:t>
      </w:r>
    </w:p>
    <w:p w:rsidR="0026052C" w:rsidRPr="0026052C" w:rsidRDefault="0026052C" w:rsidP="0026052C">
      <w:pPr>
        <w:ind w:firstLine="709"/>
        <w:rPr>
          <w:rFonts w:eastAsia="Calibri"/>
          <w:bCs/>
          <w:color w:val="auto"/>
          <w:sz w:val="22"/>
          <w:szCs w:val="22"/>
          <w:shd w:val="clear" w:color="auto" w:fill="auto"/>
          <w:lang w:eastAsia="en-US"/>
        </w:rPr>
      </w:pPr>
      <w:r w:rsidRPr="0026052C">
        <w:rPr>
          <w:rFonts w:eastAsia="Calibri"/>
          <w:bCs/>
          <w:color w:val="auto"/>
          <w:sz w:val="22"/>
          <w:szCs w:val="22"/>
          <w:shd w:val="clear" w:color="auto" w:fill="auto"/>
          <w:lang w:val="en-US" w:eastAsia="en-US"/>
        </w:rPr>
        <w:t>a</w:t>
      </w:r>
      <w:r w:rsidRPr="0026052C">
        <w:rPr>
          <w:rFonts w:eastAsia="Calibri"/>
          <w:bCs/>
          <w:color w:val="auto"/>
          <w:sz w:val="22"/>
          <w:szCs w:val="22"/>
          <w:shd w:val="clear" w:color="auto" w:fill="auto"/>
          <w:lang w:eastAsia="en-US"/>
        </w:rPr>
        <w:t>) соответствие нормам Гражданского кодекса Российской Федерации;</w:t>
      </w:r>
    </w:p>
    <w:p w:rsidR="0026052C" w:rsidRPr="0026052C" w:rsidRDefault="0026052C" w:rsidP="0026052C">
      <w:pPr>
        <w:ind w:firstLine="709"/>
        <w:rPr>
          <w:rFonts w:eastAsia="Calibri"/>
          <w:bCs/>
          <w:color w:val="auto"/>
          <w:sz w:val="22"/>
          <w:szCs w:val="22"/>
          <w:shd w:val="clear" w:color="auto" w:fill="auto"/>
          <w:lang w:eastAsia="en-US"/>
        </w:rPr>
      </w:pPr>
      <w:r w:rsidRPr="0026052C">
        <w:rPr>
          <w:rFonts w:eastAsia="Calibri"/>
          <w:bCs/>
          <w:color w:val="auto"/>
          <w:sz w:val="22"/>
          <w:szCs w:val="22"/>
          <w:shd w:val="clear" w:color="auto" w:fill="auto"/>
          <w:lang w:val="en-US" w:eastAsia="en-US"/>
        </w:rPr>
        <w:t>b</w:t>
      </w:r>
      <w:r w:rsidRPr="0026052C">
        <w:rPr>
          <w:rFonts w:eastAsia="Calibri"/>
          <w:bCs/>
          <w:color w:val="auto"/>
          <w:sz w:val="22"/>
          <w:szCs w:val="22"/>
          <w:shd w:val="clear" w:color="auto" w:fill="auto"/>
          <w:lang w:eastAsia="en-US"/>
        </w:rPr>
        <w:t>)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26052C" w:rsidRPr="0026052C" w:rsidRDefault="0026052C" w:rsidP="0026052C">
      <w:pPr>
        <w:ind w:firstLine="709"/>
        <w:rPr>
          <w:rFonts w:eastAsia="Calibri"/>
          <w:bCs/>
          <w:color w:val="auto"/>
          <w:sz w:val="22"/>
          <w:szCs w:val="22"/>
          <w:shd w:val="clear" w:color="auto" w:fill="auto"/>
          <w:lang w:eastAsia="en-US"/>
        </w:rPr>
      </w:pPr>
      <w:r w:rsidRPr="0026052C">
        <w:rPr>
          <w:rFonts w:eastAsia="Calibri"/>
          <w:bCs/>
          <w:color w:val="auto"/>
          <w:sz w:val="22"/>
          <w:szCs w:val="22"/>
          <w:shd w:val="clear" w:color="auto" w:fill="auto"/>
          <w:lang w:val="en-US" w:eastAsia="en-US"/>
        </w:rPr>
        <w:t>c</w:t>
      </w:r>
      <w:r w:rsidRPr="0026052C">
        <w:rPr>
          <w:rFonts w:eastAsia="Calibri"/>
          <w:bCs/>
          <w:color w:val="auto"/>
          <w:sz w:val="22"/>
          <w:szCs w:val="22"/>
          <w:shd w:val="clear" w:color="auto" w:fill="auto"/>
          <w:lang w:eastAsia="en-US"/>
        </w:rPr>
        <w:t>) в соглашении  должно  быть  приведено  четкое  распределение  объемов,  стоимости  и сроков оказания услуг между членами коллективного Участника; при этом соглашением должно быть предусмотрено, что оказание услуг, требующих специальной правоспособности (к примеру, наличие лицензии), осуществляются исключительно лицами, входящими в состав коллективного Участника и обладающими необходимой правоспособностью;</w:t>
      </w:r>
    </w:p>
    <w:p w:rsidR="0026052C" w:rsidRPr="0026052C" w:rsidRDefault="0026052C" w:rsidP="0026052C">
      <w:pPr>
        <w:ind w:firstLine="709"/>
        <w:rPr>
          <w:rFonts w:eastAsia="Calibri"/>
          <w:bCs/>
          <w:color w:val="auto"/>
          <w:sz w:val="22"/>
          <w:szCs w:val="22"/>
          <w:shd w:val="clear" w:color="auto" w:fill="auto"/>
          <w:lang w:eastAsia="en-US"/>
        </w:rPr>
      </w:pPr>
      <w:r w:rsidRPr="0026052C">
        <w:rPr>
          <w:rFonts w:eastAsia="Calibri"/>
          <w:bCs/>
          <w:color w:val="auto"/>
          <w:sz w:val="22"/>
          <w:szCs w:val="22"/>
          <w:shd w:val="clear" w:color="auto" w:fill="auto"/>
          <w:lang w:val="en-US" w:eastAsia="en-US"/>
        </w:rPr>
        <w:t>d</w:t>
      </w:r>
      <w:r w:rsidRPr="0026052C">
        <w:rPr>
          <w:rFonts w:eastAsia="Calibri"/>
          <w:bCs/>
          <w:color w:val="auto"/>
          <w:sz w:val="22"/>
          <w:szCs w:val="22"/>
          <w:shd w:val="clear" w:color="auto" w:fill="auto"/>
          <w:lang w:eastAsia="en-US"/>
        </w:rPr>
        <w:t>) 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26052C" w:rsidRPr="0026052C" w:rsidRDefault="0026052C" w:rsidP="0026052C">
      <w:pPr>
        <w:ind w:firstLine="709"/>
        <w:rPr>
          <w:rFonts w:eastAsia="Calibri"/>
          <w:bCs/>
          <w:color w:val="auto"/>
          <w:sz w:val="22"/>
          <w:szCs w:val="22"/>
          <w:shd w:val="clear" w:color="auto" w:fill="auto"/>
          <w:lang w:eastAsia="en-US"/>
        </w:rPr>
      </w:pPr>
      <w:r w:rsidRPr="0026052C">
        <w:rPr>
          <w:rFonts w:eastAsia="Calibri"/>
          <w:bCs/>
          <w:color w:val="auto"/>
          <w:sz w:val="22"/>
          <w:szCs w:val="22"/>
          <w:shd w:val="clear" w:color="auto" w:fill="auto"/>
          <w:lang w:eastAsia="en-US"/>
        </w:rPr>
        <w:t>е)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26052C" w:rsidRPr="0026052C" w:rsidRDefault="0026052C" w:rsidP="0026052C">
      <w:pPr>
        <w:ind w:firstLine="709"/>
        <w:rPr>
          <w:rFonts w:eastAsia="Calibri"/>
          <w:bCs/>
          <w:color w:val="auto"/>
          <w:sz w:val="22"/>
          <w:szCs w:val="22"/>
          <w:shd w:val="clear" w:color="auto" w:fill="auto"/>
          <w:lang w:eastAsia="en-US"/>
        </w:rPr>
      </w:pPr>
      <w:r w:rsidRPr="0026052C">
        <w:rPr>
          <w:rFonts w:eastAsia="Calibri"/>
          <w:bCs/>
          <w:color w:val="auto"/>
          <w:sz w:val="22"/>
          <w:szCs w:val="22"/>
          <w:shd w:val="clear" w:color="auto" w:fill="auto"/>
          <w:lang w:val="en-US" w:eastAsia="en-US"/>
        </w:rPr>
        <w:t>f</w:t>
      </w:r>
      <w:r w:rsidRPr="0026052C">
        <w:rPr>
          <w:rFonts w:eastAsia="Calibri"/>
          <w:bCs/>
          <w:color w:val="auto"/>
          <w:sz w:val="22"/>
          <w:szCs w:val="22"/>
          <w:shd w:val="clear" w:color="auto" w:fill="auto"/>
          <w:lang w:eastAsia="en-US"/>
        </w:rPr>
        <w:t>) соглашением должно быть предусмотрено, что договор по результатом закупки заключается с лидером согласно условиям документации о закупке.</w:t>
      </w:r>
    </w:p>
    <w:p w:rsidR="0026052C" w:rsidRPr="0026052C" w:rsidRDefault="00190E46" w:rsidP="0026052C">
      <w:pPr>
        <w:ind w:firstLine="709"/>
        <w:rPr>
          <w:rFonts w:eastAsia="Calibri"/>
          <w:bCs/>
          <w:color w:val="auto"/>
          <w:sz w:val="22"/>
          <w:szCs w:val="22"/>
          <w:shd w:val="clear" w:color="auto" w:fill="auto"/>
          <w:lang w:eastAsia="en-US"/>
        </w:rPr>
      </w:pPr>
      <w:r>
        <w:rPr>
          <w:rFonts w:eastAsia="Calibri"/>
          <w:bCs/>
          <w:color w:val="auto"/>
          <w:sz w:val="22"/>
          <w:szCs w:val="22"/>
          <w:shd w:val="clear" w:color="auto" w:fill="auto"/>
          <w:lang w:eastAsia="en-US"/>
        </w:rPr>
        <w:t>1.4</w:t>
      </w:r>
      <w:r w:rsidR="0026052C" w:rsidRPr="0026052C">
        <w:rPr>
          <w:rFonts w:eastAsia="Calibri"/>
          <w:bCs/>
          <w:color w:val="auto"/>
          <w:sz w:val="22"/>
          <w:szCs w:val="22"/>
          <w:shd w:val="clear" w:color="auto" w:fill="auto"/>
          <w:lang w:eastAsia="en-US"/>
        </w:rPr>
        <w:t>.5.</w:t>
      </w:r>
      <w:r w:rsidR="0026052C" w:rsidRPr="0026052C">
        <w:rPr>
          <w:rFonts w:eastAsia="Calibri"/>
          <w:bCs/>
          <w:color w:val="auto"/>
          <w:sz w:val="22"/>
          <w:szCs w:val="22"/>
          <w:shd w:val="clear" w:color="auto" w:fill="auto"/>
          <w:lang w:eastAsia="en-US"/>
        </w:rPr>
        <w:tab/>
        <w:t>Копия соглашения между лицами, выступающими на стороне одного Участника, представляется в составе Заявки. Также часть заявки должна включать сведения о распределении объемов выполнения работ внутри коллективного Участника в произвольной форме. При подаче заявки коллективным Участником документы, требуемые в составе заявки, необходимо предоставить в отношении каждого члена коллективного Участника. При подаче заявки коллективным Участником все члены коллективного Участника должны соответствовать единым обязательным требованиям, предъявляемым к участникам конкурентной закупки.</w:t>
      </w:r>
    </w:p>
    <w:p w:rsidR="0026052C" w:rsidRPr="0026052C" w:rsidRDefault="00190E46" w:rsidP="0026052C">
      <w:pPr>
        <w:ind w:firstLine="709"/>
        <w:rPr>
          <w:rFonts w:eastAsia="Calibri"/>
          <w:bCs/>
          <w:color w:val="auto"/>
          <w:sz w:val="22"/>
          <w:szCs w:val="22"/>
          <w:shd w:val="clear" w:color="auto" w:fill="auto"/>
          <w:lang w:eastAsia="en-US"/>
        </w:rPr>
      </w:pPr>
      <w:r>
        <w:rPr>
          <w:rFonts w:eastAsia="Calibri"/>
          <w:bCs/>
          <w:color w:val="auto"/>
          <w:sz w:val="22"/>
          <w:szCs w:val="22"/>
          <w:shd w:val="clear" w:color="auto" w:fill="auto"/>
          <w:lang w:eastAsia="en-US"/>
        </w:rPr>
        <w:t>1.4</w:t>
      </w:r>
      <w:r w:rsidR="0026052C" w:rsidRPr="0026052C">
        <w:rPr>
          <w:rFonts w:eastAsia="Calibri"/>
          <w:bCs/>
          <w:color w:val="auto"/>
          <w:sz w:val="22"/>
          <w:szCs w:val="22"/>
          <w:shd w:val="clear" w:color="auto" w:fill="auto"/>
          <w:lang w:eastAsia="en-US"/>
        </w:rPr>
        <w:t>.6.</w:t>
      </w:r>
      <w:r w:rsidR="0026052C" w:rsidRPr="0026052C">
        <w:rPr>
          <w:rFonts w:eastAsia="Calibri"/>
          <w:bCs/>
          <w:color w:val="auto"/>
          <w:sz w:val="22"/>
          <w:szCs w:val="22"/>
          <w:shd w:val="clear" w:color="auto" w:fill="auto"/>
          <w:lang w:eastAsia="en-US"/>
        </w:rPr>
        <w:tab/>
        <w:t>Каждый член коллективного Участника должен самостоятельно отвечать требованиям, установленным к Участникам в части общей гражданской правоспособности, а также обладать специальной правоспособностью, которая требуется в соответствии с законодательством Российской Федерации для выполнения переданного ему объема оказания услуг согласно распределению объемов оказания услуг между членами коллективного Участника, указанному в соглашении.</w:t>
      </w:r>
    </w:p>
    <w:p w:rsidR="0026052C" w:rsidRPr="0026052C" w:rsidRDefault="00190E46" w:rsidP="0026052C">
      <w:pPr>
        <w:ind w:firstLine="709"/>
        <w:rPr>
          <w:rFonts w:eastAsia="Calibri"/>
          <w:bCs/>
          <w:color w:val="auto"/>
          <w:sz w:val="22"/>
          <w:szCs w:val="22"/>
          <w:shd w:val="clear" w:color="auto" w:fill="auto"/>
          <w:lang w:eastAsia="en-US"/>
        </w:rPr>
      </w:pPr>
      <w:r>
        <w:rPr>
          <w:rFonts w:eastAsia="Calibri"/>
          <w:bCs/>
          <w:color w:val="auto"/>
          <w:sz w:val="22"/>
          <w:szCs w:val="22"/>
          <w:shd w:val="clear" w:color="auto" w:fill="auto"/>
          <w:lang w:eastAsia="en-US"/>
        </w:rPr>
        <w:t>1.4</w:t>
      </w:r>
      <w:r w:rsidR="0026052C" w:rsidRPr="0026052C">
        <w:rPr>
          <w:rFonts w:eastAsia="Calibri"/>
          <w:bCs/>
          <w:color w:val="auto"/>
          <w:sz w:val="22"/>
          <w:szCs w:val="22"/>
          <w:shd w:val="clear" w:color="auto" w:fill="auto"/>
          <w:lang w:eastAsia="en-US"/>
        </w:rPr>
        <w:t>.7. В случае  несоответствия  какого-либо  из  заявленных членов коллективного Участника требованиям настоящего раздела, заявка такого коллективного Участника не допускается к дальнейшему участию в закупке.</w:t>
      </w:r>
    </w:p>
    <w:p w:rsidR="0026052C" w:rsidRPr="0026052C" w:rsidRDefault="00190E46" w:rsidP="0026052C">
      <w:pPr>
        <w:ind w:firstLine="709"/>
        <w:rPr>
          <w:rFonts w:eastAsia="Calibri"/>
          <w:bCs/>
          <w:color w:val="auto"/>
          <w:sz w:val="22"/>
          <w:szCs w:val="22"/>
          <w:shd w:val="clear" w:color="auto" w:fill="auto"/>
          <w:lang w:eastAsia="en-US"/>
        </w:rPr>
      </w:pPr>
      <w:r>
        <w:rPr>
          <w:rFonts w:eastAsia="Calibri"/>
          <w:bCs/>
          <w:color w:val="auto"/>
          <w:sz w:val="22"/>
          <w:szCs w:val="22"/>
          <w:shd w:val="clear" w:color="auto" w:fill="auto"/>
          <w:lang w:eastAsia="en-US"/>
        </w:rPr>
        <w:t>1.4</w:t>
      </w:r>
      <w:r w:rsidR="0026052C" w:rsidRPr="0026052C">
        <w:rPr>
          <w:rFonts w:eastAsia="Calibri"/>
          <w:bCs/>
          <w:color w:val="auto"/>
          <w:sz w:val="22"/>
          <w:szCs w:val="22"/>
          <w:shd w:val="clear" w:color="auto" w:fill="auto"/>
          <w:lang w:eastAsia="en-US"/>
        </w:rPr>
        <w:t>.8.</w:t>
      </w:r>
      <w:r w:rsidR="0026052C" w:rsidRPr="0026052C">
        <w:rPr>
          <w:rFonts w:eastAsia="Calibri"/>
          <w:bCs/>
          <w:color w:val="auto"/>
          <w:sz w:val="22"/>
          <w:szCs w:val="22"/>
          <w:shd w:val="clear" w:color="auto" w:fill="auto"/>
          <w:lang w:eastAsia="en-US"/>
        </w:rPr>
        <w:tab/>
        <w:t>Заявка на участие в конкурентной закупке подается лидером коллективного Участника от своего имени со ссылкой на то, что он представляет интересы коллективного Участника.</w:t>
      </w:r>
    </w:p>
    <w:p w:rsidR="00B6149F" w:rsidRDefault="00190E46" w:rsidP="0026052C">
      <w:pPr>
        <w:ind w:firstLine="709"/>
        <w:rPr>
          <w:rFonts w:eastAsia="Calibri"/>
          <w:color w:val="auto"/>
          <w:sz w:val="22"/>
          <w:szCs w:val="22"/>
          <w:shd w:val="clear" w:color="auto" w:fill="auto"/>
          <w:lang w:eastAsia="en-US"/>
        </w:rPr>
      </w:pPr>
      <w:r>
        <w:rPr>
          <w:rFonts w:eastAsia="Calibri"/>
          <w:bCs/>
          <w:color w:val="auto"/>
          <w:sz w:val="22"/>
          <w:szCs w:val="22"/>
          <w:shd w:val="clear" w:color="auto" w:fill="auto"/>
          <w:lang w:eastAsia="en-US"/>
        </w:rPr>
        <w:lastRenderedPageBreak/>
        <w:t>1.4</w:t>
      </w:r>
      <w:r w:rsidR="0026052C" w:rsidRPr="0026052C">
        <w:rPr>
          <w:rFonts w:eastAsia="Calibri"/>
          <w:bCs/>
          <w:color w:val="auto"/>
          <w:sz w:val="22"/>
          <w:szCs w:val="22"/>
          <w:shd w:val="clear" w:color="auto" w:fill="auto"/>
          <w:lang w:eastAsia="en-US"/>
        </w:rPr>
        <w:t>.9.</w:t>
      </w:r>
      <w:r w:rsidR="0026052C" w:rsidRPr="0026052C">
        <w:rPr>
          <w:rFonts w:eastAsia="Calibri"/>
          <w:bCs/>
          <w:color w:val="auto"/>
          <w:sz w:val="22"/>
          <w:szCs w:val="22"/>
          <w:shd w:val="clear" w:color="auto" w:fill="auto"/>
          <w:lang w:eastAsia="en-US"/>
        </w:rPr>
        <w:tab/>
        <w:t>Коллективный Участник отстраняется от участия в закупке на любом этапе ее проведения, а договор с ним не подлежит подписанию, если будет установлено, что из состава коллективного участника вышло одно или несколько его лиц.</w:t>
      </w:r>
    </w:p>
    <w:p w:rsidR="00FB3E4B" w:rsidRPr="00162E0B" w:rsidRDefault="00FB3E4B" w:rsidP="00FB3E4B">
      <w:pPr>
        <w:ind w:firstLine="709"/>
        <w:rPr>
          <w:rFonts w:eastAsia="Calibri"/>
          <w:b/>
          <w:color w:val="auto"/>
          <w:sz w:val="16"/>
          <w:szCs w:val="16"/>
          <w:shd w:val="clear" w:color="auto" w:fill="auto"/>
          <w:lang w:eastAsia="en-US"/>
        </w:rPr>
      </w:pPr>
    </w:p>
    <w:p w:rsidR="00FB3E4B" w:rsidRDefault="00645D84" w:rsidP="00645D84">
      <w:pPr>
        <w:ind w:firstLine="709"/>
        <w:jc w:val="center"/>
        <w:rPr>
          <w:rFonts w:eastAsia="Calibri"/>
          <w:b/>
          <w:color w:val="auto"/>
          <w:sz w:val="22"/>
          <w:szCs w:val="22"/>
          <w:shd w:val="clear" w:color="auto" w:fill="auto"/>
          <w:lang w:eastAsia="en-US"/>
        </w:rPr>
      </w:pPr>
      <w:r w:rsidRPr="00645D84">
        <w:rPr>
          <w:rFonts w:eastAsia="Calibri"/>
          <w:b/>
          <w:color w:val="auto"/>
          <w:shd w:val="clear" w:color="auto" w:fill="auto"/>
          <w:lang w:eastAsia="en-US"/>
        </w:rPr>
        <w:t xml:space="preserve">2. </w:t>
      </w:r>
      <w:r w:rsidR="0039042B" w:rsidRPr="00645D84">
        <w:rPr>
          <w:rFonts w:eastAsia="Calibri"/>
          <w:b/>
          <w:color w:val="auto"/>
          <w:shd w:val="clear" w:color="auto" w:fill="auto"/>
          <w:lang w:eastAsia="en-US"/>
        </w:rPr>
        <w:t xml:space="preserve">Документация об </w:t>
      </w:r>
      <w:r w:rsidRPr="003D240E">
        <w:rPr>
          <w:rFonts w:eastAsia="Calibri"/>
          <w:b/>
          <w:color w:val="auto"/>
          <w:sz w:val="22"/>
          <w:szCs w:val="22"/>
          <w:shd w:val="clear" w:color="auto" w:fill="auto"/>
          <w:lang w:eastAsia="en-US"/>
        </w:rPr>
        <w:t>аукционе в электронной форме</w:t>
      </w:r>
    </w:p>
    <w:p w:rsidR="00645D84" w:rsidRPr="00645D84" w:rsidRDefault="00645D84" w:rsidP="00645D84">
      <w:pPr>
        <w:ind w:firstLine="709"/>
        <w:jc w:val="center"/>
        <w:rPr>
          <w:rFonts w:eastAsia="Calibri"/>
          <w:b/>
          <w:color w:val="auto"/>
          <w:sz w:val="16"/>
          <w:szCs w:val="16"/>
          <w:shd w:val="clear" w:color="auto" w:fill="auto"/>
          <w:lang w:eastAsia="en-US"/>
        </w:rPr>
      </w:pPr>
    </w:p>
    <w:p w:rsidR="0039042B" w:rsidRDefault="00645D84" w:rsidP="00645D84">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2.1. П</w:t>
      </w:r>
      <w:r w:rsidRPr="003D240E">
        <w:rPr>
          <w:rFonts w:eastAsia="Calibri"/>
          <w:b/>
          <w:color w:val="auto"/>
          <w:sz w:val="22"/>
          <w:szCs w:val="22"/>
          <w:shd w:val="clear" w:color="auto" w:fill="auto"/>
          <w:lang w:eastAsia="en-US"/>
        </w:rPr>
        <w:t>орядок представления документации об аукционе в электронной форме</w:t>
      </w:r>
    </w:p>
    <w:p w:rsidR="0039042B" w:rsidRPr="003D240E" w:rsidRDefault="00645D84" w:rsidP="003904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2.1</w:t>
      </w:r>
      <w:r w:rsidR="0039042B" w:rsidRPr="003D240E">
        <w:rPr>
          <w:rFonts w:eastAsia="Calibri"/>
          <w:color w:val="auto"/>
          <w:sz w:val="22"/>
          <w:szCs w:val="22"/>
          <w:shd w:val="clear" w:color="auto" w:fill="auto"/>
          <w:lang w:eastAsia="en-US"/>
        </w:rPr>
        <w:t>.1. </w:t>
      </w:r>
      <w:r w:rsidR="0039042B" w:rsidRPr="0039042B">
        <w:rPr>
          <w:rFonts w:eastAsia="Calibri"/>
          <w:color w:val="auto"/>
          <w:sz w:val="22"/>
          <w:szCs w:val="22"/>
          <w:shd w:val="clear" w:color="auto" w:fill="auto"/>
          <w:lang w:eastAsia="en-US"/>
        </w:rPr>
        <w:t xml:space="preserve">В случае проведения </w:t>
      </w:r>
      <w:r w:rsidR="0039042B">
        <w:rPr>
          <w:rFonts w:eastAsia="Calibri"/>
          <w:color w:val="auto"/>
          <w:sz w:val="22"/>
          <w:szCs w:val="22"/>
          <w:shd w:val="clear" w:color="auto" w:fill="auto"/>
          <w:lang w:eastAsia="en-US"/>
        </w:rPr>
        <w:t xml:space="preserve">электронного </w:t>
      </w:r>
      <w:r w:rsidR="0039042B" w:rsidRPr="0039042B">
        <w:rPr>
          <w:rFonts w:eastAsia="Calibri"/>
          <w:color w:val="auto"/>
          <w:sz w:val="22"/>
          <w:szCs w:val="22"/>
          <w:shd w:val="clear" w:color="auto" w:fill="auto"/>
          <w:lang w:eastAsia="en-US"/>
        </w:rPr>
        <w:t xml:space="preserve">аукциона Заказчик обеспечивает размещение </w:t>
      </w:r>
      <w:r w:rsidR="0039042B">
        <w:rPr>
          <w:rFonts w:eastAsia="Calibri"/>
          <w:color w:val="auto"/>
          <w:sz w:val="22"/>
          <w:szCs w:val="22"/>
          <w:shd w:val="clear" w:color="auto" w:fill="auto"/>
          <w:lang w:eastAsia="en-US"/>
        </w:rPr>
        <w:t xml:space="preserve">документации </w:t>
      </w:r>
      <w:r>
        <w:rPr>
          <w:rFonts w:eastAsia="Calibri"/>
          <w:color w:val="auto"/>
          <w:sz w:val="22"/>
          <w:szCs w:val="22"/>
          <w:shd w:val="clear" w:color="auto" w:fill="auto"/>
          <w:lang w:eastAsia="en-US"/>
        </w:rPr>
        <w:t>о закупке</w:t>
      </w:r>
      <w:r w:rsidR="0039042B" w:rsidRPr="0039042B">
        <w:rPr>
          <w:rFonts w:eastAsia="Calibri"/>
          <w:color w:val="auto"/>
          <w:sz w:val="22"/>
          <w:szCs w:val="22"/>
          <w:shd w:val="clear" w:color="auto" w:fill="auto"/>
          <w:lang w:eastAsia="en-US"/>
        </w:rPr>
        <w:t xml:space="preserve"> в ЕИС и на ЭТП одновременно с размещением извещения о </w:t>
      </w:r>
      <w:r>
        <w:rPr>
          <w:rFonts w:eastAsia="Calibri"/>
          <w:color w:val="auto"/>
          <w:sz w:val="22"/>
          <w:szCs w:val="22"/>
          <w:shd w:val="clear" w:color="auto" w:fill="auto"/>
          <w:lang w:eastAsia="en-US"/>
        </w:rPr>
        <w:t>закупке</w:t>
      </w:r>
      <w:r w:rsidR="0039042B">
        <w:rPr>
          <w:rFonts w:eastAsia="Calibri"/>
          <w:color w:val="auto"/>
          <w:sz w:val="22"/>
          <w:szCs w:val="22"/>
          <w:shd w:val="clear" w:color="auto" w:fill="auto"/>
          <w:lang w:eastAsia="en-US"/>
        </w:rPr>
        <w:t xml:space="preserve">, а также </w:t>
      </w:r>
      <w:r w:rsidR="0039042B" w:rsidRPr="0039042B">
        <w:rPr>
          <w:rFonts w:eastAsia="Calibri"/>
          <w:color w:val="auto"/>
          <w:sz w:val="22"/>
          <w:szCs w:val="22"/>
          <w:shd w:val="clear" w:color="auto" w:fill="auto"/>
          <w:lang w:eastAsia="en-US"/>
        </w:rPr>
        <w:t xml:space="preserve">на официальном сайте МУП «Водоканал»: www.vodokanal-yola.ru. </w:t>
      </w:r>
    </w:p>
    <w:p w:rsidR="0039042B" w:rsidRDefault="00645D84" w:rsidP="003904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2.1</w:t>
      </w:r>
      <w:r w:rsidR="0039042B" w:rsidRPr="003D240E">
        <w:rPr>
          <w:rFonts w:eastAsia="Calibri"/>
          <w:color w:val="auto"/>
          <w:sz w:val="22"/>
          <w:szCs w:val="22"/>
          <w:shd w:val="clear" w:color="auto" w:fill="auto"/>
          <w:lang w:eastAsia="en-US"/>
        </w:rPr>
        <w:t>.2. </w:t>
      </w:r>
      <w:r>
        <w:rPr>
          <w:rFonts w:eastAsia="Calibri"/>
          <w:color w:val="auto"/>
          <w:sz w:val="22"/>
          <w:szCs w:val="22"/>
          <w:shd w:val="clear" w:color="auto" w:fill="auto"/>
          <w:lang w:eastAsia="en-US"/>
        </w:rPr>
        <w:t>Д</w:t>
      </w:r>
      <w:r w:rsidR="001971BD">
        <w:rPr>
          <w:rFonts w:eastAsia="Calibri"/>
          <w:color w:val="auto"/>
          <w:sz w:val="22"/>
          <w:szCs w:val="22"/>
          <w:shd w:val="clear" w:color="auto" w:fill="auto"/>
          <w:lang w:eastAsia="en-US"/>
        </w:rPr>
        <w:t>окументация</w:t>
      </w:r>
      <w:r>
        <w:rPr>
          <w:rFonts w:eastAsia="Calibri"/>
          <w:color w:val="auto"/>
          <w:sz w:val="22"/>
          <w:szCs w:val="22"/>
          <w:shd w:val="clear" w:color="auto" w:fill="auto"/>
          <w:lang w:eastAsia="en-US"/>
        </w:rPr>
        <w:t xml:space="preserve"> о закупке</w:t>
      </w:r>
      <w:r w:rsidR="0039042B" w:rsidRPr="003D240E">
        <w:rPr>
          <w:rFonts w:eastAsia="Calibri"/>
          <w:color w:val="auto"/>
          <w:sz w:val="22"/>
          <w:szCs w:val="22"/>
          <w:shd w:val="clear" w:color="auto" w:fill="auto"/>
          <w:lang w:eastAsia="en-US"/>
        </w:rPr>
        <w:t xml:space="preserve"> доступна для ознакомления без взимания платы.</w:t>
      </w:r>
    </w:p>
    <w:p w:rsidR="001D327D" w:rsidRPr="001D327D" w:rsidRDefault="00645D84" w:rsidP="001D327D">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2.1.3. </w:t>
      </w:r>
      <w:r w:rsidR="001D327D" w:rsidRPr="001D327D">
        <w:rPr>
          <w:rFonts w:eastAsia="Calibri"/>
          <w:color w:val="auto"/>
          <w:sz w:val="22"/>
          <w:szCs w:val="22"/>
          <w:shd w:val="clear" w:color="auto" w:fill="auto"/>
          <w:lang w:eastAsia="en-US"/>
        </w:rPr>
        <w:t xml:space="preserve">Со дня размещения в ЕИС и на ЭТП извещения о </w:t>
      </w:r>
      <w:r>
        <w:rPr>
          <w:rFonts w:eastAsia="Calibri"/>
          <w:color w:val="auto"/>
          <w:sz w:val="22"/>
          <w:szCs w:val="22"/>
          <w:shd w:val="clear" w:color="auto" w:fill="auto"/>
          <w:lang w:eastAsia="en-US"/>
        </w:rPr>
        <w:t>закупке</w:t>
      </w:r>
      <w:r w:rsidR="001D327D" w:rsidRPr="001D327D">
        <w:rPr>
          <w:rFonts w:eastAsia="Calibri"/>
          <w:color w:val="auto"/>
          <w:sz w:val="22"/>
          <w:szCs w:val="22"/>
          <w:shd w:val="clear" w:color="auto" w:fill="auto"/>
          <w:lang w:eastAsia="en-US"/>
        </w:rPr>
        <w:t xml:space="preserve">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w:t>
      </w:r>
      <w:r w:rsidR="001971BD">
        <w:rPr>
          <w:rFonts w:eastAsia="Calibri"/>
          <w:color w:val="auto"/>
          <w:sz w:val="22"/>
          <w:szCs w:val="22"/>
          <w:shd w:val="clear" w:color="auto" w:fill="auto"/>
          <w:lang w:eastAsia="en-US"/>
        </w:rPr>
        <w:t>документацию</w:t>
      </w:r>
      <w:r w:rsidR="00094BAF">
        <w:rPr>
          <w:rFonts w:eastAsia="Calibri"/>
          <w:color w:val="auto"/>
          <w:sz w:val="22"/>
          <w:szCs w:val="22"/>
          <w:shd w:val="clear" w:color="auto" w:fill="auto"/>
          <w:lang w:eastAsia="en-US"/>
        </w:rPr>
        <w:t xml:space="preserve"> </w:t>
      </w:r>
      <w:r>
        <w:rPr>
          <w:rFonts w:eastAsia="Calibri"/>
          <w:color w:val="auto"/>
          <w:sz w:val="22"/>
          <w:szCs w:val="22"/>
          <w:shd w:val="clear" w:color="auto" w:fill="auto"/>
          <w:lang w:eastAsia="en-US"/>
        </w:rPr>
        <w:t xml:space="preserve">о закупке </w:t>
      </w:r>
      <w:r w:rsidR="001D327D" w:rsidRPr="001D327D">
        <w:rPr>
          <w:rFonts w:eastAsia="Calibri"/>
          <w:color w:val="auto"/>
          <w:sz w:val="22"/>
          <w:szCs w:val="22"/>
          <w:shd w:val="clear" w:color="auto" w:fill="auto"/>
          <w:lang w:eastAsia="en-US"/>
        </w:rPr>
        <w:t xml:space="preserve">в порядке, указанном в извещении о </w:t>
      </w:r>
      <w:r>
        <w:rPr>
          <w:rFonts w:eastAsia="Calibri"/>
          <w:color w:val="auto"/>
          <w:sz w:val="22"/>
          <w:szCs w:val="22"/>
          <w:shd w:val="clear" w:color="auto" w:fill="auto"/>
          <w:lang w:eastAsia="en-US"/>
        </w:rPr>
        <w:t>закупке</w:t>
      </w:r>
      <w:r w:rsidR="001D327D" w:rsidRPr="001D327D">
        <w:rPr>
          <w:rFonts w:eastAsia="Calibri"/>
          <w:color w:val="auto"/>
          <w:sz w:val="22"/>
          <w:szCs w:val="22"/>
          <w:shd w:val="clear" w:color="auto" w:fill="auto"/>
          <w:lang w:eastAsia="en-US"/>
        </w:rPr>
        <w:t xml:space="preserve">. При этом документация </w:t>
      </w:r>
      <w:r>
        <w:rPr>
          <w:rFonts w:eastAsia="Calibri"/>
          <w:color w:val="auto"/>
          <w:sz w:val="22"/>
          <w:szCs w:val="22"/>
          <w:shd w:val="clear" w:color="auto" w:fill="auto"/>
          <w:lang w:eastAsia="en-US"/>
        </w:rPr>
        <w:t xml:space="preserve">о закупке </w:t>
      </w:r>
      <w:r w:rsidR="001D327D" w:rsidRPr="001D327D">
        <w:rPr>
          <w:rFonts w:eastAsia="Calibri"/>
          <w:color w:val="auto"/>
          <w:sz w:val="22"/>
          <w:szCs w:val="22"/>
          <w:shd w:val="clear" w:color="auto" w:fill="auto"/>
          <w:lang w:eastAsia="en-US"/>
        </w:rPr>
        <w:t>предоставляется в письменной форме после внесения участником закупки платы за предоставление документации</w:t>
      </w:r>
      <w:r w:rsidR="00955488">
        <w:rPr>
          <w:rFonts w:eastAsia="Calibri"/>
          <w:color w:val="auto"/>
          <w:sz w:val="22"/>
          <w:szCs w:val="22"/>
          <w:shd w:val="clear" w:color="auto" w:fill="auto"/>
          <w:lang w:eastAsia="en-US"/>
        </w:rPr>
        <w:t xml:space="preserve"> о закупке</w:t>
      </w:r>
      <w:r w:rsidR="001D327D" w:rsidRPr="001D327D">
        <w:rPr>
          <w:rFonts w:eastAsia="Calibri"/>
          <w:color w:val="auto"/>
          <w:sz w:val="22"/>
          <w:szCs w:val="22"/>
          <w:shd w:val="clear" w:color="auto" w:fill="auto"/>
          <w:lang w:eastAsia="en-US"/>
        </w:rPr>
        <w:t xml:space="preserve">, если такая плата установлена Заказчиком и указание об этом содержится в извещении о </w:t>
      </w:r>
      <w:r w:rsidR="00955488">
        <w:rPr>
          <w:rFonts w:eastAsia="Calibri"/>
          <w:color w:val="auto"/>
          <w:sz w:val="22"/>
          <w:szCs w:val="22"/>
          <w:shd w:val="clear" w:color="auto" w:fill="auto"/>
          <w:lang w:eastAsia="en-US"/>
        </w:rPr>
        <w:t>закупке</w:t>
      </w:r>
      <w:r w:rsidR="001971BD">
        <w:rPr>
          <w:rFonts w:eastAsia="Calibri"/>
          <w:color w:val="auto"/>
          <w:sz w:val="22"/>
          <w:szCs w:val="22"/>
          <w:shd w:val="clear" w:color="auto" w:fill="auto"/>
          <w:lang w:eastAsia="en-US"/>
        </w:rPr>
        <w:t xml:space="preserve"> и в </w:t>
      </w:r>
      <w:r w:rsidR="00344F6D" w:rsidRPr="00344F6D">
        <w:rPr>
          <w:rFonts w:eastAsia="Calibri"/>
          <w:color w:val="auto"/>
          <w:sz w:val="22"/>
          <w:szCs w:val="22"/>
          <w:shd w:val="clear" w:color="auto" w:fill="auto"/>
          <w:lang w:eastAsia="en-US"/>
        </w:rPr>
        <w:t>И</w:t>
      </w:r>
      <w:r w:rsidR="001971BD" w:rsidRPr="00344F6D">
        <w:rPr>
          <w:rFonts w:eastAsia="Calibri"/>
          <w:color w:val="auto"/>
          <w:sz w:val="22"/>
          <w:szCs w:val="22"/>
          <w:shd w:val="clear" w:color="auto" w:fill="auto"/>
          <w:lang w:eastAsia="en-US"/>
        </w:rPr>
        <w:t>нформационной карте</w:t>
      </w:r>
      <w:r w:rsidR="00094BAF">
        <w:rPr>
          <w:rFonts w:eastAsia="Calibri"/>
          <w:color w:val="auto"/>
          <w:sz w:val="22"/>
          <w:szCs w:val="22"/>
          <w:shd w:val="clear" w:color="auto" w:fill="auto"/>
          <w:lang w:eastAsia="en-US"/>
        </w:rPr>
        <w:t xml:space="preserve"> </w:t>
      </w:r>
      <w:r w:rsidR="00162E0B">
        <w:rPr>
          <w:rFonts w:eastAsia="Calibri"/>
          <w:color w:val="auto"/>
          <w:sz w:val="22"/>
          <w:szCs w:val="22"/>
          <w:shd w:val="clear" w:color="auto" w:fill="auto"/>
          <w:lang w:eastAsia="en-US"/>
        </w:rPr>
        <w:t xml:space="preserve">аукциона в электронной форме </w:t>
      </w:r>
      <w:r w:rsidR="00872551" w:rsidRPr="00872551">
        <w:rPr>
          <w:rFonts w:eastAsia="Calibri"/>
          <w:bCs/>
          <w:color w:val="auto"/>
          <w:sz w:val="22"/>
          <w:szCs w:val="22"/>
          <w:shd w:val="clear" w:color="auto" w:fill="auto"/>
          <w:lang w:eastAsia="en-US"/>
        </w:rPr>
        <w:t xml:space="preserve">(здесь и далее ссылки относятся к настоящей Документации </w:t>
      </w:r>
      <w:r w:rsidR="00872551">
        <w:rPr>
          <w:rFonts w:eastAsia="Calibri"/>
          <w:bCs/>
          <w:color w:val="auto"/>
          <w:sz w:val="22"/>
          <w:szCs w:val="22"/>
          <w:shd w:val="clear" w:color="auto" w:fill="auto"/>
          <w:lang w:eastAsia="en-US"/>
        </w:rPr>
        <w:t>о закупке</w:t>
      </w:r>
      <w:r w:rsidR="00872551" w:rsidRPr="00872551">
        <w:rPr>
          <w:rFonts w:eastAsia="Calibri"/>
          <w:bCs/>
          <w:color w:val="auto"/>
          <w:sz w:val="22"/>
          <w:szCs w:val="22"/>
          <w:shd w:val="clear" w:color="auto" w:fill="auto"/>
          <w:lang w:eastAsia="en-US"/>
        </w:rPr>
        <w:t>)</w:t>
      </w:r>
      <w:r w:rsidR="001D327D" w:rsidRPr="001D327D">
        <w:rPr>
          <w:rFonts w:eastAsia="Calibri"/>
          <w:color w:val="auto"/>
          <w:sz w:val="22"/>
          <w:szCs w:val="22"/>
          <w:shd w:val="clear" w:color="auto" w:fill="auto"/>
          <w:lang w:eastAsia="en-US"/>
        </w:rPr>
        <w:t>.</w:t>
      </w:r>
      <w:r w:rsidR="001971BD" w:rsidRPr="001971BD">
        <w:rPr>
          <w:rFonts w:eastAsia="Calibri"/>
          <w:color w:val="auto"/>
          <w:sz w:val="22"/>
          <w:szCs w:val="22"/>
          <w:shd w:val="clear" w:color="auto" w:fill="auto"/>
          <w:lang w:eastAsia="en-US"/>
        </w:rPr>
        <w:t>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1D327D" w:rsidRDefault="001D327D" w:rsidP="001D327D">
      <w:pPr>
        <w:ind w:firstLine="709"/>
        <w:rPr>
          <w:rFonts w:eastAsia="Calibri"/>
          <w:color w:val="auto"/>
          <w:sz w:val="22"/>
          <w:szCs w:val="22"/>
          <w:shd w:val="clear" w:color="auto" w:fill="auto"/>
          <w:lang w:eastAsia="en-US"/>
        </w:rPr>
      </w:pPr>
      <w:r w:rsidRPr="001D327D">
        <w:rPr>
          <w:rFonts w:eastAsia="Calibri"/>
          <w:color w:val="auto"/>
          <w:sz w:val="22"/>
          <w:szCs w:val="22"/>
          <w:shd w:val="clear" w:color="auto" w:fill="auto"/>
          <w:lang w:eastAsia="en-US"/>
        </w:rPr>
        <w:t>2.1.</w:t>
      </w:r>
      <w:r w:rsidR="00955488">
        <w:rPr>
          <w:rFonts w:eastAsia="Calibri"/>
          <w:color w:val="auto"/>
          <w:sz w:val="22"/>
          <w:szCs w:val="22"/>
          <w:shd w:val="clear" w:color="auto" w:fill="auto"/>
          <w:lang w:eastAsia="en-US"/>
        </w:rPr>
        <w:t>4</w:t>
      </w:r>
      <w:r w:rsidRPr="001D327D">
        <w:rPr>
          <w:rFonts w:eastAsia="Calibri"/>
          <w:color w:val="auto"/>
          <w:sz w:val="22"/>
          <w:szCs w:val="22"/>
          <w:shd w:val="clear" w:color="auto" w:fill="auto"/>
          <w:lang w:eastAsia="en-US"/>
        </w:rPr>
        <w:t xml:space="preserve">. Предоставление документации </w:t>
      </w:r>
      <w:r w:rsidR="00955488">
        <w:rPr>
          <w:rFonts w:eastAsia="Calibri"/>
          <w:color w:val="auto"/>
          <w:sz w:val="22"/>
          <w:szCs w:val="22"/>
          <w:shd w:val="clear" w:color="auto" w:fill="auto"/>
          <w:lang w:eastAsia="en-US"/>
        </w:rPr>
        <w:t xml:space="preserve">о закупке </w:t>
      </w:r>
      <w:r w:rsidRPr="001D327D">
        <w:rPr>
          <w:rFonts w:eastAsia="Calibri"/>
          <w:color w:val="auto"/>
          <w:sz w:val="22"/>
          <w:szCs w:val="22"/>
          <w:shd w:val="clear" w:color="auto" w:fill="auto"/>
          <w:lang w:eastAsia="en-US"/>
        </w:rPr>
        <w:t xml:space="preserve">до размещения в ЕИС и на ЭТП извещения о </w:t>
      </w:r>
      <w:r w:rsidR="00955488">
        <w:rPr>
          <w:rFonts w:eastAsia="Calibri"/>
          <w:color w:val="auto"/>
          <w:sz w:val="22"/>
          <w:szCs w:val="22"/>
          <w:shd w:val="clear" w:color="auto" w:fill="auto"/>
          <w:lang w:eastAsia="en-US"/>
        </w:rPr>
        <w:t>закупке</w:t>
      </w:r>
      <w:r w:rsidRPr="001D327D">
        <w:rPr>
          <w:rFonts w:eastAsia="Calibri"/>
          <w:color w:val="auto"/>
          <w:sz w:val="22"/>
          <w:szCs w:val="22"/>
          <w:shd w:val="clear" w:color="auto" w:fill="auto"/>
          <w:lang w:eastAsia="en-US"/>
        </w:rPr>
        <w:t xml:space="preserve"> не допускается.</w:t>
      </w:r>
    </w:p>
    <w:p w:rsidR="001971BD" w:rsidRDefault="00955488" w:rsidP="001D327D">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2.1.5</w:t>
      </w:r>
      <w:r w:rsidR="008F4ADE">
        <w:rPr>
          <w:rFonts w:eastAsia="Calibri"/>
          <w:color w:val="auto"/>
          <w:sz w:val="22"/>
          <w:szCs w:val="22"/>
          <w:shd w:val="clear" w:color="auto" w:fill="auto"/>
          <w:lang w:eastAsia="en-US"/>
        </w:rPr>
        <w:t xml:space="preserve">. </w:t>
      </w:r>
      <w:r w:rsidR="001971BD" w:rsidRPr="001971BD">
        <w:rPr>
          <w:rFonts w:eastAsia="Calibri"/>
          <w:color w:val="auto"/>
          <w:sz w:val="22"/>
          <w:szCs w:val="22"/>
          <w:shd w:val="clear" w:color="auto" w:fill="auto"/>
          <w:lang w:eastAsia="en-US"/>
        </w:rPr>
        <w:t xml:space="preserve">Если для участия в </w:t>
      </w:r>
      <w:r>
        <w:rPr>
          <w:rFonts w:eastAsia="Calibri"/>
          <w:color w:val="auto"/>
          <w:sz w:val="22"/>
          <w:szCs w:val="22"/>
          <w:shd w:val="clear" w:color="auto" w:fill="auto"/>
          <w:lang w:eastAsia="en-US"/>
        </w:rPr>
        <w:t xml:space="preserve">электронном </w:t>
      </w:r>
      <w:r w:rsidR="001971BD" w:rsidRPr="001971BD">
        <w:rPr>
          <w:rFonts w:eastAsia="Calibri"/>
          <w:color w:val="auto"/>
          <w:sz w:val="22"/>
          <w:szCs w:val="22"/>
          <w:shd w:val="clear" w:color="auto" w:fill="auto"/>
          <w:lang w:eastAsia="en-US"/>
        </w:rPr>
        <w:t>аукционе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и документации о закупке.</w:t>
      </w:r>
    </w:p>
    <w:p w:rsidR="001971BD" w:rsidRPr="00162E0B" w:rsidRDefault="001971BD" w:rsidP="001D327D">
      <w:pPr>
        <w:ind w:firstLine="709"/>
        <w:rPr>
          <w:rFonts w:eastAsia="Calibri"/>
          <w:color w:val="auto"/>
          <w:sz w:val="16"/>
          <w:szCs w:val="16"/>
          <w:shd w:val="clear" w:color="auto" w:fill="auto"/>
          <w:lang w:eastAsia="en-US"/>
        </w:rPr>
      </w:pPr>
    </w:p>
    <w:p w:rsidR="001971BD" w:rsidRDefault="00955488" w:rsidP="00955488">
      <w:pPr>
        <w:ind w:firstLine="709"/>
        <w:jc w:val="left"/>
        <w:rPr>
          <w:rFonts w:eastAsia="Calibri"/>
          <w:b/>
          <w:color w:val="auto"/>
          <w:sz w:val="22"/>
          <w:szCs w:val="22"/>
          <w:shd w:val="clear" w:color="auto" w:fill="auto"/>
          <w:lang w:eastAsia="en-US"/>
        </w:rPr>
      </w:pPr>
      <w:r>
        <w:rPr>
          <w:rFonts w:eastAsia="Calibri"/>
          <w:b/>
          <w:color w:val="auto"/>
          <w:sz w:val="22"/>
          <w:szCs w:val="22"/>
          <w:shd w:val="clear" w:color="auto" w:fill="auto"/>
          <w:lang w:eastAsia="en-US"/>
        </w:rPr>
        <w:t>2.2. Р</w:t>
      </w:r>
      <w:r w:rsidRPr="003D240E">
        <w:rPr>
          <w:rFonts w:eastAsia="Calibri"/>
          <w:b/>
          <w:color w:val="auto"/>
          <w:sz w:val="22"/>
          <w:szCs w:val="22"/>
          <w:shd w:val="clear" w:color="auto" w:fill="auto"/>
          <w:lang w:eastAsia="en-US"/>
        </w:rPr>
        <w:t>азъяснение положений документации об аукционе в электронной форме</w:t>
      </w:r>
    </w:p>
    <w:p w:rsidR="00ED1B9B" w:rsidRP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2.2.1. </w:t>
      </w:r>
      <w:r w:rsidR="00ED1B9B" w:rsidRPr="00ED1B9B">
        <w:rPr>
          <w:rFonts w:eastAsia="Calibri"/>
          <w:color w:val="auto"/>
          <w:sz w:val="22"/>
          <w:szCs w:val="22"/>
          <w:shd w:val="clear" w:color="auto" w:fill="auto"/>
          <w:lang w:eastAsia="en-US"/>
        </w:rPr>
        <w:t xml:space="preserve">Любой участник электронного аукциона, </w:t>
      </w:r>
      <w:r w:rsidR="00ED1B9B" w:rsidRPr="003D240E">
        <w:rPr>
          <w:rFonts w:eastAsia="Calibri"/>
          <w:color w:val="auto"/>
          <w:sz w:val="22"/>
          <w:szCs w:val="22"/>
          <w:shd w:val="clear" w:color="auto" w:fill="auto"/>
          <w:lang w:eastAsia="en-US"/>
        </w:rPr>
        <w:t>получивший аккредитацию на электронной площадке</w:t>
      </w:r>
      <w:r w:rsidR="00ED1B9B" w:rsidRPr="00ED1B9B">
        <w:rPr>
          <w:rFonts w:eastAsia="Calibri"/>
          <w:color w:val="auto"/>
          <w:sz w:val="22"/>
          <w:szCs w:val="22"/>
          <w:shd w:val="clear" w:color="auto" w:fill="auto"/>
          <w:lang w:eastAsia="en-US"/>
        </w:rPr>
        <w:t xml:space="preserve">,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w:t>
      </w:r>
      <w:r>
        <w:rPr>
          <w:rFonts w:eastAsia="Calibri"/>
          <w:color w:val="auto"/>
          <w:sz w:val="22"/>
          <w:szCs w:val="22"/>
          <w:shd w:val="clear" w:color="auto" w:fill="auto"/>
          <w:lang w:eastAsia="en-US"/>
        </w:rPr>
        <w:t xml:space="preserve">электронного </w:t>
      </w:r>
      <w:r w:rsidR="00ED1B9B" w:rsidRPr="00ED1B9B">
        <w:rPr>
          <w:rFonts w:eastAsia="Calibri"/>
          <w:color w:val="auto"/>
          <w:sz w:val="22"/>
          <w:szCs w:val="22"/>
          <w:shd w:val="clear" w:color="auto" w:fill="auto"/>
          <w:lang w:eastAsia="en-US"/>
        </w:rPr>
        <w:t xml:space="preserve">аукциона, запрос о даче разъяснений положений извещения </w:t>
      </w:r>
      <w:r>
        <w:rPr>
          <w:rFonts w:eastAsia="Calibri"/>
          <w:color w:val="auto"/>
          <w:sz w:val="22"/>
          <w:szCs w:val="22"/>
          <w:shd w:val="clear" w:color="auto" w:fill="auto"/>
          <w:lang w:eastAsia="en-US"/>
        </w:rPr>
        <w:t>о закупке</w:t>
      </w:r>
      <w:r w:rsidR="00ED1B9B" w:rsidRPr="00ED1B9B">
        <w:rPr>
          <w:rFonts w:eastAsia="Calibri"/>
          <w:color w:val="auto"/>
          <w:sz w:val="22"/>
          <w:szCs w:val="22"/>
          <w:shd w:val="clear" w:color="auto" w:fill="auto"/>
          <w:lang w:eastAsia="en-US"/>
        </w:rPr>
        <w:t xml:space="preserve"> и (или) документации о закупке. </w:t>
      </w:r>
    </w:p>
    <w:p w:rsidR="00ED1B9B" w:rsidRP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2.2</w:t>
      </w:r>
      <w:r w:rsidR="00ED1B9B" w:rsidRPr="00ED1B9B">
        <w:rPr>
          <w:rFonts w:eastAsia="Calibri"/>
          <w:color w:val="auto"/>
          <w:sz w:val="22"/>
          <w:szCs w:val="22"/>
          <w:shd w:val="clear" w:color="auto" w:fill="auto"/>
          <w:lang w:eastAsia="en-US"/>
        </w:rPr>
        <w:t>.2.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ED1B9B" w:rsidRPr="00ED1B9B" w:rsidRDefault="00955488" w:rsidP="00ED1B9B">
      <w:pPr>
        <w:ind w:firstLine="709"/>
        <w:rPr>
          <w:rFonts w:eastAsia="Calibri"/>
          <w:i/>
          <w:color w:val="auto"/>
          <w:sz w:val="22"/>
          <w:szCs w:val="22"/>
          <w:shd w:val="clear" w:color="auto" w:fill="auto"/>
          <w:lang w:eastAsia="en-US"/>
        </w:rPr>
      </w:pPr>
      <w:r>
        <w:rPr>
          <w:rFonts w:eastAsia="Calibri"/>
          <w:color w:val="auto"/>
          <w:sz w:val="22"/>
          <w:szCs w:val="22"/>
          <w:shd w:val="clear" w:color="auto" w:fill="auto"/>
          <w:lang w:eastAsia="en-US"/>
        </w:rPr>
        <w:t xml:space="preserve">2.2.3. </w:t>
      </w:r>
      <w:r w:rsidR="00ED1B9B" w:rsidRPr="00ED1B9B">
        <w:rPr>
          <w:rFonts w:eastAsia="Calibri"/>
          <w:color w:val="auto"/>
          <w:sz w:val="22"/>
          <w:szCs w:val="22"/>
          <w:shd w:val="clear" w:color="auto" w:fill="auto"/>
          <w:lang w:eastAsia="en-US"/>
        </w:rPr>
        <w:t xml:space="preserve">В течение 3 (трёх) рабочих дней с даты поступления указанного запроса Заказчик </w:t>
      </w:r>
      <w:r w:rsidR="00ED1B9B">
        <w:rPr>
          <w:rFonts w:eastAsia="Calibri"/>
          <w:color w:val="auto"/>
          <w:sz w:val="22"/>
          <w:szCs w:val="22"/>
          <w:shd w:val="clear" w:color="auto" w:fill="auto"/>
          <w:lang w:eastAsia="en-US"/>
        </w:rPr>
        <w:t>размещает</w:t>
      </w:r>
      <w:r w:rsidR="00ED1B9B" w:rsidRPr="00ED1B9B">
        <w:rPr>
          <w:rFonts w:eastAsia="Calibri"/>
          <w:color w:val="auto"/>
          <w:sz w:val="22"/>
          <w:szCs w:val="22"/>
          <w:shd w:val="clear" w:color="auto" w:fill="auto"/>
          <w:lang w:eastAsia="en-US"/>
        </w:rPr>
        <w:t xml:space="preserve"> разъяснения в единой информационной системе, при условии, что указанный запрос поступил Заказчику </w:t>
      </w:r>
      <w:r w:rsidR="00ED1B9B" w:rsidRPr="00ED1B9B">
        <w:rPr>
          <w:rFonts w:eastAsia="Calibri"/>
          <w:iCs/>
          <w:color w:val="auto"/>
          <w:sz w:val="22"/>
          <w:szCs w:val="22"/>
          <w:shd w:val="clear" w:color="auto" w:fill="auto"/>
          <w:lang w:eastAsia="en-US"/>
        </w:rPr>
        <w:t>не позднее чем за 3 (три) рабочих дня до дня</w:t>
      </w:r>
      <w:r w:rsidR="00ED1B9B" w:rsidRPr="00ED1B9B">
        <w:rPr>
          <w:rFonts w:eastAsia="Calibri"/>
          <w:color w:val="auto"/>
          <w:sz w:val="22"/>
          <w:szCs w:val="22"/>
          <w:shd w:val="clear" w:color="auto" w:fill="auto"/>
          <w:lang w:eastAsia="en-US"/>
        </w:rPr>
        <w:t xml:space="preserve"> окончания подачи заявок на участие в </w:t>
      </w:r>
      <w:r w:rsidR="00ED1B9B">
        <w:rPr>
          <w:rFonts w:eastAsia="Calibri"/>
          <w:color w:val="auto"/>
          <w:sz w:val="22"/>
          <w:szCs w:val="22"/>
          <w:shd w:val="clear" w:color="auto" w:fill="auto"/>
          <w:lang w:eastAsia="en-US"/>
        </w:rPr>
        <w:t>электронном аукционе</w:t>
      </w:r>
      <w:r w:rsidR="00ED1B9B" w:rsidRPr="00ED1B9B">
        <w:rPr>
          <w:rFonts w:eastAsia="Calibri"/>
          <w:color w:val="auto"/>
          <w:sz w:val="22"/>
          <w:szCs w:val="22"/>
          <w:shd w:val="clear" w:color="auto" w:fill="auto"/>
          <w:lang w:eastAsia="en-US"/>
        </w:rPr>
        <w:t>.</w:t>
      </w:r>
    </w:p>
    <w:p w:rsidR="00ED1B9B" w:rsidRP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2.2.4</w:t>
      </w:r>
      <w:r w:rsidR="00ED1B9B" w:rsidRPr="00ED1B9B">
        <w:rPr>
          <w:rFonts w:eastAsia="Calibri"/>
          <w:color w:val="auto"/>
          <w:sz w:val="22"/>
          <w:szCs w:val="22"/>
          <w:shd w:val="clear" w:color="auto" w:fill="auto"/>
          <w:lang w:eastAsia="en-US"/>
        </w:rPr>
        <w:t>. 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2.2.5</w:t>
      </w:r>
      <w:r w:rsidR="00ED1B9B" w:rsidRPr="00ED1B9B">
        <w:rPr>
          <w:rFonts w:eastAsia="Calibri"/>
          <w:color w:val="auto"/>
          <w:sz w:val="22"/>
          <w:szCs w:val="22"/>
          <w:shd w:val="clear" w:color="auto" w:fill="auto"/>
          <w:lang w:eastAsia="en-US"/>
        </w:rPr>
        <w:t>.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rsidR="00ED1B9B" w:rsidRPr="003E34D5" w:rsidRDefault="00ED1B9B" w:rsidP="00ED1B9B">
      <w:pPr>
        <w:ind w:firstLine="709"/>
        <w:rPr>
          <w:rFonts w:eastAsia="Calibri"/>
          <w:color w:val="auto"/>
          <w:sz w:val="16"/>
          <w:szCs w:val="16"/>
          <w:shd w:val="clear" w:color="auto" w:fill="auto"/>
          <w:lang w:eastAsia="en-US"/>
        </w:rPr>
      </w:pPr>
    </w:p>
    <w:p w:rsidR="00ED1B9B" w:rsidRDefault="00955488" w:rsidP="00955488">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2.3. В</w:t>
      </w:r>
      <w:r w:rsidRPr="003D240E">
        <w:rPr>
          <w:rFonts w:eastAsia="Calibri"/>
          <w:b/>
          <w:color w:val="auto"/>
          <w:sz w:val="22"/>
          <w:szCs w:val="22"/>
          <w:shd w:val="clear" w:color="auto" w:fill="auto"/>
          <w:lang w:eastAsia="en-US"/>
        </w:rPr>
        <w:t>несение изменений</w:t>
      </w:r>
      <w:r w:rsidR="00094BAF">
        <w:rPr>
          <w:rFonts w:eastAsia="Calibri"/>
          <w:b/>
          <w:color w:val="auto"/>
          <w:sz w:val="22"/>
          <w:szCs w:val="22"/>
          <w:shd w:val="clear" w:color="auto" w:fill="auto"/>
          <w:lang w:eastAsia="en-US"/>
        </w:rPr>
        <w:t xml:space="preserve"> </w:t>
      </w:r>
      <w:r w:rsidRPr="00ED1B9B">
        <w:rPr>
          <w:rFonts w:eastAsia="Calibri"/>
          <w:b/>
          <w:color w:val="auto"/>
          <w:sz w:val="22"/>
          <w:szCs w:val="22"/>
          <w:shd w:val="clear" w:color="auto" w:fill="auto"/>
          <w:lang w:eastAsia="en-US"/>
        </w:rPr>
        <w:t xml:space="preserve">в извещение </w:t>
      </w:r>
      <w:r w:rsidRPr="003D240E">
        <w:rPr>
          <w:rFonts w:eastAsia="Calibri"/>
          <w:b/>
          <w:color w:val="auto"/>
          <w:sz w:val="22"/>
          <w:szCs w:val="22"/>
          <w:shd w:val="clear" w:color="auto" w:fill="auto"/>
          <w:lang w:eastAsia="en-US"/>
        </w:rPr>
        <w:t>об аукционе в электронной форме</w:t>
      </w:r>
      <w:r w:rsidRPr="00ED1B9B">
        <w:rPr>
          <w:rFonts w:eastAsia="Calibri"/>
          <w:b/>
          <w:color w:val="auto"/>
          <w:sz w:val="22"/>
          <w:szCs w:val="22"/>
          <w:shd w:val="clear" w:color="auto" w:fill="auto"/>
          <w:lang w:eastAsia="en-US"/>
        </w:rPr>
        <w:t xml:space="preserve">, в </w:t>
      </w:r>
      <w:r>
        <w:rPr>
          <w:rFonts w:eastAsia="Calibri"/>
          <w:b/>
          <w:color w:val="auto"/>
          <w:sz w:val="22"/>
          <w:szCs w:val="22"/>
          <w:shd w:val="clear" w:color="auto" w:fill="auto"/>
          <w:lang w:eastAsia="en-US"/>
        </w:rPr>
        <w:t xml:space="preserve">документацию </w:t>
      </w:r>
      <w:r w:rsidRPr="003D240E">
        <w:rPr>
          <w:rFonts w:eastAsia="Calibri"/>
          <w:b/>
          <w:color w:val="auto"/>
          <w:sz w:val="22"/>
          <w:szCs w:val="22"/>
          <w:shd w:val="clear" w:color="auto" w:fill="auto"/>
          <w:lang w:eastAsia="en-US"/>
        </w:rPr>
        <w:t>об аукционе в электронной форме</w:t>
      </w:r>
    </w:p>
    <w:p w:rsid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2.3.1. </w:t>
      </w:r>
      <w:r w:rsidR="00ED1B9B" w:rsidRPr="00ED1B9B">
        <w:rPr>
          <w:rFonts w:eastAsia="Calibri"/>
          <w:color w:val="auto"/>
          <w:sz w:val="22"/>
          <w:szCs w:val="22"/>
          <w:shd w:val="clear" w:color="auto" w:fill="auto"/>
          <w:lang w:eastAsia="en-US"/>
        </w:rPr>
        <w:t xml:space="preserve">Заказчик по собственной инициативе или в соответствии с поступившим запросом о разъяснении положений документации </w:t>
      </w:r>
      <w:r w:rsidR="00ED1B9B">
        <w:rPr>
          <w:rFonts w:eastAsia="Calibri"/>
          <w:color w:val="auto"/>
          <w:sz w:val="22"/>
          <w:szCs w:val="22"/>
          <w:shd w:val="clear" w:color="auto" w:fill="auto"/>
          <w:lang w:eastAsia="en-US"/>
        </w:rPr>
        <w:t>о закупке</w:t>
      </w:r>
      <w:r w:rsidR="00ED1B9B" w:rsidRPr="00ED1B9B">
        <w:rPr>
          <w:rFonts w:eastAsia="Calibri"/>
          <w:color w:val="auto"/>
          <w:sz w:val="22"/>
          <w:szCs w:val="22"/>
          <w:shd w:val="clear" w:color="auto" w:fill="auto"/>
          <w:lang w:eastAsia="en-US"/>
        </w:rPr>
        <w:t xml:space="preserve"> вправе принять решение о внесении изменений в извещение </w:t>
      </w:r>
      <w:r w:rsidR="00397374">
        <w:rPr>
          <w:rFonts w:eastAsia="Calibri"/>
          <w:color w:val="auto"/>
          <w:sz w:val="22"/>
          <w:szCs w:val="22"/>
          <w:shd w:val="clear" w:color="auto" w:fill="auto"/>
          <w:lang w:eastAsia="en-US"/>
        </w:rPr>
        <w:t xml:space="preserve">и в </w:t>
      </w:r>
      <w:r w:rsidR="00ED1B9B" w:rsidRPr="00ED1B9B">
        <w:rPr>
          <w:rFonts w:eastAsia="Calibri"/>
          <w:color w:val="auto"/>
          <w:sz w:val="22"/>
          <w:szCs w:val="22"/>
          <w:shd w:val="clear" w:color="auto" w:fill="auto"/>
          <w:lang w:eastAsia="en-US"/>
        </w:rPr>
        <w:t xml:space="preserve">документацию </w:t>
      </w:r>
      <w:r w:rsidR="00ED1B9B">
        <w:rPr>
          <w:rFonts w:eastAsia="Calibri"/>
          <w:color w:val="auto"/>
          <w:sz w:val="22"/>
          <w:szCs w:val="22"/>
          <w:shd w:val="clear" w:color="auto" w:fill="auto"/>
          <w:lang w:eastAsia="en-US"/>
        </w:rPr>
        <w:t>о закупке</w:t>
      </w:r>
      <w:r w:rsidR="00ED1B9B" w:rsidRPr="00ED1B9B">
        <w:rPr>
          <w:rFonts w:eastAsia="Calibri"/>
          <w:color w:val="auto"/>
          <w:sz w:val="22"/>
          <w:szCs w:val="22"/>
          <w:shd w:val="clear" w:color="auto" w:fill="auto"/>
          <w:lang w:eastAsia="en-US"/>
        </w:rPr>
        <w:t>.</w:t>
      </w:r>
    </w:p>
    <w:p w:rsidR="00ED1B9B" w:rsidRP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2.3.2. </w:t>
      </w:r>
      <w:r w:rsidR="00ED1B9B" w:rsidRPr="00ED1B9B">
        <w:rPr>
          <w:rFonts w:eastAsia="Calibri"/>
          <w:color w:val="auto"/>
          <w:sz w:val="22"/>
          <w:szCs w:val="22"/>
          <w:shd w:val="clear" w:color="auto" w:fill="auto"/>
          <w:lang w:eastAsia="en-US"/>
        </w:rPr>
        <w:t xml:space="preserve">Заказчик вправе принять решение о внесении изменений в извещение о </w:t>
      </w:r>
      <w:r>
        <w:rPr>
          <w:rFonts w:eastAsia="Calibri"/>
          <w:color w:val="auto"/>
          <w:sz w:val="22"/>
          <w:szCs w:val="22"/>
          <w:shd w:val="clear" w:color="auto" w:fill="auto"/>
          <w:lang w:eastAsia="en-US"/>
        </w:rPr>
        <w:t>закупке</w:t>
      </w:r>
      <w:r w:rsidR="00ED1B9B" w:rsidRPr="00ED1B9B">
        <w:rPr>
          <w:rFonts w:eastAsia="Calibri"/>
          <w:color w:val="auto"/>
          <w:sz w:val="22"/>
          <w:szCs w:val="22"/>
          <w:shd w:val="clear" w:color="auto" w:fill="auto"/>
          <w:lang w:eastAsia="en-US"/>
        </w:rPr>
        <w:t xml:space="preserve"> не позднее чем за 3 (три) рабочих дня до даты окончания подачи заявок на участие в </w:t>
      </w:r>
      <w:r>
        <w:rPr>
          <w:rFonts w:eastAsia="Calibri"/>
          <w:color w:val="auto"/>
          <w:sz w:val="22"/>
          <w:szCs w:val="22"/>
          <w:shd w:val="clear" w:color="auto" w:fill="auto"/>
          <w:lang w:eastAsia="en-US"/>
        </w:rPr>
        <w:t xml:space="preserve">электронном </w:t>
      </w:r>
      <w:r w:rsidR="00ED1B9B" w:rsidRPr="00ED1B9B">
        <w:rPr>
          <w:rFonts w:eastAsia="Calibri"/>
          <w:color w:val="auto"/>
          <w:sz w:val="22"/>
          <w:szCs w:val="22"/>
          <w:shd w:val="clear" w:color="auto" w:fill="auto"/>
          <w:lang w:eastAsia="en-US"/>
        </w:rPr>
        <w:t xml:space="preserve">аукционе. </w:t>
      </w:r>
    </w:p>
    <w:p w:rsidR="00ED1B9B" w:rsidRPr="00ED1B9B" w:rsidRDefault="00955488"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2.3.3</w:t>
      </w:r>
      <w:r w:rsidR="00ED1B9B" w:rsidRPr="00ED1B9B">
        <w:rPr>
          <w:rFonts w:eastAsia="Calibri"/>
          <w:color w:val="auto"/>
          <w:sz w:val="22"/>
          <w:szCs w:val="22"/>
          <w:shd w:val="clear" w:color="auto" w:fill="auto"/>
          <w:lang w:eastAsia="en-US"/>
        </w:rPr>
        <w:t xml:space="preserve">. Изменения, вносимые в извещение и/или в документацию о закупке, о проведении аукциона в электронной форме, размещаются Заказчиком в единой информационной системе и на </w:t>
      </w:r>
      <w:r w:rsidR="00ED1B9B" w:rsidRPr="00ED1B9B">
        <w:rPr>
          <w:rFonts w:eastAsia="Calibri"/>
          <w:color w:val="auto"/>
          <w:sz w:val="22"/>
          <w:szCs w:val="22"/>
          <w:shd w:val="clear" w:color="auto" w:fill="auto"/>
          <w:lang w:eastAsia="en-US"/>
        </w:rPr>
        <w:lastRenderedPageBreak/>
        <w:t xml:space="preserve">электронной площадке, не позднее чем </w:t>
      </w:r>
      <w:r w:rsidR="00ED1B9B" w:rsidRPr="00ED1B9B">
        <w:rPr>
          <w:rFonts w:eastAsia="Calibri"/>
          <w:iCs/>
          <w:color w:val="auto"/>
          <w:sz w:val="22"/>
          <w:szCs w:val="22"/>
          <w:shd w:val="clear" w:color="auto" w:fill="auto"/>
          <w:lang w:eastAsia="en-US"/>
        </w:rPr>
        <w:t xml:space="preserve">в течение 3 (трёх) дней </w:t>
      </w:r>
      <w:r w:rsidR="00ED1B9B" w:rsidRPr="00ED1B9B">
        <w:rPr>
          <w:rFonts w:eastAsia="Calibri"/>
          <w:color w:val="auto"/>
          <w:sz w:val="22"/>
          <w:szCs w:val="22"/>
          <w:shd w:val="clear" w:color="auto" w:fill="auto"/>
          <w:lang w:eastAsia="en-US"/>
        </w:rPr>
        <w:t>со дня принятия решения о внесении указанных изменений.</w:t>
      </w:r>
    </w:p>
    <w:p w:rsidR="00ED1B9B" w:rsidRPr="00ED1B9B" w:rsidRDefault="00ED1B9B" w:rsidP="00ED1B9B">
      <w:pPr>
        <w:ind w:firstLine="709"/>
        <w:rPr>
          <w:rFonts w:eastAsia="Calibri"/>
          <w:color w:val="auto"/>
          <w:sz w:val="22"/>
          <w:szCs w:val="22"/>
          <w:shd w:val="clear" w:color="auto" w:fill="auto"/>
          <w:lang w:eastAsia="en-US"/>
        </w:rPr>
      </w:pPr>
      <w:r w:rsidRPr="00ED1B9B">
        <w:rPr>
          <w:rFonts w:eastAsia="Calibri"/>
          <w:color w:val="auto"/>
          <w:sz w:val="22"/>
          <w:szCs w:val="22"/>
          <w:shd w:val="clear" w:color="auto" w:fill="auto"/>
          <w:lang w:eastAsia="en-US"/>
        </w:rPr>
        <w:t xml:space="preserve">При этом срок подачи заявок на участие в </w:t>
      </w:r>
      <w:r w:rsidR="003E34D5">
        <w:rPr>
          <w:rFonts w:eastAsia="Calibri"/>
          <w:color w:val="auto"/>
          <w:sz w:val="22"/>
          <w:szCs w:val="22"/>
          <w:shd w:val="clear" w:color="auto" w:fill="auto"/>
          <w:lang w:eastAsia="en-US"/>
        </w:rPr>
        <w:t xml:space="preserve">электронном </w:t>
      </w:r>
      <w:r w:rsidRPr="00ED1B9B">
        <w:rPr>
          <w:rFonts w:eastAsia="Calibri"/>
          <w:color w:val="auto"/>
          <w:sz w:val="22"/>
          <w:szCs w:val="22"/>
          <w:shd w:val="clear" w:color="auto" w:fill="auto"/>
          <w:lang w:eastAsia="en-US"/>
        </w:rPr>
        <w:t xml:space="preserve">аукционе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w:t>
      </w:r>
      <w:r w:rsidR="003E34D5">
        <w:rPr>
          <w:rFonts w:eastAsia="Calibri"/>
          <w:color w:val="auto"/>
          <w:sz w:val="22"/>
          <w:szCs w:val="22"/>
          <w:shd w:val="clear" w:color="auto" w:fill="auto"/>
          <w:lang w:eastAsia="en-US"/>
        </w:rPr>
        <w:t xml:space="preserve">электронном </w:t>
      </w:r>
      <w:r w:rsidRPr="00ED1B9B">
        <w:rPr>
          <w:rFonts w:eastAsia="Calibri"/>
          <w:color w:val="auto"/>
          <w:sz w:val="22"/>
          <w:szCs w:val="22"/>
          <w:shd w:val="clear" w:color="auto" w:fill="auto"/>
          <w:lang w:eastAsia="en-US"/>
        </w:rPr>
        <w:t xml:space="preserve">аукционе этот срок подачи заявок составлял не менее половины срока подачи заявок на участие в </w:t>
      </w:r>
      <w:r w:rsidR="003E34D5">
        <w:rPr>
          <w:rFonts w:eastAsia="Calibri"/>
          <w:color w:val="auto"/>
          <w:sz w:val="22"/>
          <w:szCs w:val="22"/>
          <w:shd w:val="clear" w:color="auto" w:fill="auto"/>
          <w:lang w:eastAsia="en-US"/>
        </w:rPr>
        <w:t xml:space="preserve">электронном </w:t>
      </w:r>
      <w:r w:rsidRPr="00ED1B9B">
        <w:rPr>
          <w:rFonts w:eastAsia="Calibri"/>
          <w:color w:val="auto"/>
          <w:sz w:val="22"/>
          <w:szCs w:val="22"/>
          <w:shd w:val="clear" w:color="auto" w:fill="auto"/>
          <w:lang w:eastAsia="en-US"/>
        </w:rPr>
        <w:t xml:space="preserve">аукционе. </w:t>
      </w:r>
    </w:p>
    <w:p w:rsidR="00ED1B9B" w:rsidRPr="00ED1B9B" w:rsidRDefault="003E34D5"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2.3.4. </w:t>
      </w:r>
      <w:r w:rsidR="00ED1B9B" w:rsidRPr="00ED1B9B">
        <w:rPr>
          <w:rFonts w:eastAsia="Calibri"/>
          <w:color w:val="auto"/>
          <w:sz w:val="22"/>
          <w:szCs w:val="22"/>
          <w:shd w:val="clear" w:color="auto" w:fill="auto"/>
          <w:lang w:eastAsia="en-US"/>
        </w:rPr>
        <w:t xml:space="preserve">В течение одного часа с момента размещения в единой информационной системе изменений положений документации о закупке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w:t>
      </w:r>
      <w:r>
        <w:rPr>
          <w:rFonts w:eastAsia="Calibri"/>
          <w:color w:val="auto"/>
          <w:sz w:val="22"/>
          <w:szCs w:val="22"/>
          <w:shd w:val="clear" w:color="auto" w:fill="auto"/>
          <w:lang w:eastAsia="en-US"/>
        </w:rPr>
        <w:t xml:space="preserve">электронном </w:t>
      </w:r>
      <w:r w:rsidR="00ED1B9B" w:rsidRPr="00ED1B9B">
        <w:rPr>
          <w:rFonts w:eastAsia="Calibri"/>
          <w:color w:val="auto"/>
          <w:sz w:val="22"/>
          <w:szCs w:val="22"/>
          <w:shd w:val="clear" w:color="auto" w:fill="auto"/>
          <w:lang w:eastAsia="en-US"/>
        </w:rPr>
        <w:t>аукционе, уведомление об указанных изменениях по адресам электронной почты, указанным этими участниками при аккредитации на электронной площадке.</w:t>
      </w:r>
    </w:p>
    <w:p w:rsidR="00ED1B9B" w:rsidRPr="00ED1B9B" w:rsidRDefault="003E34D5"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2.3.5</w:t>
      </w:r>
      <w:r w:rsidR="00ED1B9B" w:rsidRPr="00ED1B9B">
        <w:rPr>
          <w:rFonts w:eastAsia="Calibri"/>
          <w:color w:val="auto"/>
          <w:sz w:val="22"/>
          <w:szCs w:val="22"/>
          <w:shd w:val="clear" w:color="auto" w:fill="auto"/>
          <w:lang w:eastAsia="en-US"/>
        </w:rPr>
        <w:t xml:space="preserve">. Участники закупки должны самостоятельно отслеживать изменения, вносимые в извещения и/или в документацию о закупке. Заказчик не несёт ответственности за несвоевременное получение участником закупки информации </w:t>
      </w:r>
      <w:r w:rsidR="00397374">
        <w:rPr>
          <w:rFonts w:eastAsia="Calibri"/>
          <w:color w:val="auto"/>
          <w:sz w:val="22"/>
          <w:szCs w:val="22"/>
          <w:shd w:val="clear" w:color="auto" w:fill="auto"/>
          <w:lang w:eastAsia="en-US"/>
        </w:rPr>
        <w:t xml:space="preserve">об изменениях электронного аукциона, размещенной </w:t>
      </w:r>
      <w:r w:rsidR="00ED1B9B" w:rsidRPr="00ED1B9B">
        <w:rPr>
          <w:rFonts w:eastAsia="Calibri"/>
          <w:color w:val="auto"/>
          <w:sz w:val="22"/>
          <w:szCs w:val="22"/>
          <w:shd w:val="clear" w:color="auto" w:fill="auto"/>
          <w:lang w:eastAsia="en-US"/>
        </w:rPr>
        <w:t>в единой информационной системе</w:t>
      </w:r>
      <w:r w:rsidR="00397374">
        <w:rPr>
          <w:rFonts w:eastAsia="Calibri"/>
          <w:color w:val="auto"/>
          <w:sz w:val="22"/>
          <w:szCs w:val="22"/>
          <w:shd w:val="clear" w:color="auto" w:fill="auto"/>
          <w:lang w:eastAsia="en-US"/>
        </w:rPr>
        <w:t xml:space="preserve"> и на электронной площадке</w:t>
      </w:r>
      <w:r w:rsidR="00ED1B9B" w:rsidRPr="00ED1B9B">
        <w:rPr>
          <w:rFonts w:eastAsia="Calibri"/>
          <w:color w:val="auto"/>
          <w:sz w:val="22"/>
          <w:szCs w:val="22"/>
          <w:shd w:val="clear" w:color="auto" w:fill="auto"/>
          <w:lang w:eastAsia="en-US"/>
        </w:rPr>
        <w:t>.</w:t>
      </w:r>
    </w:p>
    <w:p w:rsidR="00ED1B9B" w:rsidRDefault="003E34D5" w:rsidP="00ED1B9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2.3.6</w:t>
      </w:r>
      <w:r w:rsidR="00ED1B9B" w:rsidRPr="00ED1B9B">
        <w:rPr>
          <w:rFonts w:eastAsia="Calibri"/>
          <w:color w:val="auto"/>
          <w:sz w:val="22"/>
          <w:szCs w:val="22"/>
          <w:shd w:val="clear" w:color="auto" w:fill="auto"/>
          <w:lang w:eastAsia="en-US"/>
        </w:rPr>
        <w:t xml:space="preserve">. Изменение предмета </w:t>
      </w:r>
      <w:r>
        <w:rPr>
          <w:rFonts w:eastAsia="Calibri"/>
          <w:color w:val="auto"/>
          <w:sz w:val="22"/>
          <w:szCs w:val="22"/>
          <w:shd w:val="clear" w:color="auto" w:fill="auto"/>
          <w:lang w:eastAsia="en-US"/>
        </w:rPr>
        <w:t xml:space="preserve">электронного </w:t>
      </w:r>
      <w:r w:rsidR="00ED1B9B" w:rsidRPr="00ED1B9B">
        <w:rPr>
          <w:rFonts w:eastAsia="Calibri"/>
          <w:color w:val="auto"/>
          <w:sz w:val="22"/>
          <w:szCs w:val="22"/>
          <w:shd w:val="clear" w:color="auto" w:fill="auto"/>
          <w:lang w:eastAsia="en-US"/>
        </w:rPr>
        <w:t>аукциона не допускается.</w:t>
      </w:r>
    </w:p>
    <w:p w:rsidR="00682710" w:rsidRPr="003E34D5" w:rsidRDefault="00682710" w:rsidP="00ED1B9B">
      <w:pPr>
        <w:ind w:firstLine="709"/>
        <w:rPr>
          <w:rFonts w:eastAsia="Calibri"/>
          <w:color w:val="auto"/>
          <w:sz w:val="16"/>
          <w:szCs w:val="16"/>
          <w:shd w:val="clear" w:color="auto" w:fill="auto"/>
          <w:lang w:eastAsia="en-US"/>
        </w:rPr>
      </w:pPr>
    </w:p>
    <w:p w:rsidR="00682710" w:rsidRPr="003D240E" w:rsidRDefault="003E34D5" w:rsidP="00ED1B9B">
      <w:pPr>
        <w:ind w:firstLine="709"/>
        <w:rPr>
          <w:rFonts w:eastAsia="Calibri"/>
          <w:color w:val="auto"/>
          <w:sz w:val="22"/>
          <w:szCs w:val="22"/>
          <w:shd w:val="clear" w:color="auto" w:fill="auto"/>
          <w:lang w:eastAsia="en-US"/>
        </w:rPr>
      </w:pPr>
      <w:r>
        <w:rPr>
          <w:rFonts w:eastAsia="Calibri"/>
          <w:b/>
          <w:color w:val="auto"/>
          <w:sz w:val="22"/>
          <w:szCs w:val="22"/>
          <w:shd w:val="clear" w:color="auto" w:fill="auto"/>
          <w:lang w:eastAsia="en-US"/>
        </w:rPr>
        <w:t xml:space="preserve">2.4. </w:t>
      </w:r>
      <w:r w:rsidR="00682710" w:rsidRPr="00682710">
        <w:rPr>
          <w:rFonts w:eastAsia="Calibri"/>
          <w:b/>
          <w:color w:val="auto"/>
          <w:sz w:val="22"/>
          <w:szCs w:val="22"/>
          <w:shd w:val="clear" w:color="auto" w:fill="auto"/>
          <w:lang w:eastAsia="en-US"/>
        </w:rPr>
        <w:t>Отмена аукциона в электронной форме</w:t>
      </w:r>
    </w:p>
    <w:p w:rsidR="00682710" w:rsidRPr="00682710" w:rsidRDefault="003E34D5"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2.4.1. </w:t>
      </w:r>
      <w:r w:rsidR="00682710" w:rsidRPr="00682710">
        <w:rPr>
          <w:rFonts w:eastAsia="Calibri"/>
          <w:color w:val="auto"/>
          <w:sz w:val="22"/>
          <w:szCs w:val="22"/>
          <w:shd w:val="clear" w:color="auto" w:fill="auto"/>
          <w:lang w:eastAsia="en-US"/>
        </w:rPr>
        <w:t xml:space="preserve">Заказчик, разместивший в единой информационной системе извещение о проведении аукциона в электронной форме, вправе отменить проведение </w:t>
      </w:r>
      <w:r w:rsidR="00682710">
        <w:rPr>
          <w:rFonts w:eastAsia="Calibri"/>
          <w:color w:val="auto"/>
          <w:sz w:val="22"/>
          <w:szCs w:val="22"/>
          <w:shd w:val="clear" w:color="auto" w:fill="auto"/>
          <w:lang w:eastAsia="en-US"/>
        </w:rPr>
        <w:t xml:space="preserve">электронного аукциона </w:t>
      </w:r>
      <w:r w:rsidR="00682710" w:rsidRPr="00682710">
        <w:rPr>
          <w:rFonts w:eastAsia="Calibri"/>
          <w:color w:val="auto"/>
          <w:sz w:val="22"/>
          <w:szCs w:val="22"/>
          <w:shd w:val="clear" w:color="auto" w:fill="auto"/>
          <w:lang w:eastAsia="en-US"/>
        </w:rPr>
        <w:t xml:space="preserve">до наступления даты и времени окончания срока подачи заявок на участие в </w:t>
      </w:r>
      <w:r w:rsidR="00682710">
        <w:rPr>
          <w:rFonts w:eastAsia="Calibri"/>
          <w:color w:val="auto"/>
          <w:sz w:val="22"/>
          <w:szCs w:val="22"/>
          <w:shd w:val="clear" w:color="auto" w:fill="auto"/>
          <w:lang w:eastAsia="en-US"/>
        </w:rPr>
        <w:t xml:space="preserve">электронном </w:t>
      </w:r>
      <w:r w:rsidR="00682710" w:rsidRPr="00682710">
        <w:rPr>
          <w:rFonts w:eastAsia="Calibri"/>
          <w:color w:val="auto"/>
          <w:sz w:val="22"/>
          <w:szCs w:val="22"/>
          <w:shd w:val="clear" w:color="auto" w:fill="auto"/>
          <w:lang w:eastAsia="en-US"/>
        </w:rPr>
        <w:t>аукционе.</w:t>
      </w:r>
    </w:p>
    <w:p w:rsidR="003E34D5" w:rsidRDefault="003E34D5"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w:t>
      </w:r>
      <w:r w:rsidR="00682710" w:rsidRPr="00682710">
        <w:rPr>
          <w:rFonts w:eastAsia="Calibri"/>
          <w:color w:val="auto"/>
          <w:sz w:val="22"/>
          <w:szCs w:val="22"/>
          <w:shd w:val="clear" w:color="auto" w:fill="auto"/>
          <w:lang w:eastAsia="en-US"/>
        </w:rPr>
        <w:t xml:space="preserve">4.2. Решение об отмене </w:t>
      </w:r>
      <w:r>
        <w:rPr>
          <w:rFonts w:eastAsia="Calibri"/>
          <w:color w:val="auto"/>
          <w:sz w:val="22"/>
          <w:szCs w:val="22"/>
          <w:shd w:val="clear" w:color="auto" w:fill="auto"/>
          <w:lang w:eastAsia="en-US"/>
        </w:rPr>
        <w:t xml:space="preserve">электронного </w:t>
      </w:r>
      <w:r w:rsidR="00682710" w:rsidRPr="00682710">
        <w:rPr>
          <w:rFonts w:eastAsia="Calibri"/>
          <w:color w:val="auto"/>
          <w:sz w:val="22"/>
          <w:szCs w:val="22"/>
          <w:shd w:val="clear" w:color="auto" w:fill="auto"/>
          <w:lang w:eastAsia="en-US"/>
        </w:rPr>
        <w:t xml:space="preserve">аукциона размещается в единой информационной системе в день принятия этого решения. </w:t>
      </w:r>
    </w:p>
    <w:p w:rsidR="00682710" w:rsidRPr="00682710" w:rsidRDefault="003E34D5"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2.4.3. </w:t>
      </w:r>
      <w:r w:rsidR="00682710" w:rsidRPr="00682710">
        <w:rPr>
          <w:rFonts w:eastAsia="Calibri"/>
          <w:color w:val="auto"/>
          <w:sz w:val="22"/>
          <w:szCs w:val="22"/>
          <w:shd w:val="clear" w:color="auto" w:fill="auto"/>
          <w:lang w:eastAsia="en-US"/>
        </w:rPr>
        <w:t xml:space="preserve">В течение одного часа с момента размещения в единой информационной системе извещения об отказе от </w:t>
      </w:r>
      <w:r w:rsidR="00F30074">
        <w:rPr>
          <w:rFonts w:eastAsia="Calibri"/>
          <w:color w:val="auto"/>
          <w:sz w:val="22"/>
          <w:szCs w:val="22"/>
          <w:shd w:val="clear" w:color="auto" w:fill="auto"/>
          <w:lang w:eastAsia="en-US"/>
        </w:rPr>
        <w:t xml:space="preserve">осуществления </w:t>
      </w:r>
      <w:r>
        <w:rPr>
          <w:rFonts w:eastAsia="Calibri"/>
          <w:color w:val="auto"/>
          <w:sz w:val="22"/>
          <w:szCs w:val="22"/>
          <w:shd w:val="clear" w:color="auto" w:fill="auto"/>
          <w:lang w:eastAsia="en-US"/>
        </w:rPr>
        <w:t xml:space="preserve">электронного </w:t>
      </w:r>
      <w:r w:rsidR="00682710" w:rsidRPr="00682710">
        <w:rPr>
          <w:rFonts w:eastAsia="Calibri"/>
          <w:color w:val="auto"/>
          <w:sz w:val="22"/>
          <w:szCs w:val="22"/>
          <w:shd w:val="clear" w:color="auto" w:fill="auto"/>
          <w:lang w:eastAsia="en-US"/>
        </w:rPr>
        <w:t xml:space="preserve">аукциона оператор электронной площадки размещает указанную информацию на электронной площадке. </w:t>
      </w:r>
    </w:p>
    <w:p w:rsidR="00682710" w:rsidRPr="00682710" w:rsidRDefault="003E34D5"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2.4.4</w:t>
      </w:r>
      <w:r w:rsidR="00682710" w:rsidRPr="00682710">
        <w:rPr>
          <w:rFonts w:eastAsia="Calibri"/>
          <w:color w:val="auto"/>
          <w:sz w:val="22"/>
          <w:szCs w:val="22"/>
          <w:shd w:val="clear" w:color="auto" w:fill="auto"/>
          <w:lang w:eastAsia="en-US"/>
        </w:rPr>
        <w:t xml:space="preserve">. По истечении срока отмены </w:t>
      </w:r>
      <w:r>
        <w:rPr>
          <w:rFonts w:eastAsia="Calibri"/>
          <w:color w:val="auto"/>
          <w:sz w:val="22"/>
          <w:szCs w:val="22"/>
          <w:shd w:val="clear" w:color="auto" w:fill="auto"/>
          <w:lang w:eastAsia="en-US"/>
        </w:rPr>
        <w:t xml:space="preserve">электронного </w:t>
      </w:r>
      <w:r w:rsidR="00682710" w:rsidRPr="00682710">
        <w:rPr>
          <w:rFonts w:eastAsia="Calibri"/>
          <w:color w:val="auto"/>
          <w:sz w:val="22"/>
          <w:szCs w:val="22"/>
          <w:shd w:val="clear" w:color="auto" w:fill="auto"/>
          <w:lang w:eastAsia="en-US"/>
        </w:rPr>
        <w:t>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82710" w:rsidRPr="006A4FCA" w:rsidRDefault="00682710" w:rsidP="00682710">
      <w:pPr>
        <w:ind w:firstLine="709"/>
        <w:rPr>
          <w:rFonts w:eastAsia="Calibri"/>
          <w:color w:val="auto"/>
          <w:sz w:val="16"/>
          <w:szCs w:val="16"/>
          <w:highlight w:val="yellow"/>
          <w:shd w:val="clear" w:color="auto" w:fill="auto"/>
          <w:lang w:eastAsia="en-US"/>
        </w:rPr>
      </w:pPr>
    </w:p>
    <w:p w:rsidR="00682710" w:rsidRPr="00E03ACE" w:rsidRDefault="00682710" w:rsidP="00E03ACE">
      <w:pPr>
        <w:ind w:firstLine="709"/>
        <w:jc w:val="center"/>
        <w:rPr>
          <w:rFonts w:eastAsia="Calibri"/>
          <w:color w:val="auto"/>
          <w:shd w:val="clear" w:color="auto" w:fill="auto"/>
          <w:lang w:eastAsia="en-US"/>
        </w:rPr>
      </w:pPr>
      <w:r w:rsidRPr="00E03ACE">
        <w:rPr>
          <w:rFonts w:eastAsia="Calibri"/>
          <w:b/>
          <w:color w:val="auto"/>
          <w:shd w:val="clear" w:color="auto" w:fill="auto"/>
          <w:lang w:eastAsia="en-US"/>
        </w:rPr>
        <w:t xml:space="preserve">3. Требования к содержанию, форме, оформлению и составу заявки на участие в </w:t>
      </w:r>
      <w:r w:rsidR="00E03ACE">
        <w:rPr>
          <w:rFonts w:eastAsia="Calibri"/>
          <w:b/>
          <w:color w:val="auto"/>
          <w:shd w:val="clear" w:color="auto" w:fill="auto"/>
          <w:lang w:eastAsia="en-US"/>
        </w:rPr>
        <w:t xml:space="preserve">электронном </w:t>
      </w:r>
      <w:r w:rsidRPr="00E03ACE">
        <w:rPr>
          <w:rFonts w:eastAsia="Calibri"/>
          <w:b/>
          <w:color w:val="auto"/>
          <w:shd w:val="clear" w:color="auto" w:fill="auto"/>
          <w:lang w:eastAsia="en-US"/>
        </w:rPr>
        <w:t>аукционе</w:t>
      </w:r>
    </w:p>
    <w:p w:rsidR="00682710" w:rsidRPr="000F24F8" w:rsidRDefault="00E03ACE" w:rsidP="00E03ACE">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3.1</w:t>
      </w:r>
      <w:r w:rsidR="00682710" w:rsidRPr="000F24F8">
        <w:rPr>
          <w:rFonts w:eastAsia="Calibri"/>
          <w:b/>
          <w:color w:val="auto"/>
          <w:sz w:val="22"/>
          <w:szCs w:val="22"/>
          <w:shd w:val="clear" w:color="auto" w:fill="auto"/>
          <w:lang w:eastAsia="en-US"/>
        </w:rPr>
        <w:t xml:space="preserve">. </w:t>
      </w:r>
      <w:r>
        <w:rPr>
          <w:rFonts w:eastAsia="Calibri"/>
          <w:b/>
          <w:color w:val="auto"/>
          <w:sz w:val="22"/>
          <w:szCs w:val="22"/>
          <w:shd w:val="clear" w:color="auto" w:fill="auto"/>
          <w:lang w:eastAsia="en-US"/>
        </w:rPr>
        <w:t>Т</w:t>
      </w:r>
      <w:r w:rsidRPr="000F24F8">
        <w:rPr>
          <w:rFonts w:eastAsia="Calibri"/>
          <w:b/>
          <w:color w:val="auto"/>
          <w:sz w:val="22"/>
          <w:szCs w:val="22"/>
          <w:shd w:val="clear" w:color="auto" w:fill="auto"/>
          <w:lang w:eastAsia="en-US"/>
        </w:rPr>
        <w:t xml:space="preserve">ребования к содержанию и составу заявки на участие в </w:t>
      </w:r>
      <w:r>
        <w:rPr>
          <w:rFonts w:eastAsia="Calibri"/>
          <w:b/>
          <w:color w:val="auto"/>
          <w:sz w:val="22"/>
          <w:szCs w:val="22"/>
          <w:shd w:val="clear" w:color="auto" w:fill="auto"/>
          <w:lang w:eastAsia="en-US"/>
        </w:rPr>
        <w:t xml:space="preserve">электронном </w:t>
      </w:r>
      <w:r w:rsidRPr="000F24F8">
        <w:rPr>
          <w:rFonts w:eastAsia="Calibri"/>
          <w:b/>
          <w:color w:val="auto"/>
          <w:sz w:val="22"/>
          <w:szCs w:val="22"/>
          <w:shd w:val="clear" w:color="auto" w:fill="auto"/>
          <w:lang w:eastAsia="en-US"/>
        </w:rPr>
        <w:t xml:space="preserve">аукционе </w:t>
      </w:r>
    </w:p>
    <w:p w:rsidR="00682710" w:rsidRDefault="00E03ACE"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3.1.1. </w:t>
      </w:r>
      <w:r w:rsidR="00682710" w:rsidRPr="000F24F8">
        <w:rPr>
          <w:rFonts w:eastAsia="Calibri"/>
          <w:color w:val="auto"/>
          <w:sz w:val="22"/>
          <w:szCs w:val="22"/>
          <w:shd w:val="clear" w:color="auto" w:fill="auto"/>
          <w:lang w:eastAsia="en-US"/>
        </w:rPr>
        <w:t xml:space="preserve">Заявка на участие в </w:t>
      </w:r>
      <w:r w:rsidR="00682710">
        <w:rPr>
          <w:rFonts w:eastAsia="Calibri"/>
          <w:color w:val="auto"/>
          <w:sz w:val="22"/>
          <w:szCs w:val="22"/>
          <w:shd w:val="clear" w:color="auto" w:fill="auto"/>
          <w:lang w:eastAsia="en-US"/>
        </w:rPr>
        <w:t xml:space="preserve">электронном </w:t>
      </w:r>
      <w:r w:rsidR="00682710" w:rsidRPr="000F24F8">
        <w:rPr>
          <w:rFonts w:eastAsia="Calibri"/>
          <w:color w:val="auto"/>
          <w:sz w:val="22"/>
          <w:szCs w:val="22"/>
          <w:shd w:val="clear" w:color="auto" w:fill="auto"/>
          <w:lang w:eastAsia="en-US"/>
        </w:rPr>
        <w:t xml:space="preserve">аукционе предоставляется одновременно в виде двух частей, подписанных </w:t>
      </w:r>
      <w:r w:rsidR="00682710">
        <w:rPr>
          <w:rFonts w:eastAsia="Calibri"/>
          <w:color w:val="auto"/>
          <w:sz w:val="22"/>
          <w:szCs w:val="22"/>
          <w:shd w:val="clear" w:color="auto" w:fill="auto"/>
          <w:lang w:eastAsia="en-US"/>
        </w:rPr>
        <w:t>электронной подписью</w:t>
      </w:r>
      <w:r w:rsidR="00682710" w:rsidRPr="000F24F8">
        <w:rPr>
          <w:rFonts w:eastAsia="Calibri"/>
          <w:color w:val="auto"/>
          <w:sz w:val="22"/>
          <w:szCs w:val="22"/>
          <w:shd w:val="clear" w:color="auto" w:fill="auto"/>
          <w:lang w:eastAsia="en-US"/>
        </w:rPr>
        <w:t xml:space="preserve"> уполномоченного представителя участника закупки.</w:t>
      </w:r>
    </w:p>
    <w:p w:rsidR="00682710" w:rsidRPr="008F4ADE" w:rsidRDefault="00E03ACE" w:rsidP="00682710">
      <w:pPr>
        <w:ind w:firstLine="709"/>
        <w:rPr>
          <w:rFonts w:eastAsia="Calibri"/>
          <w:b/>
          <w:color w:val="auto"/>
          <w:sz w:val="22"/>
          <w:szCs w:val="22"/>
          <w:u w:val="single"/>
          <w:shd w:val="clear" w:color="auto" w:fill="auto"/>
          <w:lang w:eastAsia="en-US"/>
        </w:rPr>
      </w:pPr>
      <w:r w:rsidRPr="008F4ADE">
        <w:rPr>
          <w:rFonts w:eastAsia="Calibri"/>
          <w:b/>
          <w:color w:val="auto"/>
          <w:sz w:val="22"/>
          <w:szCs w:val="22"/>
          <w:u w:val="single"/>
          <w:shd w:val="clear" w:color="auto" w:fill="auto"/>
          <w:lang w:eastAsia="en-US"/>
        </w:rPr>
        <w:t>3.1.2</w:t>
      </w:r>
      <w:r w:rsidR="00682710" w:rsidRPr="008F4ADE">
        <w:rPr>
          <w:rFonts w:eastAsia="Calibri"/>
          <w:b/>
          <w:color w:val="auto"/>
          <w:sz w:val="22"/>
          <w:szCs w:val="22"/>
          <w:u w:val="single"/>
          <w:shd w:val="clear" w:color="auto" w:fill="auto"/>
          <w:lang w:eastAsia="en-US"/>
        </w:rPr>
        <w:t xml:space="preserve">. Первая часть заявки на участие в электронном аукционе должна содержать следующие сведения: </w:t>
      </w:r>
    </w:p>
    <w:p w:rsidR="00682710" w:rsidRDefault="000E700D"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1</w:t>
      </w:r>
      <w:r w:rsidR="00682710" w:rsidRPr="000F24F8">
        <w:rPr>
          <w:rFonts w:eastAsia="Calibri"/>
          <w:color w:val="auto"/>
          <w:sz w:val="22"/>
          <w:szCs w:val="22"/>
          <w:shd w:val="clear" w:color="auto" w:fill="auto"/>
          <w:lang w:eastAsia="en-US"/>
        </w:rPr>
        <w:t xml:space="preserve">) </w:t>
      </w:r>
      <w:r w:rsidR="00682710" w:rsidRPr="00AB5760">
        <w:rPr>
          <w:rFonts w:eastAsia="Calibri"/>
          <w:color w:val="auto"/>
          <w:sz w:val="22"/>
          <w:szCs w:val="22"/>
          <w:shd w:val="clear" w:color="auto" w:fill="auto"/>
          <w:lang w:eastAsia="en-US"/>
        </w:rPr>
        <w:t>конкретные показатели, соответствующие значениям, установленным документацией</w:t>
      </w:r>
      <w:r w:rsidR="00094BAF">
        <w:rPr>
          <w:rFonts w:eastAsia="Calibri"/>
          <w:color w:val="auto"/>
          <w:sz w:val="22"/>
          <w:szCs w:val="22"/>
          <w:shd w:val="clear" w:color="auto" w:fill="auto"/>
          <w:lang w:eastAsia="en-US"/>
        </w:rPr>
        <w:t xml:space="preserve"> </w:t>
      </w:r>
      <w:r w:rsidR="00E03ACE">
        <w:rPr>
          <w:rFonts w:eastAsia="Calibri"/>
          <w:color w:val="auto"/>
          <w:sz w:val="22"/>
          <w:szCs w:val="22"/>
          <w:shd w:val="clear" w:color="auto" w:fill="auto"/>
          <w:lang w:eastAsia="en-US"/>
        </w:rPr>
        <w:t>о закупке</w:t>
      </w:r>
      <w:r w:rsidR="00682710">
        <w:rPr>
          <w:rFonts w:eastAsia="Calibri"/>
          <w:color w:val="auto"/>
          <w:sz w:val="22"/>
          <w:szCs w:val="22"/>
          <w:shd w:val="clear" w:color="auto" w:fill="auto"/>
          <w:lang w:eastAsia="en-US"/>
        </w:rPr>
        <w:t>. Требуется указание (декларирование) участником закупки в заявке на участие наименования страны происхождения поставляемого товара (в соответствии с постановлением Правительства РФ от 16.09.2016г. №925 «</w:t>
      </w:r>
      <w:r w:rsidR="00682710" w:rsidRPr="00390629">
        <w:rPr>
          <w:rFonts w:eastAsia="Calibri"/>
          <w:color w:val="auto"/>
          <w:sz w:val="22"/>
          <w:szCs w:val="22"/>
          <w:shd w:val="clear" w:color="auto" w:fill="auto"/>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82710">
        <w:rPr>
          <w:rFonts w:eastAsia="Calibri"/>
          <w:color w:val="auto"/>
          <w:sz w:val="22"/>
          <w:szCs w:val="22"/>
          <w:shd w:val="clear" w:color="auto" w:fill="auto"/>
          <w:lang w:eastAsia="en-US"/>
        </w:rPr>
        <w:t>) (</w:t>
      </w:r>
      <w:r w:rsidR="00682710" w:rsidRPr="00390629">
        <w:rPr>
          <w:rFonts w:eastAsia="Calibri"/>
          <w:color w:val="auto"/>
          <w:sz w:val="22"/>
          <w:szCs w:val="22"/>
          <w:shd w:val="clear" w:color="auto" w:fill="auto"/>
          <w:lang w:eastAsia="en-US"/>
        </w:rPr>
        <w:t xml:space="preserve">далее — ПП </w:t>
      </w:r>
      <w:r w:rsidR="00682710">
        <w:rPr>
          <w:rFonts w:eastAsia="Calibri"/>
          <w:color w:val="auto"/>
          <w:sz w:val="22"/>
          <w:szCs w:val="22"/>
          <w:shd w:val="clear" w:color="auto" w:fill="auto"/>
          <w:lang w:eastAsia="en-US"/>
        </w:rPr>
        <w:t>№925).</w:t>
      </w:r>
    </w:p>
    <w:p w:rsidR="00682710" w:rsidRPr="00196E0B" w:rsidRDefault="00682710" w:rsidP="00682710">
      <w:pPr>
        <w:ind w:firstLine="709"/>
        <w:rPr>
          <w:rFonts w:eastAsia="Calibri"/>
          <w:color w:val="auto"/>
          <w:sz w:val="22"/>
          <w:szCs w:val="22"/>
          <w:shd w:val="clear" w:color="auto" w:fill="auto"/>
          <w:lang w:eastAsia="en-US"/>
        </w:rPr>
      </w:pPr>
      <w:r w:rsidRPr="00196E0B">
        <w:rPr>
          <w:rFonts w:eastAsia="Calibri"/>
          <w:color w:val="auto"/>
          <w:sz w:val="22"/>
          <w:szCs w:val="22"/>
          <w:shd w:val="clear" w:color="auto" w:fill="auto"/>
          <w:lang w:eastAsia="en-US"/>
        </w:rPr>
        <w:t xml:space="preserve">Участник закупки несет ответственность за предоставление недостоверных сведений о стране происхождения </w:t>
      </w:r>
      <w:r>
        <w:rPr>
          <w:rFonts w:eastAsia="Calibri"/>
          <w:color w:val="auto"/>
          <w:sz w:val="22"/>
          <w:szCs w:val="22"/>
          <w:shd w:val="clear" w:color="auto" w:fill="auto"/>
          <w:lang w:eastAsia="en-US"/>
        </w:rPr>
        <w:t>товара</w:t>
      </w:r>
      <w:r w:rsidRPr="00196E0B">
        <w:rPr>
          <w:rFonts w:eastAsia="Calibri"/>
          <w:color w:val="auto"/>
          <w:sz w:val="22"/>
          <w:szCs w:val="22"/>
          <w:shd w:val="clear" w:color="auto" w:fill="auto"/>
          <w:lang w:eastAsia="en-US"/>
        </w:rPr>
        <w:t>, указанного в заявке на участие в закупке.</w:t>
      </w:r>
    </w:p>
    <w:p w:rsidR="00682710" w:rsidRDefault="00682710" w:rsidP="00682710">
      <w:pPr>
        <w:ind w:firstLine="709"/>
        <w:rPr>
          <w:rFonts w:eastAsia="Calibri"/>
          <w:color w:val="auto"/>
          <w:sz w:val="22"/>
          <w:szCs w:val="22"/>
          <w:shd w:val="clear" w:color="auto" w:fill="auto"/>
          <w:lang w:eastAsia="en-US"/>
        </w:rPr>
      </w:pPr>
      <w:r w:rsidRPr="00196E0B">
        <w:rPr>
          <w:rFonts w:eastAsia="Calibri"/>
          <w:color w:val="auto"/>
          <w:sz w:val="22"/>
          <w:szCs w:val="22"/>
          <w:shd w:val="clear" w:color="auto" w:fill="auto"/>
          <w:lang w:eastAsia="en-US"/>
        </w:rPr>
        <w:t>В случае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82710" w:rsidRDefault="00682710"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Первая часть заявки </w:t>
      </w:r>
      <w:r w:rsidRPr="003E2C73">
        <w:rPr>
          <w:rFonts w:eastAsia="Calibri"/>
          <w:color w:val="auto"/>
          <w:sz w:val="22"/>
          <w:szCs w:val="22"/>
          <w:shd w:val="clear" w:color="auto" w:fill="auto"/>
          <w:lang w:eastAsia="en-US"/>
        </w:rPr>
        <w:t>может содержать эскиз, рисунок, чертёж, фотографию, иное изображение товара, на поставку которого размещается заказ</w:t>
      </w:r>
      <w:r>
        <w:rPr>
          <w:rFonts w:eastAsia="Calibri"/>
          <w:color w:val="auto"/>
          <w:sz w:val="22"/>
          <w:szCs w:val="22"/>
          <w:shd w:val="clear" w:color="auto" w:fill="auto"/>
          <w:lang w:eastAsia="en-US"/>
        </w:rPr>
        <w:t>.</w:t>
      </w:r>
    </w:p>
    <w:p w:rsidR="00682710" w:rsidRPr="000F24F8" w:rsidRDefault="00682710" w:rsidP="00682710">
      <w:pPr>
        <w:ind w:firstLine="709"/>
        <w:rPr>
          <w:rFonts w:eastAsia="Calibri"/>
          <w:color w:val="auto"/>
          <w:sz w:val="22"/>
          <w:szCs w:val="22"/>
          <w:u w:val="single"/>
          <w:shd w:val="clear" w:color="auto" w:fill="auto"/>
          <w:lang w:eastAsia="en-US"/>
        </w:rPr>
      </w:pPr>
      <w:r w:rsidRPr="003E2C73">
        <w:rPr>
          <w:rFonts w:eastAsia="Calibri"/>
          <w:color w:val="auto"/>
          <w:sz w:val="22"/>
          <w:szCs w:val="22"/>
          <w:u w:val="single"/>
          <w:shd w:val="clear" w:color="auto" w:fill="auto"/>
          <w:lang w:eastAsia="en-US"/>
        </w:rPr>
        <w:t>При этом не допускается указание в первой части заявки на участие в электронном аукционе сведений об участнике за</w:t>
      </w:r>
      <w:r>
        <w:rPr>
          <w:rFonts w:eastAsia="Calibri"/>
          <w:color w:val="auto"/>
          <w:sz w:val="22"/>
          <w:szCs w:val="22"/>
          <w:u w:val="single"/>
          <w:shd w:val="clear" w:color="auto" w:fill="auto"/>
          <w:lang w:eastAsia="en-US"/>
        </w:rPr>
        <w:t>ку</w:t>
      </w:r>
      <w:r w:rsidRPr="003E2C73">
        <w:rPr>
          <w:rFonts w:eastAsia="Calibri"/>
          <w:color w:val="auto"/>
          <w:sz w:val="22"/>
          <w:szCs w:val="22"/>
          <w:u w:val="single"/>
          <w:shd w:val="clear" w:color="auto" w:fill="auto"/>
          <w:lang w:eastAsia="en-US"/>
        </w:rPr>
        <w:t>пки</w:t>
      </w:r>
      <w:r w:rsidR="00057965">
        <w:rPr>
          <w:rFonts w:eastAsia="Calibri"/>
          <w:color w:val="auto"/>
          <w:sz w:val="22"/>
          <w:szCs w:val="22"/>
          <w:u w:val="single"/>
          <w:shd w:val="clear" w:color="auto" w:fill="auto"/>
          <w:lang w:eastAsia="en-US"/>
        </w:rPr>
        <w:t xml:space="preserve"> и (или) о ценовом предложении</w:t>
      </w:r>
      <w:r w:rsidRPr="003E2C73">
        <w:rPr>
          <w:rFonts w:eastAsia="Calibri"/>
          <w:color w:val="auto"/>
          <w:sz w:val="22"/>
          <w:szCs w:val="22"/>
          <w:u w:val="single"/>
          <w:shd w:val="clear" w:color="auto" w:fill="auto"/>
          <w:lang w:eastAsia="en-US"/>
        </w:rPr>
        <w:t>.</w:t>
      </w:r>
    </w:p>
    <w:p w:rsidR="00682710" w:rsidRPr="000F24F8" w:rsidRDefault="009300E2"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Рекомендуемая ф</w:t>
      </w:r>
      <w:r w:rsidR="00682710" w:rsidRPr="000F24F8">
        <w:rPr>
          <w:rFonts w:eastAsia="Calibri"/>
          <w:color w:val="auto"/>
          <w:sz w:val="22"/>
          <w:szCs w:val="22"/>
          <w:shd w:val="clear" w:color="auto" w:fill="auto"/>
          <w:lang w:eastAsia="en-US"/>
        </w:rPr>
        <w:t xml:space="preserve">орма первой части заявки приведена в </w:t>
      </w:r>
      <w:r w:rsidR="00A32091">
        <w:rPr>
          <w:rFonts w:eastAsia="Calibri"/>
          <w:color w:val="auto"/>
          <w:sz w:val="22"/>
          <w:szCs w:val="22"/>
          <w:shd w:val="clear" w:color="auto" w:fill="auto"/>
          <w:lang w:eastAsia="en-US"/>
        </w:rPr>
        <w:t>Р</w:t>
      </w:r>
      <w:r w:rsidR="00682710" w:rsidRPr="00A32091">
        <w:rPr>
          <w:rFonts w:eastAsia="Calibri"/>
          <w:color w:val="auto"/>
          <w:sz w:val="22"/>
          <w:szCs w:val="22"/>
          <w:shd w:val="clear" w:color="auto" w:fill="auto"/>
          <w:lang w:eastAsia="en-US"/>
        </w:rPr>
        <w:t xml:space="preserve">азделе </w:t>
      </w:r>
      <w:r w:rsidR="00A32091">
        <w:rPr>
          <w:rFonts w:eastAsia="Calibri"/>
          <w:color w:val="auto"/>
          <w:sz w:val="22"/>
          <w:szCs w:val="22"/>
          <w:shd w:val="clear" w:color="auto" w:fill="auto"/>
          <w:lang w:val="en-US" w:eastAsia="en-US"/>
        </w:rPr>
        <w:t>VI</w:t>
      </w:r>
      <w:r w:rsidR="00A32091">
        <w:rPr>
          <w:rFonts w:eastAsia="Calibri"/>
          <w:color w:val="auto"/>
          <w:sz w:val="22"/>
          <w:szCs w:val="22"/>
          <w:shd w:val="clear" w:color="auto" w:fill="auto"/>
          <w:lang w:eastAsia="en-US"/>
        </w:rPr>
        <w:t xml:space="preserve"> «И</w:t>
      </w:r>
      <w:r w:rsidR="00A32091" w:rsidRPr="00A32091">
        <w:rPr>
          <w:rFonts w:eastAsia="Calibri"/>
          <w:color w:val="auto"/>
          <w:sz w:val="22"/>
          <w:szCs w:val="22"/>
          <w:shd w:val="clear" w:color="auto" w:fill="auto"/>
          <w:lang w:eastAsia="en-US"/>
        </w:rPr>
        <w:t>нструкция по заполнению заявок на участие в электронном аукционе</w:t>
      </w:r>
      <w:r w:rsidR="00A32091">
        <w:rPr>
          <w:rFonts w:eastAsia="Calibri"/>
          <w:color w:val="auto"/>
          <w:sz w:val="22"/>
          <w:szCs w:val="22"/>
          <w:shd w:val="clear" w:color="auto" w:fill="auto"/>
          <w:lang w:eastAsia="en-US"/>
        </w:rPr>
        <w:t>»</w:t>
      </w:r>
      <w:r w:rsidR="00682710" w:rsidRPr="000F24F8">
        <w:rPr>
          <w:rFonts w:eastAsia="Calibri"/>
          <w:color w:val="auto"/>
          <w:sz w:val="22"/>
          <w:szCs w:val="22"/>
          <w:shd w:val="clear" w:color="auto" w:fill="auto"/>
          <w:lang w:eastAsia="en-US"/>
        </w:rPr>
        <w:t>.</w:t>
      </w:r>
    </w:p>
    <w:p w:rsidR="00682710" w:rsidRPr="008F4ADE" w:rsidRDefault="00E03ACE" w:rsidP="00682710">
      <w:pPr>
        <w:ind w:firstLine="709"/>
        <w:rPr>
          <w:rFonts w:eastAsia="Calibri"/>
          <w:b/>
          <w:color w:val="auto"/>
          <w:sz w:val="22"/>
          <w:szCs w:val="22"/>
          <w:u w:val="single"/>
          <w:shd w:val="clear" w:color="auto" w:fill="auto"/>
          <w:lang w:eastAsia="en-US"/>
        </w:rPr>
      </w:pPr>
      <w:r w:rsidRPr="008F4ADE">
        <w:rPr>
          <w:rFonts w:eastAsia="Calibri"/>
          <w:b/>
          <w:color w:val="auto"/>
          <w:sz w:val="22"/>
          <w:szCs w:val="22"/>
          <w:u w:val="single"/>
          <w:shd w:val="clear" w:color="auto" w:fill="auto"/>
          <w:lang w:eastAsia="en-US"/>
        </w:rPr>
        <w:t>3.1.3</w:t>
      </w:r>
      <w:r w:rsidR="00682710" w:rsidRPr="008F4ADE">
        <w:rPr>
          <w:rFonts w:eastAsia="Calibri"/>
          <w:b/>
          <w:color w:val="auto"/>
          <w:sz w:val="22"/>
          <w:szCs w:val="22"/>
          <w:u w:val="single"/>
          <w:shd w:val="clear" w:color="auto" w:fill="auto"/>
          <w:lang w:eastAsia="en-US"/>
        </w:rPr>
        <w:t xml:space="preserve">. Вторая часть заявки на участие в </w:t>
      </w:r>
      <w:r w:rsidRPr="008F4ADE">
        <w:rPr>
          <w:rFonts w:eastAsia="Calibri"/>
          <w:b/>
          <w:color w:val="auto"/>
          <w:sz w:val="22"/>
          <w:szCs w:val="22"/>
          <w:u w:val="single"/>
          <w:shd w:val="clear" w:color="auto" w:fill="auto"/>
          <w:lang w:eastAsia="en-US"/>
        </w:rPr>
        <w:t xml:space="preserve">электронном </w:t>
      </w:r>
      <w:r w:rsidR="00682710" w:rsidRPr="008F4ADE">
        <w:rPr>
          <w:rFonts w:eastAsia="Calibri"/>
          <w:b/>
          <w:color w:val="auto"/>
          <w:sz w:val="22"/>
          <w:szCs w:val="22"/>
          <w:u w:val="single"/>
          <w:shd w:val="clear" w:color="auto" w:fill="auto"/>
          <w:lang w:eastAsia="en-US"/>
        </w:rPr>
        <w:t>аукционе должна содержать следующие документы и сведения:</w:t>
      </w:r>
    </w:p>
    <w:p w:rsidR="00682710" w:rsidRPr="00196E0B" w:rsidRDefault="00682710" w:rsidP="00682710">
      <w:pPr>
        <w:ind w:firstLine="709"/>
        <w:rPr>
          <w:rFonts w:eastAsia="Calibri"/>
          <w:color w:val="auto"/>
          <w:sz w:val="22"/>
          <w:szCs w:val="22"/>
          <w:shd w:val="clear" w:color="auto" w:fill="auto"/>
          <w:lang w:eastAsia="en-US"/>
        </w:rPr>
      </w:pPr>
      <w:r w:rsidRPr="00196E0B">
        <w:rPr>
          <w:rFonts w:eastAsia="Calibri"/>
          <w:color w:val="auto"/>
          <w:sz w:val="22"/>
          <w:szCs w:val="22"/>
          <w:shd w:val="clear" w:color="auto" w:fill="auto"/>
          <w:lang w:eastAsia="en-US"/>
        </w:rPr>
        <w:t xml:space="preserve">а) </w:t>
      </w:r>
      <w:r w:rsidRPr="00544ED6">
        <w:rPr>
          <w:rFonts w:eastAsia="Calibri"/>
          <w:color w:val="auto"/>
          <w:sz w:val="22"/>
          <w:szCs w:val="22"/>
          <w:shd w:val="clear" w:color="auto" w:fill="auto"/>
          <w:lang w:eastAsia="en-US"/>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w:t>
      </w:r>
      <w:r w:rsidRPr="00544ED6">
        <w:rPr>
          <w:rFonts w:eastAsia="Calibri"/>
          <w:color w:val="auto"/>
          <w:sz w:val="22"/>
          <w:szCs w:val="22"/>
          <w:shd w:val="clear" w:color="auto" w:fill="auto"/>
          <w:lang w:eastAsia="en-US"/>
        </w:rPr>
        <w:lastRenderedPageBreak/>
        <w:t>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682710" w:rsidRPr="00196E0B" w:rsidRDefault="001F121D"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б</w:t>
      </w:r>
      <w:r w:rsidR="00682710" w:rsidRPr="00196E0B">
        <w:rPr>
          <w:rFonts w:eastAsia="Calibri"/>
          <w:color w:val="auto"/>
          <w:sz w:val="22"/>
          <w:szCs w:val="22"/>
          <w:shd w:val="clear" w:color="auto" w:fill="auto"/>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682710" w:rsidRDefault="001F121D"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в</w:t>
      </w:r>
      <w:r w:rsidR="00682710" w:rsidRPr="00196E0B">
        <w:rPr>
          <w:rFonts w:eastAsia="Calibri"/>
          <w:color w:val="auto"/>
          <w:sz w:val="22"/>
          <w:szCs w:val="22"/>
          <w:shd w:val="clear" w:color="auto" w:fill="auto"/>
          <w:lang w:eastAsia="en-US"/>
        </w:rPr>
        <w:t xml:space="preserve">) декларация о соответствии участника </w:t>
      </w:r>
      <w:r w:rsidR="00682710">
        <w:rPr>
          <w:rFonts w:eastAsia="Calibri"/>
          <w:color w:val="auto"/>
          <w:sz w:val="22"/>
          <w:szCs w:val="22"/>
          <w:shd w:val="clear" w:color="auto" w:fill="auto"/>
          <w:lang w:eastAsia="en-US"/>
        </w:rPr>
        <w:t>закупки</w:t>
      </w:r>
      <w:r w:rsidR="00682710" w:rsidRPr="00196E0B">
        <w:rPr>
          <w:rFonts w:eastAsia="Calibri"/>
          <w:color w:val="auto"/>
          <w:sz w:val="22"/>
          <w:szCs w:val="22"/>
          <w:shd w:val="clear" w:color="auto" w:fill="auto"/>
          <w:lang w:eastAsia="en-US"/>
        </w:rPr>
        <w:t xml:space="preserve"> требованиям, установленным в соответствии с </w:t>
      </w:r>
      <w:r w:rsidR="00682710" w:rsidRPr="00602EB4">
        <w:rPr>
          <w:rFonts w:eastAsia="Calibri"/>
          <w:color w:val="auto"/>
          <w:sz w:val="22"/>
          <w:szCs w:val="22"/>
          <w:shd w:val="clear" w:color="auto" w:fill="auto"/>
          <w:lang w:eastAsia="en-US"/>
        </w:rPr>
        <w:t>п.</w:t>
      </w:r>
      <w:r w:rsidR="00602EB4" w:rsidRPr="00602EB4">
        <w:rPr>
          <w:rFonts w:eastAsia="Calibri"/>
          <w:color w:val="auto"/>
          <w:sz w:val="22"/>
          <w:szCs w:val="22"/>
          <w:shd w:val="clear" w:color="auto" w:fill="auto"/>
          <w:lang w:eastAsia="en-US"/>
        </w:rPr>
        <w:t>1.3</w:t>
      </w:r>
      <w:r w:rsidR="00057965">
        <w:rPr>
          <w:rFonts w:eastAsia="Calibri"/>
          <w:color w:val="auto"/>
          <w:sz w:val="22"/>
          <w:szCs w:val="22"/>
          <w:shd w:val="clear" w:color="auto" w:fill="auto"/>
          <w:lang w:eastAsia="en-US"/>
        </w:rPr>
        <w:t>.2</w:t>
      </w:r>
      <w:r w:rsidR="00682710" w:rsidRPr="00602EB4">
        <w:rPr>
          <w:rFonts w:eastAsia="Calibri"/>
          <w:color w:val="auto"/>
          <w:sz w:val="22"/>
          <w:szCs w:val="22"/>
          <w:shd w:val="clear" w:color="auto" w:fill="auto"/>
          <w:lang w:eastAsia="en-US"/>
        </w:rPr>
        <w:t xml:space="preserve"> настояще</w:t>
      </w:r>
      <w:r w:rsidR="00E03ACE" w:rsidRPr="00602EB4">
        <w:rPr>
          <w:rFonts w:eastAsia="Calibri"/>
          <w:color w:val="auto"/>
          <w:sz w:val="22"/>
          <w:szCs w:val="22"/>
          <w:shd w:val="clear" w:color="auto" w:fill="auto"/>
          <w:lang w:eastAsia="en-US"/>
        </w:rPr>
        <w:t>го раздела</w:t>
      </w:r>
      <w:r w:rsidR="00602EB4" w:rsidRPr="00602EB4">
        <w:rPr>
          <w:rFonts w:eastAsia="Calibri"/>
          <w:color w:val="auto"/>
          <w:sz w:val="22"/>
          <w:szCs w:val="22"/>
          <w:shd w:val="clear" w:color="auto" w:fill="auto"/>
          <w:lang w:eastAsia="en-US"/>
        </w:rPr>
        <w:t xml:space="preserve"> и п.</w:t>
      </w:r>
      <w:r w:rsidR="00602EB4" w:rsidRPr="00FC6D3F">
        <w:rPr>
          <w:rFonts w:eastAsia="Calibri"/>
          <w:color w:val="auto"/>
          <w:sz w:val="22"/>
          <w:szCs w:val="22"/>
          <w:shd w:val="clear" w:color="auto" w:fill="auto"/>
          <w:lang w:eastAsia="en-US"/>
        </w:rPr>
        <w:t>15 Информационной карты</w:t>
      </w:r>
      <w:r w:rsidR="00682710" w:rsidRPr="00FC6D3F">
        <w:rPr>
          <w:rFonts w:eastAsia="Calibri"/>
          <w:color w:val="auto"/>
          <w:sz w:val="22"/>
          <w:szCs w:val="22"/>
          <w:shd w:val="clear" w:color="auto" w:fill="auto"/>
          <w:lang w:eastAsia="en-US"/>
        </w:rPr>
        <w:t>.</w:t>
      </w:r>
    </w:p>
    <w:p w:rsidR="00682710" w:rsidRDefault="001F121D"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г</w:t>
      </w:r>
      <w:r w:rsidR="00872551">
        <w:rPr>
          <w:rFonts w:eastAsia="Calibri"/>
          <w:color w:val="auto"/>
          <w:sz w:val="22"/>
          <w:szCs w:val="22"/>
          <w:shd w:val="clear" w:color="auto" w:fill="auto"/>
          <w:lang w:eastAsia="en-US"/>
        </w:rPr>
        <w:t xml:space="preserve">) </w:t>
      </w:r>
      <w:r w:rsidR="00682710" w:rsidRPr="00841177">
        <w:rPr>
          <w:rFonts w:eastAsia="Calibri"/>
          <w:color w:val="auto"/>
          <w:sz w:val="22"/>
          <w:szCs w:val="22"/>
          <w:shd w:val="clear" w:color="auto" w:fill="auto"/>
          <w:lang w:eastAsia="en-US"/>
        </w:rPr>
        <w:t>участник закупки должен включить в состав заявки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декларацию о соответствии участника закупки критериям отнесения к субъектам малого и среднего</w:t>
      </w:r>
      <w:r w:rsidR="00094BAF">
        <w:rPr>
          <w:rFonts w:eastAsia="Calibri"/>
          <w:color w:val="auto"/>
          <w:sz w:val="22"/>
          <w:szCs w:val="22"/>
          <w:shd w:val="clear" w:color="auto" w:fill="auto"/>
          <w:lang w:eastAsia="en-US"/>
        </w:rPr>
        <w:t xml:space="preserve"> </w:t>
      </w:r>
      <w:r w:rsidR="00682710" w:rsidRPr="00841177">
        <w:rPr>
          <w:rFonts w:eastAsia="Calibri"/>
          <w:color w:val="auto"/>
          <w:sz w:val="22"/>
          <w:szCs w:val="22"/>
          <w:shd w:val="clear" w:color="auto" w:fill="auto"/>
          <w:lang w:eastAsia="en-US"/>
        </w:rPr>
        <w:t>предпринимательства, установленным статьей 4 Федерального закона "О развитии малого и среднего предпринимательства в Российской Федерации";</w:t>
      </w:r>
    </w:p>
    <w:p w:rsidR="00872551" w:rsidRPr="00872551" w:rsidRDefault="00872551" w:rsidP="00872551">
      <w:pPr>
        <w:ind w:firstLine="709"/>
        <w:rPr>
          <w:rFonts w:eastAsia="Calibri"/>
          <w:color w:val="auto"/>
          <w:sz w:val="22"/>
          <w:szCs w:val="22"/>
          <w:shd w:val="clear" w:color="auto" w:fill="auto"/>
          <w:lang w:eastAsia="en-US"/>
        </w:rPr>
      </w:pPr>
      <w:r w:rsidRPr="00872551">
        <w:rPr>
          <w:rFonts w:eastAsia="Calibri"/>
          <w:color w:val="auto"/>
          <w:sz w:val="22"/>
          <w:szCs w:val="22"/>
          <w:shd w:val="clear" w:color="auto" w:fill="auto"/>
          <w:lang w:eastAsia="en-US"/>
        </w:rPr>
        <w:t>Форма декларации установлена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82710" w:rsidRDefault="001F121D"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д</w:t>
      </w:r>
      <w:r w:rsidR="00872551">
        <w:rPr>
          <w:rFonts w:eastAsia="Calibri"/>
          <w:color w:val="auto"/>
          <w:sz w:val="22"/>
          <w:szCs w:val="22"/>
          <w:shd w:val="clear" w:color="auto" w:fill="auto"/>
          <w:lang w:eastAsia="en-US"/>
        </w:rPr>
        <w:t xml:space="preserve">) </w:t>
      </w:r>
      <w:r w:rsidR="00682710" w:rsidRPr="00544ED6">
        <w:rPr>
          <w:rFonts w:eastAsia="Calibri"/>
          <w:color w:val="auto"/>
          <w:sz w:val="22"/>
          <w:szCs w:val="22"/>
          <w:shd w:val="clear" w:color="auto" w:fill="auto"/>
          <w:lang w:eastAsia="en-US"/>
        </w:rPr>
        <w:t>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шесть месяцев</w:t>
      </w:r>
      <w:r w:rsidR="00094BAF">
        <w:rPr>
          <w:rFonts w:eastAsia="Calibri"/>
          <w:color w:val="auto"/>
          <w:sz w:val="22"/>
          <w:szCs w:val="22"/>
          <w:shd w:val="clear" w:color="auto" w:fill="auto"/>
          <w:lang w:eastAsia="en-US"/>
        </w:rPr>
        <w:t xml:space="preserve"> </w:t>
      </w:r>
      <w:r w:rsidR="00682710" w:rsidRPr="00544ED6">
        <w:rPr>
          <w:rFonts w:eastAsia="Calibri"/>
          <w:color w:val="auto"/>
          <w:sz w:val="22"/>
          <w:szCs w:val="22"/>
          <w:shd w:val="clear" w:color="auto" w:fill="auto"/>
          <w:lang w:eastAsia="en-US"/>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w:t>
      </w:r>
      <w:r w:rsidR="00094BAF">
        <w:rPr>
          <w:rFonts w:eastAsia="Calibri"/>
          <w:color w:val="auto"/>
          <w:sz w:val="22"/>
          <w:szCs w:val="22"/>
          <w:shd w:val="clear" w:color="auto" w:fill="auto"/>
          <w:lang w:eastAsia="en-US"/>
        </w:rPr>
        <w:t xml:space="preserve"> </w:t>
      </w:r>
      <w:r w:rsidR="00682710" w:rsidRPr="00544ED6">
        <w:rPr>
          <w:rFonts w:eastAsia="Calibri"/>
          <w:color w:val="auto"/>
          <w:sz w:val="22"/>
          <w:szCs w:val="22"/>
          <w:shd w:val="clear" w:color="auto" w:fill="auto"/>
          <w:lang w:eastAsia="en-US"/>
        </w:rPr>
        <w:t>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шесть месяцев</w:t>
      </w:r>
      <w:r w:rsidR="00094BAF">
        <w:rPr>
          <w:rFonts w:eastAsia="Calibri"/>
          <w:color w:val="auto"/>
          <w:sz w:val="22"/>
          <w:szCs w:val="22"/>
          <w:shd w:val="clear" w:color="auto" w:fill="auto"/>
          <w:lang w:eastAsia="en-US"/>
        </w:rPr>
        <w:t xml:space="preserve"> </w:t>
      </w:r>
      <w:r w:rsidR="00682710" w:rsidRPr="00544ED6">
        <w:rPr>
          <w:rFonts w:eastAsia="Calibri"/>
          <w:color w:val="auto"/>
          <w:sz w:val="22"/>
          <w:szCs w:val="22"/>
          <w:shd w:val="clear" w:color="auto" w:fill="auto"/>
          <w:lang w:eastAsia="en-US"/>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682710" w:rsidRDefault="001F121D"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е</w:t>
      </w:r>
      <w:r w:rsidR="00872551">
        <w:rPr>
          <w:rFonts w:eastAsia="Calibri"/>
          <w:color w:val="auto"/>
          <w:sz w:val="22"/>
          <w:szCs w:val="22"/>
          <w:shd w:val="clear" w:color="auto" w:fill="auto"/>
          <w:lang w:eastAsia="en-US"/>
        </w:rPr>
        <w:t xml:space="preserve">) </w:t>
      </w:r>
      <w:r w:rsidR="00682710" w:rsidRPr="00544ED6">
        <w:rPr>
          <w:rFonts w:eastAsia="Calibri"/>
          <w:color w:val="auto"/>
          <w:sz w:val="22"/>
          <w:szCs w:val="22"/>
          <w:shd w:val="clear" w:color="auto" w:fill="auto"/>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00682710" w:rsidRPr="00544ED6">
        <w:rPr>
          <w:rFonts w:eastAsia="Calibri"/>
          <w:i/>
          <w:color w:val="auto"/>
          <w:sz w:val="22"/>
          <w:szCs w:val="22"/>
          <w:shd w:val="clear" w:color="auto" w:fill="auto"/>
          <w:lang w:eastAsia="en-US"/>
        </w:rPr>
        <w:t xml:space="preserve">оформленная в свободной форме) </w:t>
      </w:r>
      <w:r w:rsidR="00682710" w:rsidRPr="00544ED6">
        <w:rPr>
          <w:rFonts w:eastAsia="Calibri"/>
          <w:color w:val="auto"/>
          <w:sz w:val="22"/>
          <w:szCs w:val="22"/>
          <w:shd w:val="clear" w:color="auto" w:fill="auto"/>
          <w:lang w:eastAsia="en-US"/>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682710" w:rsidRDefault="001F121D" w:rsidP="0068271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ж</w:t>
      </w:r>
      <w:r w:rsidR="00872551">
        <w:rPr>
          <w:rFonts w:eastAsia="Calibri"/>
          <w:color w:val="auto"/>
          <w:sz w:val="22"/>
          <w:szCs w:val="22"/>
          <w:shd w:val="clear" w:color="auto" w:fill="auto"/>
          <w:lang w:eastAsia="en-US"/>
        </w:rPr>
        <w:t xml:space="preserve">) </w:t>
      </w:r>
      <w:r w:rsidR="00682710" w:rsidRPr="00544ED6">
        <w:rPr>
          <w:rFonts w:eastAsia="Calibri"/>
          <w:color w:val="auto"/>
          <w:sz w:val="22"/>
          <w:szCs w:val="22"/>
          <w:shd w:val="clear" w:color="auto" w:fill="auto"/>
          <w:lang w:eastAsia="en-US"/>
        </w:rPr>
        <w:t xml:space="preserve">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00682710" w:rsidRPr="00544ED6">
        <w:rPr>
          <w:rFonts w:eastAsia="Calibri"/>
          <w:i/>
          <w:color w:val="auto"/>
          <w:sz w:val="22"/>
          <w:szCs w:val="22"/>
          <w:shd w:val="clear" w:color="auto" w:fill="auto"/>
          <w:lang w:eastAsia="en-US"/>
        </w:rPr>
        <w:t>(для юридического лица)</w:t>
      </w:r>
      <w:r w:rsidR="00682710" w:rsidRPr="00544ED6">
        <w:rPr>
          <w:rFonts w:eastAsia="Calibri"/>
          <w:color w:val="auto"/>
          <w:sz w:val="22"/>
          <w:szCs w:val="22"/>
          <w:shd w:val="clear" w:color="auto" w:fill="auto"/>
          <w:lang w:eastAsia="en-US"/>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00682710" w:rsidRPr="00544ED6">
        <w:rPr>
          <w:rFonts w:eastAsia="Calibri"/>
          <w:i/>
          <w:color w:val="auto"/>
          <w:sz w:val="22"/>
          <w:szCs w:val="22"/>
          <w:shd w:val="clear" w:color="auto" w:fill="auto"/>
          <w:lang w:eastAsia="en-US"/>
        </w:rPr>
        <w:t>(для физических лиц),</w:t>
      </w:r>
      <w:r w:rsidR="00682710" w:rsidRPr="00544ED6">
        <w:rPr>
          <w:rFonts w:eastAsia="Calibri"/>
          <w:color w:val="auto"/>
          <w:sz w:val="22"/>
          <w:szCs w:val="22"/>
          <w:shd w:val="clear" w:color="auto" w:fill="auto"/>
          <w:lang w:eastAsia="en-US"/>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00682710" w:rsidRPr="00544ED6">
        <w:rPr>
          <w:rFonts w:eastAsia="Calibri"/>
          <w:i/>
          <w:color w:val="auto"/>
          <w:sz w:val="22"/>
          <w:szCs w:val="22"/>
          <w:shd w:val="clear" w:color="auto" w:fill="auto"/>
          <w:lang w:eastAsia="en-US"/>
        </w:rPr>
        <w:t>(для индивидуального предпринимателя)</w:t>
      </w:r>
      <w:r w:rsidR="00682710" w:rsidRPr="00544ED6">
        <w:rPr>
          <w:rFonts w:eastAsia="Calibri"/>
          <w:color w:val="auto"/>
          <w:sz w:val="22"/>
          <w:szCs w:val="22"/>
          <w:shd w:val="clear" w:color="auto" w:fill="auto"/>
          <w:lang w:eastAsia="en-US"/>
        </w:rPr>
        <w:t>;</w:t>
      </w:r>
    </w:p>
    <w:p w:rsidR="00872551" w:rsidRDefault="00D1303E" w:rsidP="00872551">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3.1.4. </w:t>
      </w:r>
      <w:r w:rsidR="00872551" w:rsidRPr="00872551">
        <w:rPr>
          <w:rFonts w:eastAsia="Calibri"/>
          <w:color w:val="auto"/>
          <w:sz w:val="22"/>
          <w:szCs w:val="22"/>
          <w:shd w:val="clear" w:color="auto" w:fill="auto"/>
          <w:lang w:eastAsia="en-US"/>
        </w:rPr>
        <w:t>Документы участника закупки,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rsidR="000E7549" w:rsidRPr="00872551" w:rsidRDefault="000E7549" w:rsidP="00872551">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3.1.5. </w:t>
      </w:r>
      <w:r w:rsidR="00057965" w:rsidRPr="00057965">
        <w:rPr>
          <w:rFonts w:eastAsia="Calibri"/>
          <w:color w:val="auto"/>
          <w:sz w:val="22"/>
          <w:szCs w:val="22"/>
          <w:shd w:val="clear" w:color="auto" w:fill="auto"/>
          <w:lang w:eastAsia="en-US"/>
        </w:rPr>
        <w:t>В случае содержания в первой части заявки на участие в аукционе в электронной форме сведений об участнике так</w:t>
      </w:r>
      <w:r w:rsidR="00057965">
        <w:rPr>
          <w:rFonts w:eastAsia="Calibri"/>
          <w:color w:val="auto"/>
          <w:sz w:val="22"/>
          <w:szCs w:val="22"/>
          <w:shd w:val="clear" w:color="auto" w:fill="auto"/>
          <w:lang w:eastAsia="en-US"/>
        </w:rPr>
        <w:t>ого</w:t>
      </w:r>
      <w:r w:rsidR="00057965" w:rsidRPr="00057965">
        <w:rPr>
          <w:rFonts w:eastAsia="Calibri"/>
          <w:color w:val="auto"/>
          <w:sz w:val="22"/>
          <w:szCs w:val="22"/>
          <w:shd w:val="clear" w:color="auto" w:fill="auto"/>
          <w:lang w:eastAsia="en-US"/>
        </w:rPr>
        <w:t xml:space="preserve"> аукциона и (или) о ценовом предложении либо содержания во второй части данной заявки сведений о ценовом предложении данная заявка </w:t>
      </w:r>
      <w:r w:rsidR="00057965" w:rsidRPr="00057965">
        <w:rPr>
          <w:rFonts w:eastAsia="Calibri"/>
          <w:color w:val="auto"/>
          <w:sz w:val="22"/>
          <w:szCs w:val="22"/>
          <w:u w:val="single"/>
          <w:shd w:val="clear" w:color="auto" w:fill="auto"/>
          <w:lang w:eastAsia="en-US"/>
        </w:rPr>
        <w:t>подлежит отклонению</w:t>
      </w:r>
      <w:r w:rsidR="00057965" w:rsidRPr="00057965">
        <w:rPr>
          <w:rFonts w:eastAsia="Calibri"/>
          <w:color w:val="auto"/>
          <w:sz w:val="22"/>
          <w:szCs w:val="22"/>
          <w:shd w:val="clear" w:color="auto" w:fill="auto"/>
          <w:lang w:eastAsia="en-US"/>
        </w:rPr>
        <w:t>.</w:t>
      </w:r>
    </w:p>
    <w:p w:rsidR="00FA0C17" w:rsidRPr="006A4FCA" w:rsidRDefault="00FA0C17" w:rsidP="002B1922">
      <w:pPr>
        <w:ind w:firstLine="709"/>
        <w:rPr>
          <w:rFonts w:eastAsia="Calibri"/>
          <w:color w:val="auto"/>
          <w:sz w:val="16"/>
          <w:szCs w:val="16"/>
          <w:shd w:val="clear" w:color="auto" w:fill="auto"/>
          <w:lang w:eastAsia="en-US"/>
        </w:rPr>
      </w:pPr>
    </w:p>
    <w:p w:rsidR="00872551" w:rsidRDefault="00D1303E" w:rsidP="00D1303E">
      <w:pPr>
        <w:ind w:firstLine="709"/>
        <w:jc w:val="center"/>
        <w:rPr>
          <w:rFonts w:eastAsia="Calibri"/>
          <w:b/>
          <w:color w:val="auto"/>
          <w:shd w:val="clear" w:color="auto" w:fill="auto"/>
          <w:lang w:eastAsia="en-US"/>
        </w:rPr>
      </w:pPr>
      <w:bookmarkStart w:id="0" w:name="_Toc271973048"/>
      <w:bookmarkStart w:id="1" w:name="_Toc503966888"/>
      <w:r w:rsidRPr="00D1303E">
        <w:rPr>
          <w:rFonts w:eastAsia="Calibri"/>
          <w:b/>
          <w:color w:val="auto"/>
          <w:shd w:val="clear" w:color="auto" w:fill="auto"/>
          <w:lang w:eastAsia="en-US"/>
        </w:rPr>
        <w:t xml:space="preserve">4. </w:t>
      </w:r>
      <w:r w:rsidR="00872551" w:rsidRPr="00D1303E">
        <w:rPr>
          <w:rFonts w:eastAsia="Calibri"/>
          <w:b/>
          <w:color w:val="auto"/>
          <w:shd w:val="clear" w:color="auto" w:fill="auto"/>
          <w:lang w:eastAsia="en-US"/>
        </w:rPr>
        <w:t>Порядок подачи и обеспечение заявок на участие в электронном аукционе</w:t>
      </w:r>
    </w:p>
    <w:p w:rsidR="0003159C" w:rsidRPr="0003159C" w:rsidRDefault="0003159C" w:rsidP="00D1303E">
      <w:pPr>
        <w:ind w:firstLine="709"/>
        <w:jc w:val="center"/>
        <w:rPr>
          <w:rFonts w:eastAsia="Calibri"/>
          <w:b/>
          <w:color w:val="auto"/>
          <w:sz w:val="16"/>
          <w:szCs w:val="16"/>
          <w:shd w:val="clear" w:color="auto" w:fill="auto"/>
          <w:lang w:eastAsia="en-US"/>
        </w:rPr>
      </w:pPr>
    </w:p>
    <w:p w:rsidR="00FA0C17" w:rsidRPr="00FA0C17" w:rsidRDefault="00872551" w:rsidP="00D1303E">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4.1</w:t>
      </w:r>
      <w:r w:rsidR="00FA0C17" w:rsidRPr="00FA0C17">
        <w:rPr>
          <w:rFonts w:eastAsia="Calibri"/>
          <w:b/>
          <w:color w:val="auto"/>
          <w:sz w:val="22"/>
          <w:szCs w:val="22"/>
          <w:shd w:val="clear" w:color="auto" w:fill="auto"/>
          <w:lang w:eastAsia="en-US"/>
        </w:rPr>
        <w:t xml:space="preserve">. </w:t>
      </w:r>
      <w:bookmarkEnd w:id="0"/>
      <w:bookmarkEnd w:id="1"/>
      <w:r w:rsidRPr="00872551">
        <w:rPr>
          <w:rFonts w:eastAsia="Calibri"/>
          <w:b/>
          <w:color w:val="auto"/>
          <w:sz w:val="22"/>
          <w:szCs w:val="22"/>
          <w:shd w:val="clear" w:color="auto" w:fill="auto"/>
          <w:lang w:eastAsia="en-US"/>
        </w:rPr>
        <w:t xml:space="preserve">Порядок, место, дата начала и дата окончания срока подачи заявок на участие в </w:t>
      </w:r>
      <w:r>
        <w:rPr>
          <w:rFonts w:eastAsia="Calibri"/>
          <w:b/>
          <w:color w:val="auto"/>
          <w:sz w:val="22"/>
          <w:szCs w:val="22"/>
          <w:shd w:val="clear" w:color="auto" w:fill="auto"/>
          <w:lang w:eastAsia="en-US"/>
        </w:rPr>
        <w:t xml:space="preserve">электронном </w:t>
      </w:r>
      <w:r w:rsidRPr="00872551">
        <w:rPr>
          <w:rFonts w:eastAsia="Calibri"/>
          <w:b/>
          <w:color w:val="auto"/>
          <w:sz w:val="22"/>
          <w:szCs w:val="22"/>
          <w:shd w:val="clear" w:color="auto" w:fill="auto"/>
          <w:lang w:eastAsia="en-US"/>
        </w:rPr>
        <w:t>аукционе</w:t>
      </w:r>
    </w:p>
    <w:p w:rsid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lastRenderedPageBreak/>
        <w:t>4.1</w:t>
      </w:r>
      <w:r w:rsidR="00FA0C17" w:rsidRPr="00FA0C17">
        <w:rPr>
          <w:rFonts w:eastAsia="Calibri"/>
          <w:color w:val="auto"/>
          <w:sz w:val="22"/>
          <w:szCs w:val="22"/>
          <w:shd w:val="clear" w:color="auto" w:fill="auto"/>
          <w:lang w:eastAsia="en-US"/>
        </w:rPr>
        <w:t xml:space="preserve">.1. Для участия в </w:t>
      </w:r>
      <w:r w:rsidR="00872551">
        <w:rPr>
          <w:rFonts w:eastAsia="Calibri"/>
          <w:color w:val="auto"/>
          <w:sz w:val="22"/>
          <w:szCs w:val="22"/>
          <w:shd w:val="clear" w:color="auto" w:fill="auto"/>
          <w:lang w:eastAsia="en-US"/>
        </w:rPr>
        <w:t xml:space="preserve">электронном </w:t>
      </w:r>
      <w:r w:rsidR="00FA0C17" w:rsidRPr="00FA0C17">
        <w:rPr>
          <w:rFonts w:eastAsia="Calibri"/>
          <w:color w:val="auto"/>
          <w:sz w:val="22"/>
          <w:szCs w:val="22"/>
          <w:shd w:val="clear" w:color="auto" w:fill="auto"/>
          <w:lang w:eastAsia="en-US"/>
        </w:rPr>
        <w:t>аукционе участник закупки должен пройти аккредитацию на электронной торговой площадке по адресу: http://www.rts-tender.ru (ООО «"РТС-тендер" – Электронная торговая площадка»).</w:t>
      </w:r>
    </w:p>
    <w:p w:rsidR="00872551" w:rsidRPr="00872551" w:rsidRDefault="00D1303E" w:rsidP="00872551">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4.1.2. </w:t>
      </w:r>
      <w:r w:rsidR="00872551" w:rsidRPr="00872551">
        <w:rPr>
          <w:rFonts w:eastAsia="Calibri"/>
          <w:color w:val="auto"/>
          <w:sz w:val="22"/>
          <w:szCs w:val="22"/>
          <w:shd w:val="clear" w:color="auto" w:fill="auto"/>
          <w:lang w:eastAsia="en-US"/>
        </w:rPr>
        <w:t xml:space="preserve">Для участия в </w:t>
      </w:r>
      <w:r w:rsidR="00872551">
        <w:rPr>
          <w:rFonts w:eastAsia="Calibri"/>
          <w:color w:val="auto"/>
          <w:sz w:val="22"/>
          <w:szCs w:val="22"/>
          <w:shd w:val="clear" w:color="auto" w:fill="auto"/>
          <w:lang w:eastAsia="en-US"/>
        </w:rPr>
        <w:t xml:space="preserve">электронном </w:t>
      </w:r>
      <w:r w:rsidR="00872551" w:rsidRPr="00872551">
        <w:rPr>
          <w:rFonts w:eastAsia="Calibri"/>
          <w:color w:val="auto"/>
          <w:sz w:val="22"/>
          <w:szCs w:val="22"/>
          <w:shd w:val="clear" w:color="auto" w:fill="auto"/>
          <w:lang w:eastAsia="en-US"/>
        </w:rPr>
        <w:t xml:space="preserve">аукционе участник закупки подает заявку в срок и по форме, которые </w:t>
      </w:r>
      <w:r w:rsidR="00872551" w:rsidRPr="00602EB4">
        <w:rPr>
          <w:rFonts w:eastAsia="Calibri"/>
          <w:color w:val="auto"/>
          <w:sz w:val="22"/>
          <w:szCs w:val="22"/>
          <w:shd w:val="clear" w:color="auto" w:fill="auto"/>
          <w:lang w:eastAsia="en-US"/>
        </w:rPr>
        <w:t xml:space="preserve">установлены в </w:t>
      </w:r>
      <w:r w:rsidR="00602EB4" w:rsidRPr="00602EB4">
        <w:rPr>
          <w:rFonts w:eastAsia="Calibri"/>
          <w:color w:val="auto"/>
          <w:sz w:val="22"/>
          <w:szCs w:val="22"/>
          <w:shd w:val="clear" w:color="auto" w:fill="auto"/>
          <w:lang w:eastAsia="en-US"/>
        </w:rPr>
        <w:t>документации</w:t>
      </w:r>
      <w:r w:rsidR="00FD1DD0" w:rsidRPr="00602EB4">
        <w:rPr>
          <w:rFonts w:eastAsia="Calibri"/>
          <w:color w:val="auto"/>
          <w:sz w:val="22"/>
          <w:szCs w:val="22"/>
          <w:shd w:val="clear" w:color="auto" w:fill="auto"/>
          <w:lang w:eastAsia="en-US"/>
        </w:rPr>
        <w:t xml:space="preserve"> о закупке</w:t>
      </w:r>
      <w:r w:rsidR="00872551" w:rsidRPr="00602EB4">
        <w:rPr>
          <w:rFonts w:eastAsia="Calibri"/>
          <w:color w:val="auto"/>
          <w:sz w:val="22"/>
          <w:szCs w:val="22"/>
          <w:shd w:val="clear" w:color="auto" w:fill="auto"/>
          <w:lang w:eastAsia="en-US"/>
        </w:rPr>
        <w:t>.</w:t>
      </w:r>
    </w:p>
    <w:p w:rsid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4.1.3</w:t>
      </w:r>
      <w:r w:rsidR="00FA0C17" w:rsidRPr="00FA0C17">
        <w:rPr>
          <w:rFonts w:eastAsia="Calibri"/>
          <w:color w:val="auto"/>
          <w:sz w:val="22"/>
          <w:szCs w:val="22"/>
          <w:shd w:val="clear" w:color="auto" w:fill="auto"/>
          <w:lang w:eastAsia="en-US"/>
        </w:rPr>
        <w:t xml:space="preserve">. Участник закупки вправе подать только одну заявку на участие в </w:t>
      </w:r>
      <w:r w:rsidR="00D15EE9">
        <w:rPr>
          <w:rFonts w:eastAsia="Calibri"/>
          <w:color w:val="auto"/>
          <w:sz w:val="22"/>
          <w:szCs w:val="22"/>
          <w:shd w:val="clear" w:color="auto" w:fill="auto"/>
          <w:lang w:eastAsia="en-US"/>
        </w:rPr>
        <w:t xml:space="preserve">электронном </w:t>
      </w:r>
      <w:r w:rsidR="00FA0C17" w:rsidRPr="00FA0C17">
        <w:rPr>
          <w:rFonts w:eastAsia="Calibri"/>
          <w:color w:val="auto"/>
          <w:sz w:val="22"/>
          <w:szCs w:val="22"/>
          <w:shd w:val="clear" w:color="auto" w:fill="auto"/>
          <w:lang w:eastAsia="en-US"/>
        </w:rPr>
        <w:t>аукционе в отношении каждого предмета аукциона (лота).</w:t>
      </w:r>
    </w:p>
    <w:p w:rsidR="00FD1DD0" w:rsidRP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4.1.4. </w:t>
      </w:r>
      <w:r w:rsidR="00FD1DD0" w:rsidRPr="00FD1DD0">
        <w:rPr>
          <w:rFonts w:eastAsia="Calibri"/>
          <w:color w:val="auto"/>
          <w:sz w:val="22"/>
          <w:szCs w:val="22"/>
          <w:shd w:val="clear" w:color="auto" w:fill="auto"/>
          <w:lang w:eastAsia="en-US"/>
        </w:rPr>
        <w:t xml:space="preserve">Прием заявок на участие в </w:t>
      </w:r>
      <w:r w:rsidR="00FD1DD0">
        <w:rPr>
          <w:rFonts w:eastAsia="Calibri"/>
          <w:color w:val="auto"/>
          <w:sz w:val="22"/>
          <w:szCs w:val="22"/>
          <w:shd w:val="clear" w:color="auto" w:fill="auto"/>
          <w:lang w:eastAsia="en-US"/>
        </w:rPr>
        <w:t xml:space="preserve">электронном </w:t>
      </w:r>
      <w:r w:rsidR="00FD1DD0" w:rsidRPr="00FD1DD0">
        <w:rPr>
          <w:rFonts w:eastAsia="Calibri"/>
          <w:color w:val="auto"/>
          <w:sz w:val="22"/>
          <w:szCs w:val="22"/>
          <w:shd w:val="clear" w:color="auto" w:fill="auto"/>
          <w:lang w:eastAsia="en-US"/>
        </w:rPr>
        <w:t xml:space="preserve">аукционе прекращается в день и время, указанные в извещении о </w:t>
      </w:r>
      <w:r w:rsidR="00FD1DD0">
        <w:rPr>
          <w:rFonts w:eastAsia="Calibri"/>
          <w:color w:val="auto"/>
          <w:sz w:val="22"/>
          <w:szCs w:val="22"/>
          <w:shd w:val="clear" w:color="auto" w:fill="auto"/>
          <w:lang w:eastAsia="en-US"/>
        </w:rPr>
        <w:t xml:space="preserve">закупке и </w:t>
      </w:r>
      <w:r w:rsidR="00A9775E" w:rsidRPr="00A9775E">
        <w:rPr>
          <w:rFonts w:eastAsia="Calibri"/>
          <w:color w:val="auto"/>
          <w:sz w:val="22"/>
          <w:szCs w:val="22"/>
          <w:shd w:val="clear" w:color="auto" w:fill="auto"/>
          <w:lang w:eastAsia="en-US"/>
        </w:rPr>
        <w:t>И</w:t>
      </w:r>
      <w:r w:rsidR="00FD1DD0" w:rsidRPr="00A9775E">
        <w:rPr>
          <w:rFonts w:eastAsia="Calibri"/>
          <w:color w:val="auto"/>
          <w:sz w:val="22"/>
          <w:szCs w:val="22"/>
          <w:shd w:val="clear" w:color="auto" w:fill="auto"/>
          <w:lang w:eastAsia="en-US"/>
        </w:rPr>
        <w:t>нформационной карте</w:t>
      </w:r>
      <w:r w:rsidR="00FD1DD0" w:rsidRPr="00FD1DD0">
        <w:rPr>
          <w:rFonts w:eastAsia="Calibri"/>
          <w:color w:val="auto"/>
          <w:sz w:val="22"/>
          <w:szCs w:val="22"/>
          <w:shd w:val="clear" w:color="auto" w:fill="auto"/>
          <w:lang w:eastAsia="en-US"/>
        </w:rPr>
        <w:t>.</w:t>
      </w:r>
    </w:p>
    <w:p w:rsidR="00FA0C17" w:rsidRP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4.1.5.</w:t>
      </w:r>
      <w:r w:rsidR="00FA0C17" w:rsidRPr="00FA0C17">
        <w:rPr>
          <w:rFonts w:eastAsia="Calibri"/>
          <w:color w:val="auto"/>
          <w:sz w:val="22"/>
          <w:szCs w:val="22"/>
          <w:shd w:val="clear" w:color="auto" w:fill="auto"/>
          <w:lang w:eastAsia="en-US"/>
        </w:rPr>
        <w:t xml:space="preserve"> Участник закупки, подавший заявку на участие в </w:t>
      </w:r>
      <w:r w:rsidR="00D15EE9">
        <w:rPr>
          <w:rFonts w:eastAsia="Calibri"/>
          <w:color w:val="auto"/>
          <w:sz w:val="22"/>
          <w:szCs w:val="22"/>
          <w:shd w:val="clear" w:color="auto" w:fill="auto"/>
          <w:lang w:eastAsia="en-US"/>
        </w:rPr>
        <w:t xml:space="preserve">электронном </w:t>
      </w:r>
      <w:r w:rsidR="00FA0C17" w:rsidRPr="00FA0C17">
        <w:rPr>
          <w:rFonts w:eastAsia="Calibri"/>
          <w:color w:val="auto"/>
          <w:sz w:val="22"/>
          <w:szCs w:val="22"/>
          <w:shd w:val="clear" w:color="auto" w:fill="auto"/>
          <w:lang w:eastAsia="en-US"/>
        </w:rPr>
        <w:t>аукционе, вправе отозвать заявку</w:t>
      </w:r>
      <w:r w:rsidR="00D15EE9">
        <w:rPr>
          <w:rFonts w:eastAsia="Calibri"/>
          <w:color w:val="auto"/>
          <w:sz w:val="22"/>
          <w:szCs w:val="22"/>
          <w:shd w:val="clear" w:color="auto" w:fill="auto"/>
          <w:lang w:eastAsia="en-US"/>
        </w:rPr>
        <w:t xml:space="preserve"> либо внести в нее изменения</w:t>
      </w:r>
      <w:r w:rsidR="00FA0C17" w:rsidRPr="00FA0C17">
        <w:rPr>
          <w:rFonts w:eastAsia="Calibri"/>
          <w:color w:val="auto"/>
          <w:sz w:val="22"/>
          <w:szCs w:val="22"/>
          <w:shd w:val="clear" w:color="auto" w:fill="auto"/>
          <w:lang w:eastAsia="en-US"/>
        </w:rPr>
        <w:t xml:space="preserve"> не позднее </w:t>
      </w:r>
      <w:r w:rsidR="00D15EE9">
        <w:rPr>
          <w:rFonts w:eastAsia="Calibri"/>
          <w:color w:val="auto"/>
          <w:sz w:val="22"/>
          <w:szCs w:val="22"/>
          <w:shd w:val="clear" w:color="auto" w:fill="auto"/>
          <w:lang w:eastAsia="en-US"/>
        </w:rPr>
        <w:t xml:space="preserve">даты </w:t>
      </w:r>
      <w:r w:rsidR="00FA0C17" w:rsidRPr="00FA0C17">
        <w:rPr>
          <w:rFonts w:eastAsia="Calibri"/>
          <w:color w:val="auto"/>
          <w:sz w:val="22"/>
          <w:szCs w:val="22"/>
          <w:shd w:val="clear" w:color="auto" w:fill="auto"/>
          <w:lang w:eastAsia="en-US"/>
        </w:rPr>
        <w:t>окончания срока подачи заявок, направив об этом уведомление оператору электронной площадки.</w:t>
      </w:r>
    </w:p>
    <w:p w:rsid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4.1.6</w:t>
      </w:r>
      <w:r w:rsidR="00FA0C17" w:rsidRPr="00FA0C17">
        <w:rPr>
          <w:rFonts w:eastAsia="Calibri"/>
          <w:color w:val="auto"/>
          <w:sz w:val="22"/>
          <w:szCs w:val="22"/>
          <w:shd w:val="clear" w:color="auto" w:fill="auto"/>
          <w:lang w:eastAsia="en-US"/>
        </w:rPr>
        <w:t xml:space="preserve">. Участник закупки не вправе подать заявку на участие в </w:t>
      </w:r>
      <w:r w:rsidR="00AE7539">
        <w:rPr>
          <w:rFonts w:eastAsia="Calibri"/>
          <w:color w:val="auto"/>
          <w:sz w:val="22"/>
          <w:szCs w:val="22"/>
          <w:shd w:val="clear" w:color="auto" w:fill="auto"/>
          <w:lang w:eastAsia="en-US"/>
        </w:rPr>
        <w:t xml:space="preserve">электронном </w:t>
      </w:r>
      <w:r w:rsidR="00FA0C17" w:rsidRPr="00FA0C17">
        <w:rPr>
          <w:rFonts w:eastAsia="Calibri"/>
          <w:color w:val="auto"/>
          <w:sz w:val="22"/>
          <w:szCs w:val="22"/>
          <w:shd w:val="clear" w:color="auto" w:fill="auto"/>
          <w:lang w:eastAsia="en-US"/>
        </w:rPr>
        <w:t>аукционе после дня и времени окончания срока подачи заявок.</w:t>
      </w:r>
    </w:p>
    <w:p w:rsidR="000F24F8"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4.1.7. </w:t>
      </w:r>
      <w:r w:rsidR="000F24F8" w:rsidRPr="000F24F8">
        <w:rPr>
          <w:rFonts w:eastAsia="Calibri"/>
          <w:color w:val="auto"/>
          <w:sz w:val="22"/>
          <w:szCs w:val="22"/>
          <w:shd w:val="clear" w:color="auto" w:fill="auto"/>
          <w:lang w:eastAsia="en-US"/>
        </w:rPr>
        <w:t xml:space="preserve">Оператор электронной площадки обязан обеспечить конфиденциальность информации о содержании заявок на участие в </w:t>
      </w:r>
      <w:r w:rsidR="000F24F8">
        <w:rPr>
          <w:rFonts w:eastAsia="Calibri"/>
          <w:color w:val="auto"/>
          <w:sz w:val="22"/>
          <w:szCs w:val="22"/>
          <w:shd w:val="clear" w:color="auto" w:fill="auto"/>
          <w:lang w:eastAsia="en-US"/>
        </w:rPr>
        <w:t>электронном аукционе.</w:t>
      </w:r>
    </w:p>
    <w:p w:rsidR="00FD1DD0"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4.1.8. </w:t>
      </w:r>
      <w:r w:rsidR="00FD1DD0" w:rsidRPr="00FA0C17">
        <w:rPr>
          <w:rFonts w:eastAsia="Calibri"/>
          <w:color w:val="auto"/>
          <w:sz w:val="22"/>
          <w:szCs w:val="22"/>
          <w:shd w:val="clear" w:color="auto" w:fill="auto"/>
          <w:lang w:eastAsia="en-US"/>
        </w:rPr>
        <w:t xml:space="preserve">Подавая заявку на </w:t>
      </w:r>
      <w:r w:rsidR="00FD1DD0">
        <w:rPr>
          <w:rFonts w:eastAsia="Calibri"/>
          <w:color w:val="auto"/>
          <w:sz w:val="22"/>
          <w:szCs w:val="22"/>
          <w:shd w:val="clear" w:color="auto" w:fill="auto"/>
          <w:lang w:eastAsia="en-US"/>
        </w:rPr>
        <w:t xml:space="preserve">электронный </w:t>
      </w:r>
      <w:r w:rsidR="00FD1DD0" w:rsidRPr="00FA0C17">
        <w:rPr>
          <w:rFonts w:eastAsia="Calibri"/>
          <w:color w:val="auto"/>
          <w:sz w:val="22"/>
          <w:szCs w:val="22"/>
          <w:shd w:val="clear" w:color="auto" w:fill="auto"/>
          <w:lang w:eastAsia="en-US"/>
        </w:rPr>
        <w:t xml:space="preserve">аукцион, участник закупки подтверждает, что товары, предлагаемые им, соответствуют требованиям, изложенным в извещении и документации о </w:t>
      </w:r>
      <w:r w:rsidR="00FD1DD0">
        <w:rPr>
          <w:rFonts w:eastAsia="Calibri"/>
          <w:color w:val="auto"/>
          <w:sz w:val="22"/>
          <w:szCs w:val="22"/>
          <w:shd w:val="clear" w:color="auto" w:fill="auto"/>
          <w:lang w:eastAsia="en-US"/>
        </w:rPr>
        <w:t>закупке</w:t>
      </w:r>
      <w:r w:rsidR="00FD1DD0" w:rsidRPr="00FA0C17">
        <w:rPr>
          <w:rFonts w:eastAsia="Calibri"/>
          <w:color w:val="auto"/>
          <w:sz w:val="22"/>
          <w:szCs w:val="22"/>
          <w:shd w:val="clear" w:color="auto" w:fill="auto"/>
          <w:lang w:eastAsia="en-US"/>
        </w:rPr>
        <w:t xml:space="preserve">. </w:t>
      </w:r>
    </w:p>
    <w:p w:rsidR="00FD1DD0" w:rsidRP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4.1.9. </w:t>
      </w:r>
      <w:r w:rsidR="00FD1DD0" w:rsidRPr="00FA0C17">
        <w:rPr>
          <w:rFonts w:eastAsia="Calibri"/>
          <w:color w:val="auto"/>
          <w:sz w:val="22"/>
          <w:szCs w:val="22"/>
          <w:shd w:val="clear" w:color="auto" w:fill="auto"/>
          <w:lang w:eastAsia="en-US"/>
        </w:rPr>
        <w:t xml:space="preserve">В случае если по окончании срока подачи заявок на участие в </w:t>
      </w:r>
      <w:r w:rsidR="00FD1DD0">
        <w:rPr>
          <w:rFonts w:eastAsia="Calibri"/>
          <w:color w:val="auto"/>
          <w:sz w:val="22"/>
          <w:szCs w:val="22"/>
          <w:shd w:val="clear" w:color="auto" w:fill="auto"/>
          <w:lang w:eastAsia="en-US"/>
        </w:rPr>
        <w:t xml:space="preserve">электронном </w:t>
      </w:r>
      <w:r w:rsidR="00FD1DD0" w:rsidRPr="00FA0C17">
        <w:rPr>
          <w:rFonts w:eastAsia="Calibri"/>
          <w:color w:val="auto"/>
          <w:sz w:val="22"/>
          <w:szCs w:val="22"/>
          <w:shd w:val="clear" w:color="auto" w:fill="auto"/>
          <w:lang w:eastAsia="en-US"/>
        </w:rPr>
        <w:t xml:space="preserve">аукционе подана только одна заявка или не подано ни одной заявки, </w:t>
      </w:r>
      <w:r w:rsidR="00FD1DD0">
        <w:rPr>
          <w:rFonts w:eastAsia="Calibri"/>
          <w:color w:val="auto"/>
          <w:sz w:val="22"/>
          <w:szCs w:val="22"/>
          <w:shd w:val="clear" w:color="auto" w:fill="auto"/>
          <w:lang w:eastAsia="en-US"/>
        </w:rPr>
        <w:t xml:space="preserve">такой </w:t>
      </w:r>
      <w:r w:rsidR="00FD1DD0" w:rsidRPr="00FA0C17">
        <w:rPr>
          <w:rFonts w:eastAsia="Calibri"/>
          <w:color w:val="auto"/>
          <w:sz w:val="22"/>
          <w:szCs w:val="22"/>
          <w:shd w:val="clear" w:color="auto" w:fill="auto"/>
          <w:lang w:eastAsia="en-US"/>
        </w:rPr>
        <w:t>аукцион признается несостоявшимся.</w:t>
      </w:r>
    </w:p>
    <w:p w:rsidR="00FD1DD0" w:rsidRPr="00D1303E" w:rsidRDefault="00FD1DD0" w:rsidP="00FA0C17">
      <w:pPr>
        <w:ind w:firstLine="709"/>
        <w:rPr>
          <w:rFonts w:eastAsia="Calibri"/>
          <w:color w:val="auto"/>
          <w:sz w:val="16"/>
          <w:szCs w:val="16"/>
          <w:shd w:val="clear" w:color="auto" w:fill="auto"/>
          <w:lang w:eastAsia="en-US"/>
        </w:rPr>
      </w:pPr>
    </w:p>
    <w:p w:rsidR="00FD1DD0" w:rsidRDefault="00D1303E" w:rsidP="00D1303E">
      <w:pPr>
        <w:ind w:firstLine="709"/>
        <w:jc w:val="left"/>
        <w:rPr>
          <w:rFonts w:eastAsia="Calibri"/>
          <w:b/>
          <w:color w:val="auto"/>
          <w:sz w:val="22"/>
          <w:szCs w:val="22"/>
          <w:shd w:val="clear" w:color="auto" w:fill="auto"/>
          <w:lang w:eastAsia="en-US"/>
        </w:rPr>
      </w:pPr>
      <w:r>
        <w:rPr>
          <w:rFonts w:eastAsia="Calibri"/>
          <w:b/>
          <w:color w:val="auto"/>
          <w:sz w:val="22"/>
          <w:szCs w:val="22"/>
          <w:shd w:val="clear" w:color="auto" w:fill="auto"/>
          <w:lang w:eastAsia="en-US"/>
        </w:rPr>
        <w:t xml:space="preserve">4.2. </w:t>
      </w:r>
      <w:r w:rsidR="00FD1DD0" w:rsidRPr="00FD1DD0">
        <w:rPr>
          <w:rFonts w:eastAsia="Calibri"/>
          <w:b/>
          <w:color w:val="auto"/>
          <w:sz w:val="22"/>
          <w:szCs w:val="22"/>
          <w:shd w:val="clear" w:color="auto" w:fill="auto"/>
          <w:lang w:eastAsia="en-US"/>
        </w:rPr>
        <w:t xml:space="preserve">Обеспечение заявок на участие в </w:t>
      </w:r>
      <w:r w:rsidR="00FD1DD0">
        <w:rPr>
          <w:rFonts w:eastAsia="Calibri"/>
          <w:b/>
          <w:color w:val="auto"/>
          <w:sz w:val="22"/>
          <w:szCs w:val="22"/>
          <w:shd w:val="clear" w:color="auto" w:fill="auto"/>
          <w:lang w:eastAsia="en-US"/>
        </w:rPr>
        <w:t xml:space="preserve">электронном </w:t>
      </w:r>
      <w:r w:rsidR="00FD1DD0" w:rsidRPr="00FD1DD0">
        <w:rPr>
          <w:rFonts w:eastAsia="Calibri"/>
          <w:b/>
          <w:color w:val="auto"/>
          <w:sz w:val="22"/>
          <w:szCs w:val="22"/>
          <w:shd w:val="clear" w:color="auto" w:fill="auto"/>
          <w:lang w:eastAsia="en-US"/>
        </w:rPr>
        <w:t>аукционе</w:t>
      </w:r>
    </w:p>
    <w:p w:rsidR="00262F7C"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4.2.1. </w:t>
      </w:r>
      <w:r w:rsidR="00EE2375" w:rsidRPr="00EE2375">
        <w:rPr>
          <w:rFonts w:eastAsia="Calibri"/>
          <w:color w:val="auto"/>
          <w:sz w:val="22"/>
          <w:szCs w:val="22"/>
          <w:shd w:val="clear" w:color="auto" w:fill="auto"/>
          <w:lang w:eastAsia="en-US"/>
        </w:rPr>
        <w:t xml:space="preserve">Заказчик не устанавливает в документации о закупке требование обеспечения заявок на участие в </w:t>
      </w:r>
      <w:r w:rsidR="00EE2375">
        <w:rPr>
          <w:rFonts w:eastAsia="Calibri"/>
          <w:color w:val="auto"/>
          <w:sz w:val="22"/>
          <w:szCs w:val="22"/>
          <w:shd w:val="clear" w:color="auto" w:fill="auto"/>
          <w:lang w:eastAsia="en-US"/>
        </w:rPr>
        <w:t>электронном аукционе</w:t>
      </w:r>
      <w:r w:rsidR="00EE2375" w:rsidRPr="00EE2375">
        <w:rPr>
          <w:rFonts w:eastAsia="Calibri"/>
          <w:color w:val="auto"/>
          <w:sz w:val="22"/>
          <w:szCs w:val="22"/>
          <w:shd w:val="clear" w:color="auto" w:fill="auto"/>
          <w:lang w:eastAsia="en-US"/>
        </w:rPr>
        <w:t xml:space="preserve">,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EE2375">
        <w:rPr>
          <w:rFonts w:eastAsia="Calibri"/>
          <w:color w:val="auto"/>
          <w:sz w:val="22"/>
          <w:szCs w:val="22"/>
          <w:shd w:val="clear" w:color="auto" w:fill="auto"/>
          <w:lang w:eastAsia="en-US"/>
        </w:rPr>
        <w:t>з</w:t>
      </w:r>
      <w:r w:rsidR="00262F7C" w:rsidRPr="00262F7C">
        <w:rPr>
          <w:rFonts w:eastAsia="Calibri"/>
          <w:color w:val="auto"/>
          <w:sz w:val="22"/>
          <w:szCs w:val="22"/>
          <w:shd w:val="clear" w:color="auto" w:fill="auto"/>
          <w:lang w:eastAsia="en-US"/>
        </w:rPr>
        <w:t xml:space="preserve">аказчик вправе установить в извещении о </w:t>
      </w:r>
      <w:r w:rsidR="00262F7C">
        <w:rPr>
          <w:rFonts w:eastAsia="Calibri"/>
          <w:color w:val="auto"/>
          <w:sz w:val="22"/>
          <w:szCs w:val="22"/>
          <w:shd w:val="clear" w:color="auto" w:fill="auto"/>
          <w:lang w:eastAsia="en-US"/>
        </w:rPr>
        <w:t>закупке</w:t>
      </w:r>
      <w:r w:rsidR="00262F7C" w:rsidRPr="00262F7C">
        <w:rPr>
          <w:rFonts w:eastAsia="Calibri"/>
          <w:color w:val="auto"/>
          <w:sz w:val="22"/>
          <w:szCs w:val="22"/>
          <w:shd w:val="clear" w:color="auto" w:fill="auto"/>
          <w:lang w:eastAsia="en-US"/>
        </w:rPr>
        <w:t xml:space="preserve"> и </w:t>
      </w:r>
      <w:r w:rsidR="00A9775E">
        <w:rPr>
          <w:rFonts w:eastAsia="Calibri"/>
          <w:color w:val="auto"/>
          <w:sz w:val="22"/>
          <w:szCs w:val="22"/>
          <w:shd w:val="clear" w:color="auto" w:fill="auto"/>
          <w:lang w:eastAsia="en-US"/>
        </w:rPr>
        <w:t>Информационной карте</w:t>
      </w:r>
      <w:r w:rsidR="00162E0B">
        <w:rPr>
          <w:rFonts w:eastAsia="Calibri"/>
          <w:color w:val="auto"/>
          <w:sz w:val="22"/>
          <w:szCs w:val="22"/>
          <w:shd w:val="clear" w:color="auto" w:fill="auto"/>
          <w:lang w:eastAsia="en-US"/>
        </w:rPr>
        <w:t xml:space="preserve"> аукциона в электронной форме (далее – Информационная карта)</w:t>
      </w:r>
      <w:r w:rsidR="00262F7C" w:rsidRPr="00262F7C">
        <w:rPr>
          <w:rFonts w:eastAsia="Calibri"/>
          <w:color w:val="auto"/>
          <w:sz w:val="22"/>
          <w:szCs w:val="22"/>
          <w:shd w:val="clear" w:color="auto" w:fill="auto"/>
          <w:lang w:eastAsia="en-US"/>
        </w:rPr>
        <w:t xml:space="preserve"> требование об обеспечении заявки на участие в </w:t>
      </w:r>
      <w:r w:rsidR="00262F7C">
        <w:rPr>
          <w:rFonts w:eastAsia="Calibri"/>
          <w:color w:val="auto"/>
          <w:sz w:val="22"/>
          <w:szCs w:val="22"/>
          <w:shd w:val="clear" w:color="auto" w:fill="auto"/>
          <w:lang w:eastAsia="en-US"/>
        </w:rPr>
        <w:t xml:space="preserve">электронном </w:t>
      </w:r>
      <w:r w:rsidR="00262F7C" w:rsidRPr="00262F7C">
        <w:rPr>
          <w:rFonts w:eastAsia="Calibri"/>
          <w:color w:val="auto"/>
          <w:sz w:val="22"/>
          <w:szCs w:val="22"/>
          <w:shd w:val="clear" w:color="auto" w:fill="auto"/>
          <w:lang w:eastAsia="en-US"/>
        </w:rPr>
        <w:t>аукционе.</w:t>
      </w:r>
      <w:r w:rsidR="00C46EF6">
        <w:rPr>
          <w:rFonts w:eastAsia="Calibri"/>
          <w:color w:val="auto"/>
          <w:sz w:val="22"/>
          <w:szCs w:val="22"/>
          <w:shd w:val="clear" w:color="auto" w:fill="auto"/>
          <w:lang w:eastAsia="en-US"/>
        </w:rPr>
        <w:t xml:space="preserve"> Размер такого обеспечения </w:t>
      </w:r>
      <w:r w:rsidR="00C46EF6" w:rsidRPr="00C46EF6">
        <w:rPr>
          <w:rFonts w:eastAsia="Calibri"/>
          <w:bCs/>
          <w:color w:val="auto"/>
          <w:sz w:val="22"/>
          <w:szCs w:val="22"/>
          <w:shd w:val="clear" w:color="auto" w:fill="auto"/>
          <w:lang w:eastAsia="en-US"/>
        </w:rPr>
        <w:t>не может превышать 2% начальной (максимальной) цены договора (цены лота).</w:t>
      </w:r>
    </w:p>
    <w:p w:rsidR="00FA0C17"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4.2.2</w:t>
      </w:r>
      <w:r w:rsidR="00FA0C17" w:rsidRPr="00FA0C17">
        <w:rPr>
          <w:rFonts w:eastAsia="Calibri"/>
          <w:color w:val="auto"/>
          <w:sz w:val="22"/>
          <w:szCs w:val="22"/>
          <w:shd w:val="clear" w:color="auto" w:fill="auto"/>
          <w:lang w:eastAsia="en-US"/>
        </w:rPr>
        <w:t>. </w:t>
      </w:r>
      <w:r w:rsidR="00AE7539" w:rsidRPr="00AE7539">
        <w:rPr>
          <w:rFonts w:eastAsia="Calibri"/>
          <w:color w:val="auto"/>
          <w:sz w:val="22"/>
          <w:szCs w:val="22"/>
          <w:shd w:val="clear" w:color="auto" w:fill="auto"/>
          <w:lang w:eastAsia="en-US"/>
        </w:rPr>
        <w:t xml:space="preserve">Участие в электронном аукционе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аукционе, </w:t>
      </w:r>
      <w:r w:rsidR="00FD1DD0" w:rsidRPr="00FD1DD0">
        <w:rPr>
          <w:rFonts w:eastAsia="Calibri"/>
          <w:color w:val="auto"/>
          <w:sz w:val="22"/>
          <w:szCs w:val="22"/>
          <w:shd w:val="clear" w:color="auto" w:fill="auto"/>
          <w:lang w:eastAsia="en-US"/>
        </w:rPr>
        <w:t xml:space="preserve">(если требование об обеспечении заявок установлено заказчиком в извещении </w:t>
      </w:r>
      <w:r w:rsidR="00FD1DD0">
        <w:rPr>
          <w:rFonts w:eastAsia="Calibri"/>
          <w:color w:val="auto"/>
          <w:sz w:val="22"/>
          <w:szCs w:val="22"/>
          <w:shd w:val="clear" w:color="auto" w:fill="auto"/>
          <w:lang w:eastAsia="en-US"/>
        </w:rPr>
        <w:t xml:space="preserve">о закупке и </w:t>
      </w:r>
      <w:r w:rsidR="000D5045">
        <w:rPr>
          <w:rFonts w:eastAsia="Calibri"/>
          <w:color w:val="auto"/>
          <w:sz w:val="22"/>
          <w:szCs w:val="22"/>
          <w:shd w:val="clear" w:color="auto" w:fill="auto"/>
          <w:lang w:eastAsia="en-US"/>
        </w:rPr>
        <w:t>в Информационной карте</w:t>
      </w:r>
      <w:r w:rsidR="00FD1DD0" w:rsidRPr="00FD1DD0">
        <w:rPr>
          <w:rFonts w:eastAsia="Calibri"/>
          <w:color w:val="auto"/>
          <w:sz w:val="22"/>
          <w:szCs w:val="22"/>
          <w:shd w:val="clear" w:color="auto" w:fill="auto"/>
          <w:lang w:eastAsia="en-US"/>
        </w:rPr>
        <w:t>)</w:t>
      </w:r>
      <w:r w:rsidR="00AE7539" w:rsidRPr="00AE7539">
        <w:rPr>
          <w:rFonts w:eastAsia="Calibri"/>
          <w:color w:val="auto"/>
          <w:sz w:val="22"/>
          <w:szCs w:val="22"/>
          <w:shd w:val="clear" w:color="auto" w:fill="auto"/>
          <w:lang w:eastAsia="en-US"/>
        </w:rPr>
        <w:t>.</w:t>
      </w:r>
    </w:p>
    <w:p w:rsidR="00262F7C" w:rsidRDefault="00D1303E" w:rsidP="00FA0C1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4.2.3. </w:t>
      </w:r>
      <w:r w:rsidR="00262F7C" w:rsidRPr="00262F7C">
        <w:rPr>
          <w:rFonts w:eastAsia="Calibri"/>
          <w:color w:val="auto"/>
          <w:sz w:val="22"/>
          <w:szCs w:val="22"/>
          <w:shd w:val="clear" w:color="auto" w:fill="auto"/>
          <w:lang w:eastAsia="en-US"/>
        </w:rPr>
        <w:t>Требование о предоставлении обеспечения в равной степени распространяется на всех участников закупки</w:t>
      </w:r>
      <w:r w:rsidRPr="00FD1DD0">
        <w:rPr>
          <w:rFonts w:eastAsia="Calibri"/>
          <w:color w:val="auto"/>
          <w:sz w:val="22"/>
          <w:szCs w:val="22"/>
          <w:shd w:val="clear" w:color="auto" w:fill="auto"/>
          <w:lang w:eastAsia="en-US"/>
        </w:rPr>
        <w:t xml:space="preserve">(если требование об обеспечении заявок установлено заказчиком в извещении </w:t>
      </w:r>
      <w:r>
        <w:rPr>
          <w:rFonts w:eastAsia="Calibri"/>
          <w:color w:val="auto"/>
          <w:sz w:val="22"/>
          <w:szCs w:val="22"/>
          <w:shd w:val="clear" w:color="auto" w:fill="auto"/>
          <w:lang w:eastAsia="en-US"/>
        </w:rPr>
        <w:t xml:space="preserve">о закупке и </w:t>
      </w:r>
      <w:r w:rsidR="000D5045">
        <w:rPr>
          <w:rFonts w:eastAsia="Calibri"/>
          <w:color w:val="auto"/>
          <w:sz w:val="22"/>
          <w:szCs w:val="22"/>
          <w:shd w:val="clear" w:color="auto" w:fill="auto"/>
          <w:lang w:eastAsia="en-US"/>
        </w:rPr>
        <w:t>в Информационной карте</w:t>
      </w:r>
      <w:r w:rsidRPr="00FD1DD0">
        <w:rPr>
          <w:rFonts w:eastAsia="Calibri"/>
          <w:color w:val="auto"/>
          <w:sz w:val="22"/>
          <w:szCs w:val="22"/>
          <w:shd w:val="clear" w:color="auto" w:fill="auto"/>
          <w:lang w:eastAsia="en-US"/>
        </w:rPr>
        <w:t>)</w:t>
      </w:r>
      <w:r w:rsidR="00262F7C" w:rsidRPr="00262F7C">
        <w:rPr>
          <w:rFonts w:eastAsia="Calibri"/>
          <w:color w:val="auto"/>
          <w:sz w:val="22"/>
          <w:szCs w:val="22"/>
          <w:shd w:val="clear" w:color="auto" w:fill="auto"/>
          <w:lang w:eastAsia="en-US"/>
        </w:rPr>
        <w:t>.</w:t>
      </w:r>
    </w:p>
    <w:p w:rsidR="00FD1DD0" w:rsidRPr="00FD1DD0" w:rsidRDefault="00D1303E" w:rsidP="00FD1DD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4.2.4. </w:t>
      </w:r>
      <w:r w:rsidR="00FD1DD0" w:rsidRPr="00FD1DD0">
        <w:rPr>
          <w:rFonts w:eastAsia="Calibri"/>
          <w:color w:val="auto"/>
          <w:sz w:val="22"/>
          <w:szCs w:val="22"/>
          <w:shd w:val="clear" w:color="auto" w:fill="auto"/>
          <w:lang w:eastAsia="en-US"/>
        </w:rPr>
        <w:t xml:space="preserve">При осуществлении </w:t>
      </w:r>
      <w:r w:rsidR="00FD1DD0">
        <w:rPr>
          <w:rFonts w:eastAsia="Calibri"/>
          <w:color w:val="auto"/>
          <w:sz w:val="22"/>
          <w:szCs w:val="22"/>
          <w:shd w:val="clear" w:color="auto" w:fill="auto"/>
          <w:lang w:eastAsia="en-US"/>
        </w:rPr>
        <w:t>электронного аукциона</w:t>
      </w:r>
      <w:r w:rsidR="00FD1DD0" w:rsidRPr="00FD1DD0">
        <w:rPr>
          <w:rFonts w:eastAsia="Calibri"/>
          <w:color w:val="auto"/>
          <w:sz w:val="22"/>
          <w:szCs w:val="22"/>
          <w:shd w:val="clear" w:color="auto" w:fill="auto"/>
          <w:lang w:eastAsia="en-US"/>
        </w:rPr>
        <w:t xml:space="preserve"> обеспечение заявок на участие в </w:t>
      </w:r>
      <w:r w:rsidR="00FD1DD0">
        <w:rPr>
          <w:rFonts w:eastAsia="Calibri"/>
          <w:color w:val="auto"/>
          <w:sz w:val="22"/>
          <w:szCs w:val="22"/>
          <w:shd w:val="clear" w:color="auto" w:fill="auto"/>
          <w:lang w:eastAsia="en-US"/>
        </w:rPr>
        <w:t>таком аукционе</w:t>
      </w:r>
      <w:r w:rsidR="00FD1DD0" w:rsidRPr="00FD1DD0">
        <w:rPr>
          <w:rFonts w:eastAsia="Calibri"/>
          <w:color w:val="auto"/>
          <w:sz w:val="22"/>
          <w:szCs w:val="22"/>
          <w:shd w:val="clear" w:color="auto" w:fill="auto"/>
          <w:lang w:eastAsia="en-US"/>
        </w:rPr>
        <w:t xml:space="preserve"> (если требование об обеспечении заявок установлено заказчиком в извещении </w:t>
      </w:r>
      <w:r w:rsidR="00FD1DD0">
        <w:rPr>
          <w:rFonts w:eastAsia="Calibri"/>
          <w:color w:val="auto"/>
          <w:sz w:val="22"/>
          <w:szCs w:val="22"/>
          <w:shd w:val="clear" w:color="auto" w:fill="auto"/>
          <w:lang w:eastAsia="en-US"/>
        </w:rPr>
        <w:t xml:space="preserve">о закупке и </w:t>
      </w:r>
      <w:r w:rsidR="000D5045">
        <w:rPr>
          <w:rFonts w:eastAsia="Calibri"/>
          <w:color w:val="auto"/>
          <w:sz w:val="22"/>
          <w:szCs w:val="22"/>
          <w:shd w:val="clear" w:color="auto" w:fill="auto"/>
          <w:lang w:eastAsia="en-US"/>
        </w:rPr>
        <w:t>в Информационной карте</w:t>
      </w:r>
      <w:r w:rsidR="00FD1DD0" w:rsidRPr="00FD1DD0">
        <w:rPr>
          <w:rFonts w:eastAsia="Calibri"/>
          <w:color w:val="auto"/>
          <w:sz w:val="22"/>
          <w:szCs w:val="22"/>
          <w:shd w:val="clear" w:color="auto" w:fill="auto"/>
          <w:lang w:eastAsia="en-US"/>
        </w:rPr>
        <w:t xml:space="preserve">) может предоставляться участниками закупки путем внесения денежных средств или предоставления банковской гарантии. Выбор способа обеспечения заявки на участие в </w:t>
      </w:r>
      <w:r w:rsidR="00FD1DD0">
        <w:rPr>
          <w:rFonts w:eastAsia="Calibri"/>
          <w:color w:val="auto"/>
          <w:sz w:val="22"/>
          <w:szCs w:val="22"/>
          <w:shd w:val="clear" w:color="auto" w:fill="auto"/>
          <w:lang w:eastAsia="en-US"/>
        </w:rPr>
        <w:t>электронном аукционе</w:t>
      </w:r>
      <w:r w:rsidR="00FD1DD0" w:rsidRPr="00FD1DD0">
        <w:rPr>
          <w:rFonts w:eastAsia="Calibri"/>
          <w:color w:val="auto"/>
          <w:sz w:val="22"/>
          <w:szCs w:val="22"/>
          <w:shd w:val="clear" w:color="auto" w:fill="auto"/>
          <w:lang w:eastAsia="en-US"/>
        </w:rPr>
        <w:t xml:space="preserve"> осуществляется участником такой закупки.</w:t>
      </w:r>
    </w:p>
    <w:p w:rsidR="00FD1DD0" w:rsidRPr="00FD1DD0" w:rsidRDefault="00D1303E" w:rsidP="00FD1DD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4.2.5</w:t>
      </w:r>
      <w:r w:rsidR="00FD1DD0" w:rsidRPr="00FD1DD0">
        <w:rPr>
          <w:rFonts w:eastAsia="Calibri"/>
          <w:color w:val="auto"/>
          <w:sz w:val="22"/>
          <w:szCs w:val="22"/>
          <w:shd w:val="clear" w:color="auto" w:fill="auto"/>
          <w:lang w:eastAsia="en-US"/>
        </w:rPr>
        <w:t xml:space="preserve">. При осуществлении </w:t>
      </w:r>
      <w:r w:rsidR="00FD1DD0">
        <w:rPr>
          <w:rFonts w:eastAsia="Calibri"/>
          <w:color w:val="auto"/>
          <w:sz w:val="22"/>
          <w:szCs w:val="22"/>
          <w:shd w:val="clear" w:color="auto" w:fill="auto"/>
          <w:lang w:eastAsia="en-US"/>
        </w:rPr>
        <w:t>электронного аукциона</w:t>
      </w:r>
      <w:r w:rsidR="00FD1DD0" w:rsidRPr="00FD1DD0">
        <w:rPr>
          <w:rFonts w:eastAsia="Calibri"/>
          <w:color w:val="auto"/>
          <w:sz w:val="22"/>
          <w:szCs w:val="22"/>
          <w:shd w:val="clear" w:color="auto" w:fill="auto"/>
          <w:lang w:eastAsia="en-US"/>
        </w:rPr>
        <w:t xml:space="preserve"> денежные средства, предназначенные для обеспечения заявки на участие в </w:t>
      </w:r>
      <w:r w:rsidR="00FD1DD0">
        <w:rPr>
          <w:rFonts w:eastAsia="Calibri"/>
          <w:color w:val="auto"/>
          <w:sz w:val="22"/>
          <w:szCs w:val="22"/>
          <w:shd w:val="clear" w:color="auto" w:fill="auto"/>
          <w:lang w:eastAsia="en-US"/>
        </w:rPr>
        <w:t>таком аукционе</w:t>
      </w:r>
      <w:r w:rsidR="00FD1DD0" w:rsidRPr="00FD1DD0">
        <w:rPr>
          <w:rFonts w:eastAsia="Calibri"/>
          <w:color w:val="auto"/>
          <w:sz w:val="22"/>
          <w:szCs w:val="22"/>
          <w:shd w:val="clear" w:color="auto" w:fill="auto"/>
          <w:lang w:eastAsia="en-US"/>
        </w:rPr>
        <w:t xml:space="preserve">,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w:t>
      </w:r>
      <w:r w:rsidR="00FD1DD0" w:rsidRPr="00262F7C">
        <w:rPr>
          <w:rFonts w:eastAsia="Calibri"/>
          <w:color w:val="auto"/>
          <w:sz w:val="22"/>
          <w:szCs w:val="22"/>
          <w:shd w:val="clear" w:color="auto" w:fill="auto"/>
          <w:lang w:eastAsia="en-US"/>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FD1DD0" w:rsidRPr="00FD1DD0">
        <w:rPr>
          <w:rFonts w:eastAsia="Calibri"/>
          <w:color w:val="auto"/>
          <w:sz w:val="22"/>
          <w:szCs w:val="22"/>
          <w:shd w:val="clear" w:color="auto" w:fill="auto"/>
          <w:lang w:eastAsia="en-US"/>
        </w:rPr>
        <w:t xml:space="preserve"> (далее - специальный банковский счет).</w:t>
      </w:r>
    </w:p>
    <w:p w:rsidR="00FD1DD0" w:rsidRPr="00FD1DD0" w:rsidRDefault="00D1303E" w:rsidP="00FD1DD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4.2.6</w:t>
      </w:r>
      <w:r w:rsidR="00FD1DD0" w:rsidRPr="00FD1DD0">
        <w:rPr>
          <w:rFonts w:eastAsia="Calibri"/>
          <w:color w:val="auto"/>
          <w:sz w:val="22"/>
          <w:szCs w:val="22"/>
          <w:shd w:val="clear" w:color="auto" w:fill="auto"/>
          <w:lang w:eastAsia="en-US"/>
        </w:rPr>
        <w:t xml:space="preserve">.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r w:rsidR="00FD1DD0" w:rsidRPr="00262F7C">
        <w:rPr>
          <w:rFonts w:eastAsia="Calibri"/>
          <w:color w:val="auto"/>
          <w:sz w:val="22"/>
          <w:szCs w:val="22"/>
          <w:shd w:val="clear" w:color="auto" w:fill="auto"/>
          <w:lang w:eastAsia="en-US"/>
        </w:rPr>
        <w:t>частью 13 статьи</w:t>
      </w:r>
      <w:r w:rsidR="00262F7C">
        <w:rPr>
          <w:rFonts w:eastAsia="Calibri"/>
          <w:color w:val="auto"/>
          <w:sz w:val="22"/>
          <w:szCs w:val="22"/>
          <w:shd w:val="clear" w:color="auto" w:fill="auto"/>
          <w:lang w:eastAsia="en-US"/>
        </w:rPr>
        <w:t xml:space="preserve"> 3.4</w:t>
      </w:r>
      <w:r w:rsidR="00094BAF">
        <w:rPr>
          <w:rFonts w:eastAsia="Calibri"/>
          <w:color w:val="auto"/>
          <w:sz w:val="22"/>
          <w:szCs w:val="22"/>
          <w:shd w:val="clear" w:color="auto" w:fill="auto"/>
          <w:lang w:eastAsia="en-US"/>
        </w:rPr>
        <w:t xml:space="preserve"> </w:t>
      </w:r>
      <w:r w:rsidR="00262F7C" w:rsidRPr="00FB3E4B">
        <w:rPr>
          <w:rFonts w:eastAsia="Calibri"/>
          <w:color w:val="auto"/>
          <w:sz w:val="22"/>
          <w:szCs w:val="22"/>
          <w:shd w:val="clear" w:color="auto" w:fill="auto"/>
          <w:lang w:eastAsia="en-US"/>
        </w:rPr>
        <w:t>Федеральн</w:t>
      </w:r>
      <w:r w:rsidR="00262F7C">
        <w:rPr>
          <w:rFonts w:eastAsia="Calibri"/>
          <w:color w:val="auto"/>
          <w:sz w:val="22"/>
          <w:szCs w:val="22"/>
          <w:shd w:val="clear" w:color="auto" w:fill="auto"/>
          <w:lang w:eastAsia="en-US"/>
        </w:rPr>
        <w:t>ого</w:t>
      </w:r>
      <w:r w:rsidR="00262F7C" w:rsidRPr="00FB3E4B">
        <w:rPr>
          <w:rFonts w:eastAsia="Calibri"/>
          <w:color w:val="auto"/>
          <w:sz w:val="22"/>
          <w:szCs w:val="22"/>
          <w:shd w:val="clear" w:color="auto" w:fill="auto"/>
          <w:lang w:eastAsia="en-US"/>
        </w:rPr>
        <w:t xml:space="preserve"> закон</w:t>
      </w:r>
      <w:r w:rsidR="00262F7C">
        <w:rPr>
          <w:rFonts w:eastAsia="Calibri"/>
          <w:color w:val="auto"/>
          <w:sz w:val="22"/>
          <w:szCs w:val="22"/>
          <w:shd w:val="clear" w:color="auto" w:fill="auto"/>
          <w:lang w:eastAsia="en-US"/>
        </w:rPr>
        <w:t>а</w:t>
      </w:r>
      <w:r w:rsidR="00262F7C" w:rsidRPr="00FB3E4B">
        <w:rPr>
          <w:rFonts w:eastAsia="Calibri"/>
          <w:color w:val="auto"/>
          <w:sz w:val="22"/>
          <w:szCs w:val="22"/>
          <w:shd w:val="clear" w:color="auto" w:fill="auto"/>
          <w:lang w:eastAsia="en-US"/>
        </w:rPr>
        <w:t xml:space="preserve"> от 18.07.2011 N 223-ФЗ</w:t>
      </w:r>
      <w:r w:rsidR="00094BAF">
        <w:rPr>
          <w:rFonts w:eastAsia="Calibri"/>
          <w:color w:val="auto"/>
          <w:sz w:val="22"/>
          <w:szCs w:val="22"/>
          <w:shd w:val="clear" w:color="auto" w:fill="auto"/>
          <w:lang w:eastAsia="en-US"/>
        </w:rPr>
        <w:t xml:space="preserve"> </w:t>
      </w:r>
      <w:r w:rsidR="00FD1DD0" w:rsidRPr="00FD1DD0">
        <w:rPr>
          <w:rFonts w:eastAsia="Calibri"/>
          <w:color w:val="auto"/>
          <w:sz w:val="22"/>
          <w:szCs w:val="22"/>
          <w:shd w:val="clear" w:color="auto" w:fill="auto"/>
          <w:lang w:eastAsia="en-US"/>
        </w:rPr>
        <w:t>специальные банковские счета, утверждаются Правительством Российской Федерации.</w:t>
      </w:r>
    </w:p>
    <w:p w:rsidR="00FD1DD0" w:rsidRPr="00FD1DD0" w:rsidRDefault="00D1303E" w:rsidP="00FD1DD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4.2.7</w:t>
      </w:r>
      <w:r w:rsidR="00FD1DD0" w:rsidRPr="00FD1DD0">
        <w:rPr>
          <w:rFonts w:eastAsia="Calibri"/>
          <w:color w:val="auto"/>
          <w:sz w:val="22"/>
          <w:szCs w:val="22"/>
          <w:shd w:val="clear" w:color="auto" w:fill="auto"/>
          <w:lang w:eastAsia="en-US"/>
        </w:rPr>
        <w:t xml:space="preserve">. В течение одного часа с момента окончания срока подачи заявок на участие в </w:t>
      </w:r>
      <w:r w:rsidR="00262F7C">
        <w:rPr>
          <w:rFonts w:eastAsia="Calibri"/>
          <w:color w:val="auto"/>
          <w:sz w:val="22"/>
          <w:szCs w:val="22"/>
          <w:shd w:val="clear" w:color="auto" w:fill="auto"/>
          <w:lang w:eastAsia="en-US"/>
        </w:rPr>
        <w:t>электронном аукционе</w:t>
      </w:r>
      <w:r w:rsidR="00FD1DD0" w:rsidRPr="00FD1DD0">
        <w:rPr>
          <w:rFonts w:eastAsia="Calibri"/>
          <w:color w:val="auto"/>
          <w:sz w:val="22"/>
          <w:szCs w:val="22"/>
          <w:shd w:val="clear" w:color="auto" w:fill="auto"/>
          <w:lang w:eastAsia="en-US"/>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w:t>
      </w:r>
      <w:r w:rsidR="00FD1DD0" w:rsidRPr="00FD1DD0">
        <w:rPr>
          <w:rFonts w:eastAsia="Calibri"/>
          <w:color w:val="auto"/>
          <w:sz w:val="22"/>
          <w:szCs w:val="22"/>
          <w:shd w:val="clear" w:color="auto" w:fill="auto"/>
          <w:lang w:eastAsia="en-US"/>
        </w:rPr>
        <w:lastRenderedPageBreak/>
        <w:t>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262F7C">
        <w:rPr>
          <w:rFonts w:eastAsia="Calibri"/>
          <w:color w:val="auto"/>
          <w:sz w:val="22"/>
          <w:szCs w:val="22"/>
          <w:shd w:val="clear" w:color="auto" w:fill="auto"/>
          <w:lang w:eastAsia="en-US"/>
        </w:rPr>
        <w:t>им пунктом</w:t>
      </w:r>
      <w:r w:rsidR="00FD1DD0" w:rsidRPr="00FD1DD0">
        <w:rPr>
          <w:rFonts w:eastAsia="Calibri"/>
          <w:color w:val="auto"/>
          <w:sz w:val="22"/>
          <w:szCs w:val="22"/>
          <w:shd w:val="clear" w:color="auto" w:fill="auto"/>
          <w:lang w:eastAsia="en-US"/>
        </w:rPr>
        <w:t xml:space="preserve">,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w:t>
      </w:r>
      <w:r w:rsidR="00262F7C">
        <w:rPr>
          <w:rFonts w:eastAsia="Calibri"/>
          <w:color w:val="auto"/>
          <w:sz w:val="22"/>
          <w:szCs w:val="22"/>
          <w:shd w:val="clear" w:color="auto" w:fill="auto"/>
          <w:lang w:eastAsia="en-US"/>
        </w:rPr>
        <w:t>о закупке</w:t>
      </w:r>
      <w:r w:rsidR="00FD1DD0" w:rsidRPr="00FD1DD0">
        <w:rPr>
          <w:rFonts w:eastAsia="Calibri"/>
          <w:color w:val="auto"/>
          <w:sz w:val="22"/>
          <w:szCs w:val="22"/>
          <w:shd w:val="clear" w:color="auto" w:fill="auto"/>
          <w:lang w:eastAsia="en-US"/>
        </w:rPr>
        <w:t>.</w:t>
      </w:r>
    </w:p>
    <w:p w:rsidR="00FD1DD0" w:rsidRDefault="00D1303E" w:rsidP="00FD1DD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4.2.8</w:t>
      </w:r>
      <w:r w:rsidR="00FD1DD0" w:rsidRPr="00FD1DD0">
        <w:rPr>
          <w:rFonts w:eastAsia="Calibri"/>
          <w:color w:val="auto"/>
          <w:sz w:val="22"/>
          <w:szCs w:val="22"/>
          <w:shd w:val="clear" w:color="auto" w:fill="auto"/>
          <w:lang w:eastAsia="en-US"/>
        </w:rPr>
        <w:t>. 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rsidR="00FD1DD0" w:rsidRPr="00FD1DD0" w:rsidRDefault="00D1303E" w:rsidP="00FD1DD0">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4.2.9</w:t>
      </w:r>
      <w:r w:rsidR="00FD1DD0" w:rsidRPr="00FD1DD0">
        <w:rPr>
          <w:rFonts w:eastAsia="Calibri"/>
          <w:color w:val="auto"/>
          <w:sz w:val="22"/>
          <w:szCs w:val="22"/>
          <w:shd w:val="clear" w:color="auto" w:fill="auto"/>
          <w:lang w:eastAsia="en-US"/>
        </w:rPr>
        <w:t xml:space="preserve">. Денежные средства, внесенные на специальный банковский счет в качестве обеспечения заявок на участие в </w:t>
      </w:r>
      <w:r w:rsidR="00262F7C">
        <w:rPr>
          <w:rFonts w:eastAsia="Calibri"/>
          <w:color w:val="auto"/>
          <w:sz w:val="22"/>
          <w:szCs w:val="22"/>
          <w:shd w:val="clear" w:color="auto" w:fill="auto"/>
          <w:lang w:eastAsia="en-US"/>
        </w:rPr>
        <w:t>закупке</w:t>
      </w:r>
      <w:r w:rsidR="00FD1DD0" w:rsidRPr="00FD1DD0">
        <w:rPr>
          <w:rFonts w:eastAsia="Calibri"/>
          <w:color w:val="auto"/>
          <w:sz w:val="22"/>
          <w:szCs w:val="22"/>
          <w:shd w:val="clear" w:color="auto" w:fill="auto"/>
          <w:lang w:eastAsia="en-US"/>
        </w:rPr>
        <w:t xml:space="preserve">, перечисляются на счет заказчика, указанный в </w:t>
      </w:r>
      <w:r w:rsidR="000D5045">
        <w:rPr>
          <w:rFonts w:eastAsia="Calibri"/>
          <w:color w:val="auto"/>
          <w:sz w:val="22"/>
          <w:szCs w:val="22"/>
          <w:shd w:val="clear" w:color="auto" w:fill="auto"/>
          <w:lang w:eastAsia="en-US"/>
        </w:rPr>
        <w:t>Информационной карте</w:t>
      </w:r>
      <w:r w:rsidR="00FD1DD0" w:rsidRPr="00FD1DD0">
        <w:rPr>
          <w:rFonts w:eastAsia="Calibri"/>
          <w:color w:val="auto"/>
          <w:sz w:val="22"/>
          <w:szCs w:val="22"/>
          <w:shd w:val="clear" w:color="auto" w:fill="auto"/>
          <w:lang w:eastAsia="en-US"/>
        </w:rPr>
        <w:t>, в случае уклонения, в том числе не</w:t>
      </w:r>
      <w:r w:rsidR="00353436">
        <w:rPr>
          <w:rFonts w:eastAsia="Calibri"/>
          <w:color w:val="auto"/>
          <w:sz w:val="22"/>
          <w:szCs w:val="22"/>
          <w:shd w:val="clear" w:color="auto" w:fill="auto"/>
          <w:lang w:eastAsia="en-US"/>
        </w:rPr>
        <w:t xml:space="preserve"> </w:t>
      </w:r>
      <w:r w:rsidR="00FD1DD0" w:rsidRPr="00FD1DD0">
        <w:rPr>
          <w:rFonts w:eastAsia="Calibri"/>
          <w:color w:val="auto"/>
          <w:sz w:val="22"/>
          <w:szCs w:val="22"/>
          <w:shd w:val="clear" w:color="auto" w:fill="auto"/>
          <w:lang w:eastAsia="en-US"/>
        </w:rPr>
        <w:t xml:space="preserve">предоставления или предоставления с нарушением условий, установленных извещением </w:t>
      </w:r>
      <w:r w:rsidR="00262F7C">
        <w:rPr>
          <w:rFonts w:eastAsia="Calibri"/>
          <w:color w:val="auto"/>
          <w:sz w:val="22"/>
          <w:szCs w:val="22"/>
          <w:shd w:val="clear" w:color="auto" w:fill="auto"/>
          <w:lang w:eastAsia="en-US"/>
        </w:rPr>
        <w:t>о закупке</w:t>
      </w:r>
      <w:r w:rsidR="00FD1DD0" w:rsidRPr="00FD1DD0">
        <w:rPr>
          <w:rFonts w:eastAsia="Calibri"/>
          <w:color w:val="auto"/>
          <w:sz w:val="22"/>
          <w:szCs w:val="22"/>
          <w:shd w:val="clear" w:color="auto" w:fill="auto"/>
          <w:lang w:eastAsia="en-US"/>
        </w:rPr>
        <w:t xml:space="preserve">, документацией о </w:t>
      </w:r>
      <w:r w:rsidR="00262F7C">
        <w:rPr>
          <w:rFonts w:eastAsia="Calibri"/>
          <w:color w:val="auto"/>
          <w:sz w:val="22"/>
          <w:szCs w:val="22"/>
          <w:shd w:val="clear" w:color="auto" w:fill="auto"/>
          <w:lang w:eastAsia="en-US"/>
        </w:rPr>
        <w:t>закупке</w:t>
      </w:r>
      <w:r w:rsidR="00FD1DD0" w:rsidRPr="00FD1DD0">
        <w:rPr>
          <w:rFonts w:eastAsia="Calibri"/>
          <w:color w:val="auto"/>
          <w:sz w:val="22"/>
          <w:szCs w:val="22"/>
          <w:shd w:val="clear" w:color="auto" w:fill="auto"/>
          <w:lang w:eastAsia="en-US"/>
        </w:rPr>
        <w:t>, до заключения договора заказчику обеспечения исполнения договора (если в извещении об осуществлении такой закупки</w:t>
      </w:r>
      <w:r w:rsidR="000D5045">
        <w:rPr>
          <w:rFonts w:eastAsia="Calibri"/>
          <w:color w:val="auto"/>
          <w:sz w:val="22"/>
          <w:szCs w:val="22"/>
          <w:shd w:val="clear" w:color="auto" w:fill="auto"/>
          <w:lang w:eastAsia="en-US"/>
        </w:rPr>
        <w:t xml:space="preserve"> и в</w:t>
      </w:r>
      <w:r w:rsidR="00094BAF">
        <w:rPr>
          <w:rFonts w:eastAsia="Calibri"/>
          <w:color w:val="auto"/>
          <w:sz w:val="22"/>
          <w:szCs w:val="22"/>
          <w:shd w:val="clear" w:color="auto" w:fill="auto"/>
          <w:lang w:eastAsia="en-US"/>
        </w:rPr>
        <w:t xml:space="preserve"> </w:t>
      </w:r>
      <w:r w:rsidR="000D5045">
        <w:rPr>
          <w:rFonts w:eastAsia="Calibri"/>
          <w:color w:val="auto"/>
          <w:sz w:val="22"/>
          <w:szCs w:val="22"/>
          <w:shd w:val="clear" w:color="auto" w:fill="auto"/>
          <w:lang w:eastAsia="en-US"/>
        </w:rPr>
        <w:t>Информационной карте</w:t>
      </w:r>
      <w:r w:rsidR="00FD1DD0" w:rsidRPr="00FD1DD0">
        <w:rPr>
          <w:rFonts w:eastAsia="Calibri"/>
          <w:color w:val="auto"/>
          <w:sz w:val="22"/>
          <w:szCs w:val="22"/>
          <w:shd w:val="clear" w:color="auto" w:fill="auto"/>
          <w:lang w:eastAsia="en-US"/>
        </w:rPr>
        <w:t xml:space="preserve"> установлено требование об обеспечении исполнения договора), или отказа участника такой закупки заключить договор.</w:t>
      </w:r>
    </w:p>
    <w:p w:rsidR="00BA0AEF" w:rsidRPr="006A4FCA" w:rsidRDefault="00BA0AEF" w:rsidP="00FD1DD0">
      <w:pPr>
        <w:ind w:firstLine="709"/>
        <w:rPr>
          <w:rFonts w:eastAsia="Calibri"/>
          <w:color w:val="auto"/>
          <w:sz w:val="16"/>
          <w:szCs w:val="16"/>
          <w:shd w:val="clear" w:color="auto" w:fill="auto"/>
          <w:lang w:eastAsia="en-US"/>
        </w:rPr>
      </w:pPr>
    </w:p>
    <w:p w:rsidR="00BA0AEF" w:rsidRDefault="00BA0AEF" w:rsidP="00D1303E">
      <w:pPr>
        <w:ind w:firstLine="709"/>
        <w:jc w:val="center"/>
        <w:rPr>
          <w:rFonts w:eastAsia="Calibri"/>
          <w:b/>
          <w:color w:val="auto"/>
          <w:shd w:val="clear" w:color="auto" w:fill="auto"/>
          <w:lang w:eastAsia="en-US"/>
        </w:rPr>
      </w:pPr>
      <w:r w:rsidRPr="00D1303E">
        <w:rPr>
          <w:rFonts w:eastAsia="Calibri"/>
          <w:b/>
          <w:color w:val="auto"/>
          <w:shd w:val="clear" w:color="auto" w:fill="auto"/>
          <w:lang w:eastAsia="en-US"/>
        </w:rPr>
        <w:t>5. Рассмотрение заявок на участие в электронном аукционе и проведение электронного аукциона</w:t>
      </w:r>
    </w:p>
    <w:p w:rsidR="006C50D2" w:rsidRDefault="00D1303E" w:rsidP="00D1303E">
      <w:pPr>
        <w:ind w:firstLine="709"/>
        <w:jc w:val="left"/>
        <w:rPr>
          <w:rFonts w:eastAsia="Calibri"/>
          <w:b/>
          <w:color w:val="auto"/>
          <w:sz w:val="22"/>
          <w:szCs w:val="22"/>
          <w:shd w:val="clear" w:color="auto" w:fill="auto"/>
          <w:lang w:eastAsia="en-US"/>
        </w:rPr>
      </w:pPr>
      <w:r>
        <w:rPr>
          <w:rFonts w:eastAsia="Calibri"/>
          <w:b/>
          <w:color w:val="auto"/>
          <w:sz w:val="22"/>
          <w:szCs w:val="22"/>
          <w:shd w:val="clear" w:color="auto" w:fill="auto"/>
          <w:lang w:eastAsia="en-US"/>
        </w:rPr>
        <w:t xml:space="preserve">5.1. </w:t>
      </w:r>
      <w:r w:rsidR="006C50D2" w:rsidRPr="006C50D2">
        <w:rPr>
          <w:rFonts w:eastAsia="Calibri"/>
          <w:b/>
          <w:color w:val="auto"/>
          <w:sz w:val="22"/>
          <w:szCs w:val="22"/>
          <w:shd w:val="clear" w:color="auto" w:fill="auto"/>
          <w:lang w:eastAsia="en-US"/>
        </w:rPr>
        <w:t xml:space="preserve">Открытие доступа к заявкам на участие в </w:t>
      </w:r>
      <w:r w:rsidR="006C50D2">
        <w:rPr>
          <w:rFonts w:eastAsia="Calibri"/>
          <w:b/>
          <w:color w:val="auto"/>
          <w:sz w:val="22"/>
          <w:szCs w:val="22"/>
          <w:shd w:val="clear" w:color="auto" w:fill="auto"/>
          <w:lang w:eastAsia="en-US"/>
        </w:rPr>
        <w:t xml:space="preserve">электронном </w:t>
      </w:r>
      <w:r w:rsidR="006C50D2" w:rsidRPr="006C50D2">
        <w:rPr>
          <w:rFonts w:eastAsia="Calibri"/>
          <w:b/>
          <w:color w:val="auto"/>
          <w:sz w:val="22"/>
          <w:szCs w:val="22"/>
          <w:shd w:val="clear" w:color="auto" w:fill="auto"/>
          <w:lang w:eastAsia="en-US"/>
        </w:rPr>
        <w:t xml:space="preserve">аукционе </w:t>
      </w:r>
    </w:p>
    <w:p w:rsidR="006C50D2" w:rsidRPr="006C50D2" w:rsidRDefault="00102247" w:rsidP="006C50D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5.1</w:t>
      </w:r>
      <w:r w:rsidR="006C50D2" w:rsidRPr="006C50D2">
        <w:rPr>
          <w:rFonts w:eastAsia="Calibri"/>
          <w:color w:val="auto"/>
          <w:sz w:val="22"/>
          <w:szCs w:val="22"/>
          <w:shd w:val="clear" w:color="auto" w:fill="auto"/>
          <w:lang w:eastAsia="en-US"/>
        </w:rPr>
        <w:t xml:space="preserve">.1. Открытие доступа к поданным заявкам на участие в </w:t>
      </w:r>
      <w:r w:rsidR="006C50D2">
        <w:rPr>
          <w:rFonts w:eastAsia="Calibri"/>
          <w:color w:val="auto"/>
          <w:sz w:val="22"/>
          <w:szCs w:val="22"/>
          <w:shd w:val="clear" w:color="auto" w:fill="auto"/>
          <w:lang w:eastAsia="en-US"/>
        </w:rPr>
        <w:t xml:space="preserve">электронном </w:t>
      </w:r>
      <w:r w:rsidR="006C50D2" w:rsidRPr="006C50D2">
        <w:rPr>
          <w:rFonts w:eastAsia="Calibri"/>
          <w:color w:val="auto"/>
          <w:sz w:val="22"/>
          <w:szCs w:val="22"/>
          <w:shd w:val="clear" w:color="auto" w:fill="auto"/>
          <w:lang w:eastAsia="en-US"/>
        </w:rPr>
        <w:t xml:space="preserve">аукционе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 в </w:t>
      </w:r>
      <w:r w:rsidR="006C50D2">
        <w:rPr>
          <w:rFonts w:eastAsia="Calibri"/>
          <w:color w:val="auto"/>
          <w:sz w:val="22"/>
          <w:szCs w:val="22"/>
          <w:shd w:val="clear" w:color="auto" w:fill="auto"/>
          <w:lang w:eastAsia="en-US"/>
        </w:rPr>
        <w:t xml:space="preserve">электронном </w:t>
      </w:r>
      <w:r w:rsidR="006C50D2" w:rsidRPr="006C50D2">
        <w:rPr>
          <w:rFonts w:eastAsia="Calibri"/>
          <w:color w:val="auto"/>
          <w:sz w:val="22"/>
          <w:szCs w:val="22"/>
          <w:shd w:val="clear" w:color="auto" w:fill="auto"/>
          <w:lang w:eastAsia="en-US"/>
        </w:rPr>
        <w:t>аукционе осуществляются в один день.</w:t>
      </w:r>
    </w:p>
    <w:p w:rsidR="006C50D2" w:rsidRPr="006C50D2" w:rsidRDefault="00102247" w:rsidP="006C50D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5.1</w:t>
      </w:r>
      <w:r w:rsidR="006C50D2" w:rsidRPr="006C50D2">
        <w:rPr>
          <w:rFonts w:eastAsia="Calibri"/>
          <w:color w:val="auto"/>
          <w:sz w:val="22"/>
          <w:szCs w:val="22"/>
          <w:shd w:val="clear" w:color="auto" w:fill="auto"/>
          <w:lang w:eastAsia="en-US"/>
        </w:rPr>
        <w:t>.2.</w:t>
      </w:r>
      <w:r w:rsidR="00D76A76">
        <w:rPr>
          <w:rFonts w:eastAsia="Calibri"/>
          <w:bCs/>
          <w:color w:val="auto"/>
          <w:sz w:val="22"/>
          <w:szCs w:val="22"/>
          <w:shd w:val="clear" w:color="auto" w:fill="auto"/>
          <w:lang w:eastAsia="en-US"/>
        </w:rPr>
        <w:t xml:space="preserve">Не позднее дня, следующего за днем </w:t>
      </w:r>
      <w:r w:rsidR="006C50D2" w:rsidRPr="006C50D2">
        <w:rPr>
          <w:rFonts w:eastAsia="Calibri"/>
          <w:color w:val="auto"/>
          <w:sz w:val="22"/>
          <w:szCs w:val="22"/>
          <w:shd w:val="clear" w:color="auto" w:fill="auto"/>
          <w:lang w:eastAsia="en-US"/>
        </w:rPr>
        <w:t>окончани</w:t>
      </w:r>
      <w:r w:rsidR="00D76A76">
        <w:rPr>
          <w:rFonts w:eastAsia="Calibri"/>
          <w:color w:val="auto"/>
          <w:sz w:val="22"/>
          <w:szCs w:val="22"/>
          <w:shd w:val="clear" w:color="auto" w:fill="auto"/>
          <w:lang w:eastAsia="en-US"/>
        </w:rPr>
        <w:t>я</w:t>
      </w:r>
      <w:r w:rsidR="006C50D2" w:rsidRPr="006C50D2">
        <w:rPr>
          <w:rFonts w:eastAsia="Calibri"/>
          <w:color w:val="auto"/>
          <w:sz w:val="22"/>
          <w:szCs w:val="22"/>
          <w:shd w:val="clear" w:color="auto" w:fill="auto"/>
          <w:lang w:eastAsia="en-US"/>
        </w:rPr>
        <w:t xml:space="preserve"> срока подачи заявок оператор электронной площадки передаёт Заказчику все поступившие первые части заявки. Заказчик в сроки, указанные в извещении о проведения </w:t>
      </w:r>
      <w:r w:rsidR="006C50D2">
        <w:rPr>
          <w:rFonts w:eastAsia="Calibri"/>
          <w:color w:val="auto"/>
          <w:sz w:val="22"/>
          <w:szCs w:val="22"/>
          <w:shd w:val="clear" w:color="auto" w:fill="auto"/>
          <w:lang w:eastAsia="en-US"/>
        </w:rPr>
        <w:t xml:space="preserve">электронного </w:t>
      </w:r>
      <w:r w:rsidR="006C50D2" w:rsidRPr="006C50D2">
        <w:rPr>
          <w:rFonts w:eastAsia="Calibri"/>
          <w:color w:val="auto"/>
          <w:sz w:val="22"/>
          <w:szCs w:val="22"/>
          <w:shd w:val="clear" w:color="auto" w:fill="auto"/>
          <w:lang w:eastAsia="en-US"/>
        </w:rPr>
        <w:t>аукциона, открывает доступ к поданным заявкам, рассматривает поступившие заявки и принимает решение о допуске /отклонении заявки участников электронного аукциона, с указанием причин их отклонения.</w:t>
      </w:r>
    </w:p>
    <w:p w:rsidR="006C50D2" w:rsidRPr="006A4FCA" w:rsidRDefault="006C50D2" w:rsidP="006C50D2">
      <w:pPr>
        <w:ind w:firstLine="709"/>
        <w:rPr>
          <w:rFonts w:eastAsia="Calibri"/>
          <w:color w:val="auto"/>
          <w:sz w:val="16"/>
          <w:szCs w:val="16"/>
          <w:shd w:val="clear" w:color="auto" w:fill="auto"/>
          <w:lang w:eastAsia="en-US"/>
        </w:rPr>
      </w:pPr>
    </w:p>
    <w:p w:rsidR="00196E0B" w:rsidRDefault="00BA0AEF" w:rsidP="000F24F8">
      <w:pPr>
        <w:ind w:firstLine="709"/>
        <w:rPr>
          <w:rFonts w:eastAsia="Calibri"/>
          <w:b/>
          <w:color w:val="auto"/>
          <w:sz w:val="22"/>
          <w:szCs w:val="22"/>
          <w:shd w:val="clear" w:color="auto" w:fill="auto"/>
          <w:lang w:eastAsia="en-US"/>
        </w:rPr>
      </w:pPr>
      <w:bookmarkStart w:id="2" w:name="_Toc271973049"/>
      <w:bookmarkStart w:id="3" w:name="_Toc503966889"/>
      <w:r w:rsidRPr="00BA0AEF">
        <w:rPr>
          <w:rFonts w:eastAsia="Calibri"/>
          <w:b/>
          <w:color w:val="auto"/>
          <w:sz w:val="22"/>
          <w:szCs w:val="22"/>
          <w:shd w:val="clear" w:color="auto" w:fill="auto"/>
          <w:lang w:eastAsia="en-US"/>
        </w:rPr>
        <w:t>5.</w:t>
      </w:r>
      <w:r w:rsidR="00102247">
        <w:rPr>
          <w:rFonts w:eastAsia="Calibri"/>
          <w:b/>
          <w:color w:val="auto"/>
          <w:sz w:val="22"/>
          <w:szCs w:val="22"/>
          <w:shd w:val="clear" w:color="auto" w:fill="auto"/>
          <w:lang w:eastAsia="en-US"/>
        </w:rPr>
        <w:t>2</w:t>
      </w:r>
      <w:r w:rsidRPr="00BA0AEF">
        <w:rPr>
          <w:rFonts w:eastAsia="Calibri"/>
          <w:b/>
          <w:color w:val="auto"/>
          <w:sz w:val="22"/>
          <w:szCs w:val="22"/>
          <w:shd w:val="clear" w:color="auto" w:fill="auto"/>
          <w:lang w:eastAsia="en-US"/>
        </w:rPr>
        <w:t xml:space="preserve">. </w:t>
      </w:r>
      <w:r w:rsidR="002B2662">
        <w:rPr>
          <w:rFonts w:eastAsia="Calibri"/>
          <w:b/>
          <w:color w:val="auto"/>
          <w:sz w:val="22"/>
          <w:szCs w:val="22"/>
          <w:shd w:val="clear" w:color="auto" w:fill="auto"/>
          <w:lang w:eastAsia="en-US"/>
        </w:rPr>
        <w:t>Порядок рассмотрения</w:t>
      </w:r>
      <w:r w:rsidRPr="00BA0AEF">
        <w:rPr>
          <w:rFonts w:eastAsia="Calibri"/>
          <w:b/>
          <w:color w:val="auto"/>
          <w:sz w:val="22"/>
          <w:szCs w:val="22"/>
          <w:shd w:val="clear" w:color="auto" w:fill="auto"/>
          <w:lang w:eastAsia="en-US"/>
        </w:rPr>
        <w:t xml:space="preserve"> заявок на участие в </w:t>
      </w:r>
      <w:r>
        <w:rPr>
          <w:rFonts w:eastAsia="Calibri"/>
          <w:b/>
          <w:color w:val="auto"/>
          <w:sz w:val="22"/>
          <w:szCs w:val="22"/>
          <w:shd w:val="clear" w:color="auto" w:fill="auto"/>
          <w:lang w:eastAsia="en-US"/>
        </w:rPr>
        <w:t xml:space="preserve">электронном </w:t>
      </w:r>
      <w:r w:rsidRPr="00BA0AEF">
        <w:rPr>
          <w:rFonts w:eastAsia="Calibri"/>
          <w:b/>
          <w:color w:val="auto"/>
          <w:sz w:val="22"/>
          <w:szCs w:val="22"/>
          <w:shd w:val="clear" w:color="auto" w:fill="auto"/>
          <w:lang w:eastAsia="en-US"/>
        </w:rPr>
        <w:t>аукционе</w:t>
      </w:r>
    </w:p>
    <w:p w:rsidR="00102247" w:rsidRPr="00102247" w:rsidRDefault="00102247" w:rsidP="006C50D2">
      <w:pPr>
        <w:ind w:firstLine="709"/>
        <w:rPr>
          <w:rFonts w:eastAsia="Times New Roman"/>
          <w:bCs/>
          <w:color w:val="000000"/>
          <w:sz w:val="22"/>
          <w:szCs w:val="22"/>
          <w:shd w:val="clear" w:color="auto" w:fill="auto"/>
        </w:rPr>
      </w:pPr>
      <w:r w:rsidRPr="00102247">
        <w:rPr>
          <w:rFonts w:eastAsia="Times New Roman"/>
          <w:bCs/>
          <w:color w:val="000000"/>
          <w:sz w:val="22"/>
          <w:szCs w:val="22"/>
          <w:shd w:val="clear" w:color="auto" w:fill="auto"/>
        </w:rPr>
        <w:t>5.2</w:t>
      </w:r>
      <w:r w:rsidR="006C50D2" w:rsidRPr="00102247">
        <w:rPr>
          <w:rFonts w:eastAsia="Times New Roman"/>
          <w:bCs/>
          <w:color w:val="000000"/>
          <w:sz w:val="22"/>
          <w:szCs w:val="22"/>
          <w:shd w:val="clear" w:color="auto" w:fill="auto"/>
        </w:rPr>
        <w:t xml:space="preserve">.1. Единая комиссия проверяет первые части заявок на участие в электронном аукционе на соответствие требованиям, установленным документацией о закупке в отношении товаров, работ, услуг, являющихся предметом закупки. </w:t>
      </w:r>
    </w:p>
    <w:p w:rsidR="006C50D2" w:rsidRPr="00102247" w:rsidRDefault="00102247" w:rsidP="006C50D2">
      <w:pPr>
        <w:ind w:firstLine="709"/>
        <w:rPr>
          <w:rFonts w:eastAsia="Times New Roman"/>
          <w:bCs/>
          <w:color w:val="000000"/>
          <w:sz w:val="22"/>
          <w:szCs w:val="22"/>
          <w:shd w:val="clear" w:color="auto" w:fill="auto"/>
        </w:rPr>
      </w:pPr>
      <w:r>
        <w:rPr>
          <w:rFonts w:eastAsia="Times New Roman"/>
          <w:bCs/>
          <w:color w:val="000000"/>
          <w:sz w:val="22"/>
          <w:szCs w:val="22"/>
          <w:shd w:val="clear" w:color="auto" w:fill="auto"/>
        </w:rPr>
        <w:t xml:space="preserve">5.2.2. </w:t>
      </w:r>
      <w:r w:rsidR="00923C3E" w:rsidRPr="00102247">
        <w:rPr>
          <w:rFonts w:eastAsia="Times New Roman"/>
          <w:bCs/>
          <w:color w:val="000000"/>
          <w:sz w:val="22"/>
          <w:szCs w:val="22"/>
          <w:shd w:val="clear" w:color="auto" w:fill="auto"/>
        </w:rPr>
        <w:t xml:space="preserve">Дата окончания срока рассмотрения первых частей заявок указана </w:t>
      </w:r>
      <w:r w:rsidR="000D5045">
        <w:rPr>
          <w:rFonts w:eastAsia="Calibri"/>
          <w:color w:val="auto"/>
          <w:sz w:val="22"/>
          <w:szCs w:val="22"/>
          <w:shd w:val="clear" w:color="auto" w:fill="auto"/>
          <w:lang w:eastAsia="en-US"/>
        </w:rPr>
        <w:t>Информационной карте</w:t>
      </w:r>
      <w:r w:rsidR="00923C3E" w:rsidRPr="00102247">
        <w:rPr>
          <w:rFonts w:eastAsia="Times New Roman"/>
          <w:bCs/>
          <w:color w:val="000000"/>
          <w:sz w:val="22"/>
          <w:szCs w:val="22"/>
          <w:shd w:val="clear" w:color="auto" w:fill="auto"/>
        </w:rPr>
        <w:t>.</w:t>
      </w:r>
    </w:p>
    <w:p w:rsidR="006C50D2" w:rsidRPr="00102247" w:rsidRDefault="00102247" w:rsidP="006C50D2">
      <w:pPr>
        <w:ind w:firstLine="709"/>
        <w:rPr>
          <w:rFonts w:eastAsia="Times New Roman"/>
          <w:bCs/>
          <w:color w:val="000000"/>
          <w:sz w:val="22"/>
          <w:szCs w:val="22"/>
          <w:shd w:val="clear" w:color="auto" w:fill="auto"/>
        </w:rPr>
      </w:pPr>
      <w:r>
        <w:rPr>
          <w:rFonts w:eastAsia="Times New Roman"/>
          <w:bCs/>
          <w:color w:val="000000"/>
          <w:sz w:val="22"/>
          <w:szCs w:val="22"/>
          <w:shd w:val="clear" w:color="auto" w:fill="auto"/>
        </w:rPr>
        <w:t>5.2.3</w:t>
      </w:r>
      <w:r w:rsidR="006C50D2" w:rsidRPr="00102247">
        <w:rPr>
          <w:rFonts w:eastAsia="Times New Roman"/>
          <w:bCs/>
          <w:color w:val="000000"/>
          <w:sz w:val="22"/>
          <w:szCs w:val="22"/>
          <w:shd w:val="clear" w:color="auto" w:fill="auto"/>
        </w:rPr>
        <w:t>. Срок рассмотрения первых частей заявок на участие в электронном аукционе не может превышать 7 (семи) дней, со дня окончания срока подачи заявок на участие в электронном аукционе.</w:t>
      </w:r>
    </w:p>
    <w:p w:rsidR="006C50D2" w:rsidRPr="00102247" w:rsidRDefault="00102247" w:rsidP="006C50D2">
      <w:pPr>
        <w:ind w:firstLine="709"/>
        <w:rPr>
          <w:rFonts w:eastAsia="Times New Roman"/>
          <w:bCs/>
          <w:color w:val="000000"/>
          <w:sz w:val="22"/>
          <w:szCs w:val="22"/>
          <w:shd w:val="clear" w:color="auto" w:fill="auto"/>
        </w:rPr>
      </w:pPr>
      <w:r>
        <w:rPr>
          <w:rFonts w:eastAsia="Times New Roman"/>
          <w:bCs/>
          <w:color w:val="000000"/>
          <w:sz w:val="22"/>
          <w:szCs w:val="22"/>
          <w:shd w:val="clear" w:color="auto" w:fill="auto"/>
        </w:rPr>
        <w:t>5.2.4</w:t>
      </w:r>
      <w:r w:rsidR="006C50D2" w:rsidRPr="00102247">
        <w:rPr>
          <w:rFonts w:eastAsia="Times New Roman"/>
          <w:bCs/>
          <w:color w:val="000000"/>
          <w:sz w:val="22"/>
          <w:szCs w:val="22"/>
          <w:shd w:val="clear" w:color="auto" w:fill="auto"/>
        </w:rPr>
        <w:t xml:space="preserve">. На основании результатов рассмотрения первых частей заявок на участие в </w:t>
      </w:r>
      <w:r>
        <w:rPr>
          <w:rFonts w:eastAsia="Times New Roman"/>
          <w:bCs/>
          <w:color w:val="000000"/>
          <w:sz w:val="22"/>
          <w:szCs w:val="22"/>
          <w:shd w:val="clear" w:color="auto" w:fill="auto"/>
        </w:rPr>
        <w:t xml:space="preserve">электронном </w:t>
      </w:r>
      <w:r w:rsidR="006C50D2" w:rsidRPr="00102247">
        <w:rPr>
          <w:rFonts w:eastAsia="Times New Roman"/>
          <w:bCs/>
          <w:color w:val="000000"/>
          <w:sz w:val="22"/>
          <w:szCs w:val="22"/>
          <w:shd w:val="clear" w:color="auto" w:fill="auto"/>
        </w:rPr>
        <w:t xml:space="preserve">аукционе </w:t>
      </w:r>
      <w:r>
        <w:rPr>
          <w:rFonts w:eastAsia="Times New Roman"/>
          <w:bCs/>
          <w:color w:val="000000"/>
          <w:sz w:val="22"/>
          <w:szCs w:val="22"/>
          <w:shd w:val="clear" w:color="auto" w:fill="auto"/>
        </w:rPr>
        <w:t>Единой к</w:t>
      </w:r>
      <w:r w:rsidR="006C50D2" w:rsidRPr="00102247">
        <w:rPr>
          <w:rFonts w:eastAsia="Times New Roman"/>
          <w:bCs/>
          <w:color w:val="000000"/>
          <w:sz w:val="22"/>
          <w:szCs w:val="22"/>
          <w:shd w:val="clear" w:color="auto" w:fill="auto"/>
        </w:rPr>
        <w:t xml:space="preserve">омиссией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такого участника закупки к участию в электронном аукционе. </w:t>
      </w:r>
    </w:p>
    <w:p w:rsidR="006C50D2" w:rsidRPr="00102247" w:rsidRDefault="00102247" w:rsidP="006C50D2">
      <w:pPr>
        <w:ind w:firstLine="709"/>
        <w:rPr>
          <w:rFonts w:eastAsia="Times New Roman"/>
          <w:bCs/>
          <w:color w:val="000000"/>
          <w:sz w:val="22"/>
          <w:szCs w:val="22"/>
          <w:shd w:val="clear" w:color="auto" w:fill="auto"/>
        </w:rPr>
      </w:pPr>
      <w:r>
        <w:rPr>
          <w:rFonts w:eastAsia="Times New Roman"/>
          <w:bCs/>
          <w:color w:val="000000"/>
          <w:sz w:val="22"/>
          <w:szCs w:val="22"/>
          <w:shd w:val="clear" w:color="auto" w:fill="auto"/>
        </w:rPr>
        <w:t>5.2.5</w:t>
      </w:r>
      <w:r w:rsidR="006C50D2" w:rsidRPr="00102247">
        <w:rPr>
          <w:rFonts w:eastAsia="Times New Roman"/>
          <w:bCs/>
          <w:color w:val="000000"/>
          <w:sz w:val="22"/>
          <w:szCs w:val="22"/>
          <w:shd w:val="clear" w:color="auto" w:fill="auto"/>
        </w:rPr>
        <w:t>.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6C50D2" w:rsidRPr="00102247" w:rsidRDefault="00102247" w:rsidP="006C50D2">
      <w:pPr>
        <w:ind w:firstLine="709"/>
        <w:rPr>
          <w:rFonts w:eastAsia="Times New Roman"/>
          <w:bCs/>
          <w:color w:val="000000"/>
          <w:sz w:val="22"/>
          <w:szCs w:val="22"/>
          <w:shd w:val="clear" w:color="auto" w:fill="auto"/>
        </w:rPr>
      </w:pPr>
      <w:r>
        <w:rPr>
          <w:rFonts w:eastAsia="Times New Roman"/>
          <w:bCs/>
          <w:color w:val="000000"/>
          <w:sz w:val="22"/>
          <w:szCs w:val="22"/>
          <w:shd w:val="clear" w:color="auto" w:fill="auto"/>
        </w:rPr>
        <w:t>5.2.6</w:t>
      </w:r>
      <w:r w:rsidR="006C50D2" w:rsidRPr="00102247">
        <w:rPr>
          <w:rFonts w:eastAsia="Times New Roman"/>
          <w:bCs/>
          <w:color w:val="000000"/>
          <w:sz w:val="22"/>
          <w:szCs w:val="22"/>
          <w:shd w:val="clear" w:color="auto" w:fill="auto"/>
        </w:rPr>
        <w:t xml:space="preserve">. На основании результатов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подписывается всеми присутствующими на заседании членами Единой комиссии в день окончания рассмотрения заявок на участие в электронном аукционе. </w:t>
      </w:r>
    </w:p>
    <w:p w:rsidR="006C50D2" w:rsidRPr="00102247" w:rsidRDefault="00102247" w:rsidP="006C50D2">
      <w:pPr>
        <w:ind w:firstLine="709"/>
        <w:rPr>
          <w:rFonts w:eastAsia="Times New Roman"/>
          <w:bCs/>
          <w:color w:val="000000"/>
          <w:sz w:val="22"/>
          <w:szCs w:val="22"/>
          <w:shd w:val="clear" w:color="auto" w:fill="auto"/>
        </w:rPr>
      </w:pPr>
      <w:r>
        <w:rPr>
          <w:rFonts w:eastAsia="Times New Roman"/>
          <w:bCs/>
          <w:color w:val="000000"/>
          <w:sz w:val="22"/>
          <w:szCs w:val="22"/>
          <w:shd w:val="clear" w:color="auto" w:fill="auto"/>
        </w:rPr>
        <w:t>5.2.7</w:t>
      </w:r>
      <w:r w:rsidR="006C50D2" w:rsidRPr="00102247">
        <w:rPr>
          <w:rFonts w:eastAsia="Times New Roman"/>
          <w:bCs/>
          <w:color w:val="000000"/>
          <w:sz w:val="22"/>
          <w:szCs w:val="22"/>
          <w:shd w:val="clear" w:color="auto" w:fill="auto"/>
        </w:rPr>
        <w:t>. Указанный протокол в день окончания рассмотрения заявок на участие в электронном аукционе направляется Заказчиком оператору электронной площадки для его размещения.</w:t>
      </w:r>
      <w:r w:rsidR="00D76A76" w:rsidRPr="00102247">
        <w:rPr>
          <w:rFonts w:eastAsia="Times New Roman"/>
          <w:bCs/>
          <w:color w:val="000000"/>
          <w:sz w:val="22"/>
          <w:szCs w:val="22"/>
          <w:shd w:val="clear" w:color="auto" w:fill="auto"/>
        </w:rPr>
        <w:t xml:space="preserve"> В течение часа с момента получения указанного протокола оператор электронной площадки размещает его в ЕИС.</w:t>
      </w:r>
    </w:p>
    <w:bookmarkEnd w:id="2"/>
    <w:bookmarkEnd w:id="3"/>
    <w:p w:rsidR="000F24F8" w:rsidRPr="00102247" w:rsidRDefault="000F24F8" w:rsidP="000F24F8">
      <w:pPr>
        <w:ind w:firstLine="709"/>
        <w:rPr>
          <w:rFonts w:eastAsia="Calibri"/>
          <w:color w:val="auto"/>
          <w:sz w:val="16"/>
          <w:szCs w:val="16"/>
          <w:shd w:val="clear" w:color="auto" w:fill="auto"/>
          <w:lang w:eastAsia="en-US"/>
        </w:rPr>
      </w:pPr>
    </w:p>
    <w:p w:rsidR="00923C3E" w:rsidRDefault="00102247" w:rsidP="00102247">
      <w:pPr>
        <w:ind w:firstLine="709"/>
        <w:jc w:val="left"/>
        <w:rPr>
          <w:rFonts w:eastAsia="Calibri"/>
          <w:b/>
          <w:color w:val="auto"/>
          <w:sz w:val="22"/>
          <w:szCs w:val="22"/>
          <w:shd w:val="clear" w:color="auto" w:fill="auto"/>
          <w:lang w:eastAsia="en-US"/>
        </w:rPr>
      </w:pPr>
      <w:r>
        <w:rPr>
          <w:rFonts w:eastAsia="Calibri"/>
          <w:b/>
          <w:color w:val="auto"/>
          <w:sz w:val="22"/>
          <w:szCs w:val="22"/>
          <w:shd w:val="clear" w:color="auto" w:fill="auto"/>
          <w:lang w:eastAsia="en-US"/>
        </w:rPr>
        <w:t>5.3</w:t>
      </w:r>
      <w:r w:rsidR="00923C3E" w:rsidRPr="00923C3E">
        <w:rPr>
          <w:rFonts w:eastAsia="Calibri"/>
          <w:b/>
          <w:color w:val="auto"/>
          <w:sz w:val="22"/>
          <w:szCs w:val="22"/>
          <w:shd w:val="clear" w:color="auto" w:fill="auto"/>
          <w:lang w:eastAsia="en-US"/>
        </w:rPr>
        <w:t xml:space="preserve">. Порядок проведения </w:t>
      </w:r>
      <w:r>
        <w:rPr>
          <w:rFonts w:eastAsia="Calibri"/>
          <w:b/>
          <w:color w:val="auto"/>
          <w:sz w:val="22"/>
          <w:szCs w:val="22"/>
          <w:shd w:val="clear" w:color="auto" w:fill="auto"/>
          <w:lang w:eastAsia="en-US"/>
        </w:rPr>
        <w:t xml:space="preserve">электронного </w:t>
      </w:r>
      <w:r w:rsidR="00923C3E" w:rsidRPr="00923C3E">
        <w:rPr>
          <w:rFonts w:eastAsia="Calibri"/>
          <w:b/>
          <w:color w:val="auto"/>
          <w:sz w:val="22"/>
          <w:szCs w:val="22"/>
          <w:shd w:val="clear" w:color="auto" w:fill="auto"/>
          <w:lang w:eastAsia="en-US"/>
        </w:rPr>
        <w:t>аукциона</w:t>
      </w:r>
    </w:p>
    <w:p w:rsidR="002B2662" w:rsidRPr="002B2662" w:rsidRDefault="00102247"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5.3</w:t>
      </w:r>
      <w:r w:rsidR="00923C3E" w:rsidRPr="00923C3E">
        <w:rPr>
          <w:rFonts w:eastAsia="Calibri"/>
          <w:color w:val="auto"/>
          <w:sz w:val="22"/>
          <w:szCs w:val="22"/>
          <w:shd w:val="clear" w:color="auto" w:fill="auto"/>
          <w:lang w:eastAsia="en-US"/>
        </w:rPr>
        <w:t xml:space="preserve">.1. </w:t>
      </w:r>
      <w:r w:rsidR="002B2662">
        <w:rPr>
          <w:rFonts w:eastAsia="Calibri"/>
          <w:color w:val="auto"/>
          <w:sz w:val="22"/>
          <w:szCs w:val="22"/>
          <w:shd w:val="clear" w:color="auto" w:fill="auto"/>
          <w:lang w:eastAsia="en-US"/>
        </w:rPr>
        <w:t>Электронный а</w:t>
      </w:r>
      <w:r w:rsidR="002B2662" w:rsidRPr="002B2662">
        <w:rPr>
          <w:rFonts w:eastAsia="Calibri"/>
          <w:color w:val="auto"/>
          <w:sz w:val="22"/>
          <w:szCs w:val="22"/>
          <w:shd w:val="clear" w:color="auto" w:fill="auto"/>
          <w:lang w:eastAsia="en-US"/>
        </w:rPr>
        <w:t xml:space="preserve">укцион проводится на электронной площадке в день, указанный в извещении о </w:t>
      </w:r>
      <w:r w:rsidR="002B2662">
        <w:rPr>
          <w:rFonts w:eastAsia="Calibri"/>
          <w:color w:val="auto"/>
          <w:sz w:val="22"/>
          <w:szCs w:val="22"/>
          <w:shd w:val="clear" w:color="auto" w:fill="auto"/>
          <w:lang w:eastAsia="en-US"/>
        </w:rPr>
        <w:t xml:space="preserve">закупке и </w:t>
      </w:r>
      <w:r w:rsidR="000D5045">
        <w:rPr>
          <w:rFonts w:eastAsia="Calibri"/>
          <w:color w:val="auto"/>
          <w:sz w:val="22"/>
          <w:szCs w:val="22"/>
          <w:shd w:val="clear" w:color="auto" w:fill="auto"/>
          <w:lang w:eastAsia="en-US"/>
        </w:rPr>
        <w:t>в Информационной карте</w:t>
      </w:r>
      <w:r w:rsidR="002B2662" w:rsidRPr="002B2662">
        <w:rPr>
          <w:rFonts w:eastAsia="Calibri"/>
          <w:color w:val="auto"/>
          <w:sz w:val="22"/>
          <w:szCs w:val="22"/>
          <w:shd w:val="clear" w:color="auto" w:fill="auto"/>
          <w:lang w:eastAsia="en-US"/>
        </w:rPr>
        <w:t xml:space="preserve">. Время начала проведения </w:t>
      </w:r>
      <w:r w:rsidR="002B2662">
        <w:rPr>
          <w:rFonts w:eastAsia="Calibri"/>
          <w:color w:val="auto"/>
          <w:sz w:val="22"/>
          <w:szCs w:val="22"/>
          <w:shd w:val="clear" w:color="auto" w:fill="auto"/>
          <w:lang w:eastAsia="en-US"/>
        </w:rPr>
        <w:t xml:space="preserve">электронного </w:t>
      </w:r>
      <w:r w:rsidR="002B2662" w:rsidRPr="002B2662">
        <w:rPr>
          <w:rFonts w:eastAsia="Calibri"/>
          <w:color w:val="auto"/>
          <w:sz w:val="22"/>
          <w:szCs w:val="22"/>
          <w:shd w:val="clear" w:color="auto" w:fill="auto"/>
          <w:lang w:eastAsia="en-US"/>
        </w:rPr>
        <w:t xml:space="preserve">аукциона </w:t>
      </w:r>
      <w:r w:rsidR="002B2662" w:rsidRPr="002B2662">
        <w:rPr>
          <w:rFonts w:eastAsia="Calibri"/>
          <w:color w:val="auto"/>
          <w:sz w:val="22"/>
          <w:szCs w:val="22"/>
          <w:shd w:val="clear" w:color="auto" w:fill="auto"/>
          <w:lang w:eastAsia="en-US"/>
        </w:rPr>
        <w:lastRenderedPageBreak/>
        <w:t>устанавливается и/или оператором электронной площадки, и/или Заказчиком в соответствии с извещением и/или документацией</w:t>
      </w:r>
      <w:r>
        <w:rPr>
          <w:rFonts w:eastAsia="Calibri"/>
          <w:color w:val="auto"/>
          <w:sz w:val="22"/>
          <w:szCs w:val="22"/>
          <w:shd w:val="clear" w:color="auto" w:fill="auto"/>
          <w:lang w:eastAsia="en-US"/>
        </w:rPr>
        <w:t xml:space="preserve"> о закупке</w:t>
      </w:r>
      <w:r w:rsidR="002B2662" w:rsidRPr="002B2662">
        <w:rPr>
          <w:rFonts w:eastAsia="Calibri"/>
          <w:color w:val="auto"/>
          <w:sz w:val="22"/>
          <w:szCs w:val="22"/>
          <w:shd w:val="clear" w:color="auto" w:fill="auto"/>
          <w:lang w:eastAsia="en-US"/>
        </w:rPr>
        <w:t>.</w:t>
      </w:r>
    </w:p>
    <w:p w:rsidR="00923C3E" w:rsidRPr="00923C3E" w:rsidRDefault="00102247"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5.3.2</w:t>
      </w:r>
      <w:r w:rsidR="002B2662" w:rsidRPr="002B2662">
        <w:rPr>
          <w:rFonts w:eastAsia="Calibri"/>
          <w:color w:val="auto"/>
          <w:sz w:val="22"/>
          <w:szCs w:val="22"/>
          <w:shd w:val="clear" w:color="auto" w:fill="auto"/>
          <w:lang w:eastAsia="en-US"/>
        </w:rPr>
        <w:t xml:space="preserve">. Днём проведения </w:t>
      </w:r>
      <w:r w:rsidR="002B2662">
        <w:rPr>
          <w:rFonts w:eastAsia="Calibri"/>
          <w:color w:val="auto"/>
          <w:sz w:val="22"/>
          <w:szCs w:val="22"/>
          <w:shd w:val="clear" w:color="auto" w:fill="auto"/>
          <w:lang w:eastAsia="en-US"/>
        </w:rPr>
        <w:t xml:space="preserve">электронного </w:t>
      </w:r>
      <w:r w:rsidR="002B2662" w:rsidRPr="002B2662">
        <w:rPr>
          <w:rFonts w:eastAsia="Calibri"/>
          <w:color w:val="auto"/>
          <w:sz w:val="22"/>
          <w:szCs w:val="22"/>
          <w:shd w:val="clear" w:color="auto" w:fill="auto"/>
          <w:lang w:eastAsia="en-US"/>
        </w:rPr>
        <w:t xml:space="preserve">аукциона является рабочий день, следующий после истечения 2 (двух) дней со дня окончания срока рассмотрения первых частей заявок на участие в </w:t>
      </w:r>
      <w:r w:rsidR="002B2662">
        <w:rPr>
          <w:rFonts w:eastAsia="Calibri"/>
          <w:color w:val="auto"/>
          <w:sz w:val="22"/>
          <w:szCs w:val="22"/>
          <w:shd w:val="clear" w:color="auto" w:fill="auto"/>
          <w:lang w:eastAsia="en-US"/>
        </w:rPr>
        <w:t xml:space="preserve">электронного </w:t>
      </w:r>
      <w:r w:rsidR="002B2662" w:rsidRPr="002B2662">
        <w:rPr>
          <w:rFonts w:eastAsia="Calibri"/>
          <w:color w:val="auto"/>
          <w:sz w:val="22"/>
          <w:szCs w:val="22"/>
          <w:shd w:val="clear" w:color="auto" w:fill="auto"/>
          <w:lang w:eastAsia="en-US"/>
        </w:rPr>
        <w:t>аукционе.</w:t>
      </w:r>
      <w:r w:rsidR="00094BAF">
        <w:rPr>
          <w:rFonts w:eastAsia="Calibri"/>
          <w:color w:val="auto"/>
          <w:sz w:val="22"/>
          <w:szCs w:val="22"/>
          <w:shd w:val="clear" w:color="auto" w:fill="auto"/>
          <w:lang w:eastAsia="en-US"/>
        </w:rPr>
        <w:t xml:space="preserve"> </w:t>
      </w:r>
      <w:r w:rsidR="002B2662" w:rsidRPr="002B2662">
        <w:rPr>
          <w:rFonts w:eastAsia="Calibri"/>
          <w:color w:val="auto"/>
          <w:sz w:val="22"/>
          <w:szCs w:val="22"/>
          <w:shd w:val="clear" w:color="auto" w:fill="auto"/>
          <w:lang w:eastAsia="en-US"/>
        </w:rPr>
        <w:t>В электронном аукционе могут участвовать только те участники закупки, которые были допущены к участию в электронном аукционе.</w:t>
      </w:r>
    </w:p>
    <w:p w:rsidR="00923C3E" w:rsidRPr="00923C3E" w:rsidRDefault="00102247" w:rsidP="00923C3E">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5.3.</w:t>
      </w:r>
      <w:r w:rsidR="00F2639D">
        <w:rPr>
          <w:rFonts w:eastAsia="Calibri"/>
          <w:color w:val="auto"/>
          <w:sz w:val="22"/>
          <w:szCs w:val="22"/>
          <w:shd w:val="clear" w:color="auto" w:fill="auto"/>
          <w:lang w:eastAsia="en-US"/>
        </w:rPr>
        <w:t>3</w:t>
      </w:r>
      <w:r w:rsidR="00923C3E" w:rsidRPr="00923C3E">
        <w:rPr>
          <w:rFonts w:eastAsia="Calibri"/>
          <w:color w:val="auto"/>
          <w:sz w:val="22"/>
          <w:szCs w:val="22"/>
          <w:shd w:val="clear" w:color="auto" w:fill="auto"/>
          <w:lang w:eastAsia="en-US"/>
        </w:rPr>
        <w:t xml:space="preserve">. </w:t>
      </w:r>
      <w:r w:rsidR="002B2662">
        <w:rPr>
          <w:rFonts w:eastAsia="Calibri"/>
          <w:color w:val="auto"/>
          <w:sz w:val="22"/>
          <w:szCs w:val="22"/>
          <w:shd w:val="clear" w:color="auto" w:fill="auto"/>
          <w:lang w:eastAsia="en-US"/>
        </w:rPr>
        <w:t>Электронный а</w:t>
      </w:r>
      <w:r w:rsidR="00923C3E" w:rsidRPr="00923C3E">
        <w:rPr>
          <w:rFonts w:eastAsia="Calibri"/>
          <w:color w:val="auto"/>
          <w:sz w:val="22"/>
          <w:szCs w:val="22"/>
          <w:shd w:val="clear" w:color="auto" w:fill="auto"/>
          <w:lang w:eastAsia="en-US"/>
        </w:rPr>
        <w:t>укцион включает в себя порядок подачи его участниками предложений о цене договора с учётом следующих требований:</w:t>
      </w:r>
    </w:p>
    <w:p w:rsidR="00923C3E" w:rsidRPr="00923C3E" w:rsidRDefault="00923C3E" w:rsidP="00923C3E">
      <w:pPr>
        <w:ind w:firstLine="709"/>
        <w:rPr>
          <w:rFonts w:eastAsia="Calibri"/>
          <w:color w:val="auto"/>
          <w:sz w:val="22"/>
          <w:szCs w:val="22"/>
          <w:shd w:val="clear" w:color="auto" w:fill="auto"/>
          <w:lang w:eastAsia="en-US"/>
        </w:rPr>
      </w:pPr>
      <w:r w:rsidRPr="00923C3E">
        <w:rPr>
          <w:rFonts w:eastAsia="Calibri"/>
          <w:color w:val="auto"/>
          <w:sz w:val="22"/>
          <w:szCs w:val="22"/>
          <w:shd w:val="clear" w:color="auto" w:fill="auto"/>
          <w:lang w:eastAsia="en-US"/>
        </w:rPr>
        <w:t>1) «шаг аукциона» составляет от 0,5 процента до пяти процентов начальной (максимальной) цены договора;</w:t>
      </w:r>
    </w:p>
    <w:p w:rsidR="00923C3E" w:rsidRPr="00923C3E" w:rsidRDefault="00923C3E" w:rsidP="00923C3E">
      <w:pPr>
        <w:ind w:firstLine="709"/>
        <w:rPr>
          <w:rFonts w:eastAsia="Calibri"/>
          <w:color w:val="auto"/>
          <w:sz w:val="22"/>
          <w:szCs w:val="22"/>
          <w:shd w:val="clear" w:color="auto" w:fill="auto"/>
          <w:lang w:eastAsia="en-US"/>
        </w:rPr>
      </w:pPr>
      <w:r w:rsidRPr="00923C3E">
        <w:rPr>
          <w:rFonts w:eastAsia="Calibri"/>
          <w:color w:val="auto"/>
          <w:sz w:val="22"/>
          <w:szCs w:val="22"/>
          <w:shd w:val="clear" w:color="auto" w:fill="auto"/>
          <w:lang w:eastAsia="en-US"/>
        </w:rPr>
        <w:t>2) снижение текущего минимального предложения о цене договора осуществляется на величину в пределах «шага аукциона»;</w:t>
      </w:r>
    </w:p>
    <w:p w:rsidR="00923C3E" w:rsidRPr="00923C3E" w:rsidRDefault="00923C3E" w:rsidP="00923C3E">
      <w:pPr>
        <w:ind w:firstLine="709"/>
        <w:rPr>
          <w:rFonts w:eastAsia="Calibri"/>
          <w:color w:val="auto"/>
          <w:sz w:val="22"/>
          <w:szCs w:val="22"/>
          <w:shd w:val="clear" w:color="auto" w:fill="auto"/>
          <w:lang w:eastAsia="en-US"/>
        </w:rPr>
      </w:pPr>
      <w:r w:rsidRPr="00923C3E">
        <w:rPr>
          <w:rFonts w:eastAsia="Calibri"/>
          <w:color w:val="auto"/>
          <w:sz w:val="22"/>
          <w:szCs w:val="22"/>
          <w:shd w:val="clear" w:color="auto" w:fill="auto"/>
          <w:lang w:eastAsia="en-US"/>
        </w:rPr>
        <w:t xml:space="preserve">3) участник </w:t>
      </w:r>
      <w:r w:rsidR="002B2662">
        <w:rPr>
          <w:rFonts w:eastAsia="Calibri"/>
          <w:color w:val="auto"/>
          <w:sz w:val="22"/>
          <w:szCs w:val="22"/>
          <w:shd w:val="clear" w:color="auto" w:fill="auto"/>
          <w:lang w:eastAsia="en-US"/>
        </w:rPr>
        <w:t xml:space="preserve">электронного </w:t>
      </w:r>
      <w:r w:rsidRPr="00923C3E">
        <w:rPr>
          <w:rFonts w:eastAsia="Calibri"/>
          <w:color w:val="auto"/>
          <w:sz w:val="22"/>
          <w:szCs w:val="22"/>
          <w:shd w:val="clear" w:color="auto" w:fill="auto"/>
          <w:lang w:eastAsia="en-US"/>
        </w:rPr>
        <w:t>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923C3E" w:rsidRPr="00923C3E" w:rsidRDefault="00923C3E" w:rsidP="00923C3E">
      <w:pPr>
        <w:ind w:firstLine="709"/>
        <w:rPr>
          <w:rFonts w:eastAsia="Calibri"/>
          <w:color w:val="auto"/>
          <w:sz w:val="22"/>
          <w:szCs w:val="22"/>
          <w:shd w:val="clear" w:color="auto" w:fill="auto"/>
          <w:lang w:eastAsia="en-US"/>
        </w:rPr>
      </w:pPr>
      <w:r w:rsidRPr="00923C3E">
        <w:rPr>
          <w:rFonts w:eastAsia="Calibri"/>
          <w:color w:val="auto"/>
          <w:sz w:val="22"/>
          <w:szCs w:val="22"/>
          <w:shd w:val="clear" w:color="auto" w:fill="auto"/>
          <w:lang w:eastAsia="en-US"/>
        </w:rPr>
        <w:t xml:space="preserve">4) участник </w:t>
      </w:r>
      <w:r w:rsidR="002B2662">
        <w:rPr>
          <w:rFonts w:eastAsia="Calibri"/>
          <w:color w:val="auto"/>
          <w:sz w:val="22"/>
          <w:szCs w:val="22"/>
          <w:shd w:val="clear" w:color="auto" w:fill="auto"/>
          <w:lang w:eastAsia="en-US"/>
        </w:rPr>
        <w:t xml:space="preserve">электронного </w:t>
      </w:r>
      <w:r w:rsidRPr="00923C3E">
        <w:rPr>
          <w:rFonts w:eastAsia="Calibri"/>
          <w:color w:val="auto"/>
          <w:sz w:val="22"/>
          <w:szCs w:val="22"/>
          <w:shd w:val="clear" w:color="auto" w:fill="auto"/>
          <w:lang w:eastAsia="en-US"/>
        </w:rPr>
        <w:t>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23C3E" w:rsidRDefault="00923C3E" w:rsidP="00923C3E">
      <w:pPr>
        <w:ind w:firstLine="709"/>
        <w:rPr>
          <w:rFonts w:eastAsia="Calibri"/>
          <w:color w:val="auto"/>
          <w:sz w:val="22"/>
          <w:szCs w:val="22"/>
          <w:shd w:val="clear" w:color="auto" w:fill="auto"/>
          <w:lang w:eastAsia="en-US"/>
        </w:rPr>
      </w:pPr>
      <w:r w:rsidRPr="00923C3E">
        <w:rPr>
          <w:rFonts w:eastAsia="Calibri"/>
          <w:color w:val="auto"/>
          <w:sz w:val="22"/>
          <w:szCs w:val="22"/>
          <w:shd w:val="clear" w:color="auto" w:fill="auto"/>
          <w:lang w:eastAsia="en-US"/>
        </w:rPr>
        <w:t xml:space="preserve">5) участник </w:t>
      </w:r>
      <w:r w:rsidR="002B2662">
        <w:rPr>
          <w:rFonts w:eastAsia="Calibri"/>
          <w:color w:val="auto"/>
          <w:sz w:val="22"/>
          <w:szCs w:val="22"/>
          <w:shd w:val="clear" w:color="auto" w:fill="auto"/>
          <w:lang w:eastAsia="en-US"/>
        </w:rPr>
        <w:t xml:space="preserve">электронного </w:t>
      </w:r>
      <w:r w:rsidRPr="00923C3E">
        <w:rPr>
          <w:rFonts w:eastAsia="Calibri"/>
          <w:color w:val="auto"/>
          <w:sz w:val="22"/>
          <w:szCs w:val="22"/>
          <w:shd w:val="clear" w:color="auto" w:fill="auto"/>
          <w:lang w:eastAsia="en-US"/>
        </w:rPr>
        <w:t xml:space="preserve">аукциона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w:t>
      </w:r>
      <w:r w:rsidR="00102247">
        <w:rPr>
          <w:rFonts w:eastAsia="Calibri"/>
          <w:color w:val="auto"/>
          <w:sz w:val="22"/>
          <w:szCs w:val="22"/>
          <w:shd w:val="clear" w:color="auto" w:fill="auto"/>
          <w:lang w:eastAsia="en-US"/>
        </w:rPr>
        <w:t xml:space="preserve">электронного </w:t>
      </w:r>
      <w:r w:rsidRPr="00923C3E">
        <w:rPr>
          <w:rFonts w:eastAsia="Calibri"/>
          <w:color w:val="auto"/>
          <w:sz w:val="22"/>
          <w:szCs w:val="22"/>
          <w:shd w:val="clear" w:color="auto" w:fill="auto"/>
          <w:lang w:eastAsia="en-US"/>
        </w:rPr>
        <w:t>аукциона.</w:t>
      </w:r>
    </w:p>
    <w:p w:rsidR="00B241E5" w:rsidRDefault="00F2639D" w:rsidP="00B241E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5.3.4. </w:t>
      </w:r>
      <w:r w:rsidR="00B241E5" w:rsidRPr="00B241E5">
        <w:rPr>
          <w:rFonts w:eastAsia="Calibri"/>
          <w:color w:val="auto"/>
          <w:sz w:val="22"/>
          <w:szCs w:val="22"/>
          <w:shd w:val="clear" w:color="auto" w:fill="auto"/>
          <w:lang w:eastAsia="en-US"/>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r w:rsidR="00B241E5">
        <w:rPr>
          <w:rFonts w:eastAsia="Calibri"/>
          <w:color w:val="auto"/>
          <w:sz w:val="22"/>
          <w:szCs w:val="22"/>
          <w:shd w:val="clear" w:color="auto" w:fill="auto"/>
          <w:lang w:eastAsia="en-US"/>
        </w:rPr>
        <w:t>,</w:t>
      </w:r>
      <w:r w:rsidR="00B241E5" w:rsidRPr="00B241E5">
        <w:rPr>
          <w:rFonts w:eastAsia="Calibri"/>
          <w:color w:val="auto"/>
          <w:sz w:val="22"/>
          <w:szCs w:val="22"/>
          <w:shd w:val="clear" w:color="auto" w:fill="auto"/>
          <w:lang w:eastAsia="en-US"/>
        </w:rPr>
        <w:t xml:space="preserve"> а также информацию о ценовых предложениях каждого участника </w:t>
      </w:r>
      <w:r w:rsidR="00B241E5">
        <w:rPr>
          <w:rFonts w:eastAsia="Calibri"/>
          <w:color w:val="auto"/>
          <w:sz w:val="22"/>
          <w:szCs w:val="22"/>
          <w:shd w:val="clear" w:color="auto" w:fill="auto"/>
          <w:lang w:eastAsia="en-US"/>
        </w:rPr>
        <w:t>электронного аукциона.</w:t>
      </w:r>
    </w:p>
    <w:p w:rsidR="00F2639D" w:rsidRPr="00F2639D" w:rsidRDefault="00F2639D" w:rsidP="00F2639D">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5.3.5. </w:t>
      </w:r>
      <w:r w:rsidRPr="00F2639D">
        <w:rPr>
          <w:rFonts w:eastAsia="Calibri"/>
          <w:color w:val="auto"/>
          <w:sz w:val="22"/>
          <w:szCs w:val="22"/>
          <w:shd w:val="clear" w:color="auto" w:fill="auto"/>
          <w:lang w:eastAsia="en-US"/>
        </w:rPr>
        <w:t>В течение одного рабочего дня после направления оператором электронной площадки информации, указанной в п.</w:t>
      </w:r>
      <w:r>
        <w:rPr>
          <w:rFonts w:eastAsia="Calibri"/>
          <w:color w:val="auto"/>
          <w:sz w:val="22"/>
          <w:szCs w:val="22"/>
          <w:shd w:val="clear" w:color="auto" w:fill="auto"/>
          <w:lang w:eastAsia="en-US"/>
        </w:rPr>
        <w:t xml:space="preserve"> 5.3.4</w:t>
      </w:r>
      <w:r w:rsidRPr="00F2639D">
        <w:rPr>
          <w:rFonts w:eastAsia="Calibri"/>
          <w:color w:val="auto"/>
          <w:sz w:val="22"/>
          <w:szCs w:val="22"/>
          <w:shd w:val="clear" w:color="auto" w:fill="auto"/>
          <w:lang w:eastAsia="en-US"/>
        </w:rPr>
        <w:t xml:space="preserve">, и вторых частей заявок участников закупки </w:t>
      </w:r>
      <w:r>
        <w:rPr>
          <w:rFonts w:eastAsia="Calibri"/>
          <w:color w:val="auto"/>
          <w:sz w:val="22"/>
          <w:szCs w:val="22"/>
          <w:shd w:val="clear" w:color="auto" w:fill="auto"/>
          <w:lang w:eastAsia="en-US"/>
        </w:rPr>
        <w:t>Единая комиссия</w:t>
      </w:r>
      <w:r w:rsidRPr="00F2639D">
        <w:rPr>
          <w:rFonts w:eastAsia="Calibri"/>
          <w:color w:val="auto"/>
          <w:sz w:val="22"/>
          <w:szCs w:val="22"/>
          <w:shd w:val="clear" w:color="auto" w:fill="auto"/>
          <w:lang w:eastAsia="en-US"/>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rFonts w:eastAsia="Calibri"/>
          <w:color w:val="auto"/>
          <w:sz w:val="22"/>
          <w:szCs w:val="22"/>
          <w:shd w:val="clear" w:color="auto" w:fill="auto"/>
          <w:lang w:eastAsia="en-US"/>
        </w:rPr>
        <w:t>электронном аукционе,</w:t>
      </w:r>
      <w:r w:rsidR="00094BAF">
        <w:rPr>
          <w:rFonts w:eastAsia="Calibri"/>
          <w:color w:val="auto"/>
          <w:sz w:val="22"/>
          <w:szCs w:val="22"/>
          <w:shd w:val="clear" w:color="auto" w:fill="auto"/>
          <w:lang w:eastAsia="en-US"/>
        </w:rPr>
        <w:t xml:space="preserve"> </w:t>
      </w:r>
      <w:r>
        <w:rPr>
          <w:rFonts w:eastAsia="Calibri"/>
          <w:color w:val="auto"/>
          <w:sz w:val="22"/>
          <w:szCs w:val="22"/>
          <w:shd w:val="clear" w:color="auto" w:fill="auto"/>
          <w:lang w:eastAsia="en-US"/>
        </w:rPr>
        <w:t>в которой содержится</w:t>
      </w:r>
      <w:r w:rsidRPr="00F2639D">
        <w:rPr>
          <w:rFonts w:eastAsia="Calibri"/>
          <w:color w:val="auto"/>
          <w:sz w:val="22"/>
          <w:szCs w:val="22"/>
          <w:shd w:val="clear" w:color="auto" w:fill="auto"/>
          <w:lang w:eastAsia="en-US"/>
        </w:rPr>
        <w:t xml:space="preserve">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2B2662" w:rsidRPr="006A4FCA" w:rsidRDefault="002B2662" w:rsidP="00923C3E">
      <w:pPr>
        <w:ind w:firstLine="709"/>
        <w:rPr>
          <w:rFonts w:eastAsia="Calibri"/>
          <w:color w:val="auto"/>
          <w:sz w:val="16"/>
          <w:szCs w:val="16"/>
          <w:shd w:val="clear" w:color="auto" w:fill="auto"/>
          <w:lang w:eastAsia="en-US"/>
        </w:rPr>
      </w:pPr>
    </w:p>
    <w:p w:rsidR="00102247" w:rsidRDefault="00102247" w:rsidP="00102247">
      <w:pPr>
        <w:ind w:firstLine="709"/>
        <w:rPr>
          <w:rFonts w:eastAsia="Calibri"/>
          <w:color w:val="auto"/>
          <w:sz w:val="22"/>
          <w:szCs w:val="22"/>
          <w:shd w:val="clear" w:color="auto" w:fill="auto"/>
          <w:lang w:eastAsia="en-US"/>
        </w:rPr>
      </w:pPr>
      <w:r>
        <w:rPr>
          <w:rFonts w:eastAsia="Calibri"/>
          <w:b/>
          <w:bCs/>
          <w:color w:val="auto"/>
          <w:sz w:val="22"/>
          <w:szCs w:val="22"/>
          <w:shd w:val="clear" w:color="auto" w:fill="auto"/>
          <w:lang w:eastAsia="en-US"/>
        </w:rPr>
        <w:t xml:space="preserve">5.4. </w:t>
      </w:r>
      <w:r w:rsidR="002B2662" w:rsidRPr="002B2662">
        <w:rPr>
          <w:rFonts w:eastAsia="Calibri"/>
          <w:b/>
          <w:bCs/>
          <w:color w:val="auto"/>
          <w:sz w:val="22"/>
          <w:szCs w:val="22"/>
          <w:shd w:val="clear" w:color="auto" w:fill="auto"/>
          <w:lang w:eastAsia="en-US"/>
        </w:rPr>
        <w:t xml:space="preserve">Порядок рассмотрения вторых частей заявок на участие в </w:t>
      </w:r>
      <w:r w:rsidR="002B2662">
        <w:rPr>
          <w:rFonts w:eastAsia="Calibri"/>
          <w:b/>
          <w:bCs/>
          <w:color w:val="auto"/>
          <w:sz w:val="22"/>
          <w:szCs w:val="22"/>
          <w:shd w:val="clear" w:color="auto" w:fill="auto"/>
          <w:lang w:eastAsia="en-US"/>
        </w:rPr>
        <w:t xml:space="preserve">электронном </w:t>
      </w:r>
      <w:r w:rsidR="002B2662" w:rsidRPr="002B2662">
        <w:rPr>
          <w:rFonts w:eastAsia="Calibri"/>
          <w:b/>
          <w:bCs/>
          <w:color w:val="auto"/>
          <w:sz w:val="22"/>
          <w:szCs w:val="22"/>
          <w:shd w:val="clear" w:color="auto" w:fill="auto"/>
          <w:lang w:eastAsia="en-US"/>
        </w:rPr>
        <w:t>аукционе</w:t>
      </w:r>
      <w:r w:rsidR="002B2662" w:rsidRPr="002B2662">
        <w:rPr>
          <w:rFonts w:eastAsia="Calibri"/>
          <w:color w:val="auto"/>
          <w:sz w:val="22"/>
          <w:szCs w:val="22"/>
          <w:shd w:val="clear" w:color="auto" w:fill="auto"/>
          <w:lang w:eastAsia="en-US"/>
        </w:rPr>
        <w:t xml:space="preserve">. </w:t>
      </w:r>
    </w:p>
    <w:p w:rsidR="00B241E5" w:rsidRDefault="00393F0E" w:rsidP="0010224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5.4.1 </w:t>
      </w:r>
      <w:r w:rsidR="00B241E5">
        <w:rPr>
          <w:rFonts w:eastAsia="Calibri"/>
          <w:color w:val="auto"/>
          <w:sz w:val="22"/>
          <w:szCs w:val="22"/>
          <w:shd w:val="clear" w:color="auto" w:fill="auto"/>
          <w:lang w:eastAsia="en-US"/>
        </w:rPr>
        <w:t>Оператор электронной площадки направляет заказчику вторые части заявок на участие в электронном аукционе в сроки, установленные извещение</w:t>
      </w:r>
      <w:r w:rsidR="000D5045">
        <w:rPr>
          <w:rFonts w:eastAsia="Calibri"/>
          <w:color w:val="auto"/>
          <w:sz w:val="22"/>
          <w:szCs w:val="22"/>
          <w:shd w:val="clear" w:color="auto" w:fill="auto"/>
          <w:lang w:eastAsia="en-US"/>
        </w:rPr>
        <w:t>м</w:t>
      </w:r>
      <w:r w:rsidR="00B241E5">
        <w:rPr>
          <w:rFonts w:eastAsia="Calibri"/>
          <w:color w:val="auto"/>
          <w:sz w:val="22"/>
          <w:szCs w:val="22"/>
          <w:shd w:val="clear" w:color="auto" w:fill="auto"/>
          <w:lang w:eastAsia="en-US"/>
        </w:rPr>
        <w:t xml:space="preserve"> о закупке и </w:t>
      </w:r>
      <w:r w:rsidR="000D5045">
        <w:rPr>
          <w:rFonts w:eastAsia="Calibri"/>
          <w:color w:val="auto"/>
          <w:sz w:val="22"/>
          <w:szCs w:val="22"/>
          <w:shd w:val="clear" w:color="auto" w:fill="auto"/>
          <w:lang w:eastAsia="en-US"/>
        </w:rPr>
        <w:t>Информационной картой.</w:t>
      </w:r>
    </w:p>
    <w:p w:rsidR="002B2662" w:rsidRPr="002B2662" w:rsidRDefault="00102247" w:rsidP="00102247">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5.4.</w:t>
      </w:r>
      <w:r w:rsidR="00F11344">
        <w:rPr>
          <w:rFonts w:eastAsia="Calibri"/>
          <w:color w:val="auto"/>
          <w:sz w:val="22"/>
          <w:szCs w:val="22"/>
          <w:shd w:val="clear" w:color="auto" w:fill="auto"/>
          <w:lang w:eastAsia="en-US"/>
        </w:rPr>
        <w:t>2</w:t>
      </w:r>
      <w:r>
        <w:rPr>
          <w:rFonts w:eastAsia="Calibri"/>
          <w:color w:val="auto"/>
          <w:sz w:val="22"/>
          <w:szCs w:val="22"/>
          <w:shd w:val="clear" w:color="auto" w:fill="auto"/>
          <w:lang w:eastAsia="en-US"/>
        </w:rPr>
        <w:t xml:space="preserve">. </w:t>
      </w:r>
      <w:r w:rsidR="002B2662">
        <w:rPr>
          <w:rFonts w:eastAsia="Calibri"/>
          <w:color w:val="auto"/>
          <w:sz w:val="22"/>
          <w:szCs w:val="22"/>
          <w:shd w:val="clear" w:color="auto" w:fill="auto"/>
          <w:lang w:eastAsia="en-US"/>
        </w:rPr>
        <w:t>Единая к</w:t>
      </w:r>
      <w:r w:rsidR="002B2662" w:rsidRPr="002B2662">
        <w:rPr>
          <w:rFonts w:eastAsia="Calibri"/>
          <w:color w:val="auto"/>
          <w:sz w:val="22"/>
          <w:szCs w:val="22"/>
          <w:shd w:val="clear" w:color="auto" w:fill="auto"/>
          <w:lang w:eastAsia="en-US"/>
        </w:rPr>
        <w:t xml:space="preserve">омиссия по осуществлению закупок рассматривает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 Порядок отстранения и </w:t>
      </w:r>
      <w:r w:rsidR="002B2662" w:rsidRPr="002B2662">
        <w:rPr>
          <w:rFonts w:eastAsia="Calibri"/>
          <w:bCs/>
          <w:color w:val="auto"/>
          <w:sz w:val="22"/>
          <w:szCs w:val="22"/>
          <w:shd w:val="clear" w:color="auto" w:fill="auto"/>
          <w:lang w:eastAsia="en-US"/>
        </w:rPr>
        <w:t xml:space="preserve">отклонения заявок на участие в электронном аукционе предусмотрен в </w:t>
      </w:r>
      <w:r w:rsidR="00B43A80">
        <w:rPr>
          <w:rFonts w:eastAsia="Calibri"/>
          <w:bCs/>
          <w:color w:val="auto"/>
          <w:sz w:val="22"/>
          <w:szCs w:val="22"/>
          <w:shd w:val="clear" w:color="auto" w:fill="auto"/>
          <w:lang w:eastAsia="en-US"/>
        </w:rPr>
        <w:t>п</w:t>
      </w:r>
      <w:r w:rsidR="00A32091">
        <w:rPr>
          <w:rFonts w:eastAsia="Calibri"/>
          <w:bCs/>
          <w:color w:val="auto"/>
          <w:sz w:val="22"/>
          <w:szCs w:val="22"/>
          <w:shd w:val="clear" w:color="auto" w:fill="auto"/>
          <w:lang w:eastAsia="en-US"/>
        </w:rPr>
        <w:t>.</w:t>
      </w:r>
      <w:r w:rsidR="00B43A80">
        <w:rPr>
          <w:rFonts w:eastAsia="Calibri"/>
          <w:bCs/>
          <w:color w:val="auto"/>
          <w:sz w:val="22"/>
          <w:szCs w:val="22"/>
          <w:shd w:val="clear" w:color="auto" w:fill="auto"/>
          <w:lang w:eastAsia="en-US"/>
        </w:rPr>
        <w:t xml:space="preserve"> 5.5 настоящего раздела.</w:t>
      </w:r>
    </w:p>
    <w:p w:rsidR="002B2662" w:rsidRPr="002B2662" w:rsidRDefault="00393F0E"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5.4</w:t>
      </w:r>
      <w:r w:rsidR="002B2662" w:rsidRPr="002B2662">
        <w:rPr>
          <w:rFonts w:eastAsia="Calibri"/>
          <w:color w:val="auto"/>
          <w:sz w:val="22"/>
          <w:szCs w:val="22"/>
          <w:shd w:val="clear" w:color="auto" w:fill="auto"/>
          <w:lang w:eastAsia="en-US"/>
        </w:rPr>
        <w:t>.</w:t>
      </w:r>
      <w:r w:rsidR="00F11344">
        <w:rPr>
          <w:rFonts w:eastAsia="Calibri"/>
          <w:color w:val="auto"/>
          <w:sz w:val="22"/>
          <w:szCs w:val="22"/>
          <w:shd w:val="clear" w:color="auto" w:fill="auto"/>
          <w:lang w:eastAsia="en-US"/>
        </w:rPr>
        <w:t>3</w:t>
      </w:r>
      <w:r w:rsidR="002B2662" w:rsidRPr="002B2662">
        <w:rPr>
          <w:rFonts w:eastAsia="Calibri"/>
          <w:color w:val="auto"/>
          <w:sz w:val="22"/>
          <w:szCs w:val="22"/>
          <w:shd w:val="clear" w:color="auto" w:fill="auto"/>
          <w:lang w:eastAsia="en-US"/>
        </w:rPr>
        <w:t xml:space="preserve">. </w:t>
      </w:r>
      <w:r w:rsidR="002B2662">
        <w:rPr>
          <w:rFonts w:eastAsia="Calibri"/>
          <w:color w:val="auto"/>
          <w:sz w:val="22"/>
          <w:szCs w:val="22"/>
          <w:shd w:val="clear" w:color="auto" w:fill="auto"/>
          <w:lang w:eastAsia="en-US"/>
        </w:rPr>
        <w:t>Единая к</w:t>
      </w:r>
      <w:r w:rsidR="002B2662" w:rsidRPr="002B2662">
        <w:rPr>
          <w:rFonts w:eastAsia="Calibri"/>
          <w:color w:val="auto"/>
          <w:sz w:val="22"/>
          <w:szCs w:val="22"/>
          <w:shd w:val="clear" w:color="auto" w:fill="auto"/>
          <w:lang w:eastAsia="en-US"/>
        </w:rPr>
        <w:t>омиссия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B2662" w:rsidRPr="002B2662" w:rsidRDefault="00393F0E"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5.4.</w:t>
      </w:r>
      <w:r w:rsidR="00F11344">
        <w:rPr>
          <w:rFonts w:eastAsia="Calibri"/>
          <w:color w:val="auto"/>
          <w:sz w:val="22"/>
          <w:szCs w:val="22"/>
          <w:shd w:val="clear" w:color="auto" w:fill="auto"/>
          <w:lang w:eastAsia="en-US"/>
        </w:rPr>
        <w:t>4</w:t>
      </w:r>
      <w:r w:rsidR="002B2662" w:rsidRPr="002B2662">
        <w:rPr>
          <w:rFonts w:eastAsia="Calibri"/>
          <w:color w:val="auto"/>
          <w:sz w:val="22"/>
          <w:szCs w:val="22"/>
          <w:shd w:val="clear" w:color="auto" w:fill="auto"/>
          <w:lang w:eastAsia="en-US"/>
        </w:rPr>
        <w:t xml:space="preserve">. 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w:t>
      </w:r>
      <w:r w:rsidR="002B2662">
        <w:rPr>
          <w:rFonts w:eastAsia="Calibri"/>
          <w:color w:val="auto"/>
          <w:sz w:val="22"/>
          <w:szCs w:val="22"/>
          <w:shd w:val="clear" w:color="auto" w:fill="auto"/>
          <w:lang w:eastAsia="en-US"/>
        </w:rPr>
        <w:t>Единой к</w:t>
      </w:r>
      <w:r w:rsidR="002B2662" w:rsidRPr="002B2662">
        <w:rPr>
          <w:rFonts w:eastAsia="Calibri"/>
          <w:color w:val="auto"/>
          <w:sz w:val="22"/>
          <w:szCs w:val="22"/>
          <w:shd w:val="clear" w:color="auto" w:fill="auto"/>
          <w:lang w:eastAsia="en-US"/>
        </w:rPr>
        <w:t>омисси</w:t>
      </w:r>
      <w:r w:rsidR="002B2662">
        <w:rPr>
          <w:rFonts w:eastAsia="Calibri"/>
          <w:color w:val="auto"/>
          <w:sz w:val="22"/>
          <w:szCs w:val="22"/>
          <w:shd w:val="clear" w:color="auto" w:fill="auto"/>
          <w:lang w:eastAsia="en-US"/>
        </w:rPr>
        <w:t>ей</w:t>
      </w:r>
      <w:r w:rsidR="002B2662" w:rsidRPr="002B2662">
        <w:rPr>
          <w:rFonts w:eastAsia="Calibri"/>
          <w:color w:val="auto"/>
          <w:sz w:val="22"/>
          <w:szCs w:val="22"/>
          <w:shd w:val="clear" w:color="auto" w:fill="auto"/>
          <w:lang w:eastAsia="en-US"/>
        </w:rPr>
        <w:t xml:space="preserve">,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w:t>
      </w:r>
      <w:r w:rsidR="002B2662">
        <w:rPr>
          <w:rFonts w:eastAsia="Calibri"/>
          <w:color w:val="auto"/>
          <w:sz w:val="22"/>
          <w:szCs w:val="22"/>
          <w:shd w:val="clear" w:color="auto" w:fill="auto"/>
          <w:lang w:eastAsia="en-US"/>
        </w:rPr>
        <w:t>Единой к</w:t>
      </w:r>
      <w:r w:rsidR="002B2662" w:rsidRPr="002B2662">
        <w:rPr>
          <w:rFonts w:eastAsia="Calibri"/>
          <w:color w:val="auto"/>
          <w:sz w:val="22"/>
          <w:szCs w:val="22"/>
          <w:shd w:val="clear" w:color="auto" w:fill="auto"/>
          <w:lang w:eastAsia="en-US"/>
        </w:rPr>
        <w:t>омисси</w:t>
      </w:r>
      <w:r w:rsidR="002B2662">
        <w:rPr>
          <w:rFonts w:eastAsia="Calibri"/>
          <w:color w:val="auto"/>
          <w:sz w:val="22"/>
          <w:szCs w:val="22"/>
          <w:shd w:val="clear" w:color="auto" w:fill="auto"/>
          <w:lang w:eastAsia="en-US"/>
        </w:rPr>
        <w:t>и</w:t>
      </w:r>
      <w:r w:rsidR="002B2662" w:rsidRPr="002B2662">
        <w:rPr>
          <w:rFonts w:eastAsia="Calibri"/>
          <w:color w:val="auto"/>
          <w:sz w:val="22"/>
          <w:szCs w:val="22"/>
          <w:shd w:val="clear" w:color="auto" w:fill="auto"/>
          <w:lang w:eastAsia="en-US"/>
        </w:rPr>
        <w:t>.</w:t>
      </w:r>
    </w:p>
    <w:p w:rsidR="002B2662" w:rsidRPr="002B2662" w:rsidRDefault="00393F0E"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5.4.</w:t>
      </w:r>
      <w:r w:rsidR="00F11344">
        <w:rPr>
          <w:rFonts w:eastAsia="Calibri"/>
          <w:color w:val="auto"/>
          <w:sz w:val="22"/>
          <w:szCs w:val="22"/>
          <w:shd w:val="clear" w:color="auto" w:fill="auto"/>
          <w:lang w:eastAsia="en-US"/>
        </w:rPr>
        <w:t>5</w:t>
      </w:r>
      <w:r>
        <w:rPr>
          <w:rFonts w:eastAsia="Calibri"/>
          <w:color w:val="auto"/>
          <w:sz w:val="22"/>
          <w:szCs w:val="22"/>
          <w:shd w:val="clear" w:color="auto" w:fill="auto"/>
          <w:lang w:eastAsia="en-US"/>
        </w:rPr>
        <w:t xml:space="preserve">. </w:t>
      </w:r>
      <w:r w:rsidR="002B2662" w:rsidRPr="002B2662">
        <w:rPr>
          <w:rFonts w:eastAsia="Calibri"/>
          <w:color w:val="auto"/>
          <w:sz w:val="22"/>
          <w:szCs w:val="22"/>
          <w:shd w:val="clear" w:color="auto" w:fill="auto"/>
          <w:lang w:eastAsia="en-US"/>
        </w:rPr>
        <w:t>В случае принятия на основании рассмотрения вторых частей заявок на участие в электронном аукционе решения о несоответствии заявок на участие в электронном аукционе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2B2662" w:rsidRPr="002B2662" w:rsidRDefault="00393F0E"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5.4.</w:t>
      </w:r>
      <w:r w:rsidR="00F11344">
        <w:rPr>
          <w:rFonts w:eastAsia="Calibri"/>
          <w:color w:val="auto"/>
          <w:sz w:val="22"/>
          <w:szCs w:val="22"/>
          <w:shd w:val="clear" w:color="auto" w:fill="auto"/>
          <w:lang w:eastAsia="en-US"/>
        </w:rPr>
        <w:t>6</w:t>
      </w:r>
      <w:r>
        <w:rPr>
          <w:rFonts w:eastAsia="Calibri"/>
          <w:color w:val="auto"/>
          <w:sz w:val="22"/>
          <w:szCs w:val="22"/>
          <w:shd w:val="clear" w:color="auto" w:fill="auto"/>
          <w:lang w:eastAsia="en-US"/>
        </w:rPr>
        <w:t>.</w:t>
      </w:r>
      <w:r w:rsidR="002B2662" w:rsidRPr="002B2662">
        <w:rPr>
          <w:rFonts w:eastAsia="Calibri"/>
          <w:color w:val="auto"/>
          <w:sz w:val="22"/>
          <w:szCs w:val="22"/>
          <w:shd w:val="clear" w:color="auto" w:fill="auto"/>
          <w:lang w:eastAsia="en-US"/>
        </w:rPr>
        <w:t xml:space="preserve"> Протокол размещается в единой информационной системе не позднее </w:t>
      </w:r>
      <w:r w:rsidR="002B2662" w:rsidRPr="002B2662">
        <w:rPr>
          <w:rFonts w:eastAsia="Calibri"/>
          <w:iCs/>
          <w:color w:val="auto"/>
          <w:sz w:val="22"/>
          <w:szCs w:val="22"/>
          <w:shd w:val="clear" w:color="auto" w:fill="auto"/>
          <w:lang w:eastAsia="en-US"/>
        </w:rPr>
        <w:t>чем через 3 (три) дня</w:t>
      </w:r>
      <w:r w:rsidR="002B2662" w:rsidRPr="002B2662">
        <w:rPr>
          <w:rFonts w:eastAsia="Calibri"/>
          <w:color w:val="auto"/>
          <w:sz w:val="22"/>
          <w:szCs w:val="22"/>
          <w:shd w:val="clear" w:color="auto" w:fill="auto"/>
          <w:lang w:eastAsia="en-US"/>
        </w:rPr>
        <w:t xml:space="preserve"> со дня подписания такого протокола.</w:t>
      </w:r>
    </w:p>
    <w:p w:rsidR="002B2662" w:rsidRDefault="00393F0E" w:rsidP="002B266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5.4.</w:t>
      </w:r>
      <w:r w:rsidR="00F11344">
        <w:rPr>
          <w:rFonts w:eastAsia="Calibri"/>
          <w:color w:val="auto"/>
          <w:sz w:val="22"/>
          <w:szCs w:val="22"/>
          <w:shd w:val="clear" w:color="auto" w:fill="auto"/>
          <w:lang w:eastAsia="en-US"/>
        </w:rPr>
        <w:t>7</w:t>
      </w:r>
      <w:r>
        <w:rPr>
          <w:rFonts w:eastAsia="Calibri"/>
          <w:color w:val="auto"/>
          <w:sz w:val="22"/>
          <w:szCs w:val="22"/>
          <w:shd w:val="clear" w:color="auto" w:fill="auto"/>
          <w:lang w:eastAsia="en-US"/>
        </w:rPr>
        <w:t>.</w:t>
      </w:r>
      <w:r w:rsidR="002B2662" w:rsidRPr="002B2662">
        <w:rPr>
          <w:rFonts w:eastAsia="Calibri"/>
          <w:color w:val="auto"/>
          <w:sz w:val="22"/>
          <w:szCs w:val="22"/>
          <w:shd w:val="clear" w:color="auto" w:fill="auto"/>
          <w:lang w:eastAsia="en-US"/>
        </w:rPr>
        <w:t xml:space="preserve"> Определение победителя проводится на основании порядка подачи участниками предложений о цене договора с учётом требований, установленных </w:t>
      </w:r>
      <w:r w:rsidR="00B43A80" w:rsidRPr="00B43A80">
        <w:rPr>
          <w:rFonts w:eastAsia="Calibri"/>
          <w:color w:val="auto"/>
          <w:sz w:val="22"/>
          <w:szCs w:val="22"/>
          <w:shd w:val="clear" w:color="auto" w:fill="auto"/>
          <w:lang w:eastAsia="en-US"/>
        </w:rPr>
        <w:t>настоящей документацией</w:t>
      </w:r>
      <w:r w:rsidR="002B2662" w:rsidRPr="00B43A80">
        <w:rPr>
          <w:rFonts w:eastAsia="Calibri"/>
          <w:color w:val="auto"/>
          <w:sz w:val="22"/>
          <w:szCs w:val="22"/>
          <w:shd w:val="clear" w:color="auto" w:fill="auto"/>
          <w:lang w:eastAsia="en-US"/>
        </w:rPr>
        <w:t>.</w:t>
      </w:r>
    </w:p>
    <w:p w:rsidR="00D30A85" w:rsidRPr="00B43A80" w:rsidRDefault="00D30A85" w:rsidP="002B2662">
      <w:pPr>
        <w:ind w:firstLine="709"/>
        <w:rPr>
          <w:rFonts w:eastAsia="Calibri"/>
          <w:color w:val="auto"/>
          <w:sz w:val="16"/>
          <w:szCs w:val="16"/>
          <w:shd w:val="clear" w:color="auto" w:fill="auto"/>
          <w:lang w:eastAsia="en-US"/>
        </w:rPr>
      </w:pPr>
    </w:p>
    <w:p w:rsidR="00D30A85" w:rsidRPr="00D30A85" w:rsidRDefault="00B43A80" w:rsidP="00B43A80">
      <w:pPr>
        <w:ind w:firstLine="709"/>
        <w:jc w:val="left"/>
        <w:rPr>
          <w:rFonts w:eastAsia="Calibri"/>
          <w:b/>
          <w:bCs/>
          <w:color w:val="auto"/>
          <w:sz w:val="22"/>
          <w:szCs w:val="22"/>
          <w:shd w:val="clear" w:color="auto" w:fill="auto"/>
          <w:lang w:eastAsia="en-US"/>
        </w:rPr>
      </w:pPr>
      <w:r>
        <w:rPr>
          <w:rFonts w:eastAsia="Calibri"/>
          <w:b/>
          <w:bCs/>
          <w:color w:val="auto"/>
          <w:sz w:val="22"/>
          <w:szCs w:val="22"/>
          <w:shd w:val="clear" w:color="auto" w:fill="auto"/>
          <w:lang w:eastAsia="en-US"/>
        </w:rPr>
        <w:t xml:space="preserve">5.5. </w:t>
      </w:r>
      <w:r w:rsidR="00D30A85" w:rsidRPr="00D30A85">
        <w:rPr>
          <w:rFonts w:eastAsia="Calibri"/>
          <w:b/>
          <w:bCs/>
          <w:color w:val="auto"/>
          <w:sz w:val="22"/>
          <w:szCs w:val="22"/>
          <w:shd w:val="clear" w:color="auto" w:fill="auto"/>
          <w:lang w:eastAsia="en-US"/>
        </w:rPr>
        <w:t xml:space="preserve">Основания для отстранения участников от участия в </w:t>
      </w:r>
      <w:r w:rsidR="00D30A85">
        <w:rPr>
          <w:rFonts w:eastAsia="Calibri"/>
          <w:b/>
          <w:bCs/>
          <w:color w:val="auto"/>
          <w:sz w:val="22"/>
          <w:szCs w:val="22"/>
          <w:shd w:val="clear" w:color="auto" w:fill="auto"/>
          <w:lang w:eastAsia="en-US"/>
        </w:rPr>
        <w:t>электронном аукционе</w:t>
      </w:r>
    </w:p>
    <w:p w:rsidR="00D30A85" w:rsidRPr="00D30A85" w:rsidRDefault="00B43A80" w:rsidP="00D30A8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lastRenderedPageBreak/>
        <w:t>5.</w:t>
      </w:r>
      <w:r w:rsidR="00D30A85" w:rsidRPr="00D30A85">
        <w:rPr>
          <w:rFonts w:eastAsia="Calibri"/>
          <w:color w:val="auto"/>
          <w:sz w:val="22"/>
          <w:szCs w:val="22"/>
          <w:shd w:val="clear" w:color="auto" w:fill="auto"/>
          <w:lang w:eastAsia="en-US"/>
        </w:rPr>
        <w:t xml:space="preserve">5.1. Участник закупки, подавший заявку, не допускается </w:t>
      </w:r>
      <w:r w:rsidR="00D30A85">
        <w:rPr>
          <w:rFonts w:eastAsia="Calibri"/>
          <w:color w:val="auto"/>
          <w:sz w:val="22"/>
          <w:szCs w:val="22"/>
          <w:shd w:val="clear" w:color="auto" w:fill="auto"/>
          <w:lang w:eastAsia="en-US"/>
        </w:rPr>
        <w:t>Единой</w:t>
      </w:r>
      <w:r w:rsidR="00D30A85" w:rsidRPr="00D30A85">
        <w:rPr>
          <w:rFonts w:eastAsia="Calibri"/>
          <w:color w:val="auto"/>
          <w:sz w:val="22"/>
          <w:szCs w:val="22"/>
          <w:shd w:val="clear" w:color="auto" w:fill="auto"/>
          <w:lang w:eastAsia="en-US"/>
        </w:rPr>
        <w:t xml:space="preserve"> комиссией к участию в </w:t>
      </w:r>
      <w:r>
        <w:rPr>
          <w:rFonts w:eastAsia="Calibri"/>
          <w:color w:val="auto"/>
          <w:sz w:val="22"/>
          <w:szCs w:val="22"/>
          <w:shd w:val="clear" w:color="auto" w:fill="auto"/>
          <w:lang w:eastAsia="en-US"/>
        </w:rPr>
        <w:t>электронном аукционе</w:t>
      </w:r>
      <w:r w:rsidR="00D30A85" w:rsidRPr="00D30A85">
        <w:rPr>
          <w:rFonts w:eastAsia="Calibri"/>
          <w:color w:val="auto"/>
          <w:sz w:val="22"/>
          <w:szCs w:val="22"/>
          <w:shd w:val="clear" w:color="auto" w:fill="auto"/>
          <w:lang w:eastAsia="en-US"/>
        </w:rPr>
        <w:t xml:space="preserve"> в случае:</w:t>
      </w:r>
    </w:p>
    <w:p w:rsidR="00D30A85" w:rsidRPr="00D30A85" w:rsidRDefault="00D30A85" w:rsidP="00D30A85">
      <w:pPr>
        <w:ind w:firstLine="709"/>
        <w:rPr>
          <w:rFonts w:eastAsia="Calibri"/>
          <w:color w:val="auto"/>
          <w:sz w:val="22"/>
          <w:szCs w:val="22"/>
          <w:shd w:val="clear" w:color="auto" w:fill="auto"/>
          <w:lang w:eastAsia="en-US"/>
        </w:rPr>
      </w:pPr>
      <w:r w:rsidRPr="00D30A85">
        <w:rPr>
          <w:rFonts w:eastAsia="Calibri"/>
          <w:color w:val="auto"/>
          <w:sz w:val="22"/>
          <w:szCs w:val="22"/>
          <w:shd w:val="clear" w:color="auto" w:fill="auto"/>
          <w:lang w:eastAsia="en-US"/>
        </w:rPr>
        <w:t>— несоответствия участника процедуры закупки обязательным требованиям, установленным документацией о закупке;</w:t>
      </w:r>
    </w:p>
    <w:p w:rsidR="00D30A85" w:rsidRPr="00D30A85" w:rsidRDefault="00D30A85" w:rsidP="00D30A85">
      <w:pPr>
        <w:ind w:firstLine="709"/>
        <w:rPr>
          <w:rFonts w:eastAsia="Calibri"/>
          <w:color w:val="auto"/>
          <w:sz w:val="22"/>
          <w:szCs w:val="22"/>
          <w:shd w:val="clear" w:color="auto" w:fill="auto"/>
          <w:lang w:eastAsia="en-US"/>
        </w:rPr>
      </w:pPr>
      <w:r w:rsidRPr="00D30A85">
        <w:rPr>
          <w:rFonts w:eastAsia="Calibri"/>
          <w:color w:val="auto"/>
          <w:sz w:val="22"/>
          <w:szCs w:val="22"/>
          <w:shd w:val="clear" w:color="auto" w:fill="auto"/>
          <w:lang w:eastAsia="en-US"/>
        </w:rPr>
        <w:t>— отсутствия обязательных документов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D30A85" w:rsidRPr="00D30A85" w:rsidRDefault="00D30A85" w:rsidP="00D30A85">
      <w:pPr>
        <w:ind w:firstLine="709"/>
        <w:rPr>
          <w:rFonts w:eastAsia="Calibri"/>
          <w:color w:val="auto"/>
          <w:sz w:val="22"/>
          <w:szCs w:val="22"/>
          <w:shd w:val="clear" w:color="auto" w:fill="auto"/>
          <w:lang w:eastAsia="en-US"/>
        </w:rPr>
      </w:pPr>
      <w:r w:rsidRPr="00D30A85">
        <w:rPr>
          <w:rFonts w:eastAsia="Calibri"/>
          <w:color w:val="auto"/>
          <w:sz w:val="22"/>
          <w:szCs w:val="22"/>
          <w:shd w:val="clear" w:color="auto" w:fill="auto"/>
          <w:lang w:eastAsia="en-US"/>
        </w:rPr>
        <w:t>— отсутствия обязательных документов либо наличия в таких документах недостоверных сведений;</w:t>
      </w:r>
    </w:p>
    <w:p w:rsidR="00D30A85" w:rsidRPr="00D30A85" w:rsidRDefault="00D30A85" w:rsidP="00D30A85">
      <w:pPr>
        <w:ind w:firstLine="709"/>
        <w:rPr>
          <w:rFonts w:eastAsia="Calibri"/>
          <w:color w:val="auto"/>
          <w:sz w:val="22"/>
          <w:szCs w:val="22"/>
          <w:shd w:val="clear" w:color="auto" w:fill="auto"/>
          <w:lang w:eastAsia="en-US"/>
        </w:rPr>
      </w:pPr>
      <w:r w:rsidRPr="00D30A85">
        <w:rPr>
          <w:rFonts w:eastAsia="Calibri"/>
          <w:color w:val="auto"/>
          <w:sz w:val="22"/>
          <w:szCs w:val="22"/>
          <w:shd w:val="clear" w:color="auto" w:fill="auto"/>
          <w:lang w:eastAsia="en-US"/>
        </w:rPr>
        <w:t>— выявления в документах, представленных участником в составе заявки, противоречивых сведений, предполагающих двоякое толкование;</w:t>
      </w:r>
    </w:p>
    <w:p w:rsidR="00D30A85" w:rsidRPr="00D30A85" w:rsidRDefault="00D30A85" w:rsidP="00D30A85">
      <w:pPr>
        <w:ind w:firstLine="709"/>
        <w:rPr>
          <w:rFonts w:eastAsia="Calibri"/>
          <w:color w:val="auto"/>
          <w:sz w:val="22"/>
          <w:szCs w:val="22"/>
          <w:shd w:val="clear" w:color="auto" w:fill="auto"/>
          <w:lang w:eastAsia="en-US"/>
        </w:rPr>
      </w:pPr>
      <w:r w:rsidRPr="00D30A85">
        <w:rPr>
          <w:rFonts w:eastAsia="Calibri"/>
          <w:color w:val="auto"/>
          <w:sz w:val="22"/>
          <w:szCs w:val="22"/>
          <w:shd w:val="clear" w:color="auto" w:fill="auto"/>
          <w:lang w:eastAsia="en-US"/>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D30A85" w:rsidRDefault="00B43A80" w:rsidP="00D30A8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5.5.2.</w:t>
      </w:r>
      <w:r w:rsidR="00D30A85" w:rsidRPr="00D30A85">
        <w:rPr>
          <w:rFonts w:eastAsia="Calibri"/>
          <w:color w:val="auto"/>
          <w:sz w:val="22"/>
          <w:szCs w:val="22"/>
          <w:shd w:val="clear" w:color="auto" w:fill="auto"/>
          <w:lang w:eastAsia="en-US"/>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9300E2" w:rsidRPr="009300E2" w:rsidRDefault="000E7549" w:rsidP="009300E2">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5.5.3. </w:t>
      </w:r>
      <w:r w:rsidR="009300E2" w:rsidRPr="009300E2">
        <w:rPr>
          <w:rFonts w:eastAsia="Calibri"/>
          <w:color w:val="auto"/>
          <w:sz w:val="22"/>
          <w:szCs w:val="22"/>
          <w:shd w:val="clear" w:color="auto" w:fill="auto"/>
          <w:lang w:eastAsia="en-US"/>
        </w:rPr>
        <w:t>В случае содержания в первой части заявки на участие в аукционе в электронной форме сведений об участнике так</w:t>
      </w:r>
      <w:r w:rsidR="009300E2">
        <w:rPr>
          <w:rFonts w:eastAsia="Calibri"/>
          <w:color w:val="auto"/>
          <w:sz w:val="22"/>
          <w:szCs w:val="22"/>
          <w:shd w:val="clear" w:color="auto" w:fill="auto"/>
          <w:lang w:eastAsia="en-US"/>
        </w:rPr>
        <w:t>ого</w:t>
      </w:r>
      <w:r w:rsidR="009300E2" w:rsidRPr="009300E2">
        <w:rPr>
          <w:rFonts w:eastAsia="Calibri"/>
          <w:color w:val="auto"/>
          <w:sz w:val="22"/>
          <w:szCs w:val="22"/>
          <w:shd w:val="clear" w:color="auto" w:fill="auto"/>
          <w:lang w:eastAsia="en-US"/>
        </w:rPr>
        <w:t xml:space="preserve"> аукциона и (или) о ценовом предложении либо содержания во второй части данной заявки сведений о ценовом предложении данная заявка подлежит </w:t>
      </w:r>
      <w:r w:rsidR="009300E2" w:rsidRPr="009300E2">
        <w:rPr>
          <w:rFonts w:eastAsia="Calibri"/>
          <w:color w:val="auto"/>
          <w:sz w:val="22"/>
          <w:szCs w:val="22"/>
          <w:u w:val="single"/>
          <w:shd w:val="clear" w:color="auto" w:fill="auto"/>
          <w:lang w:eastAsia="en-US"/>
        </w:rPr>
        <w:t>отклонению.</w:t>
      </w:r>
    </w:p>
    <w:p w:rsidR="009300E2" w:rsidRDefault="009300E2" w:rsidP="00B43A80">
      <w:pPr>
        <w:ind w:firstLine="709"/>
        <w:jc w:val="center"/>
        <w:rPr>
          <w:rFonts w:eastAsia="Calibri"/>
          <w:b/>
          <w:color w:val="auto"/>
          <w:shd w:val="clear" w:color="auto" w:fill="auto"/>
          <w:lang w:eastAsia="en-US"/>
        </w:rPr>
      </w:pPr>
    </w:p>
    <w:p w:rsidR="001C5653" w:rsidRDefault="00B43A80" w:rsidP="00B43A80">
      <w:pPr>
        <w:ind w:firstLine="709"/>
        <w:jc w:val="center"/>
        <w:rPr>
          <w:rFonts w:eastAsia="Calibri"/>
          <w:b/>
          <w:color w:val="auto"/>
          <w:shd w:val="clear" w:color="auto" w:fill="auto"/>
          <w:lang w:eastAsia="en-US"/>
        </w:rPr>
      </w:pPr>
      <w:r w:rsidRPr="00B43A80">
        <w:rPr>
          <w:rFonts w:eastAsia="Calibri"/>
          <w:b/>
          <w:color w:val="auto"/>
          <w:shd w:val="clear" w:color="auto" w:fill="auto"/>
          <w:lang w:eastAsia="en-US"/>
        </w:rPr>
        <w:t>6. Порядок заключения договора</w:t>
      </w:r>
    </w:p>
    <w:p w:rsidR="0003159C" w:rsidRPr="0003159C" w:rsidRDefault="0003159C" w:rsidP="00B43A80">
      <w:pPr>
        <w:ind w:firstLine="709"/>
        <w:jc w:val="center"/>
        <w:rPr>
          <w:rFonts w:eastAsia="Calibri"/>
          <w:b/>
          <w:color w:val="auto"/>
          <w:sz w:val="16"/>
          <w:szCs w:val="16"/>
          <w:shd w:val="clear" w:color="auto" w:fill="auto"/>
          <w:lang w:eastAsia="en-US"/>
        </w:rPr>
      </w:pPr>
    </w:p>
    <w:p w:rsidR="003F602B" w:rsidRDefault="003F602B" w:rsidP="00D30A85">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6.</w:t>
      </w:r>
      <w:r w:rsidR="00B43A80">
        <w:rPr>
          <w:rFonts w:eastAsia="Calibri"/>
          <w:b/>
          <w:color w:val="auto"/>
          <w:sz w:val="22"/>
          <w:szCs w:val="22"/>
          <w:shd w:val="clear" w:color="auto" w:fill="auto"/>
          <w:lang w:eastAsia="en-US"/>
        </w:rPr>
        <w:t>1.</w:t>
      </w:r>
      <w:r w:rsidRPr="003F602B">
        <w:rPr>
          <w:rFonts w:eastAsia="Calibri"/>
          <w:b/>
          <w:color w:val="auto"/>
          <w:sz w:val="22"/>
          <w:szCs w:val="22"/>
          <w:shd w:val="clear" w:color="auto" w:fill="auto"/>
          <w:lang w:eastAsia="en-US"/>
        </w:rPr>
        <w:t xml:space="preserve">Заключение договора по результатам </w:t>
      </w:r>
      <w:r w:rsidR="00B43A80">
        <w:rPr>
          <w:rFonts w:eastAsia="Calibri"/>
          <w:b/>
          <w:color w:val="auto"/>
          <w:sz w:val="22"/>
          <w:szCs w:val="22"/>
          <w:shd w:val="clear" w:color="auto" w:fill="auto"/>
          <w:lang w:eastAsia="en-US"/>
        </w:rPr>
        <w:t xml:space="preserve">электронного </w:t>
      </w:r>
      <w:r w:rsidRPr="003F602B">
        <w:rPr>
          <w:rFonts w:eastAsia="Calibri"/>
          <w:b/>
          <w:color w:val="auto"/>
          <w:sz w:val="22"/>
          <w:szCs w:val="22"/>
          <w:shd w:val="clear" w:color="auto" w:fill="auto"/>
          <w:lang w:eastAsia="en-US"/>
        </w:rPr>
        <w:t>аукциона</w:t>
      </w:r>
    </w:p>
    <w:p w:rsidR="00AA560C" w:rsidRPr="00AA560C" w:rsidRDefault="00B43A80"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6.1.1. </w:t>
      </w:r>
      <w:r w:rsidR="00AA560C" w:rsidRPr="00AA560C">
        <w:rPr>
          <w:rFonts w:eastAsia="Calibri"/>
          <w:color w:val="auto"/>
          <w:sz w:val="22"/>
          <w:szCs w:val="22"/>
          <w:shd w:val="clear" w:color="auto" w:fill="auto"/>
          <w:lang w:eastAsia="en-US"/>
        </w:rPr>
        <w:t xml:space="preserve">Договор по результатам </w:t>
      </w:r>
      <w:r w:rsidR="00AA560C">
        <w:rPr>
          <w:rFonts w:eastAsia="Calibri"/>
          <w:color w:val="auto"/>
          <w:sz w:val="22"/>
          <w:szCs w:val="22"/>
          <w:shd w:val="clear" w:color="auto" w:fill="auto"/>
          <w:lang w:eastAsia="en-US"/>
        </w:rPr>
        <w:t>электронного аукциона</w:t>
      </w:r>
      <w:r w:rsidR="00AA560C" w:rsidRPr="00AA560C">
        <w:rPr>
          <w:rFonts w:eastAsia="Calibri"/>
          <w:color w:val="auto"/>
          <w:sz w:val="22"/>
          <w:szCs w:val="22"/>
          <w:shd w:val="clear" w:color="auto" w:fill="auto"/>
          <w:lang w:eastAsia="en-US"/>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w:t>
      </w:r>
      <w:r w:rsidR="00AA560C">
        <w:rPr>
          <w:rFonts w:eastAsia="Calibri"/>
          <w:color w:val="auto"/>
          <w:sz w:val="22"/>
          <w:szCs w:val="22"/>
          <w:shd w:val="clear" w:color="auto" w:fill="auto"/>
          <w:lang w:eastAsia="en-US"/>
        </w:rPr>
        <w:t>электронного аукциона</w:t>
      </w:r>
      <w:r w:rsidR="00AA560C" w:rsidRPr="00AA560C">
        <w:rPr>
          <w:rFonts w:eastAsia="Calibri"/>
          <w:color w:val="auto"/>
          <w:sz w:val="22"/>
          <w:szCs w:val="22"/>
          <w:shd w:val="clear" w:color="auto" w:fill="auto"/>
          <w:lang w:eastAsia="en-US"/>
        </w:rPr>
        <w:t>,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6.1.2</w:t>
      </w:r>
      <w:r w:rsidR="003F602B" w:rsidRPr="003F602B">
        <w:rPr>
          <w:rFonts w:eastAsia="Calibri"/>
          <w:color w:val="auto"/>
          <w:sz w:val="22"/>
          <w:szCs w:val="22"/>
          <w:shd w:val="clear" w:color="auto" w:fill="auto"/>
          <w:lang w:eastAsia="en-US"/>
        </w:rPr>
        <w:t xml:space="preserve">. По результатам электронного аукциона договор заключается на условиях, указанных в заявке на участие в </w:t>
      </w:r>
      <w:r w:rsidR="003F602B">
        <w:rPr>
          <w:rFonts w:eastAsia="Calibri"/>
          <w:color w:val="auto"/>
          <w:sz w:val="22"/>
          <w:szCs w:val="22"/>
          <w:shd w:val="clear" w:color="auto" w:fill="auto"/>
          <w:lang w:eastAsia="en-US"/>
        </w:rPr>
        <w:t>электронном аукционе</w:t>
      </w:r>
      <w:r w:rsidR="003F602B" w:rsidRPr="003F602B">
        <w:rPr>
          <w:rFonts w:eastAsia="Calibri"/>
          <w:color w:val="auto"/>
          <w:sz w:val="22"/>
          <w:szCs w:val="22"/>
          <w:shd w:val="clear" w:color="auto" w:fill="auto"/>
          <w:lang w:eastAsia="en-US"/>
        </w:rPr>
        <w:t xml:space="preserve">, поданной участником электронного аукциона, с которым заключается договор, и в документации о закупке. </w:t>
      </w:r>
    </w:p>
    <w:p w:rsidR="003F602B" w:rsidRPr="003F602B" w:rsidRDefault="00CE4B88" w:rsidP="003F602B">
      <w:pPr>
        <w:ind w:firstLine="709"/>
        <w:rPr>
          <w:rFonts w:eastAsia="Calibri"/>
          <w:b/>
          <w:color w:val="auto"/>
          <w:sz w:val="22"/>
          <w:szCs w:val="22"/>
          <w:shd w:val="clear" w:color="auto" w:fill="auto"/>
          <w:lang w:eastAsia="en-US"/>
        </w:rPr>
      </w:pPr>
      <w:r>
        <w:rPr>
          <w:rFonts w:eastAsia="Calibri"/>
          <w:color w:val="auto"/>
          <w:sz w:val="22"/>
          <w:szCs w:val="22"/>
          <w:shd w:val="clear" w:color="auto" w:fill="auto"/>
          <w:lang w:eastAsia="en-US"/>
        </w:rPr>
        <w:t>6.1.3</w:t>
      </w:r>
      <w:r w:rsidR="003F602B" w:rsidRPr="003F602B">
        <w:rPr>
          <w:rFonts w:eastAsia="Calibri"/>
          <w:color w:val="auto"/>
          <w:sz w:val="22"/>
          <w:szCs w:val="22"/>
          <w:shd w:val="clear" w:color="auto" w:fill="auto"/>
          <w:lang w:eastAsia="en-US"/>
        </w:rPr>
        <w:t xml:space="preserve">. </w:t>
      </w:r>
      <w:r w:rsidR="004B42C2" w:rsidRPr="004B42C2">
        <w:rPr>
          <w:rFonts w:eastAsia="Calibri"/>
          <w:bCs/>
          <w:color w:val="auto"/>
          <w:sz w:val="22"/>
          <w:szCs w:val="22"/>
          <w:shd w:val="clear" w:color="auto" w:fill="auto"/>
          <w:lang w:eastAsia="en-US"/>
        </w:rPr>
        <w:t>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оценки и подведения итогов заявок.</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6.1.4. </w:t>
      </w:r>
      <w:r w:rsidR="003F602B" w:rsidRPr="003F602B">
        <w:rPr>
          <w:rFonts w:eastAsia="Calibri"/>
          <w:color w:val="auto"/>
          <w:sz w:val="22"/>
          <w:szCs w:val="22"/>
          <w:shd w:val="clear" w:color="auto" w:fill="auto"/>
          <w:lang w:eastAsia="en-US"/>
        </w:rPr>
        <w:t xml:space="preserve">При этом договор заключается только после предоставления участником </w:t>
      </w:r>
      <w:r w:rsidR="00C46EF6">
        <w:rPr>
          <w:rFonts w:eastAsia="Calibri"/>
          <w:color w:val="auto"/>
          <w:sz w:val="22"/>
          <w:szCs w:val="22"/>
          <w:shd w:val="clear" w:color="auto" w:fill="auto"/>
          <w:lang w:eastAsia="en-US"/>
        </w:rPr>
        <w:t xml:space="preserve">электронного </w:t>
      </w:r>
      <w:r w:rsidR="003F602B" w:rsidRPr="003F602B">
        <w:rPr>
          <w:rFonts w:eastAsia="Calibri"/>
          <w:color w:val="auto"/>
          <w:sz w:val="22"/>
          <w:szCs w:val="22"/>
          <w:shd w:val="clear" w:color="auto" w:fill="auto"/>
          <w:lang w:eastAsia="en-US"/>
        </w:rPr>
        <w:t>аукциона обеспечения исполнения договора, если такое требование было установлено в документации о закупке.</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6.1.5</w:t>
      </w:r>
      <w:r w:rsidR="003F602B" w:rsidRPr="003F602B">
        <w:rPr>
          <w:rFonts w:eastAsia="Calibri"/>
          <w:color w:val="auto"/>
          <w:sz w:val="22"/>
          <w:szCs w:val="22"/>
          <w:shd w:val="clear" w:color="auto" w:fill="auto"/>
          <w:lang w:eastAsia="en-US"/>
        </w:rPr>
        <w:t>. Договор заключается через электронную площадку путём направления Заказчиком проекта договора победителю электронного аукциона.</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6.1.6</w:t>
      </w:r>
      <w:r w:rsidR="003F602B" w:rsidRPr="003F602B">
        <w:rPr>
          <w:rFonts w:eastAsia="Calibri"/>
          <w:color w:val="auto"/>
          <w:sz w:val="22"/>
          <w:szCs w:val="22"/>
          <w:shd w:val="clear" w:color="auto" w:fill="auto"/>
          <w:lang w:eastAsia="en-US"/>
        </w:rPr>
        <w:t>. В течение 5 (пяти) дней</w:t>
      </w:r>
      <w:r w:rsidR="00094BAF">
        <w:rPr>
          <w:rFonts w:eastAsia="Calibri"/>
          <w:color w:val="auto"/>
          <w:sz w:val="22"/>
          <w:szCs w:val="22"/>
          <w:shd w:val="clear" w:color="auto" w:fill="auto"/>
          <w:lang w:eastAsia="en-US"/>
        </w:rPr>
        <w:t xml:space="preserve"> </w:t>
      </w:r>
      <w:r w:rsidR="003F602B" w:rsidRPr="003F602B">
        <w:rPr>
          <w:rFonts w:eastAsia="Calibri"/>
          <w:color w:val="auto"/>
          <w:sz w:val="22"/>
          <w:szCs w:val="22"/>
          <w:shd w:val="clear" w:color="auto" w:fill="auto"/>
          <w:lang w:eastAsia="en-US"/>
        </w:rPr>
        <w:t>Заказчик направляет победителю электронного аукциона проект договора на подпись.</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6.1.7</w:t>
      </w:r>
      <w:r w:rsidR="003F602B" w:rsidRPr="003F602B">
        <w:rPr>
          <w:rFonts w:eastAsia="Calibri"/>
          <w:color w:val="auto"/>
          <w:sz w:val="22"/>
          <w:szCs w:val="22"/>
          <w:shd w:val="clear" w:color="auto" w:fill="auto"/>
          <w:lang w:eastAsia="en-US"/>
        </w:rPr>
        <w:t xml:space="preserve">. Если победитель электронного аукциона </w:t>
      </w:r>
      <w:r w:rsidR="003F602B" w:rsidRPr="003F602B">
        <w:rPr>
          <w:rFonts w:eastAsia="Calibri"/>
          <w:iCs/>
          <w:color w:val="auto"/>
          <w:sz w:val="22"/>
          <w:szCs w:val="22"/>
          <w:shd w:val="clear" w:color="auto" w:fill="auto"/>
          <w:lang w:eastAsia="en-US"/>
        </w:rPr>
        <w:t xml:space="preserve">в течение 5 (пяти) </w:t>
      </w:r>
      <w:r w:rsidR="003F602B" w:rsidRPr="003F602B">
        <w:rPr>
          <w:rFonts w:eastAsia="Calibri"/>
          <w:color w:val="auto"/>
          <w:sz w:val="22"/>
          <w:szCs w:val="22"/>
          <w:shd w:val="clear" w:color="auto" w:fill="auto"/>
          <w:lang w:eastAsia="en-US"/>
        </w:rPr>
        <w:t>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lastRenderedPageBreak/>
        <w:t>6.1.8.</w:t>
      </w:r>
      <w:r w:rsidR="003F602B" w:rsidRPr="003F602B">
        <w:rPr>
          <w:rFonts w:eastAsia="Calibri"/>
          <w:color w:val="auto"/>
          <w:sz w:val="22"/>
          <w:szCs w:val="22"/>
          <w:shd w:val="clear" w:color="auto" w:fill="auto"/>
          <w:lang w:eastAsia="en-US"/>
        </w:rPr>
        <w:t xml:space="preserve"> Если победитель электронного аукциона признан уклонившимся от заключения договора, договор может быть заключён с участником электронного аукциона, чья заявка получила второй порядковый номер по цене и условиям, предложенным вторым участником.</w:t>
      </w:r>
    </w:p>
    <w:p w:rsidR="003F602B" w:rsidRP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6.1.9</w:t>
      </w:r>
      <w:r w:rsidR="003F602B" w:rsidRPr="003F602B">
        <w:rPr>
          <w:rFonts w:eastAsia="Calibri"/>
          <w:color w:val="auto"/>
          <w:sz w:val="22"/>
          <w:szCs w:val="22"/>
          <w:shd w:val="clear" w:color="auto" w:fill="auto"/>
          <w:lang w:eastAsia="en-US"/>
        </w:rPr>
        <w:t>. В случае уклонения участника электронного аукциона, заявке которого присвоен второй номер, от заключения договора — аукцион в электронной форме признаётся несостоявшимся.</w:t>
      </w:r>
    </w:p>
    <w:p w:rsidR="003F602B" w:rsidRDefault="00CE4B88" w:rsidP="003F602B">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6.1.10</w:t>
      </w:r>
      <w:r w:rsidR="003F602B" w:rsidRPr="003F602B">
        <w:rPr>
          <w:rFonts w:eastAsia="Calibri"/>
          <w:color w:val="auto"/>
          <w:sz w:val="22"/>
          <w:szCs w:val="22"/>
          <w:shd w:val="clear" w:color="auto" w:fill="auto"/>
          <w:lang w:eastAsia="en-US"/>
        </w:rPr>
        <w:t xml:space="preserve">. Если </w:t>
      </w:r>
      <w:r w:rsidR="00AA560C">
        <w:rPr>
          <w:rFonts w:eastAsia="Calibri"/>
          <w:color w:val="auto"/>
          <w:sz w:val="22"/>
          <w:szCs w:val="22"/>
          <w:shd w:val="clear" w:color="auto" w:fill="auto"/>
          <w:lang w:eastAsia="en-US"/>
        </w:rPr>
        <w:t xml:space="preserve">электронный </w:t>
      </w:r>
      <w:r w:rsidR="003F602B" w:rsidRPr="003F602B">
        <w:rPr>
          <w:rFonts w:eastAsia="Calibri"/>
          <w:color w:val="auto"/>
          <w:sz w:val="22"/>
          <w:szCs w:val="22"/>
          <w:shd w:val="clear" w:color="auto" w:fill="auto"/>
          <w:lang w:eastAsia="en-US"/>
        </w:rPr>
        <w:t xml:space="preserve">аукцион </w:t>
      </w:r>
      <w:r w:rsidR="00AA560C">
        <w:rPr>
          <w:rFonts w:eastAsia="Calibri"/>
          <w:color w:val="auto"/>
          <w:sz w:val="22"/>
          <w:szCs w:val="22"/>
          <w:shd w:val="clear" w:color="auto" w:fill="auto"/>
          <w:lang w:eastAsia="en-US"/>
        </w:rPr>
        <w:t>п</w:t>
      </w:r>
      <w:r w:rsidR="003F602B" w:rsidRPr="003F602B">
        <w:rPr>
          <w:rFonts w:eastAsia="Calibri"/>
          <w:color w:val="auto"/>
          <w:sz w:val="22"/>
          <w:szCs w:val="22"/>
          <w:shd w:val="clear" w:color="auto" w:fill="auto"/>
          <w:lang w:eastAsia="en-US"/>
        </w:rPr>
        <w:t>ризнан несостоявшимся в связи с уклонением второго участника электронного аукциона от заключения договора, Заказчик вправе осуществить закупку как у единственного поставщика (подрядчика, исполнителя).</w:t>
      </w:r>
    </w:p>
    <w:p w:rsidR="00AA560C" w:rsidRPr="00AA560C" w:rsidRDefault="00CE4B88"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6.1.11. </w:t>
      </w:r>
      <w:r w:rsidR="00AA560C" w:rsidRPr="00AA560C">
        <w:rPr>
          <w:rFonts w:eastAsia="Calibri"/>
          <w:color w:val="auto"/>
          <w:sz w:val="22"/>
          <w:szCs w:val="22"/>
          <w:shd w:val="clear" w:color="auto" w:fill="auto"/>
          <w:lang w:eastAsia="en-US"/>
        </w:rPr>
        <w:t xml:space="preserve">В случае, если Заказчиком </w:t>
      </w:r>
      <w:r w:rsidR="00AA560C">
        <w:rPr>
          <w:rFonts w:eastAsia="Calibri"/>
          <w:color w:val="auto"/>
          <w:sz w:val="22"/>
          <w:szCs w:val="22"/>
          <w:shd w:val="clear" w:color="auto" w:fill="auto"/>
          <w:lang w:eastAsia="en-US"/>
        </w:rPr>
        <w:t xml:space="preserve">в </w:t>
      </w:r>
      <w:r w:rsidR="00162E0B">
        <w:rPr>
          <w:rFonts w:eastAsia="Calibri"/>
          <w:color w:val="auto"/>
          <w:sz w:val="22"/>
          <w:szCs w:val="22"/>
          <w:shd w:val="clear" w:color="auto" w:fill="auto"/>
          <w:lang w:eastAsia="en-US"/>
        </w:rPr>
        <w:t>Информационной карте</w:t>
      </w:r>
      <w:r w:rsidR="00AA560C" w:rsidRPr="00AA560C">
        <w:rPr>
          <w:rFonts w:eastAsia="Calibri"/>
          <w:color w:val="auto"/>
          <w:sz w:val="22"/>
          <w:szCs w:val="22"/>
          <w:shd w:val="clear" w:color="auto" w:fill="auto"/>
          <w:lang w:eastAsia="en-US"/>
        </w:rPr>
        <w:t xml:space="preserve"> установлено требование обеспечения исполнения договора, то такое обеспечение должно быть представлено участником в  момент подписания договора.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w:t>
      </w:r>
    </w:p>
    <w:p w:rsidR="00AA560C" w:rsidRDefault="00CE4B88"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6.1.12</w:t>
      </w:r>
      <w:r w:rsidR="00AA560C" w:rsidRPr="00AA560C">
        <w:rPr>
          <w:rFonts w:eastAsia="Calibri"/>
          <w:color w:val="auto"/>
          <w:sz w:val="22"/>
          <w:szCs w:val="22"/>
          <w:shd w:val="clear" w:color="auto" w:fill="auto"/>
          <w:lang w:eastAsia="en-US"/>
        </w:rPr>
        <w:t>.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
    <w:p w:rsidR="00AA560C" w:rsidRDefault="00CE4B88"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6.1.13. </w:t>
      </w:r>
      <w:r w:rsidR="00AA560C" w:rsidRPr="00AA560C">
        <w:rPr>
          <w:rFonts w:eastAsia="Calibri"/>
          <w:color w:val="auto"/>
          <w:sz w:val="22"/>
          <w:szCs w:val="22"/>
          <w:shd w:val="clear" w:color="auto" w:fill="auto"/>
          <w:lang w:eastAsia="en-US"/>
        </w:rPr>
        <w:t xml:space="preserve">При заключении договора, по результатам </w:t>
      </w:r>
      <w:r>
        <w:rPr>
          <w:rFonts w:eastAsia="Calibri"/>
          <w:color w:val="auto"/>
          <w:sz w:val="22"/>
          <w:szCs w:val="22"/>
          <w:shd w:val="clear" w:color="auto" w:fill="auto"/>
          <w:lang w:eastAsia="en-US"/>
        </w:rPr>
        <w:t>электронного аукциона</w:t>
      </w:r>
      <w:r w:rsidR="00AA560C" w:rsidRPr="00AA560C">
        <w:rPr>
          <w:rFonts w:eastAsia="Calibri"/>
          <w:color w:val="auto"/>
          <w:sz w:val="22"/>
          <w:szCs w:val="22"/>
          <w:shd w:val="clear" w:color="auto" w:fill="auto"/>
          <w:lang w:eastAsia="en-US"/>
        </w:rPr>
        <w:t xml:space="preserve"> между Заказчиком и победителем могут проводиться преддоговорные переговоры (в том числе путём составления протоколов разногласий), направленные на уточнение деталей договора. При этом срок заключения договора, указанный в документации о закупке, отодвигается на срок, в течение которого проводились преддоговорные переговоры.</w:t>
      </w:r>
    </w:p>
    <w:p w:rsidR="009345B5" w:rsidRPr="009345B5" w:rsidRDefault="00CE4B88" w:rsidP="009345B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6.1.14. </w:t>
      </w:r>
      <w:r w:rsidR="009345B5" w:rsidRPr="009345B5">
        <w:rPr>
          <w:rFonts w:eastAsia="Calibri"/>
          <w:color w:val="auto"/>
          <w:sz w:val="22"/>
          <w:szCs w:val="22"/>
          <w:shd w:val="clear" w:color="auto" w:fill="auto"/>
          <w:lang w:eastAsia="en-US"/>
        </w:rPr>
        <w:t>Заказчик вправе отказаться от заключения договора с участником закупки, обязанным заключить договор, в случаях:</w:t>
      </w:r>
    </w:p>
    <w:p w:rsidR="009345B5" w:rsidRPr="009345B5" w:rsidRDefault="009345B5" w:rsidP="009345B5">
      <w:pPr>
        <w:ind w:firstLine="709"/>
        <w:rPr>
          <w:rFonts w:eastAsia="Calibri"/>
          <w:color w:val="auto"/>
          <w:sz w:val="22"/>
          <w:szCs w:val="22"/>
          <w:shd w:val="clear" w:color="auto" w:fill="auto"/>
          <w:lang w:eastAsia="en-US"/>
        </w:rPr>
      </w:pPr>
      <w:r w:rsidRPr="009345B5">
        <w:rPr>
          <w:rFonts w:eastAsia="Calibri"/>
          <w:color w:val="auto"/>
          <w:sz w:val="22"/>
          <w:szCs w:val="22"/>
          <w:shd w:val="clear" w:color="auto" w:fill="auto"/>
          <w:lang w:eastAsia="en-US"/>
        </w:rPr>
        <w:t>— несоответствия участника закупки, обязанного заключить договор, требованиям, установленным в документации о закупки;</w:t>
      </w:r>
    </w:p>
    <w:p w:rsidR="009345B5" w:rsidRDefault="009345B5" w:rsidP="009345B5">
      <w:pPr>
        <w:ind w:firstLine="709"/>
        <w:rPr>
          <w:rFonts w:eastAsia="Calibri"/>
          <w:color w:val="auto"/>
          <w:sz w:val="22"/>
          <w:szCs w:val="22"/>
          <w:shd w:val="clear" w:color="auto" w:fill="auto"/>
          <w:lang w:eastAsia="en-US"/>
        </w:rPr>
      </w:pPr>
      <w:r w:rsidRPr="009345B5">
        <w:rPr>
          <w:rFonts w:eastAsia="Calibri"/>
          <w:color w:val="auto"/>
          <w:sz w:val="22"/>
          <w:szCs w:val="22"/>
          <w:shd w:val="clear" w:color="auto" w:fill="auto"/>
          <w:lang w:eastAsia="en-US"/>
        </w:rPr>
        <w:t>—</w:t>
      </w:r>
      <w:r w:rsidRPr="009345B5">
        <w:rPr>
          <w:rFonts w:eastAsia="Calibri"/>
          <w:color w:val="auto"/>
          <w:sz w:val="22"/>
          <w:szCs w:val="22"/>
          <w:shd w:val="clear" w:color="auto" w:fill="auto"/>
          <w:lang w:val="en-US" w:eastAsia="en-US"/>
        </w:rPr>
        <w:t> </w:t>
      </w:r>
      <w:r w:rsidRPr="009345B5">
        <w:rPr>
          <w:rFonts w:eastAsia="Calibri"/>
          <w:color w:val="auto"/>
          <w:sz w:val="22"/>
          <w:szCs w:val="22"/>
          <w:shd w:val="clear" w:color="auto" w:fill="auto"/>
          <w:lang w:eastAsia="en-US"/>
        </w:rPr>
        <w:t>предоставления участником закупки, обязанным заключить договор, недостоверных сведений в заявке на участие в закупке.</w:t>
      </w:r>
    </w:p>
    <w:p w:rsidR="001C5653" w:rsidRPr="00016975" w:rsidRDefault="001C5653" w:rsidP="00AA560C">
      <w:pPr>
        <w:ind w:firstLine="709"/>
        <w:rPr>
          <w:rFonts w:eastAsia="Calibri"/>
          <w:color w:val="auto"/>
          <w:sz w:val="16"/>
          <w:szCs w:val="16"/>
          <w:shd w:val="clear" w:color="auto" w:fill="auto"/>
          <w:lang w:eastAsia="en-US"/>
        </w:rPr>
      </w:pPr>
    </w:p>
    <w:p w:rsidR="005834B4" w:rsidRDefault="005834B4" w:rsidP="00AA560C">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 xml:space="preserve">6.2. </w:t>
      </w:r>
      <w:r w:rsidRPr="005834B4">
        <w:rPr>
          <w:rFonts w:eastAsia="Calibri"/>
          <w:b/>
          <w:color w:val="auto"/>
          <w:sz w:val="22"/>
          <w:szCs w:val="22"/>
          <w:shd w:val="clear" w:color="auto" w:fill="auto"/>
          <w:lang w:eastAsia="en-US"/>
        </w:rPr>
        <w:t>Антидемпинговые меры</w:t>
      </w:r>
    </w:p>
    <w:p w:rsidR="005834B4" w:rsidRPr="005834B4" w:rsidRDefault="00407C78" w:rsidP="005834B4">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6.2</w:t>
      </w:r>
      <w:r w:rsidR="005834B4" w:rsidRPr="005834B4">
        <w:rPr>
          <w:rFonts w:eastAsia="Calibri"/>
          <w:color w:val="auto"/>
          <w:sz w:val="22"/>
          <w:szCs w:val="22"/>
          <w:shd w:val="clear" w:color="auto" w:fill="auto"/>
          <w:lang w:eastAsia="en-US"/>
        </w:rPr>
        <w:t xml:space="preserve">.1. Если по результатам </w:t>
      </w:r>
      <w:r>
        <w:rPr>
          <w:rFonts w:eastAsia="Calibri"/>
          <w:color w:val="auto"/>
          <w:sz w:val="22"/>
          <w:szCs w:val="22"/>
          <w:shd w:val="clear" w:color="auto" w:fill="auto"/>
          <w:lang w:eastAsia="en-US"/>
        </w:rPr>
        <w:t>электронного аукциона</w:t>
      </w:r>
      <w:r w:rsidR="005834B4" w:rsidRPr="005834B4">
        <w:rPr>
          <w:rFonts w:eastAsia="Calibri"/>
          <w:color w:val="auto"/>
          <w:sz w:val="22"/>
          <w:szCs w:val="22"/>
          <w:shd w:val="clear" w:color="auto" w:fill="auto"/>
          <w:lang w:eastAsia="en-US"/>
        </w:rPr>
        <w:t xml:space="preserve">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w:t>
      </w:r>
      <w:r w:rsidR="009E1647">
        <w:rPr>
          <w:rFonts w:eastAsia="Calibri"/>
          <w:color w:val="auto"/>
          <w:sz w:val="22"/>
          <w:szCs w:val="22"/>
          <w:shd w:val="clear" w:color="auto" w:fill="auto"/>
          <w:lang w:eastAsia="en-US"/>
        </w:rPr>
        <w:t xml:space="preserve">, либо </w:t>
      </w:r>
      <w:r w:rsidR="009E1647" w:rsidRPr="009E1647">
        <w:rPr>
          <w:rFonts w:eastAsia="Calibri"/>
          <w:color w:val="auto"/>
          <w:sz w:val="22"/>
          <w:szCs w:val="22"/>
          <w:shd w:val="clear" w:color="auto" w:fill="auto"/>
          <w:lang w:eastAsia="en-US"/>
        </w:rPr>
        <w:t>предоставить обеспечение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5834B4" w:rsidRPr="005834B4" w:rsidRDefault="005834B4" w:rsidP="005834B4">
      <w:pPr>
        <w:ind w:firstLine="709"/>
        <w:rPr>
          <w:rFonts w:eastAsia="Calibri"/>
          <w:color w:val="auto"/>
          <w:sz w:val="22"/>
          <w:szCs w:val="22"/>
          <w:shd w:val="clear" w:color="auto" w:fill="auto"/>
          <w:lang w:eastAsia="en-US"/>
        </w:rPr>
      </w:pPr>
      <w:r w:rsidRPr="005834B4">
        <w:rPr>
          <w:rFonts w:eastAsia="Calibri"/>
          <w:color w:val="auto"/>
          <w:sz w:val="22"/>
          <w:szCs w:val="22"/>
          <w:shd w:val="clear" w:color="auto" w:fill="auto"/>
          <w:lang w:eastAsia="en-US"/>
        </w:rPr>
        <w:t> </w:t>
      </w:r>
      <w:r w:rsidR="009E1647">
        <w:rPr>
          <w:rFonts w:eastAsia="Calibri"/>
          <w:color w:val="auto"/>
          <w:sz w:val="22"/>
          <w:szCs w:val="22"/>
          <w:shd w:val="clear" w:color="auto" w:fill="auto"/>
          <w:lang w:eastAsia="en-US"/>
        </w:rPr>
        <w:t xml:space="preserve">6.2.2. </w:t>
      </w:r>
      <w:r w:rsidRPr="005834B4">
        <w:rPr>
          <w:rFonts w:eastAsia="Calibri"/>
          <w:color w:val="auto"/>
          <w:sz w:val="22"/>
          <w:szCs w:val="22"/>
          <w:shd w:val="clear" w:color="auto" w:fill="auto"/>
          <w:lang w:eastAsia="en-US"/>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5834B4" w:rsidRPr="005834B4" w:rsidRDefault="00407C78" w:rsidP="005834B4">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6.2.3</w:t>
      </w:r>
      <w:r w:rsidR="005834B4" w:rsidRPr="005834B4">
        <w:rPr>
          <w:rFonts w:eastAsia="Calibri"/>
          <w:color w:val="auto"/>
          <w:sz w:val="22"/>
          <w:szCs w:val="22"/>
          <w:shd w:val="clear" w:color="auto" w:fill="auto"/>
          <w:lang w:eastAsia="en-US"/>
        </w:rPr>
        <w:t>. 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p w:rsidR="005834B4" w:rsidRPr="00602783" w:rsidRDefault="005834B4" w:rsidP="005834B4">
      <w:pPr>
        <w:ind w:firstLine="709"/>
        <w:rPr>
          <w:rFonts w:eastAsia="Calibri"/>
          <w:b/>
          <w:color w:val="auto"/>
          <w:sz w:val="16"/>
          <w:szCs w:val="16"/>
          <w:shd w:val="clear" w:color="auto" w:fill="auto"/>
          <w:lang w:eastAsia="en-US"/>
        </w:rPr>
      </w:pPr>
    </w:p>
    <w:p w:rsidR="001C5653" w:rsidRDefault="00016975" w:rsidP="00AA560C">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6.</w:t>
      </w:r>
      <w:r w:rsidR="00407C78">
        <w:rPr>
          <w:rFonts w:eastAsia="Calibri"/>
          <w:b/>
          <w:color w:val="auto"/>
          <w:sz w:val="22"/>
          <w:szCs w:val="22"/>
          <w:shd w:val="clear" w:color="auto" w:fill="auto"/>
          <w:lang w:eastAsia="en-US"/>
        </w:rPr>
        <w:t>3</w:t>
      </w:r>
      <w:r>
        <w:rPr>
          <w:rFonts w:eastAsia="Calibri"/>
          <w:b/>
          <w:color w:val="auto"/>
          <w:sz w:val="22"/>
          <w:szCs w:val="22"/>
          <w:shd w:val="clear" w:color="auto" w:fill="auto"/>
          <w:lang w:eastAsia="en-US"/>
        </w:rPr>
        <w:t xml:space="preserve">. </w:t>
      </w:r>
      <w:r w:rsidR="001C5653" w:rsidRPr="001C5653">
        <w:rPr>
          <w:rFonts w:eastAsia="Calibri"/>
          <w:b/>
          <w:color w:val="auto"/>
          <w:sz w:val="22"/>
          <w:szCs w:val="22"/>
          <w:shd w:val="clear" w:color="auto" w:fill="auto"/>
          <w:lang w:eastAsia="en-US"/>
        </w:rPr>
        <w:t>Изменение договора</w:t>
      </w:r>
    </w:p>
    <w:p w:rsidR="001C5653" w:rsidRDefault="00016975"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3</w:t>
      </w:r>
      <w:r>
        <w:rPr>
          <w:rFonts w:eastAsia="Calibri"/>
          <w:color w:val="auto"/>
          <w:sz w:val="22"/>
          <w:szCs w:val="22"/>
          <w:shd w:val="clear" w:color="auto" w:fill="auto"/>
          <w:lang w:eastAsia="en-US"/>
        </w:rPr>
        <w:t xml:space="preserve">.1. </w:t>
      </w:r>
      <w:r w:rsidR="009345B5" w:rsidRPr="009345B5">
        <w:rPr>
          <w:rFonts w:eastAsia="Calibri"/>
          <w:color w:val="auto"/>
          <w:sz w:val="22"/>
          <w:szCs w:val="22"/>
          <w:shd w:val="clear" w:color="auto" w:fill="auto"/>
          <w:lang w:eastAsia="en-US"/>
        </w:rPr>
        <w:t xml:space="preserve">При заключении, исполнении договора не допускается изменение его условий по сравнению с указанным в протоколе, составленном по результатам закупки, кроме случаев, предусмотренных настоящим </w:t>
      </w:r>
      <w:r w:rsidR="009345B5">
        <w:rPr>
          <w:rFonts w:eastAsia="Calibri"/>
          <w:color w:val="auto"/>
          <w:sz w:val="22"/>
          <w:szCs w:val="22"/>
          <w:shd w:val="clear" w:color="auto" w:fill="auto"/>
          <w:lang w:eastAsia="en-US"/>
        </w:rPr>
        <w:t>пунктом</w:t>
      </w:r>
      <w:r w:rsidR="009345B5" w:rsidRPr="009345B5">
        <w:rPr>
          <w:rFonts w:eastAsia="Calibri"/>
          <w:color w:val="auto"/>
          <w:sz w:val="22"/>
          <w:szCs w:val="22"/>
          <w:shd w:val="clear" w:color="auto" w:fill="auto"/>
          <w:lang w:eastAsia="en-US"/>
        </w:rPr>
        <w:t>.</w:t>
      </w:r>
    </w:p>
    <w:p w:rsidR="009345B5" w:rsidRDefault="00016975"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3</w:t>
      </w:r>
      <w:r>
        <w:rPr>
          <w:rFonts w:eastAsia="Calibri"/>
          <w:color w:val="auto"/>
          <w:sz w:val="22"/>
          <w:szCs w:val="22"/>
          <w:shd w:val="clear" w:color="auto" w:fill="auto"/>
          <w:lang w:eastAsia="en-US"/>
        </w:rPr>
        <w:t xml:space="preserve">.2. </w:t>
      </w:r>
      <w:r w:rsidR="009345B5" w:rsidRPr="009345B5">
        <w:rPr>
          <w:rFonts w:eastAsia="Calibri"/>
          <w:color w:val="auto"/>
          <w:sz w:val="22"/>
          <w:szCs w:val="22"/>
          <w:shd w:val="clear" w:color="auto" w:fill="auto"/>
          <w:lang w:eastAsia="en-US"/>
        </w:rPr>
        <w:t>Изменение договора в ходе его исполнения допускается по соглашению сторон.</w:t>
      </w:r>
    </w:p>
    <w:p w:rsidR="00956846" w:rsidRPr="00956846" w:rsidRDefault="00016975" w:rsidP="00956846">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3</w:t>
      </w:r>
      <w:r>
        <w:rPr>
          <w:rFonts w:eastAsia="Calibri"/>
          <w:color w:val="auto"/>
          <w:sz w:val="22"/>
          <w:szCs w:val="22"/>
          <w:shd w:val="clear" w:color="auto" w:fill="auto"/>
          <w:lang w:eastAsia="en-US"/>
        </w:rPr>
        <w:t xml:space="preserve">.3. </w:t>
      </w:r>
      <w:r w:rsidR="00956846" w:rsidRPr="00956846">
        <w:rPr>
          <w:rFonts w:eastAsia="Calibri"/>
          <w:color w:val="auto"/>
          <w:sz w:val="22"/>
          <w:szCs w:val="22"/>
          <w:shd w:val="clear" w:color="auto" w:fill="auto"/>
          <w:lang w:eastAsia="en-US"/>
        </w:rPr>
        <w:t xml:space="preserve">Заказчик вправе изменить не более чем 10 процентов предусмотренный договором объём товаров, работ (услуг) при изменении потребности в таких товарах, работах (услугах), на выполнение, </w:t>
      </w:r>
      <w:r w:rsidR="00956846" w:rsidRPr="00956846">
        <w:rPr>
          <w:rFonts w:eastAsia="Calibri"/>
          <w:color w:val="auto"/>
          <w:sz w:val="22"/>
          <w:szCs w:val="22"/>
          <w:shd w:val="clear" w:color="auto" w:fill="auto"/>
          <w:lang w:eastAsia="en-US"/>
        </w:rPr>
        <w:lastRenderedPageBreak/>
        <w:t>оказание которых заключён договор, или при выявлении потребности в дополнительном объёме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9345B5" w:rsidRDefault="00956846" w:rsidP="00956846">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6.3.4.</w:t>
      </w:r>
      <w:r w:rsidRPr="00956846">
        <w:rPr>
          <w:rFonts w:eastAsia="Calibri"/>
          <w:color w:val="auto"/>
          <w:sz w:val="22"/>
          <w:szCs w:val="22"/>
          <w:shd w:val="clear" w:color="auto" w:fill="auto"/>
          <w:lang w:eastAsia="en-US"/>
        </w:rPr>
        <w:t xml:space="preserve"> Заказчик вправе продлить срок действия договора (срок поставки т</w:t>
      </w:r>
      <w:r>
        <w:rPr>
          <w:rFonts w:eastAsia="Calibri"/>
          <w:color w:val="auto"/>
          <w:sz w:val="22"/>
          <w:szCs w:val="22"/>
          <w:shd w:val="clear" w:color="auto" w:fill="auto"/>
          <w:lang w:eastAsia="en-US"/>
        </w:rPr>
        <w:t>оваров, оказание работ, услуг).</w:t>
      </w:r>
    </w:p>
    <w:p w:rsidR="009345B5" w:rsidRPr="009345B5" w:rsidRDefault="00016975" w:rsidP="00AA560C">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3</w:t>
      </w:r>
      <w:r>
        <w:rPr>
          <w:rFonts w:eastAsia="Calibri"/>
          <w:color w:val="auto"/>
          <w:sz w:val="22"/>
          <w:szCs w:val="22"/>
          <w:shd w:val="clear" w:color="auto" w:fill="auto"/>
          <w:lang w:eastAsia="en-US"/>
        </w:rPr>
        <w:t>.</w:t>
      </w:r>
      <w:r w:rsidR="00956846">
        <w:rPr>
          <w:rFonts w:eastAsia="Calibri"/>
          <w:color w:val="auto"/>
          <w:sz w:val="22"/>
          <w:szCs w:val="22"/>
          <w:shd w:val="clear" w:color="auto" w:fill="auto"/>
          <w:lang w:eastAsia="en-US"/>
        </w:rPr>
        <w:t>5</w:t>
      </w:r>
      <w:r>
        <w:rPr>
          <w:rFonts w:eastAsia="Calibri"/>
          <w:color w:val="auto"/>
          <w:sz w:val="22"/>
          <w:szCs w:val="22"/>
          <w:shd w:val="clear" w:color="auto" w:fill="auto"/>
          <w:lang w:eastAsia="en-US"/>
        </w:rPr>
        <w:t xml:space="preserve">. </w:t>
      </w:r>
      <w:r w:rsidR="009345B5" w:rsidRPr="009345B5">
        <w:rPr>
          <w:rFonts w:eastAsia="Calibri"/>
          <w:color w:val="auto"/>
          <w:sz w:val="22"/>
          <w:szCs w:val="22"/>
          <w:shd w:val="clear" w:color="auto" w:fill="auto"/>
          <w:lang w:eastAsia="en-US"/>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17853" w:rsidRPr="00B64DD5" w:rsidRDefault="00E17853" w:rsidP="00AA560C">
      <w:pPr>
        <w:ind w:firstLine="709"/>
        <w:rPr>
          <w:rFonts w:eastAsia="Calibri"/>
          <w:b/>
          <w:color w:val="auto"/>
          <w:sz w:val="12"/>
          <w:szCs w:val="12"/>
          <w:shd w:val="clear" w:color="auto" w:fill="auto"/>
          <w:lang w:eastAsia="en-US"/>
        </w:rPr>
      </w:pPr>
    </w:p>
    <w:p w:rsidR="009345B5" w:rsidRDefault="00016975" w:rsidP="00AA560C">
      <w:pPr>
        <w:ind w:firstLine="709"/>
        <w:rPr>
          <w:rFonts w:eastAsia="Calibri"/>
          <w:b/>
          <w:color w:val="auto"/>
          <w:sz w:val="22"/>
          <w:szCs w:val="22"/>
          <w:shd w:val="clear" w:color="auto" w:fill="auto"/>
          <w:lang w:eastAsia="en-US"/>
        </w:rPr>
      </w:pPr>
      <w:r>
        <w:rPr>
          <w:rFonts w:eastAsia="Calibri"/>
          <w:b/>
          <w:color w:val="auto"/>
          <w:sz w:val="22"/>
          <w:szCs w:val="22"/>
          <w:shd w:val="clear" w:color="auto" w:fill="auto"/>
          <w:lang w:eastAsia="en-US"/>
        </w:rPr>
        <w:t>6.</w:t>
      </w:r>
      <w:r w:rsidR="00407C78">
        <w:rPr>
          <w:rFonts w:eastAsia="Calibri"/>
          <w:b/>
          <w:color w:val="auto"/>
          <w:sz w:val="22"/>
          <w:szCs w:val="22"/>
          <w:shd w:val="clear" w:color="auto" w:fill="auto"/>
          <w:lang w:eastAsia="en-US"/>
        </w:rPr>
        <w:t>4</w:t>
      </w:r>
      <w:r>
        <w:rPr>
          <w:rFonts w:eastAsia="Calibri"/>
          <w:b/>
          <w:color w:val="auto"/>
          <w:sz w:val="22"/>
          <w:szCs w:val="22"/>
          <w:shd w:val="clear" w:color="auto" w:fill="auto"/>
          <w:lang w:eastAsia="en-US"/>
        </w:rPr>
        <w:t xml:space="preserve">. </w:t>
      </w:r>
      <w:r w:rsidR="009345B5" w:rsidRPr="009345B5">
        <w:rPr>
          <w:rFonts w:eastAsia="Calibri"/>
          <w:b/>
          <w:color w:val="auto"/>
          <w:sz w:val="22"/>
          <w:szCs w:val="22"/>
          <w:shd w:val="clear" w:color="auto" w:fill="auto"/>
          <w:lang w:eastAsia="en-US"/>
        </w:rPr>
        <w:t>Условия расторжения договора</w:t>
      </w:r>
    </w:p>
    <w:p w:rsidR="00AD2D08" w:rsidRPr="00AD2D08" w:rsidRDefault="00016975" w:rsidP="00AD2D08">
      <w:pPr>
        <w:autoSpaceDE w:val="0"/>
        <w:autoSpaceDN w:val="0"/>
        <w:adjustRightInd w:val="0"/>
        <w:ind w:firstLine="708"/>
        <w:rPr>
          <w:rFonts w:eastAsia="Times New Roman"/>
          <w:color w:val="auto"/>
          <w:sz w:val="22"/>
          <w:szCs w:val="22"/>
          <w:shd w:val="clear" w:color="auto" w:fill="auto"/>
        </w:rPr>
      </w:pPr>
      <w:r>
        <w:rPr>
          <w:rFonts w:eastAsia="Times New Roman"/>
          <w:color w:val="auto"/>
          <w:sz w:val="22"/>
          <w:szCs w:val="22"/>
          <w:shd w:val="clear" w:color="auto" w:fill="auto"/>
        </w:rPr>
        <w:t>6.</w:t>
      </w:r>
      <w:r w:rsidR="00407C78">
        <w:rPr>
          <w:rFonts w:eastAsia="Times New Roman"/>
          <w:color w:val="auto"/>
          <w:sz w:val="22"/>
          <w:szCs w:val="22"/>
          <w:shd w:val="clear" w:color="auto" w:fill="auto"/>
        </w:rPr>
        <w:t>4</w:t>
      </w:r>
      <w:r w:rsidR="00AD2D08" w:rsidRPr="00AD2D08">
        <w:rPr>
          <w:rFonts w:eastAsia="Times New Roman"/>
          <w:color w:val="auto"/>
          <w:sz w:val="22"/>
          <w:szCs w:val="22"/>
          <w:shd w:val="clear" w:color="auto" w:fill="auto"/>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D2D08" w:rsidRPr="00AD2D08" w:rsidRDefault="00016975" w:rsidP="00AD2D08">
      <w:pPr>
        <w:autoSpaceDE w:val="0"/>
        <w:autoSpaceDN w:val="0"/>
        <w:adjustRightInd w:val="0"/>
        <w:ind w:firstLine="708"/>
        <w:rPr>
          <w:rFonts w:eastAsia="Times New Roman"/>
          <w:color w:val="auto"/>
          <w:sz w:val="22"/>
          <w:szCs w:val="22"/>
          <w:shd w:val="clear" w:color="auto" w:fill="auto"/>
        </w:rPr>
      </w:pPr>
      <w:r>
        <w:rPr>
          <w:rFonts w:eastAsia="Times New Roman"/>
          <w:color w:val="auto"/>
          <w:sz w:val="22"/>
          <w:szCs w:val="22"/>
          <w:shd w:val="clear" w:color="auto" w:fill="auto"/>
        </w:rPr>
        <w:t>6.</w:t>
      </w:r>
      <w:r w:rsidR="00407C78">
        <w:rPr>
          <w:rFonts w:eastAsia="Times New Roman"/>
          <w:color w:val="auto"/>
          <w:sz w:val="22"/>
          <w:szCs w:val="22"/>
          <w:shd w:val="clear" w:color="auto" w:fill="auto"/>
        </w:rPr>
        <w:t>4</w:t>
      </w:r>
      <w:r w:rsidR="00AD2D08" w:rsidRPr="00AD2D08">
        <w:rPr>
          <w:rFonts w:eastAsia="Times New Roman"/>
          <w:color w:val="auto"/>
          <w:sz w:val="22"/>
          <w:szCs w:val="22"/>
          <w:shd w:val="clear" w:color="auto" w:fill="auto"/>
        </w:rPr>
        <w:t>.2. Договор может быть расторгнут Заказчиком в одностороннем порядке в случае, если это было предусмотрено документацией о закупке и договором.</w:t>
      </w:r>
    </w:p>
    <w:p w:rsidR="00AD2D08" w:rsidRPr="00AD2D08" w:rsidRDefault="00016975" w:rsidP="00AD2D08">
      <w:pPr>
        <w:autoSpaceDE w:val="0"/>
        <w:autoSpaceDN w:val="0"/>
        <w:adjustRightInd w:val="0"/>
        <w:ind w:firstLine="708"/>
        <w:rPr>
          <w:rFonts w:eastAsia="Times New Roman"/>
          <w:color w:val="auto"/>
          <w:sz w:val="22"/>
          <w:szCs w:val="22"/>
          <w:shd w:val="clear" w:color="auto" w:fill="auto"/>
        </w:rPr>
      </w:pPr>
      <w:r>
        <w:rPr>
          <w:rFonts w:eastAsia="Times New Roman"/>
          <w:color w:val="auto"/>
          <w:sz w:val="22"/>
          <w:szCs w:val="22"/>
          <w:shd w:val="clear" w:color="auto" w:fill="auto"/>
        </w:rPr>
        <w:t>6.</w:t>
      </w:r>
      <w:r w:rsidR="00407C78">
        <w:rPr>
          <w:rFonts w:eastAsia="Times New Roman"/>
          <w:color w:val="auto"/>
          <w:sz w:val="22"/>
          <w:szCs w:val="22"/>
          <w:shd w:val="clear" w:color="auto" w:fill="auto"/>
        </w:rPr>
        <w:t>4</w:t>
      </w:r>
      <w:r>
        <w:rPr>
          <w:rFonts w:eastAsia="Times New Roman"/>
          <w:color w:val="auto"/>
          <w:sz w:val="22"/>
          <w:szCs w:val="22"/>
          <w:shd w:val="clear" w:color="auto" w:fill="auto"/>
        </w:rPr>
        <w:t>.3</w:t>
      </w:r>
      <w:r w:rsidR="00AD2D08" w:rsidRPr="00AD2D08">
        <w:rPr>
          <w:rFonts w:eastAsia="Times New Roman"/>
          <w:color w:val="auto"/>
          <w:sz w:val="22"/>
          <w:szCs w:val="22"/>
          <w:shd w:val="clear" w:color="auto" w:fill="auto"/>
        </w:rPr>
        <w:t>.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закупочной процедуры.</w:t>
      </w:r>
    </w:p>
    <w:p w:rsidR="00AD2D08" w:rsidRPr="00AD2D08" w:rsidRDefault="00016975" w:rsidP="00AD2D08">
      <w:pPr>
        <w:autoSpaceDE w:val="0"/>
        <w:autoSpaceDN w:val="0"/>
        <w:adjustRightInd w:val="0"/>
        <w:ind w:firstLine="708"/>
        <w:rPr>
          <w:rFonts w:eastAsia="Times New Roman"/>
          <w:color w:val="auto"/>
          <w:sz w:val="22"/>
          <w:szCs w:val="22"/>
          <w:shd w:val="clear" w:color="auto" w:fill="auto"/>
        </w:rPr>
      </w:pPr>
      <w:r>
        <w:rPr>
          <w:rFonts w:eastAsia="Times New Roman"/>
          <w:color w:val="auto"/>
          <w:sz w:val="22"/>
          <w:szCs w:val="22"/>
          <w:shd w:val="clear" w:color="auto" w:fill="auto"/>
        </w:rPr>
        <w:t>6.</w:t>
      </w:r>
      <w:r w:rsidR="00407C78">
        <w:rPr>
          <w:rFonts w:eastAsia="Times New Roman"/>
          <w:color w:val="auto"/>
          <w:sz w:val="22"/>
          <w:szCs w:val="22"/>
          <w:shd w:val="clear" w:color="auto" w:fill="auto"/>
        </w:rPr>
        <w:t>4</w:t>
      </w:r>
      <w:r>
        <w:rPr>
          <w:rFonts w:eastAsia="Times New Roman"/>
          <w:color w:val="auto"/>
          <w:sz w:val="22"/>
          <w:szCs w:val="22"/>
          <w:shd w:val="clear" w:color="auto" w:fill="auto"/>
        </w:rPr>
        <w:t>.</w:t>
      </w:r>
      <w:r w:rsidR="00AD2D08" w:rsidRPr="00AD2D08">
        <w:rPr>
          <w:rFonts w:eastAsia="Times New Roman"/>
          <w:color w:val="auto"/>
          <w:sz w:val="22"/>
          <w:szCs w:val="22"/>
          <w:shd w:val="clear" w:color="auto" w:fill="auto"/>
        </w:rPr>
        <w:t>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понесённых убытков при их наличии.</w:t>
      </w:r>
    </w:p>
    <w:p w:rsidR="00AD2D08" w:rsidRPr="00AD2D08" w:rsidRDefault="00016975" w:rsidP="00AD2D08">
      <w:pPr>
        <w:autoSpaceDE w:val="0"/>
        <w:autoSpaceDN w:val="0"/>
        <w:adjustRightInd w:val="0"/>
        <w:ind w:firstLine="708"/>
        <w:rPr>
          <w:rFonts w:eastAsia="Times New Roman"/>
          <w:color w:val="auto"/>
          <w:sz w:val="22"/>
          <w:szCs w:val="22"/>
          <w:shd w:val="clear" w:color="auto" w:fill="auto"/>
        </w:rPr>
      </w:pPr>
      <w:r>
        <w:rPr>
          <w:rFonts w:eastAsia="Times New Roman"/>
          <w:color w:val="auto"/>
          <w:sz w:val="22"/>
          <w:szCs w:val="22"/>
          <w:shd w:val="clear" w:color="auto" w:fill="auto"/>
        </w:rPr>
        <w:t>6.</w:t>
      </w:r>
      <w:r w:rsidR="00407C78">
        <w:rPr>
          <w:rFonts w:eastAsia="Times New Roman"/>
          <w:color w:val="auto"/>
          <w:sz w:val="22"/>
          <w:szCs w:val="22"/>
          <w:shd w:val="clear" w:color="auto" w:fill="auto"/>
        </w:rPr>
        <w:t>4</w:t>
      </w:r>
      <w:r w:rsidR="00AD2D08" w:rsidRPr="00AD2D08">
        <w:rPr>
          <w:rFonts w:eastAsia="Times New Roman"/>
          <w:color w:val="auto"/>
          <w:sz w:val="22"/>
          <w:szCs w:val="22"/>
          <w:shd w:val="clear" w:color="auto" w:fill="auto"/>
        </w:rPr>
        <w:t>.5. Расторжение договора влечёт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AD2D08" w:rsidRPr="009345B5" w:rsidRDefault="00016975" w:rsidP="00AD2D08">
      <w:pPr>
        <w:ind w:firstLine="709"/>
        <w:rPr>
          <w:rFonts w:eastAsia="Calibri"/>
          <w:b/>
          <w:color w:val="auto"/>
          <w:sz w:val="22"/>
          <w:szCs w:val="22"/>
          <w:shd w:val="clear" w:color="auto" w:fill="auto"/>
          <w:lang w:eastAsia="en-US"/>
        </w:rPr>
      </w:pPr>
      <w:r>
        <w:rPr>
          <w:rFonts w:eastAsia="Times New Roman"/>
          <w:color w:val="auto"/>
          <w:sz w:val="22"/>
          <w:szCs w:val="22"/>
          <w:shd w:val="clear" w:color="auto" w:fill="auto"/>
        </w:rPr>
        <w:t>6.</w:t>
      </w:r>
      <w:r w:rsidR="00407C78">
        <w:rPr>
          <w:rFonts w:eastAsia="Times New Roman"/>
          <w:color w:val="auto"/>
          <w:sz w:val="22"/>
          <w:szCs w:val="22"/>
          <w:shd w:val="clear" w:color="auto" w:fill="auto"/>
        </w:rPr>
        <w:t>4</w:t>
      </w:r>
      <w:r w:rsidR="00AD2D08" w:rsidRPr="00016975">
        <w:rPr>
          <w:rFonts w:eastAsia="Times New Roman"/>
          <w:color w:val="auto"/>
          <w:sz w:val="22"/>
          <w:szCs w:val="22"/>
          <w:shd w:val="clear" w:color="auto" w:fill="auto"/>
        </w:rPr>
        <w:t>.6. Договор считается изменённым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определён соглашением сторон.</w:t>
      </w:r>
    </w:p>
    <w:p w:rsidR="00C46EF6" w:rsidRPr="006A4FCA" w:rsidRDefault="00C46EF6" w:rsidP="003F602B">
      <w:pPr>
        <w:ind w:firstLine="709"/>
        <w:rPr>
          <w:rFonts w:eastAsia="Calibri"/>
          <w:color w:val="auto"/>
          <w:sz w:val="16"/>
          <w:szCs w:val="16"/>
          <w:shd w:val="clear" w:color="auto" w:fill="auto"/>
          <w:lang w:eastAsia="en-US"/>
        </w:rPr>
      </w:pPr>
    </w:p>
    <w:p w:rsidR="00C46EF6" w:rsidRPr="003F602B" w:rsidRDefault="00016975" w:rsidP="00016975">
      <w:pPr>
        <w:ind w:firstLine="709"/>
        <w:jc w:val="left"/>
        <w:rPr>
          <w:rFonts w:eastAsia="Calibri"/>
          <w:color w:val="auto"/>
          <w:sz w:val="22"/>
          <w:szCs w:val="22"/>
          <w:shd w:val="clear" w:color="auto" w:fill="auto"/>
          <w:lang w:eastAsia="en-US"/>
        </w:rPr>
      </w:pPr>
      <w:r>
        <w:rPr>
          <w:rFonts w:eastAsia="Calibri"/>
          <w:b/>
          <w:color w:val="auto"/>
          <w:sz w:val="22"/>
          <w:szCs w:val="22"/>
          <w:shd w:val="clear" w:color="auto" w:fill="auto"/>
          <w:lang w:eastAsia="en-US"/>
        </w:rPr>
        <w:t>6.</w:t>
      </w:r>
      <w:r w:rsidR="00407C78">
        <w:rPr>
          <w:rFonts w:eastAsia="Calibri"/>
          <w:b/>
          <w:color w:val="auto"/>
          <w:sz w:val="22"/>
          <w:szCs w:val="22"/>
          <w:shd w:val="clear" w:color="auto" w:fill="auto"/>
          <w:lang w:eastAsia="en-US"/>
        </w:rPr>
        <w:t>5</w:t>
      </w:r>
      <w:r w:rsidR="00C46EF6" w:rsidRPr="00C46EF6">
        <w:rPr>
          <w:rFonts w:eastAsia="Calibri"/>
          <w:b/>
          <w:color w:val="auto"/>
          <w:sz w:val="22"/>
          <w:szCs w:val="22"/>
          <w:shd w:val="clear" w:color="auto" w:fill="auto"/>
          <w:lang w:eastAsia="en-US"/>
        </w:rPr>
        <w:t>. Обеспечение исполнения договора</w:t>
      </w:r>
    </w:p>
    <w:p w:rsidR="00B024D4" w:rsidRPr="00B024D4" w:rsidRDefault="003F602B" w:rsidP="00016975">
      <w:pPr>
        <w:rPr>
          <w:rFonts w:eastAsia="Calibri"/>
          <w:color w:val="auto"/>
          <w:sz w:val="22"/>
          <w:szCs w:val="22"/>
          <w:shd w:val="clear" w:color="auto" w:fill="auto"/>
          <w:lang w:eastAsia="en-US"/>
        </w:rPr>
      </w:pPr>
      <w:r w:rsidRPr="003F602B">
        <w:rPr>
          <w:rFonts w:eastAsia="Calibri"/>
          <w:color w:val="auto"/>
          <w:sz w:val="22"/>
          <w:szCs w:val="22"/>
          <w:shd w:val="clear" w:color="auto" w:fill="auto"/>
          <w:lang w:eastAsia="en-US"/>
        </w:rPr>
        <w:tab/>
      </w:r>
      <w:r w:rsidR="00016975">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5</w:t>
      </w:r>
      <w:r w:rsidR="00016975">
        <w:rPr>
          <w:rFonts w:eastAsia="Calibri"/>
          <w:color w:val="auto"/>
          <w:sz w:val="22"/>
          <w:szCs w:val="22"/>
          <w:shd w:val="clear" w:color="auto" w:fill="auto"/>
          <w:lang w:eastAsia="en-US"/>
        </w:rPr>
        <w:t xml:space="preserve">.1. </w:t>
      </w:r>
      <w:r w:rsidR="00B024D4" w:rsidRPr="00B024D4">
        <w:rPr>
          <w:rFonts w:eastAsia="Calibri"/>
          <w:bCs/>
          <w:color w:val="auto"/>
          <w:sz w:val="22"/>
          <w:szCs w:val="22"/>
          <w:shd w:val="clear" w:color="auto" w:fill="auto"/>
          <w:lang w:eastAsia="en-US"/>
        </w:rPr>
        <w:t xml:space="preserve">Если в </w:t>
      </w:r>
      <w:r w:rsidR="00162E0B">
        <w:rPr>
          <w:rFonts w:eastAsia="Calibri"/>
          <w:color w:val="auto"/>
          <w:sz w:val="22"/>
          <w:szCs w:val="22"/>
          <w:shd w:val="clear" w:color="auto" w:fill="auto"/>
          <w:lang w:eastAsia="en-US"/>
        </w:rPr>
        <w:t>Информационной карте</w:t>
      </w:r>
      <w:r w:rsidR="00B024D4" w:rsidRPr="00B024D4">
        <w:rPr>
          <w:rFonts w:eastAsia="Calibri"/>
          <w:bCs/>
          <w:color w:val="auto"/>
          <w:sz w:val="22"/>
          <w:szCs w:val="22"/>
          <w:shd w:val="clear" w:color="auto" w:fill="auto"/>
          <w:lang w:eastAsia="en-US"/>
        </w:rPr>
        <w:t>, установлено требование к обеспечению исполнения договора, размер такого обеспечения:</w:t>
      </w:r>
    </w:p>
    <w:p w:rsidR="00B024D4" w:rsidRPr="00B024D4" w:rsidRDefault="00B024D4" w:rsidP="00B024D4">
      <w:pPr>
        <w:ind w:firstLine="709"/>
        <w:rPr>
          <w:rFonts w:eastAsia="Calibri"/>
          <w:color w:val="auto"/>
          <w:sz w:val="22"/>
          <w:szCs w:val="22"/>
          <w:shd w:val="clear" w:color="auto" w:fill="auto"/>
          <w:lang w:eastAsia="en-US"/>
        </w:rPr>
      </w:pPr>
      <w:r w:rsidRPr="00B024D4">
        <w:rPr>
          <w:rFonts w:eastAsia="Calibri"/>
          <w:bCs/>
          <w:color w:val="auto"/>
          <w:sz w:val="22"/>
          <w:szCs w:val="22"/>
          <w:shd w:val="clear" w:color="auto" w:fill="auto"/>
          <w:lang w:eastAsia="en-US"/>
        </w:rPr>
        <w:t>1) не может превышать 5 процентов начальной (максимальной) цены договора (цены лота), если договором не предусмотрена выплата аванса;</w:t>
      </w:r>
    </w:p>
    <w:p w:rsidR="00B024D4" w:rsidRPr="00B024D4" w:rsidRDefault="00B024D4" w:rsidP="00B024D4">
      <w:pPr>
        <w:ind w:firstLine="709"/>
        <w:rPr>
          <w:rFonts w:eastAsia="Calibri"/>
          <w:color w:val="auto"/>
          <w:sz w:val="22"/>
          <w:szCs w:val="22"/>
          <w:shd w:val="clear" w:color="auto" w:fill="auto"/>
          <w:lang w:eastAsia="en-US"/>
        </w:rPr>
      </w:pPr>
      <w:r w:rsidRPr="00B024D4">
        <w:rPr>
          <w:rFonts w:eastAsia="Calibri"/>
          <w:bCs/>
          <w:color w:val="auto"/>
          <w:sz w:val="22"/>
          <w:szCs w:val="22"/>
          <w:shd w:val="clear" w:color="auto" w:fill="auto"/>
          <w:lang w:eastAsia="en-US"/>
        </w:rPr>
        <w:t>2) устанавливается в размере аванса, если договором предусмотрена выплата аванса.</w:t>
      </w:r>
    </w:p>
    <w:p w:rsidR="003D240E" w:rsidRDefault="00016975" w:rsidP="00B024D4">
      <w:pPr>
        <w:ind w:firstLine="709"/>
        <w:rPr>
          <w:rFonts w:eastAsia="Calibri"/>
          <w:bCs/>
          <w:color w:val="auto"/>
          <w:sz w:val="22"/>
          <w:szCs w:val="22"/>
          <w:shd w:val="clear" w:color="auto" w:fill="auto"/>
          <w:lang w:eastAsia="en-US"/>
        </w:rPr>
      </w:pPr>
      <w:r>
        <w:rPr>
          <w:rFonts w:eastAsia="Calibri"/>
          <w:bCs/>
          <w:color w:val="auto"/>
          <w:sz w:val="22"/>
          <w:szCs w:val="22"/>
          <w:shd w:val="clear" w:color="auto" w:fill="auto"/>
          <w:lang w:eastAsia="en-US"/>
        </w:rPr>
        <w:t>6.</w:t>
      </w:r>
      <w:r w:rsidR="00407C78">
        <w:rPr>
          <w:rFonts w:eastAsia="Calibri"/>
          <w:bCs/>
          <w:color w:val="auto"/>
          <w:sz w:val="22"/>
          <w:szCs w:val="22"/>
          <w:shd w:val="clear" w:color="auto" w:fill="auto"/>
          <w:lang w:eastAsia="en-US"/>
        </w:rPr>
        <w:t>5</w:t>
      </w:r>
      <w:r>
        <w:rPr>
          <w:rFonts w:eastAsia="Calibri"/>
          <w:bCs/>
          <w:color w:val="auto"/>
          <w:sz w:val="22"/>
          <w:szCs w:val="22"/>
          <w:shd w:val="clear" w:color="auto" w:fill="auto"/>
          <w:lang w:eastAsia="en-US"/>
        </w:rPr>
        <w:t>.2</w:t>
      </w:r>
      <w:r w:rsidR="00B024D4" w:rsidRPr="00B024D4">
        <w:rPr>
          <w:rFonts w:eastAsia="Calibri"/>
          <w:bCs/>
          <w:color w:val="auto"/>
          <w:sz w:val="22"/>
          <w:szCs w:val="22"/>
          <w:shd w:val="clear" w:color="auto" w:fill="auto"/>
          <w:lang w:eastAsia="en-US"/>
        </w:rPr>
        <w:t xml:space="preserve">. В случае установления </w:t>
      </w:r>
      <w:r w:rsidR="00EC464F" w:rsidRPr="00162E0B">
        <w:rPr>
          <w:rFonts w:eastAsia="Calibri"/>
          <w:bCs/>
          <w:color w:val="auto"/>
          <w:sz w:val="22"/>
          <w:szCs w:val="22"/>
          <w:shd w:val="clear" w:color="auto" w:fill="auto"/>
          <w:lang w:eastAsia="en-US"/>
        </w:rPr>
        <w:t xml:space="preserve">в </w:t>
      </w:r>
      <w:r w:rsidR="00162E0B">
        <w:rPr>
          <w:rFonts w:eastAsia="Calibri"/>
          <w:color w:val="auto"/>
          <w:sz w:val="22"/>
          <w:szCs w:val="22"/>
          <w:shd w:val="clear" w:color="auto" w:fill="auto"/>
          <w:lang w:eastAsia="en-US"/>
        </w:rPr>
        <w:t>Информационной карте</w:t>
      </w:r>
      <w:r w:rsidR="00094BAF">
        <w:rPr>
          <w:rFonts w:eastAsia="Calibri"/>
          <w:color w:val="auto"/>
          <w:sz w:val="22"/>
          <w:szCs w:val="22"/>
          <w:shd w:val="clear" w:color="auto" w:fill="auto"/>
          <w:lang w:eastAsia="en-US"/>
        </w:rPr>
        <w:t xml:space="preserve"> </w:t>
      </w:r>
      <w:r w:rsidR="00B024D4" w:rsidRPr="00B024D4">
        <w:rPr>
          <w:rFonts w:eastAsia="Calibri"/>
          <w:bCs/>
          <w:color w:val="auto"/>
          <w:sz w:val="22"/>
          <w:szCs w:val="22"/>
          <w:shd w:val="clear" w:color="auto" w:fill="auto"/>
          <w:lang w:eastAsia="en-US"/>
        </w:rPr>
        <w:t xml:space="preserve">требования к обеспечению исполнения договора, такое обеспечение может предоставляться участником закупки по его выбору путём внесения денежных средств на счёт, указанный Заказчиком в </w:t>
      </w:r>
      <w:r w:rsidR="00162E0B">
        <w:rPr>
          <w:rFonts w:eastAsia="Calibri"/>
          <w:color w:val="auto"/>
          <w:sz w:val="22"/>
          <w:szCs w:val="22"/>
          <w:shd w:val="clear" w:color="auto" w:fill="auto"/>
          <w:lang w:eastAsia="en-US"/>
        </w:rPr>
        <w:t>Информационной карте</w:t>
      </w:r>
      <w:r w:rsidR="00EC464F">
        <w:rPr>
          <w:rFonts w:eastAsia="Calibri"/>
          <w:bCs/>
          <w:color w:val="auto"/>
          <w:sz w:val="22"/>
          <w:szCs w:val="22"/>
          <w:shd w:val="clear" w:color="auto" w:fill="auto"/>
          <w:lang w:eastAsia="en-US"/>
        </w:rPr>
        <w:t xml:space="preserve"> или</w:t>
      </w:r>
      <w:r w:rsidR="00B024D4" w:rsidRPr="00B024D4">
        <w:rPr>
          <w:rFonts w:eastAsia="Calibri"/>
          <w:bCs/>
          <w:color w:val="auto"/>
          <w:sz w:val="22"/>
          <w:szCs w:val="22"/>
          <w:shd w:val="clear" w:color="auto" w:fill="auto"/>
          <w:lang w:eastAsia="en-US"/>
        </w:rPr>
        <w:t xml:space="preserve"> путём предоставления банковской гарантии.</w:t>
      </w:r>
    </w:p>
    <w:p w:rsidR="00EC464F" w:rsidRDefault="00016975" w:rsidP="00B024D4">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5</w:t>
      </w:r>
      <w:r>
        <w:rPr>
          <w:rFonts w:eastAsia="Calibri"/>
          <w:color w:val="auto"/>
          <w:sz w:val="22"/>
          <w:szCs w:val="22"/>
          <w:shd w:val="clear" w:color="auto" w:fill="auto"/>
          <w:lang w:eastAsia="en-US"/>
        </w:rPr>
        <w:t xml:space="preserve">.3. </w:t>
      </w:r>
      <w:r w:rsidR="00CC74ED" w:rsidRPr="00CC74ED">
        <w:rPr>
          <w:rFonts w:eastAsia="Calibri"/>
          <w:color w:val="auto"/>
          <w:sz w:val="22"/>
          <w:szCs w:val="22"/>
          <w:shd w:val="clear" w:color="auto" w:fill="auto"/>
          <w:lang w:eastAsia="en-US"/>
        </w:rPr>
        <w:t xml:space="preserve">При наличии в документации </w:t>
      </w:r>
      <w:r w:rsidR="00CC74ED">
        <w:rPr>
          <w:rFonts w:eastAsia="Calibri"/>
          <w:color w:val="auto"/>
          <w:sz w:val="22"/>
          <w:szCs w:val="22"/>
          <w:shd w:val="clear" w:color="auto" w:fill="auto"/>
          <w:lang w:eastAsia="en-US"/>
        </w:rPr>
        <w:t xml:space="preserve">о закупке </w:t>
      </w:r>
      <w:r w:rsidR="00CC74ED" w:rsidRPr="00CC74ED">
        <w:rPr>
          <w:rFonts w:eastAsia="Calibri"/>
          <w:color w:val="auto"/>
          <w:sz w:val="22"/>
          <w:szCs w:val="22"/>
          <w:shd w:val="clear" w:color="auto" w:fill="auto"/>
          <w:lang w:eastAsia="en-US"/>
        </w:rPr>
        <w:t>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CC74ED" w:rsidRPr="00CC74ED" w:rsidRDefault="00016975" w:rsidP="00CC74ED">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5</w:t>
      </w:r>
      <w:r>
        <w:rPr>
          <w:rFonts w:eastAsia="Calibri"/>
          <w:color w:val="auto"/>
          <w:sz w:val="22"/>
          <w:szCs w:val="22"/>
          <w:shd w:val="clear" w:color="auto" w:fill="auto"/>
          <w:lang w:eastAsia="en-US"/>
        </w:rPr>
        <w:t xml:space="preserve">.4. </w:t>
      </w:r>
      <w:r w:rsidR="00CC74ED" w:rsidRPr="00CC74ED">
        <w:rPr>
          <w:rFonts w:eastAsia="Calibri"/>
          <w:color w:val="auto"/>
          <w:sz w:val="22"/>
          <w:szCs w:val="22"/>
          <w:shd w:val="clear" w:color="auto" w:fill="auto"/>
          <w:lang w:eastAsia="en-US"/>
        </w:rPr>
        <w:t>Банковская гарантия должна быть безотзывной и должна содержать:</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t>1) сумму банковской гарантии, подлежащую уплате гарантом Заказчику, в установленных настоящим разделом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t>2) обязательства принципала, надлежащее исполнение которых обеспечивается банковской гарантией;</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t>5) срок действия банковской гарантии должен превышать срок действия договора не менее чем на один месяц;</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C74ED" w:rsidRPr="00CC74ED" w:rsidRDefault="00CC74ED" w:rsidP="00CC74ED">
      <w:pPr>
        <w:ind w:firstLine="709"/>
        <w:rPr>
          <w:rFonts w:eastAsia="Calibri"/>
          <w:color w:val="auto"/>
          <w:sz w:val="22"/>
          <w:szCs w:val="22"/>
          <w:shd w:val="clear" w:color="auto" w:fill="auto"/>
          <w:lang w:eastAsia="en-US"/>
        </w:rPr>
      </w:pPr>
      <w:r w:rsidRPr="00CC74ED">
        <w:rPr>
          <w:rFonts w:eastAsia="Calibri"/>
          <w:color w:val="auto"/>
          <w:sz w:val="22"/>
          <w:szCs w:val="22"/>
          <w:shd w:val="clear" w:color="auto" w:fill="auto"/>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C74ED" w:rsidRPr="00CC74ED" w:rsidRDefault="00016975" w:rsidP="00CC74ED">
      <w:pPr>
        <w:ind w:firstLine="709"/>
        <w:rPr>
          <w:rFonts w:eastAsia="Calibri"/>
          <w:color w:val="auto"/>
          <w:sz w:val="22"/>
          <w:szCs w:val="22"/>
          <w:shd w:val="clear" w:color="auto" w:fill="auto"/>
          <w:lang w:eastAsia="en-US"/>
        </w:rPr>
      </w:pPr>
      <w:bookmarkStart w:id="4" w:name="Par11"/>
      <w:bookmarkEnd w:id="4"/>
      <w:r>
        <w:rPr>
          <w:rFonts w:eastAsia="Calibri"/>
          <w:color w:val="auto"/>
          <w:sz w:val="22"/>
          <w:szCs w:val="22"/>
          <w:shd w:val="clear" w:color="auto" w:fill="auto"/>
          <w:lang w:val="sah-RU" w:eastAsia="en-US"/>
        </w:rPr>
        <w:t>6.</w:t>
      </w:r>
      <w:r w:rsidR="00407C78">
        <w:rPr>
          <w:rFonts w:eastAsia="Calibri"/>
          <w:color w:val="auto"/>
          <w:sz w:val="22"/>
          <w:szCs w:val="22"/>
          <w:shd w:val="clear" w:color="auto" w:fill="auto"/>
          <w:lang w:val="sah-RU" w:eastAsia="en-US"/>
        </w:rPr>
        <w:t>5</w:t>
      </w:r>
      <w:r>
        <w:rPr>
          <w:rFonts w:eastAsia="Calibri"/>
          <w:color w:val="auto"/>
          <w:sz w:val="22"/>
          <w:szCs w:val="22"/>
          <w:shd w:val="clear" w:color="auto" w:fill="auto"/>
          <w:lang w:val="sah-RU" w:eastAsia="en-US"/>
        </w:rPr>
        <w:t>.5.</w:t>
      </w:r>
      <w:r w:rsidR="00CC74ED" w:rsidRPr="00CC74ED">
        <w:rPr>
          <w:rFonts w:eastAsia="Calibri"/>
          <w:color w:val="auto"/>
          <w:sz w:val="22"/>
          <w:szCs w:val="22"/>
          <w:shd w:val="clear" w:color="auto" w:fill="auto"/>
          <w:lang w:val="sah-RU" w:eastAsia="en-US"/>
        </w:rPr>
        <w:t xml:space="preserve"> Форма требования по банковской гарантии установлена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C74ED" w:rsidRPr="00CC74ED" w:rsidRDefault="00016975" w:rsidP="00CC74ED">
      <w:pPr>
        <w:ind w:firstLine="709"/>
        <w:rPr>
          <w:rFonts w:eastAsia="Calibri"/>
          <w:b/>
          <w:color w:val="auto"/>
          <w:sz w:val="22"/>
          <w:szCs w:val="22"/>
          <w:shd w:val="clear" w:color="auto" w:fill="auto"/>
          <w:lang w:val="sah-RU" w:eastAsia="en-US"/>
        </w:rPr>
      </w:pPr>
      <w:r>
        <w:rPr>
          <w:rFonts w:eastAsia="Calibri"/>
          <w:color w:val="auto"/>
          <w:sz w:val="22"/>
          <w:szCs w:val="22"/>
          <w:shd w:val="clear" w:color="auto" w:fill="auto"/>
          <w:lang w:val="sah-RU" w:eastAsia="en-US"/>
        </w:rPr>
        <w:t>6.</w:t>
      </w:r>
      <w:r w:rsidR="00407C78">
        <w:rPr>
          <w:rFonts w:eastAsia="Calibri"/>
          <w:color w:val="auto"/>
          <w:sz w:val="22"/>
          <w:szCs w:val="22"/>
          <w:shd w:val="clear" w:color="auto" w:fill="auto"/>
          <w:lang w:val="sah-RU" w:eastAsia="en-US"/>
        </w:rPr>
        <w:t>5</w:t>
      </w:r>
      <w:r>
        <w:rPr>
          <w:rFonts w:eastAsia="Calibri"/>
          <w:color w:val="auto"/>
          <w:sz w:val="22"/>
          <w:szCs w:val="22"/>
          <w:shd w:val="clear" w:color="auto" w:fill="auto"/>
          <w:lang w:val="sah-RU" w:eastAsia="en-US"/>
        </w:rPr>
        <w:t>.6</w:t>
      </w:r>
      <w:r w:rsidR="00CC74ED" w:rsidRPr="00CC74ED">
        <w:rPr>
          <w:rFonts w:eastAsia="Calibri"/>
          <w:color w:val="auto"/>
          <w:sz w:val="22"/>
          <w:szCs w:val="22"/>
          <w:shd w:val="clear" w:color="auto" w:fill="auto"/>
          <w:lang w:val="sah-RU" w:eastAsia="en-US"/>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CC74ED" w:rsidRPr="00CC74ED" w:rsidRDefault="00016975" w:rsidP="00CC74ED">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5</w:t>
      </w:r>
      <w:r>
        <w:rPr>
          <w:rFonts w:eastAsia="Calibri"/>
          <w:color w:val="auto"/>
          <w:sz w:val="22"/>
          <w:szCs w:val="22"/>
          <w:shd w:val="clear" w:color="auto" w:fill="auto"/>
          <w:lang w:eastAsia="en-US"/>
        </w:rPr>
        <w:t>.7</w:t>
      </w:r>
      <w:r w:rsidR="00CC74ED" w:rsidRPr="00CC74ED">
        <w:rPr>
          <w:rFonts w:eastAsia="Calibri"/>
          <w:color w:val="auto"/>
          <w:sz w:val="22"/>
          <w:szCs w:val="22"/>
          <w:shd w:val="clear" w:color="auto" w:fill="auto"/>
          <w:lang w:eastAsia="en-US"/>
        </w:rPr>
        <w:t>. 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внесённые ими в качестве обеспечения исполнения договора, не возвращаются.</w:t>
      </w:r>
    </w:p>
    <w:p w:rsidR="00CC74ED" w:rsidRDefault="00016975" w:rsidP="00CC74ED">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5</w:t>
      </w:r>
      <w:r>
        <w:rPr>
          <w:rFonts w:eastAsia="Calibri"/>
          <w:color w:val="auto"/>
          <w:sz w:val="22"/>
          <w:szCs w:val="22"/>
          <w:shd w:val="clear" w:color="auto" w:fill="auto"/>
          <w:lang w:eastAsia="en-US"/>
        </w:rPr>
        <w:t>.8.</w:t>
      </w:r>
      <w:r w:rsidR="00CC74ED" w:rsidRPr="00CC74ED">
        <w:rPr>
          <w:rFonts w:eastAsia="Calibri"/>
          <w:color w:val="auto"/>
          <w:sz w:val="22"/>
          <w:szCs w:val="22"/>
          <w:shd w:val="clear" w:color="auto" w:fill="auto"/>
          <w:lang w:eastAsia="en-US"/>
        </w:rPr>
        <w:t xml:space="preserve"> 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r>
        <w:rPr>
          <w:rFonts w:eastAsia="Calibri"/>
          <w:color w:val="auto"/>
          <w:sz w:val="22"/>
          <w:szCs w:val="22"/>
          <w:shd w:val="clear" w:color="auto" w:fill="auto"/>
          <w:lang w:eastAsia="en-US"/>
        </w:rPr>
        <w:t xml:space="preserve"> (если требование об обеспечении заявки указано в </w:t>
      </w:r>
      <w:r w:rsidR="00162E0B">
        <w:rPr>
          <w:rFonts w:eastAsia="Calibri"/>
          <w:color w:val="auto"/>
          <w:sz w:val="22"/>
          <w:szCs w:val="22"/>
          <w:shd w:val="clear" w:color="auto" w:fill="auto"/>
          <w:lang w:eastAsia="en-US"/>
        </w:rPr>
        <w:t>Информационной карте</w:t>
      </w:r>
      <w:r>
        <w:rPr>
          <w:rFonts w:eastAsia="Calibri"/>
          <w:color w:val="auto"/>
          <w:sz w:val="22"/>
          <w:szCs w:val="22"/>
          <w:shd w:val="clear" w:color="auto" w:fill="auto"/>
          <w:lang w:eastAsia="en-US"/>
        </w:rPr>
        <w:t>)</w:t>
      </w:r>
      <w:r w:rsidR="00CC74ED" w:rsidRPr="00CC74ED">
        <w:rPr>
          <w:rFonts w:eastAsia="Calibri"/>
          <w:color w:val="auto"/>
          <w:sz w:val="22"/>
          <w:szCs w:val="22"/>
          <w:shd w:val="clear" w:color="auto" w:fill="auto"/>
          <w:lang w:eastAsia="en-US"/>
        </w:rPr>
        <w:t>.</w:t>
      </w:r>
    </w:p>
    <w:p w:rsidR="00A32091" w:rsidRPr="0003159C" w:rsidRDefault="00A32091" w:rsidP="00016975">
      <w:pPr>
        <w:ind w:firstLine="709"/>
        <w:jc w:val="left"/>
        <w:rPr>
          <w:rFonts w:eastAsia="Calibri"/>
          <w:b/>
          <w:color w:val="auto"/>
          <w:sz w:val="16"/>
          <w:szCs w:val="16"/>
          <w:shd w:val="clear" w:color="auto" w:fill="auto"/>
          <w:lang w:eastAsia="en-US"/>
        </w:rPr>
      </w:pPr>
    </w:p>
    <w:p w:rsidR="00C23325" w:rsidRPr="00C23325" w:rsidRDefault="00016975" w:rsidP="00016975">
      <w:pPr>
        <w:ind w:firstLine="709"/>
        <w:jc w:val="left"/>
        <w:rPr>
          <w:rFonts w:eastAsia="Calibri"/>
          <w:b/>
          <w:color w:val="auto"/>
          <w:sz w:val="22"/>
          <w:szCs w:val="22"/>
          <w:shd w:val="clear" w:color="auto" w:fill="auto"/>
          <w:lang w:eastAsia="en-US"/>
        </w:rPr>
      </w:pPr>
      <w:r>
        <w:rPr>
          <w:rFonts w:eastAsia="Calibri"/>
          <w:b/>
          <w:color w:val="auto"/>
          <w:sz w:val="22"/>
          <w:szCs w:val="22"/>
          <w:shd w:val="clear" w:color="auto" w:fill="auto"/>
          <w:lang w:eastAsia="en-US"/>
        </w:rPr>
        <w:t>6.</w:t>
      </w:r>
      <w:r w:rsidR="00407C78">
        <w:rPr>
          <w:rFonts w:eastAsia="Calibri"/>
          <w:b/>
          <w:color w:val="auto"/>
          <w:sz w:val="22"/>
          <w:szCs w:val="22"/>
          <w:shd w:val="clear" w:color="auto" w:fill="auto"/>
          <w:lang w:eastAsia="en-US"/>
        </w:rPr>
        <w:t>6</w:t>
      </w:r>
      <w:r w:rsidR="00C23325">
        <w:rPr>
          <w:rFonts w:eastAsia="Calibri"/>
          <w:b/>
          <w:color w:val="auto"/>
          <w:sz w:val="22"/>
          <w:szCs w:val="22"/>
          <w:shd w:val="clear" w:color="auto" w:fill="auto"/>
          <w:lang w:eastAsia="en-US"/>
        </w:rPr>
        <w:t xml:space="preserve">. </w:t>
      </w:r>
      <w:r w:rsidR="00C23325" w:rsidRPr="00C23325">
        <w:rPr>
          <w:rFonts w:eastAsia="Calibri"/>
          <w:b/>
          <w:color w:val="auto"/>
          <w:sz w:val="22"/>
          <w:szCs w:val="22"/>
          <w:shd w:val="clear" w:color="auto" w:fill="auto"/>
          <w:lang w:eastAsia="en-US"/>
        </w:rPr>
        <w:t>Признание электронного аукциона несостоявшимся и порядок заключения договора при несостоявшемся электронном аукционе</w:t>
      </w:r>
    </w:p>
    <w:p w:rsidR="00C23325" w:rsidRDefault="0001697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6</w:t>
      </w:r>
      <w:r w:rsidR="00C23325" w:rsidRPr="00C23325">
        <w:rPr>
          <w:rFonts w:eastAsia="Calibri"/>
          <w:color w:val="auto"/>
          <w:sz w:val="22"/>
          <w:szCs w:val="22"/>
          <w:shd w:val="clear" w:color="auto" w:fill="auto"/>
          <w:lang w:eastAsia="en-US"/>
        </w:rPr>
        <w:t xml:space="preserve">.1. </w:t>
      </w:r>
      <w:r w:rsidR="00C23325">
        <w:rPr>
          <w:rFonts w:eastAsia="Calibri"/>
          <w:color w:val="auto"/>
          <w:sz w:val="22"/>
          <w:szCs w:val="22"/>
          <w:shd w:val="clear" w:color="auto" w:fill="auto"/>
          <w:lang w:eastAsia="en-US"/>
        </w:rPr>
        <w:t>Электронный аукцион</w:t>
      </w:r>
      <w:r w:rsidR="00C23325" w:rsidRPr="00C23325">
        <w:rPr>
          <w:rFonts w:eastAsia="Calibri"/>
          <w:color w:val="auto"/>
          <w:sz w:val="22"/>
          <w:szCs w:val="22"/>
          <w:shd w:val="clear" w:color="auto" w:fill="auto"/>
          <w:lang w:eastAsia="en-US"/>
        </w:rPr>
        <w:t xml:space="preserve"> признаётся несостоявшимся, если: </w:t>
      </w:r>
    </w:p>
    <w:p w:rsidR="00C23325" w:rsidRDefault="00C2332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 </w:t>
      </w:r>
      <w:r w:rsidRPr="00C23325">
        <w:rPr>
          <w:rFonts w:eastAsia="Calibri"/>
          <w:color w:val="auto"/>
          <w:sz w:val="22"/>
          <w:szCs w:val="22"/>
          <w:shd w:val="clear" w:color="auto" w:fill="auto"/>
          <w:lang w:eastAsia="en-US"/>
        </w:rPr>
        <w:t xml:space="preserve">по окончании срока подачи заявок на участие в </w:t>
      </w:r>
      <w:r>
        <w:rPr>
          <w:rFonts w:eastAsia="Calibri"/>
          <w:color w:val="auto"/>
          <w:sz w:val="22"/>
          <w:szCs w:val="22"/>
          <w:shd w:val="clear" w:color="auto" w:fill="auto"/>
          <w:lang w:eastAsia="en-US"/>
        </w:rPr>
        <w:t xml:space="preserve">электронном </w:t>
      </w:r>
      <w:r w:rsidRPr="00C23325">
        <w:rPr>
          <w:rFonts w:eastAsia="Calibri"/>
          <w:color w:val="auto"/>
          <w:sz w:val="22"/>
          <w:szCs w:val="22"/>
          <w:shd w:val="clear" w:color="auto" w:fill="auto"/>
          <w:lang w:eastAsia="en-US"/>
        </w:rPr>
        <w:t xml:space="preserve">аукционе подана только одна заявка на участие в </w:t>
      </w:r>
      <w:r>
        <w:rPr>
          <w:rFonts w:eastAsia="Calibri"/>
          <w:color w:val="auto"/>
          <w:sz w:val="22"/>
          <w:szCs w:val="22"/>
          <w:shd w:val="clear" w:color="auto" w:fill="auto"/>
          <w:lang w:eastAsia="en-US"/>
        </w:rPr>
        <w:t xml:space="preserve">таком электронном </w:t>
      </w:r>
      <w:r w:rsidRPr="00C23325">
        <w:rPr>
          <w:rFonts w:eastAsia="Calibri"/>
          <w:color w:val="auto"/>
          <w:sz w:val="22"/>
          <w:szCs w:val="22"/>
          <w:shd w:val="clear" w:color="auto" w:fill="auto"/>
          <w:lang w:eastAsia="en-US"/>
        </w:rPr>
        <w:t xml:space="preserve">аукционе; </w:t>
      </w:r>
    </w:p>
    <w:p w:rsidR="00C23325" w:rsidRDefault="00C2332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 </w:t>
      </w:r>
      <w:r w:rsidRPr="00C23325">
        <w:rPr>
          <w:rFonts w:eastAsia="Calibri"/>
          <w:color w:val="auto"/>
          <w:sz w:val="22"/>
          <w:szCs w:val="22"/>
          <w:shd w:val="clear" w:color="auto" w:fill="auto"/>
          <w:lang w:eastAsia="en-US"/>
        </w:rPr>
        <w:t xml:space="preserve">не подано ни одной заявки; </w:t>
      </w:r>
    </w:p>
    <w:p w:rsidR="00C23325" w:rsidRDefault="00C2332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 </w:t>
      </w:r>
      <w:r w:rsidRPr="00C23325">
        <w:rPr>
          <w:rFonts w:eastAsia="Calibri"/>
          <w:color w:val="auto"/>
          <w:sz w:val="22"/>
          <w:szCs w:val="22"/>
          <w:shd w:val="clear" w:color="auto" w:fill="auto"/>
          <w:lang w:eastAsia="en-US"/>
        </w:rPr>
        <w:t xml:space="preserve">на основании результатов рассмотрения заявок на участие в </w:t>
      </w:r>
      <w:r>
        <w:rPr>
          <w:rFonts w:eastAsia="Calibri"/>
          <w:color w:val="auto"/>
          <w:sz w:val="22"/>
          <w:szCs w:val="22"/>
          <w:shd w:val="clear" w:color="auto" w:fill="auto"/>
          <w:lang w:eastAsia="en-US"/>
        </w:rPr>
        <w:t>электронном аукционе</w:t>
      </w:r>
      <w:r w:rsidRPr="00C23325">
        <w:rPr>
          <w:rFonts w:eastAsia="Calibri"/>
          <w:color w:val="auto"/>
          <w:sz w:val="22"/>
          <w:szCs w:val="22"/>
          <w:shd w:val="clear" w:color="auto" w:fill="auto"/>
          <w:lang w:eastAsia="en-US"/>
        </w:rPr>
        <w:t xml:space="preserve"> принято решение об отказе в допуске к участию в </w:t>
      </w:r>
      <w:r>
        <w:rPr>
          <w:rFonts w:eastAsia="Calibri"/>
          <w:color w:val="auto"/>
          <w:sz w:val="22"/>
          <w:szCs w:val="22"/>
          <w:shd w:val="clear" w:color="auto" w:fill="auto"/>
          <w:lang w:eastAsia="en-US"/>
        </w:rPr>
        <w:t xml:space="preserve">электронном аукционе </w:t>
      </w:r>
      <w:r w:rsidRPr="00C23325">
        <w:rPr>
          <w:rFonts w:eastAsia="Calibri"/>
          <w:color w:val="auto"/>
          <w:sz w:val="22"/>
          <w:szCs w:val="22"/>
          <w:shd w:val="clear" w:color="auto" w:fill="auto"/>
          <w:lang w:eastAsia="en-US"/>
        </w:rPr>
        <w:t xml:space="preserve">всех участников закупки, подавших заявки на участие в </w:t>
      </w:r>
      <w:r>
        <w:rPr>
          <w:rFonts w:eastAsia="Calibri"/>
          <w:color w:val="auto"/>
          <w:sz w:val="22"/>
          <w:szCs w:val="22"/>
          <w:shd w:val="clear" w:color="auto" w:fill="auto"/>
          <w:lang w:eastAsia="en-US"/>
        </w:rPr>
        <w:t xml:space="preserve">электронном </w:t>
      </w:r>
      <w:r w:rsidRPr="00C23325">
        <w:rPr>
          <w:rFonts w:eastAsia="Calibri"/>
          <w:color w:val="auto"/>
          <w:sz w:val="22"/>
          <w:szCs w:val="22"/>
          <w:shd w:val="clear" w:color="auto" w:fill="auto"/>
          <w:lang w:eastAsia="en-US"/>
        </w:rPr>
        <w:t>аукционе;</w:t>
      </w:r>
    </w:p>
    <w:p w:rsidR="00C23325" w:rsidRDefault="00C2332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 xml:space="preserve">- </w:t>
      </w:r>
      <w:r w:rsidRPr="00C23325">
        <w:rPr>
          <w:rFonts w:eastAsia="Calibri"/>
          <w:color w:val="auto"/>
          <w:sz w:val="22"/>
          <w:szCs w:val="22"/>
          <w:shd w:val="clear" w:color="auto" w:fill="auto"/>
          <w:lang w:eastAsia="en-US"/>
        </w:rPr>
        <w:t xml:space="preserve">принято решение о допуске к участию в </w:t>
      </w:r>
      <w:r>
        <w:rPr>
          <w:rFonts w:eastAsia="Calibri"/>
          <w:color w:val="auto"/>
          <w:sz w:val="22"/>
          <w:szCs w:val="22"/>
          <w:shd w:val="clear" w:color="auto" w:fill="auto"/>
          <w:lang w:eastAsia="en-US"/>
        </w:rPr>
        <w:t xml:space="preserve">электронном </w:t>
      </w:r>
      <w:r w:rsidRPr="00C23325">
        <w:rPr>
          <w:rFonts w:eastAsia="Calibri"/>
          <w:color w:val="auto"/>
          <w:sz w:val="22"/>
          <w:szCs w:val="22"/>
          <w:shd w:val="clear" w:color="auto" w:fill="auto"/>
          <w:lang w:eastAsia="en-US"/>
        </w:rPr>
        <w:t xml:space="preserve">аукционе, признании участником </w:t>
      </w:r>
      <w:r>
        <w:rPr>
          <w:rFonts w:eastAsia="Calibri"/>
          <w:color w:val="auto"/>
          <w:sz w:val="22"/>
          <w:szCs w:val="22"/>
          <w:shd w:val="clear" w:color="auto" w:fill="auto"/>
          <w:lang w:eastAsia="en-US"/>
        </w:rPr>
        <w:t>электронного аукциона</w:t>
      </w:r>
      <w:r w:rsidRPr="00C23325">
        <w:rPr>
          <w:rFonts w:eastAsia="Calibri"/>
          <w:color w:val="auto"/>
          <w:sz w:val="22"/>
          <w:szCs w:val="22"/>
          <w:shd w:val="clear" w:color="auto" w:fill="auto"/>
          <w:lang w:eastAsia="en-US"/>
        </w:rPr>
        <w:t xml:space="preserve"> только одного участника закупки, подавшего заявку на участие в </w:t>
      </w:r>
      <w:r>
        <w:rPr>
          <w:rFonts w:eastAsia="Calibri"/>
          <w:color w:val="auto"/>
          <w:sz w:val="22"/>
          <w:szCs w:val="22"/>
          <w:shd w:val="clear" w:color="auto" w:fill="auto"/>
          <w:lang w:eastAsia="en-US"/>
        </w:rPr>
        <w:t xml:space="preserve">электронном </w:t>
      </w:r>
      <w:r w:rsidRPr="00C23325">
        <w:rPr>
          <w:rFonts w:eastAsia="Calibri"/>
          <w:color w:val="auto"/>
          <w:sz w:val="22"/>
          <w:szCs w:val="22"/>
          <w:shd w:val="clear" w:color="auto" w:fill="auto"/>
          <w:lang w:eastAsia="en-US"/>
        </w:rPr>
        <w:t>аукционе</w:t>
      </w:r>
      <w:r w:rsidR="005A580F">
        <w:rPr>
          <w:rFonts w:eastAsia="Calibri"/>
          <w:color w:val="auto"/>
          <w:sz w:val="22"/>
          <w:szCs w:val="22"/>
          <w:shd w:val="clear" w:color="auto" w:fill="auto"/>
          <w:lang w:eastAsia="en-US"/>
        </w:rPr>
        <w:t>.</w:t>
      </w:r>
    </w:p>
    <w:p w:rsidR="0036786F" w:rsidRDefault="0036786F"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6.6</w:t>
      </w:r>
      <w:r w:rsidRPr="00C23325">
        <w:rPr>
          <w:rFonts w:eastAsia="Calibri"/>
          <w:color w:val="auto"/>
          <w:sz w:val="22"/>
          <w:szCs w:val="22"/>
          <w:shd w:val="clear" w:color="auto" w:fill="auto"/>
          <w:lang w:eastAsia="en-US"/>
        </w:rPr>
        <w:t xml:space="preserve">.2. </w:t>
      </w:r>
      <w:r w:rsidRPr="006E0530">
        <w:rPr>
          <w:rFonts w:eastAsia="Calibri"/>
          <w:color w:val="auto"/>
          <w:sz w:val="22"/>
          <w:szCs w:val="22"/>
          <w:shd w:val="clear" w:color="auto" w:fill="auto"/>
          <w:lang w:eastAsia="en-US"/>
        </w:rPr>
        <w:t xml:space="preserve">В соответствии с частью 5 статьи 447 Гражданского кодекса аукцион, </w:t>
      </w:r>
      <w:r w:rsidRPr="006E0530">
        <w:rPr>
          <w:rFonts w:eastAsia="Calibri"/>
          <w:bCs/>
          <w:color w:val="auto"/>
          <w:sz w:val="22"/>
          <w:szCs w:val="22"/>
          <w:shd w:val="clear" w:color="auto" w:fill="auto"/>
          <w:lang w:eastAsia="en-US"/>
        </w:rPr>
        <w:t>в котором участвовал только один участник</w:t>
      </w:r>
      <w:r w:rsidRPr="006E0530">
        <w:rPr>
          <w:rFonts w:eastAsia="Calibri"/>
          <w:color w:val="auto"/>
          <w:sz w:val="22"/>
          <w:szCs w:val="22"/>
          <w:shd w:val="clear" w:color="auto" w:fill="auto"/>
          <w:lang w:eastAsia="en-US"/>
        </w:rPr>
        <w:t>, призна</w:t>
      </w:r>
      <w:r>
        <w:rPr>
          <w:rFonts w:eastAsia="Calibri"/>
          <w:color w:val="auto"/>
          <w:sz w:val="22"/>
          <w:szCs w:val="22"/>
          <w:shd w:val="clear" w:color="auto" w:fill="auto"/>
          <w:lang w:eastAsia="en-US"/>
        </w:rPr>
        <w:t>ется несостоявшим</w:t>
      </w:r>
      <w:r w:rsidRPr="006E0530">
        <w:rPr>
          <w:rFonts w:eastAsia="Calibri"/>
          <w:color w:val="auto"/>
          <w:sz w:val="22"/>
          <w:szCs w:val="22"/>
          <w:shd w:val="clear" w:color="auto" w:fill="auto"/>
          <w:lang w:eastAsia="en-US"/>
        </w:rPr>
        <w:t>ся.</w:t>
      </w:r>
    </w:p>
    <w:p w:rsidR="00C23325" w:rsidRPr="00C23325" w:rsidRDefault="0001697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6</w:t>
      </w:r>
      <w:r w:rsidR="00C23325" w:rsidRPr="00C23325">
        <w:rPr>
          <w:rFonts w:eastAsia="Calibri"/>
          <w:color w:val="auto"/>
          <w:sz w:val="22"/>
          <w:szCs w:val="22"/>
          <w:shd w:val="clear" w:color="auto" w:fill="auto"/>
          <w:lang w:eastAsia="en-US"/>
        </w:rPr>
        <w:t>.</w:t>
      </w:r>
      <w:r w:rsidR="0036786F">
        <w:rPr>
          <w:rFonts w:eastAsia="Calibri"/>
          <w:color w:val="auto"/>
          <w:sz w:val="22"/>
          <w:szCs w:val="22"/>
          <w:shd w:val="clear" w:color="auto" w:fill="auto"/>
          <w:lang w:eastAsia="en-US"/>
        </w:rPr>
        <w:t>3</w:t>
      </w:r>
      <w:r w:rsidR="00C23325" w:rsidRPr="00C23325">
        <w:rPr>
          <w:rFonts w:eastAsia="Calibri"/>
          <w:color w:val="auto"/>
          <w:sz w:val="22"/>
          <w:szCs w:val="22"/>
          <w:shd w:val="clear" w:color="auto" w:fill="auto"/>
          <w:lang w:eastAsia="en-US"/>
        </w:rPr>
        <w:t xml:space="preserve">. В случае, если документацией о закупке предусмотрено два и более лота, </w:t>
      </w:r>
      <w:r w:rsidR="005A580F">
        <w:rPr>
          <w:rFonts w:eastAsia="Calibri"/>
          <w:color w:val="auto"/>
          <w:sz w:val="22"/>
          <w:szCs w:val="22"/>
          <w:shd w:val="clear" w:color="auto" w:fill="auto"/>
          <w:lang w:eastAsia="en-US"/>
        </w:rPr>
        <w:t xml:space="preserve">электронный </w:t>
      </w:r>
      <w:r w:rsidR="00C23325" w:rsidRPr="00C23325">
        <w:rPr>
          <w:rFonts w:eastAsia="Calibri"/>
          <w:color w:val="auto"/>
          <w:sz w:val="22"/>
          <w:szCs w:val="22"/>
          <w:shd w:val="clear" w:color="auto" w:fill="auto"/>
          <w:lang w:eastAsia="en-US"/>
        </w:rPr>
        <w:t>аукцион признаётся несостоявшимся только в отношении отдельных лотов.</w:t>
      </w:r>
    </w:p>
    <w:p w:rsidR="00C23325" w:rsidRPr="00C23325" w:rsidRDefault="0001697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6</w:t>
      </w:r>
      <w:r w:rsidR="00C23325" w:rsidRPr="00C23325">
        <w:rPr>
          <w:rFonts w:eastAsia="Calibri"/>
          <w:color w:val="auto"/>
          <w:sz w:val="22"/>
          <w:szCs w:val="22"/>
          <w:shd w:val="clear" w:color="auto" w:fill="auto"/>
          <w:lang w:eastAsia="en-US"/>
        </w:rPr>
        <w:t>.</w:t>
      </w:r>
      <w:r w:rsidR="0036786F">
        <w:rPr>
          <w:rFonts w:eastAsia="Calibri"/>
          <w:color w:val="auto"/>
          <w:sz w:val="22"/>
          <w:szCs w:val="22"/>
          <w:shd w:val="clear" w:color="auto" w:fill="auto"/>
          <w:lang w:eastAsia="en-US"/>
        </w:rPr>
        <w:t>4</w:t>
      </w:r>
      <w:r w:rsidR="00C23325" w:rsidRPr="00C23325">
        <w:rPr>
          <w:rFonts w:eastAsia="Calibri"/>
          <w:color w:val="auto"/>
          <w:sz w:val="22"/>
          <w:szCs w:val="22"/>
          <w:shd w:val="clear" w:color="auto" w:fill="auto"/>
          <w:lang w:eastAsia="en-US"/>
        </w:rPr>
        <w:t xml:space="preserve">. Заказчик обязан заключить договор, если </w:t>
      </w:r>
      <w:r w:rsidR="005A580F">
        <w:rPr>
          <w:rFonts w:eastAsia="Calibri"/>
          <w:color w:val="auto"/>
          <w:sz w:val="22"/>
          <w:szCs w:val="22"/>
          <w:shd w:val="clear" w:color="auto" w:fill="auto"/>
          <w:lang w:eastAsia="en-US"/>
        </w:rPr>
        <w:t xml:space="preserve">электронный </w:t>
      </w:r>
      <w:r w:rsidR="00C23325" w:rsidRPr="00C23325">
        <w:rPr>
          <w:rFonts w:eastAsia="Calibri"/>
          <w:color w:val="auto"/>
          <w:sz w:val="22"/>
          <w:szCs w:val="22"/>
          <w:shd w:val="clear" w:color="auto" w:fill="auto"/>
          <w:lang w:eastAsia="en-US"/>
        </w:rPr>
        <w:t>аукцион признан несостоявшимся по следующим основаниям:</w:t>
      </w:r>
    </w:p>
    <w:p w:rsidR="00C23325" w:rsidRPr="00C23325" w:rsidRDefault="00C23325" w:rsidP="00C23325">
      <w:pPr>
        <w:ind w:firstLine="709"/>
        <w:rPr>
          <w:rFonts w:eastAsia="Calibri"/>
          <w:color w:val="auto"/>
          <w:sz w:val="22"/>
          <w:szCs w:val="22"/>
          <w:shd w:val="clear" w:color="auto" w:fill="auto"/>
          <w:lang w:eastAsia="en-US"/>
        </w:rPr>
      </w:pPr>
      <w:r w:rsidRPr="00C23325">
        <w:rPr>
          <w:rFonts w:eastAsia="Calibri"/>
          <w:color w:val="auto"/>
          <w:sz w:val="22"/>
          <w:szCs w:val="22"/>
          <w:shd w:val="clear" w:color="auto" w:fill="auto"/>
          <w:lang w:eastAsia="en-US"/>
        </w:rPr>
        <w:t xml:space="preserve">— по окончании срока подачи заявок на участие в </w:t>
      </w:r>
      <w:r w:rsidR="005A580F">
        <w:rPr>
          <w:rFonts w:eastAsia="Calibri"/>
          <w:color w:val="auto"/>
          <w:sz w:val="22"/>
          <w:szCs w:val="22"/>
          <w:shd w:val="clear" w:color="auto" w:fill="auto"/>
          <w:lang w:eastAsia="en-US"/>
        </w:rPr>
        <w:t xml:space="preserve">электронном </w:t>
      </w:r>
      <w:r w:rsidRPr="00C23325">
        <w:rPr>
          <w:rFonts w:eastAsia="Calibri"/>
          <w:color w:val="auto"/>
          <w:sz w:val="22"/>
          <w:szCs w:val="22"/>
          <w:shd w:val="clear" w:color="auto" w:fill="auto"/>
          <w:lang w:eastAsia="en-US"/>
        </w:rPr>
        <w:t>аукционе подана только одна заявка, и она признана соответствующей требованиям документации о закупке;</w:t>
      </w:r>
    </w:p>
    <w:p w:rsidR="00C23325" w:rsidRPr="00C23325" w:rsidRDefault="00C23325" w:rsidP="00C23325">
      <w:pPr>
        <w:ind w:firstLine="709"/>
        <w:rPr>
          <w:rFonts w:eastAsia="Calibri"/>
          <w:color w:val="auto"/>
          <w:sz w:val="22"/>
          <w:szCs w:val="22"/>
          <w:shd w:val="clear" w:color="auto" w:fill="auto"/>
          <w:lang w:eastAsia="en-US"/>
        </w:rPr>
      </w:pPr>
      <w:r w:rsidRPr="00C23325">
        <w:rPr>
          <w:rFonts w:eastAsia="Calibri"/>
          <w:color w:val="auto"/>
          <w:sz w:val="22"/>
          <w:szCs w:val="22"/>
          <w:shd w:val="clear" w:color="auto" w:fill="auto"/>
          <w:lang w:eastAsia="en-US"/>
        </w:rPr>
        <w:t xml:space="preserve">— по результатам рассмотрения заявок на участие в </w:t>
      </w:r>
      <w:r w:rsidR="005A580F">
        <w:rPr>
          <w:rFonts w:eastAsia="Calibri"/>
          <w:color w:val="auto"/>
          <w:sz w:val="22"/>
          <w:szCs w:val="22"/>
          <w:shd w:val="clear" w:color="auto" w:fill="auto"/>
          <w:lang w:eastAsia="en-US"/>
        </w:rPr>
        <w:t xml:space="preserve">электронном </w:t>
      </w:r>
      <w:r w:rsidRPr="00C23325">
        <w:rPr>
          <w:rFonts w:eastAsia="Calibri"/>
          <w:color w:val="auto"/>
          <w:sz w:val="22"/>
          <w:szCs w:val="22"/>
          <w:shd w:val="clear" w:color="auto" w:fill="auto"/>
          <w:lang w:eastAsia="en-US"/>
        </w:rPr>
        <w:t>аукционе только одна заявка признана соответствующей требованиям документации о закупке;</w:t>
      </w:r>
    </w:p>
    <w:p w:rsidR="00C23325" w:rsidRPr="00C23325" w:rsidRDefault="00016975" w:rsidP="00C23325">
      <w:pPr>
        <w:ind w:firstLine="709"/>
        <w:rPr>
          <w:rFonts w:eastAsia="Calibri"/>
          <w:color w:val="auto"/>
          <w:sz w:val="22"/>
          <w:szCs w:val="22"/>
          <w:shd w:val="clear" w:color="auto" w:fill="auto"/>
          <w:lang w:eastAsia="en-US"/>
        </w:rPr>
      </w:pPr>
      <w:r>
        <w:rPr>
          <w:rFonts w:eastAsia="Calibri"/>
          <w:color w:val="auto"/>
          <w:sz w:val="22"/>
          <w:szCs w:val="22"/>
          <w:shd w:val="clear" w:color="auto" w:fill="auto"/>
          <w:lang w:eastAsia="en-US"/>
        </w:rPr>
        <w:t>6.</w:t>
      </w:r>
      <w:r w:rsidR="00407C78">
        <w:rPr>
          <w:rFonts w:eastAsia="Calibri"/>
          <w:color w:val="auto"/>
          <w:sz w:val="22"/>
          <w:szCs w:val="22"/>
          <w:shd w:val="clear" w:color="auto" w:fill="auto"/>
          <w:lang w:eastAsia="en-US"/>
        </w:rPr>
        <w:t>6</w:t>
      </w:r>
      <w:r w:rsidR="00C23325" w:rsidRPr="00C23325">
        <w:rPr>
          <w:rFonts w:eastAsia="Calibri"/>
          <w:color w:val="auto"/>
          <w:sz w:val="22"/>
          <w:szCs w:val="22"/>
          <w:shd w:val="clear" w:color="auto" w:fill="auto"/>
          <w:lang w:eastAsia="en-US"/>
        </w:rPr>
        <w:t>.</w:t>
      </w:r>
      <w:r w:rsidR="0036786F">
        <w:rPr>
          <w:rFonts w:eastAsia="Calibri"/>
          <w:color w:val="auto"/>
          <w:sz w:val="22"/>
          <w:szCs w:val="22"/>
          <w:shd w:val="clear" w:color="auto" w:fill="auto"/>
          <w:lang w:eastAsia="en-US"/>
        </w:rPr>
        <w:t>5</w:t>
      </w:r>
      <w:r w:rsidR="00C23325" w:rsidRPr="00C23325">
        <w:rPr>
          <w:rFonts w:eastAsia="Calibri"/>
          <w:color w:val="auto"/>
          <w:sz w:val="22"/>
          <w:szCs w:val="22"/>
          <w:shd w:val="clear" w:color="auto" w:fill="auto"/>
          <w:lang w:eastAsia="en-US"/>
        </w:rPr>
        <w:t xml:space="preserve">. Заказчик вправе заключить договор с единственным поставщиком (исполнителем, подрядчиком) или провести повторный </w:t>
      </w:r>
      <w:r w:rsidR="005A580F">
        <w:rPr>
          <w:rFonts w:eastAsia="Calibri"/>
          <w:color w:val="auto"/>
          <w:sz w:val="22"/>
          <w:szCs w:val="22"/>
          <w:shd w:val="clear" w:color="auto" w:fill="auto"/>
          <w:lang w:eastAsia="en-US"/>
        </w:rPr>
        <w:t xml:space="preserve">электронный </w:t>
      </w:r>
      <w:r w:rsidR="00C23325" w:rsidRPr="00C23325">
        <w:rPr>
          <w:rFonts w:eastAsia="Calibri"/>
          <w:color w:val="auto"/>
          <w:sz w:val="22"/>
          <w:szCs w:val="22"/>
          <w:shd w:val="clear" w:color="auto" w:fill="auto"/>
          <w:lang w:eastAsia="en-US"/>
        </w:rPr>
        <w:t xml:space="preserve">аукцион на тех же или иных условиях либо провести закупку иным способом в соответствии с Положением о закупках, если </w:t>
      </w:r>
      <w:r w:rsidR="005A580F">
        <w:rPr>
          <w:rFonts w:eastAsia="Calibri"/>
          <w:color w:val="auto"/>
          <w:sz w:val="22"/>
          <w:szCs w:val="22"/>
          <w:shd w:val="clear" w:color="auto" w:fill="auto"/>
          <w:lang w:eastAsia="en-US"/>
        </w:rPr>
        <w:t xml:space="preserve">электронный </w:t>
      </w:r>
      <w:r w:rsidR="00C23325" w:rsidRPr="00C23325">
        <w:rPr>
          <w:rFonts w:eastAsia="Calibri"/>
          <w:color w:val="auto"/>
          <w:sz w:val="22"/>
          <w:szCs w:val="22"/>
          <w:shd w:val="clear" w:color="auto" w:fill="auto"/>
          <w:lang w:eastAsia="en-US"/>
        </w:rPr>
        <w:t xml:space="preserve">аукцион был признан несостоявшимся по следующим причинам: </w:t>
      </w:r>
    </w:p>
    <w:p w:rsidR="00C23325" w:rsidRPr="00C23325" w:rsidRDefault="00C23325" w:rsidP="00C23325">
      <w:pPr>
        <w:ind w:firstLine="709"/>
        <w:rPr>
          <w:rFonts w:eastAsia="Calibri"/>
          <w:color w:val="auto"/>
          <w:sz w:val="22"/>
          <w:szCs w:val="22"/>
          <w:shd w:val="clear" w:color="auto" w:fill="auto"/>
          <w:lang w:eastAsia="en-US"/>
        </w:rPr>
      </w:pPr>
      <w:r w:rsidRPr="00C23325">
        <w:rPr>
          <w:rFonts w:eastAsia="Calibri"/>
          <w:color w:val="auto"/>
          <w:sz w:val="22"/>
          <w:szCs w:val="22"/>
          <w:shd w:val="clear" w:color="auto" w:fill="auto"/>
          <w:lang w:eastAsia="en-US"/>
        </w:rPr>
        <w:t>— по результатам рассмотрения заявок на участие в аукционе были отклонены все поданные заявки;</w:t>
      </w:r>
    </w:p>
    <w:p w:rsidR="003D240E" w:rsidRDefault="00C23325" w:rsidP="00C23325">
      <w:pPr>
        <w:ind w:firstLine="709"/>
        <w:rPr>
          <w:rFonts w:eastAsia="Calibri"/>
          <w:color w:val="auto"/>
          <w:sz w:val="22"/>
          <w:szCs w:val="22"/>
          <w:shd w:val="clear" w:color="auto" w:fill="auto"/>
          <w:lang w:eastAsia="en-US"/>
        </w:rPr>
      </w:pPr>
      <w:r w:rsidRPr="00C23325">
        <w:rPr>
          <w:rFonts w:eastAsia="Calibri"/>
          <w:color w:val="auto"/>
          <w:sz w:val="22"/>
          <w:szCs w:val="22"/>
          <w:shd w:val="clear" w:color="auto" w:fill="auto"/>
          <w:lang w:eastAsia="en-US"/>
        </w:rPr>
        <w:lastRenderedPageBreak/>
        <w:t>— по окончании срока подачи заявок на участие в аукционе в электронной форме не подано ни одной заявки.</w:t>
      </w:r>
    </w:p>
    <w:p w:rsidR="005A580F" w:rsidRPr="005A580F" w:rsidRDefault="00A34C5E" w:rsidP="005A580F">
      <w:pPr>
        <w:ind w:firstLine="709"/>
        <w:rPr>
          <w:rFonts w:eastAsia="Calibri"/>
          <w:color w:val="auto"/>
          <w:sz w:val="22"/>
          <w:szCs w:val="22"/>
          <w:shd w:val="clear" w:color="auto" w:fill="auto"/>
          <w:lang w:eastAsia="en-US"/>
        </w:rPr>
      </w:pPr>
      <w:r>
        <w:rPr>
          <w:rFonts w:eastAsia="Calibri"/>
          <w:bCs/>
          <w:color w:val="auto"/>
          <w:sz w:val="22"/>
          <w:szCs w:val="22"/>
          <w:shd w:val="clear" w:color="auto" w:fill="auto"/>
          <w:lang w:eastAsia="en-US"/>
        </w:rPr>
        <w:t>6.</w:t>
      </w:r>
      <w:r w:rsidR="00407C78">
        <w:rPr>
          <w:rFonts w:eastAsia="Calibri"/>
          <w:bCs/>
          <w:color w:val="auto"/>
          <w:sz w:val="22"/>
          <w:szCs w:val="22"/>
          <w:shd w:val="clear" w:color="auto" w:fill="auto"/>
          <w:lang w:eastAsia="en-US"/>
        </w:rPr>
        <w:t>6</w:t>
      </w:r>
      <w:r>
        <w:rPr>
          <w:rFonts w:eastAsia="Calibri"/>
          <w:bCs/>
          <w:color w:val="auto"/>
          <w:sz w:val="22"/>
          <w:szCs w:val="22"/>
          <w:shd w:val="clear" w:color="auto" w:fill="auto"/>
          <w:lang w:eastAsia="en-US"/>
        </w:rPr>
        <w:t>.</w:t>
      </w:r>
      <w:r w:rsidR="0036786F">
        <w:rPr>
          <w:rFonts w:eastAsia="Calibri"/>
          <w:bCs/>
          <w:color w:val="auto"/>
          <w:sz w:val="22"/>
          <w:szCs w:val="22"/>
          <w:shd w:val="clear" w:color="auto" w:fill="auto"/>
          <w:lang w:eastAsia="en-US"/>
        </w:rPr>
        <w:t>6</w:t>
      </w:r>
      <w:r>
        <w:rPr>
          <w:rFonts w:eastAsia="Calibri"/>
          <w:bCs/>
          <w:color w:val="auto"/>
          <w:sz w:val="22"/>
          <w:szCs w:val="22"/>
          <w:shd w:val="clear" w:color="auto" w:fill="auto"/>
          <w:lang w:eastAsia="en-US"/>
        </w:rPr>
        <w:t xml:space="preserve">. </w:t>
      </w:r>
      <w:r w:rsidR="005A580F" w:rsidRPr="005A580F">
        <w:rPr>
          <w:rFonts w:eastAsia="Calibri"/>
          <w:bCs/>
          <w:color w:val="auto"/>
          <w:sz w:val="22"/>
          <w:szCs w:val="22"/>
          <w:shd w:val="clear" w:color="auto" w:fill="auto"/>
          <w:lang w:eastAsia="en-US"/>
        </w:rPr>
        <w:t>При осуществлении закупки Заказчик вправе по истечении срока приёма заявок осуществить закупку без приме</w:t>
      </w:r>
      <w:r w:rsidR="005A580F">
        <w:rPr>
          <w:rFonts w:eastAsia="Calibri"/>
          <w:bCs/>
          <w:color w:val="auto"/>
          <w:sz w:val="22"/>
          <w:szCs w:val="22"/>
          <w:shd w:val="clear" w:color="auto" w:fill="auto"/>
          <w:lang w:eastAsia="en-US"/>
        </w:rPr>
        <w:t>нения особенностей</w:t>
      </w:r>
      <w:r>
        <w:rPr>
          <w:rFonts w:eastAsia="Calibri"/>
          <w:bCs/>
          <w:color w:val="auto"/>
          <w:sz w:val="22"/>
          <w:szCs w:val="22"/>
          <w:shd w:val="clear" w:color="auto" w:fill="auto"/>
          <w:lang w:eastAsia="en-US"/>
        </w:rPr>
        <w:t xml:space="preserve"> проведения электронного аукциона</w:t>
      </w:r>
      <w:r w:rsidR="005A580F">
        <w:rPr>
          <w:rFonts w:eastAsia="Calibri"/>
          <w:bCs/>
          <w:color w:val="auto"/>
          <w:sz w:val="22"/>
          <w:szCs w:val="22"/>
          <w:shd w:val="clear" w:color="auto" w:fill="auto"/>
          <w:lang w:eastAsia="en-US"/>
        </w:rPr>
        <w:t xml:space="preserve"> у СМСП</w:t>
      </w:r>
      <w:r w:rsidR="005A580F" w:rsidRPr="005A580F">
        <w:rPr>
          <w:rFonts w:eastAsia="Calibri"/>
          <w:bCs/>
          <w:color w:val="auto"/>
          <w:sz w:val="22"/>
          <w:szCs w:val="22"/>
          <w:shd w:val="clear" w:color="auto" w:fill="auto"/>
          <w:lang w:eastAsia="en-US"/>
        </w:rPr>
        <w:t>, в случаях, если:</w:t>
      </w:r>
    </w:p>
    <w:p w:rsidR="005A580F" w:rsidRPr="005A580F" w:rsidRDefault="005A580F" w:rsidP="005A580F">
      <w:pPr>
        <w:ind w:firstLine="709"/>
        <w:rPr>
          <w:rFonts w:eastAsia="Calibri"/>
          <w:color w:val="auto"/>
          <w:sz w:val="22"/>
          <w:szCs w:val="22"/>
          <w:shd w:val="clear" w:color="auto" w:fill="auto"/>
          <w:lang w:eastAsia="en-US"/>
        </w:rPr>
      </w:pPr>
      <w:r w:rsidRPr="005A580F">
        <w:rPr>
          <w:rFonts w:eastAsia="Calibri"/>
          <w:bCs/>
          <w:color w:val="auto"/>
          <w:sz w:val="22"/>
          <w:szCs w:val="22"/>
          <w:shd w:val="clear" w:color="auto" w:fill="auto"/>
          <w:lang w:eastAsia="en-US"/>
        </w:rPr>
        <w:t>1) субъекты малого и среднего предпринимательства не подали заявки на участие в такой закупке;</w:t>
      </w:r>
    </w:p>
    <w:p w:rsidR="005A580F" w:rsidRPr="005A580F" w:rsidRDefault="005A580F" w:rsidP="005A580F">
      <w:pPr>
        <w:ind w:firstLine="709"/>
        <w:rPr>
          <w:rFonts w:eastAsia="Calibri"/>
          <w:color w:val="auto"/>
          <w:sz w:val="22"/>
          <w:szCs w:val="22"/>
          <w:shd w:val="clear" w:color="auto" w:fill="auto"/>
          <w:lang w:eastAsia="en-US"/>
        </w:rPr>
      </w:pPr>
      <w:r w:rsidRPr="005A580F">
        <w:rPr>
          <w:rFonts w:eastAsia="Calibri"/>
          <w:bCs/>
          <w:color w:val="auto"/>
          <w:sz w:val="22"/>
          <w:szCs w:val="22"/>
          <w:shd w:val="clear" w:color="auto" w:fill="auto"/>
          <w:lang w:eastAsia="en-US"/>
        </w:rPr>
        <w:t>2)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A580F" w:rsidRPr="005A580F" w:rsidRDefault="005A580F" w:rsidP="005A580F">
      <w:pPr>
        <w:ind w:firstLine="709"/>
        <w:rPr>
          <w:rFonts w:eastAsia="Calibri"/>
          <w:color w:val="auto"/>
          <w:sz w:val="22"/>
          <w:szCs w:val="22"/>
          <w:shd w:val="clear" w:color="auto" w:fill="auto"/>
          <w:lang w:eastAsia="en-US"/>
        </w:rPr>
      </w:pPr>
      <w:r w:rsidRPr="005A580F">
        <w:rPr>
          <w:rFonts w:eastAsia="Calibri"/>
          <w:bCs/>
          <w:color w:val="auto"/>
          <w:sz w:val="22"/>
          <w:szCs w:val="22"/>
          <w:shd w:val="clear" w:color="auto" w:fill="auto"/>
          <w:lang w:eastAsia="en-US"/>
        </w:rPr>
        <w:t>3) 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5A580F" w:rsidRPr="005A580F" w:rsidRDefault="005A580F" w:rsidP="005A580F">
      <w:pPr>
        <w:ind w:firstLine="709"/>
        <w:rPr>
          <w:rFonts w:eastAsia="Calibri"/>
          <w:color w:val="auto"/>
          <w:sz w:val="22"/>
          <w:szCs w:val="22"/>
          <w:shd w:val="clear" w:color="auto" w:fill="auto"/>
          <w:lang w:eastAsia="en-US"/>
        </w:rPr>
      </w:pPr>
      <w:r w:rsidRPr="005A580F">
        <w:rPr>
          <w:rFonts w:eastAsia="Calibri"/>
          <w:bCs/>
          <w:color w:val="auto"/>
          <w:sz w:val="22"/>
          <w:szCs w:val="22"/>
          <w:shd w:val="clear" w:color="auto" w:fill="auto"/>
          <w:lang w:eastAsia="en-US"/>
        </w:rPr>
        <w:t>4) Заказчик, принял решение о том, что договор по результатам закупки не заключается.</w:t>
      </w:r>
    </w:p>
    <w:p w:rsidR="005A580F" w:rsidRDefault="00A34C5E" w:rsidP="005A580F">
      <w:pPr>
        <w:ind w:firstLine="709"/>
        <w:rPr>
          <w:rFonts w:eastAsia="Calibri"/>
          <w:bCs/>
          <w:color w:val="auto"/>
          <w:sz w:val="22"/>
          <w:szCs w:val="22"/>
          <w:shd w:val="clear" w:color="auto" w:fill="auto"/>
          <w:lang w:eastAsia="en-US"/>
        </w:rPr>
      </w:pPr>
      <w:r>
        <w:rPr>
          <w:rFonts w:eastAsia="Calibri"/>
          <w:bCs/>
          <w:color w:val="auto"/>
          <w:sz w:val="22"/>
          <w:szCs w:val="22"/>
          <w:shd w:val="clear" w:color="auto" w:fill="auto"/>
          <w:lang w:eastAsia="en-US"/>
        </w:rPr>
        <w:t>6.</w:t>
      </w:r>
      <w:r w:rsidR="00407C78">
        <w:rPr>
          <w:rFonts w:eastAsia="Calibri"/>
          <w:bCs/>
          <w:color w:val="auto"/>
          <w:sz w:val="22"/>
          <w:szCs w:val="22"/>
          <w:shd w:val="clear" w:color="auto" w:fill="auto"/>
          <w:lang w:eastAsia="en-US"/>
        </w:rPr>
        <w:t>6</w:t>
      </w:r>
      <w:r>
        <w:rPr>
          <w:rFonts w:eastAsia="Calibri"/>
          <w:bCs/>
          <w:color w:val="auto"/>
          <w:sz w:val="22"/>
          <w:szCs w:val="22"/>
          <w:shd w:val="clear" w:color="auto" w:fill="auto"/>
          <w:lang w:eastAsia="en-US"/>
        </w:rPr>
        <w:t>.</w:t>
      </w:r>
      <w:r w:rsidR="0036786F">
        <w:rPr>
          <w:rFonts w:eastAsia="Calibri"/>
          <w:bCs/>
          <w:color w:val="auto"/>
          <w:sz w:val="22"/>
          <w:szCs w:val="22"/>
          <w:shd w:val="clear" w:color="auto" w:fill="auto"/>
          <w:lang w:eastAsia="en-US"/>
        </w:rPr>
        <w:t>7</w:t>
      </w:r>
      <w:r w:rsidR="005A580F" w:rsidRPr="005A580F">
        <w:rPr>
          <w:rFonts w:eastAsia="Calibri"/>
          <w:bCs/>
          <w:color w:val="auto"/>
          <w:sz w:val="22"/>
          <w:szCs w:val="22"/>
          <w:shd w:val="clear" w:color="auto" w:fill="auto"/>
          <w:lang w:eastAsia="en-US"/>
        </w:rPr>
        <w:t>. Если договор по результатам закупки не заключён, Заказчик вправе отменить решение о подведении итогов закупки, принятое по результатам такой закупки, и осуществить закупку без применения особенностей</w:t>
      </w:r>
      <w:r w:rsidR="00094BAF">
        <w:rPr>
          <w:rFonts w:eastAsia="Calibri"/>
          <w:bCs/>
          <w:color w:val="auto"/>
          <w:sz w:val="22"/>
          <w:szCs w:val="22"/>
          <w:shd w:val="clear" w:color="auto" w:fill="auto"/>
          <w:lang w:eastAsia="en-US"/>
        </w:rPr>
        <w:t xml:space="preserve"> </w:t>
      </w:r>
      <w:r>
        <w:rPr>
          <w:rFonts w:eastAsia="Calibri"/>
          <w:bCs/>
          <w:color w:val="auto"/>
          <w:sz w:val="22"/>
          <w:szCs w:val="22"/>
          <w:shd w:val="clear" w:color="auto" w:fill="auto"/>
          <w:lang w:eastAsia="en-US"/>
        </w:rPr>
        <w:t>проведения электронного аукциона у СМСП</w:t>
      </w:r>
      <w:r w:rsidR="005A580F" w:rsidRPr="005A580F">
        <w:rPr>
          <w:rFonts w:eastAsia="Calibri"/>
          <w:bCs/>
          <w:color w:val="auto"/>
          <w:sz w:val="22"/>
          <w:szCs w:val="22"/>
          <w:shd w:val="clear" w:color="auto" w:fill="auto"/>
          <w:lang w:eastAsia="en-US"/>
        </w:rPr>
        <w:t>.</w:t>
      </w:r>
    </w:p>
    <w:p w:rsidR="006A4FCA" w:rsidRDefault="006A4FCA" w:rsidP="00694C52">
      <w:pPr>
        <w:ind w:left="709"/>
        <w:jc w:val="center"/>
        <w:rPr>
          <w:rFonts w:eastAsia="Calibri"/>
          <w:b/>
          <w:color w:val="auto"/>
          <w:shd w:val="clear" w:color="auto" w:fill="auto"/>
          <w:lang w:eastAsia="en-US"/>
        </w:rPr>
      </w:pPr>
    </w:p>
    <w:p w:rsidR="006A4FCA" w:rsidRDefault="006A4FCA" w:rsidP="00694C52">
      <w:pPr>
        <w:ind w:left="709"/>
        <w:jc w:val="center"/>
        <w:rPr>
          <w:rFonts w:eastAsia="Calibri"/>
          <w:b/>
          <w:color w:val="auto"/>
          <w:shd w:val="clear" w:color="auto" w:fill="auto"/>
          <w:lang w:eastAsia="en-US"/>
        </w:rPr>
      </w:pPr>
    </w:p>
    <w:p w:rsidR="00E17853" w:rsidRDefault="00E17853" w:rsidP="00694C52">
      <w:pPr>
        <w:ind w:left="709"/>
        <w:jc w:val="center"/>
        <w:rPr>
          <w:rFonts w:eastAsia="Calibri"/>
          <w:b/>
          <w:color w:val="auto"/>
          <w:shd w:val="clear" w:color="auto" w:fill="auto"/>
          <w:lang w:eastAsia="en-US"/>
        </w:rPr>
      </w:pPr>
    </w:p>
    <w:p w:rsidR="00E17853" w:rsidRDefault="00E17853" w:rsidP="00694C52">
      <w:pPr>
        <w:ind w:left="709"/>
        <w:jc w:val="center"/>
        <w:rPr>
          <w:rFonts w:eastAsia="Calibri"/>
          <w:b/>
          <w:color w:val="auto"/>
          <w:shd w:val="clear" w:color="auto" w:fill="auto"/>
          <w:lang w:eastAsia="en-US"/>
        </w:rPr>
      </w:pPr>
    </w:p>
    <w:p w:rsidR="00E17853" w:rsidRDefault="00E17853" w:rsidP="00694C52">
      <w:pPr>
        <w:ind w:left="709"/>
        <w:jc w:val="center"/>
        <w:rPr>
          <w:rFonts w:eastAsia="Calibri"/>
          <w:b/>
          <w:color w:val="auto"/>
          <w:shd w:val="clear" w:color="auto" w:fill="auto"/>
          <w:lang w:eastAsia="en-US"/>
        </w:rPr>
      </w:pPr>
    </w:p>
    <w:p w:rsidR="00E17853" w:rsidRDefault="00E17853" w:rsidP="00694C52">
      <w:pPr>
        <w:ind w:left="709"/>
        <w:jc w:val="center"/>
        <w:rPr>
          <w:rFonts w:eastAsia="Calibri"/>
          <w:b/>
          <w:color w:val="auto"/>
          <w:shd w:val="clear" w:color="auto" w:fill="auto"/>
          <w:lang w:eastAsia="en-US"/>
        </w:rPr>
      </w:pPr>
    </w:p>
    <w:p w:rsidR="00E17853" w:rsidRDefault="00E17853" w:rsidP="00694C52">
      <w:pPr>
        <w:ind w:left="709"/>
        <w:jc w:val="center"/>
        <w:rPr>
          <w:rFonts w:eastAsia="Calibri"/>
          <w:b/>
          <w:color w:val="auto"/>
          <w:shd w:val="clear" w:color="auto" w:fill="auto"/>
          <w:lang w:eastAsia="en-US"/>
        </w:rPr>
      </w:pPr>
    </w:p>
    <w:p w:rsidR="00E17853" w:rsidRDefault="00E17853"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511F33" w:rsidRDefault="00511F33" w:rsidP="00694C52">
      <w:pPr>
        <w:ind w:left="709"/>
        <w:jc w:val="center"/>
        <w:rPr>
          <w:rFonts w:eastAsia="Calibri"/>
          <w:b/>
          <w:color w:val="auto"/>
          <w:shd w:val="clear" w:color="auto" w:fill="auto"/>
          <w:lang w:eastAsia="en-US"/>
        </w:rPr>
      </w:pPr>
    </w:p>
    <w:p w:rsidR="00511F33" w:rsidRDefault="00511F33" w:rsidP="00694C52">
      <w:pPr>
        <w:ind w:left="709"/>
        <w:jc w:val="center"/>
        <w:rPr>
          <w:rFonts w:eastAsia="Calibri"/>
          <w:b/>
          <w:color w:val="auto"/>
          <w:shd w:val="clear" w:color="auto" w:fill="auto"/>
          <w:lang w:eastAsia="en-US"/>
        </w:rPr>
      </w:pPr>
    </w:p>
    <w:p w:rsidR="00511F33" w:rsidRDefault="00511F33" w:rsidP="00694C52">
      <w:pPr>
        <w:ind w:left="709"/>
        <w:jc w:val="center"/>
        <w:rPr>
          <w:rFonts w:eastAsia="Calibri"/>
          <w:b/>
          <w:color w:val="auto"/>
          <w:shd w:val="clear" w:color="auto" w:fill="auto"/>
          <w:lang w:eastAsia="en-US"/>
        </w:rPr>
      </w:pPr>
    </w:p>
    <w:p w:rsidR="00511F33" w:rsidRDefault="00511F33" w:rsidP="00694C52">
      <w:pPr>
        <w:ind w:left="709"/>
        <w:jc w:val="center"/>
        <w:rPr>
          <w:rFonts w:eastAsia="Calibri"/>
          <w:b/>
          <w:color w:val="auto"/>
          <w:shd w:val="clear" w:color="auto" w:fill="auto"/>
          <w:lang w:eastAsia="en-US"/>
        </w:rPr>
      </w:pPr>
    </w:p>
    <w:p w:rsidR="00511F33" w:rsidRDefault="00511F33" w:rsidP="00694C52">
      <w:pPr>
        <w:ind w:left="709"/>
        <w:jc w:val="center"/>
        <w:rPr>
          <w:rFonts w:eastAsia="Calibri"/>
          <w:b/>
          <w:color w:val="auto"/>
          <w:shd w:val="clear" w:color="auto" w:fill="auto"/>
          <w:lang w:eastAsia="en-US"/>
        </w:rPr>
      </w:pPr>
    </w:p>
    <w:p w:rsidR="00511F33" w:rsidRDefault="00511F33" w:rsidP="00694C52">
      <w:pPr>
        <w:ind w:left="709"/>
        <w:jc w:val="center"/>
        <w:rPr>
          <w:rFonts w:eastAsia="Calibri"/>
          <w:b/>
          <w:color w:val="auto"/>
          <w:shd w:val="clear" w:color="auto" w:fill="auto"/>
          <w:lang w:eastAsia="en-US"/>
        </w:rPr>
      </w:pPr>
    </w:p>
    <w:p w:rsidR="00511F33" w:rsidRDefault="00511F33" w:rsidP="00694C52">
      <w:pPr>
        <w:ind w:left="709"/>
        <w:jc w:val="center"/>
        <w:rPr>
          <w:rFonts w:eastAsia="Calibri"/>
          <w:b/>
          <w:color w:val="auto"/>
          <w:shd w:val="clear" w:color="auto" w:fill="auto"/>
          <w:lang w:eastAsia="en-US"/>
        </w:rPr>
      </w:pPr>
    </w:p>
    <w:p w:rsidR="00511F33" w:rsidRDefault="00511F33" w:rsidP="00694C52">
      <w:pPr>
        <w:ind w:left="709"/>
        <w:jc w:val="center"/>
        <w:rPr>
          <w:rFonts w:eastAsia="Calibri"/>
          <w:b/>
          <w:color w:val="auto"/>
          <w:shd w:val="clear" w:color="auto" w:fill="auto"/>
          <w:lang w:eastAsia="en-US"/>
        </w:rPr>
      </w:pPr>
    </w:p>
    <w:p w:rsidR="00511F33" w:rsidRDefault="00511F33" w:rsidP="00694C52">
      <w:pPr>
        <w:ind w:left="709"/>
        <w:jc w:val="center"/>
        <w:rPr>
          <w:rFonts w:eastAsia="Calibri"/>
          <w:b/>
          <w:color w:val="auto"/>
          <w:shd w:val="clear" w:color="auto" w:fill="auto"/>
          <w:lang w:eastAsia="en-US"/>
        </w:rPr>
      </w:pPr>
    </w:p>
    <w:p w:rsidR="00511F33" w:rsidRDefault="00511F33" w:rsidP="00694C52">
      <w:pPr>
        <w:ind w:left="709"/>
        <w:jc w:val="center"/>
        <w:rPr>
          <w:rFonts w:eastAsia="Calibri"/>
          <w:b/>
          <w:color w:val="auto"/>
          <w:shd w:val="clear" w:color="auto" w:fill="auto"/>
          <w:lang w:eastAsia="en-US"/>
        </w:rPr>
      </w:pPr>
    </w:p>
    <w:p w:rsidR="00511F33" w:rsidRDefault="00511F33" w:rsidP="00694C52">
      <w:pPr>
        <w:ind w:left="709"/>
        <w:jc w:val="center"/>
        <w:rPr>
          <w:rFonts w:eastAsia="Calibri"/>
          <w:b/>
          <w:color w:val="auto"/>
          <w:shd w:val="clear" w:color="auto" w:fill="auto"/>
          <w:lang w:eastAsia="en-US"/>
        </w:rPr>
      </w:pPr>
    </w:p>
    <w:p w:rsidR="00511F33" w:rsidRDefault="00511F33" w:rsidP="00694C52">
      <w:pPr>
        <w:ind w:left="709"/>
        <w:jc w:val="center"/>
        <w:rPr>
          <w:rFonts w:eastAsia="Calibri"/>
          <w:b/>
          <w:color w:val="auto"/>
          <w:shd w:val="clear" w:color="auto" w:fill="auto"/>
          <w:lang w:eastAsia="en-US"/>
        </w:rPr>
      </w:pPr>
    </w:p>
    <w:p w:rsidR="00511F33" w:rsidRDefault="00511F33"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190E46" w:rsidRDefault="00190E46" w:rsidP="00694C52">
      <w:pPr>
        <w:ind w:left="709"/>
        <w:jc w:val="center"/>
        <w:rPr>
          <w:rFonts w:eastAsia="Calibri"/>
          <w:b/>
          <w:color w:val="auto"/>
          <w:shd w:val="clear" w:color="auto" w:fill="auto"/>
          <w:lang w:eastAsia="en-US"/>
        </w:rPr>
      </w:pPr>
    </w:p>
    <w:p w:rsidR="00E17853" w:rsidRDefault="00E17853" w:rsidP="00694C52">
      <w:pPr>
        <w:ind w:left="709"/>
        <w:jc w:val="center"/>
        <w:rPr>
          <w:rFonts w:eastAsia="Calibri"/>
          <w:b/>
          <w:color w:val="auto"/>
          <w:shd w:val="clear" w:color="auto" w:fill="auto"/>
          <w:lang w:eastAsia="en-US"/>
        </w:rPr>
      </w:pPr>
    </w:p>
    <w:p w:rsidR="00694C52" w:rsidRPr="00694C52" w:rsidRDefault="00694C52" w:rsidP="00694C52">
      <w:pPr>
        <w:ind w:left="709"/>
        <w:jc w:val="center"/>
        <w:rPr>
          <w:rFonts w:eastAsia="Calibri"/>
          <w:b/>
          <w:color w:val="auto"/>
          <w:shd w:val="clear" w:color="auto" w:fill="auto"/>
          <w:lang w:eastAsia="en-US"/>
        </w:rPr>
      </w:pPr>
      <w:r w:rsidRPr="003D2052">
        <w:rPr>
          <w:rFonts w:eastAsia="Calibri"/>
          <w:b/>
          <w:color w:val="auto"/>
          <w:shd w:val="clear" w:color="auto" w:fill="auto"/>
          <w:lang w:eastAsia="en-US"/>
        </w:rPr>
        <w:lastRenderedPageBreak/>
        <w:t>РАЗДЕЛ II. ИНФОРМАЦИОННАЯ КАРТА АУКЦИОНА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6946"/>
      </w:tblGrid>
      <w:tr w:rsidR="00694C52" w:rsidRPr="0088273A" w:rsidTr="00441B90">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4C52" w:rsidRPr="0088273A" w:rsidRDefault="00694C52" w:rsidP="0088273A">
            <w:pPr>
              <w:jc w:val="cente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п/п</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4C52" w:rsidRPr="0088273A" w:rsidRDefault="00694C52" w:rsidP="0088273A">
            <w:pPr>
              <w:jc w:val="center"/>
              <w:rPr>
                <w:rFonts w:eastAsia="Calibri"/>
                <w:b/>
                <w:color w:val="auto"/>
                <w:sz w:val="21"/>
                <w:szCs w:val="21"/>
                <w:shd w:val="clear" w:color="auto" w:fill="auto"/>
                <w:lang w:eastAsia="en-US"/>
              </w:rPr>
            </w:pPr>
            <w:r w:rsidRPr="0088273A">
              <w:rPr>
                <w:rFonts w:eastAsia="Calibri"/>
                <w:b/>
                <w:color w:val="auto"/>
                <w:sz w:val="21"/>
                <w:szCs w:val="21"/>
                <w:shd w:val="clear" w:color="auto" w:fill="auto"/>
                <w:lang w:eastAsia="en-US"/>
              </w:rPr>
              <w:t>Наименование пункта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94C52" w:rsidRPr="0088273A" w:rsidRDefault="00694C52" w:rsidP="0088273A">
            <w:pPr>
              <w:jc w:val="center"/>
              <w:rPr>
                <w:rFonts w:eastAsia="Calibri"/>
                <w:b/>
                <w:color w:val="auto"/>
                <w:sz w:val="21"/>
                <w:szCs w:val="21"/>
                <w:shd w:val="clear" w:color="auto" w:fill="auto"/>
                <w:lang w:eastAsia="en-US"/>
              </w:rPr>
            </w:pPr>
            <w:r w:rsidRPr="0088273A">
              <w:rPr>
                <w:rFonts w:eastAsia="Calibri"/>
                <w:b/>
                <w:color w:val="auto"/>
                <w:sz w:val="21"/>
                <w:szCs w:val="21"/>
                <w:shd w:val="clear" w:color="auto" w:fill="auto"/>
                <w:lang w:eastAsia="en-US"/>
              </w:rPr>
              <w:t>Текст пояснений</w:t>
            </w:r>
          </w:p>
        </w:tc>
      </w:tr>
      <w:tr w:rsidR="00694C52" w:rsidRPr="0088273A" w:rsidTr="00441B90">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vAlign w:val="center"/>
          </w:tcPr>
          <w:p w:rsidR="00694C52" w:rsidRPr="0088273A" w:rsidRDefault="00694C52" w:rsidP="0088273A">
            <w:pPr>
              <w:jc w:val="left"/>
              <w:rPr>
                <w:rFonts w:eastAsia="Calibri"/>
                <w:bCs/>
                <w:color w:val="auto"/>
                <w:sz w:val="21"/>
                <w:szCs w:val="21"/>
                <w:shd w:val="clear" w:color="auto" w:fill="auto"/>
                <w:lang w:eastAsia="en-US"/>
              </w:rPr>
            </w:pPr>
            <w:r w:rsidRPr="0088273A">
              <w:rPr>
                <w:rFonts w:eastAsia="Calibri"/>
                <w:bCs/>
                <w:color w:val="auto"/>
                <w:sz w:val="21"/>
                <w:szCs w:val="21"/>
                <w:shd w:val="clear" w:color="auto" w:fill="auto"/>
                <w:lang w:eastAsia="en-US"/>
              </w:rPr>
              <w:t>Муниципальное унитарное предприятие «Водоканал» г.Йошкар-Олы» муниципального образования «Город Йошкар-Ола» (сокращенное наименование – МУП «Водоканал»);</w:t>
            </w:r>
          </w:p>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Место нахождения - 424039, Республика Марий Эл, г. Йошкар-Ола, ул. Дружбы, д. 2;</w:t>
            </w:r>
          </w:p>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Почтовый адрес - 424039, Республика Марий Эл, г. Йошкар-Ола, ул. Дружбы, д. 2;</w:t>
            </w:r>
          </w:p>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Адрес электронной почты - </w:t>
            </w:r>
            <w:r w:rsidRPr="0088273A">
              <w:rPr>
                <w:rFonts w:eastAsia="Calibri"/>
                <w:color w:val="auto"/>
                <w:sz w:val="21"/>
                <w:szCs w:val="21"/>
                <w:shd w:val="clear" w:color="auto" w:fill="auto"/>
                <w:lang w:val="en-US" w:eastAsia="en-US"/>
              </w:rPr>
              <w:t>log</w:t>
            </w:r>
            <w:r w:rsidRPr="0088273A">
              <w:rPr>
                <w:rFonts w:eastAsia="Calibri"/>
                <w:color w:val="auto"/>
                <w:sz w:val="21"/>
                <w:szCs w:val="21"/>
                <w:shd w:val="clear" w:color="auto" w:fill="auto"/>
                <w:lang w:eastAsia="en-US"/>
              </w:rPr>
              <w:t>@</w:t>
            </w:r>
            <w:r w:rsidRPr="0088273A">
              <w:rPr>
                <w:rFonts w:eastAsia="Calibri"/>
                <w:color w:val="auto"/>
                <w:sz w:val="21"/>
                <w:szCs w:val="21"/>
                <w:shd w:val="clear" w:color="auto" w:fill="auto"/>
                <w:lang w:val="en-US" w:eastAsia="en-US"/>
              </w:rPr>
              <w:t>vod</w:t>
            </w:r>
            <w:r w:rsidRPr="0088273A">
              <w:rPr>
                <w:rFonts w:eastAsia="Calibri"/>
                <w:color w:val="auto"/>
                <w:sz w:val="21"/>
                <w:szCs w:val="21"/>
                <w:shd w:val="clear" w:color="auto" w:fill="auto"/>
                <w:lang w:eastAsia="en-US"/>
              </w:rPr>
              <w:t>12.</w:t>
            </w:r>
            <w:r w:rsidRPr="0088273A">
              <w:rPr>
                <w:rFonts w:eastAsia="Calibri"/>
                <w:color w:val="auto"/>
                <w:sz w:val="21"/>
                <w:szCs w:val="21"/>
                <w:shd w:val="clear" w:color="auto" w:fill="auto"/>
                <w:lang w:val="en-US" w:eastAsia="en-US"/>
              </w:rPr>
              <w:t>ru</w:t>
            </w:r>
            <w:r w:rsidRPr="0088273A">
              <w:rPr>
                <w:rFonts w:eastAsia="Calibri"/>
                <w:color w:val="auto"/>
                <w:sz w:val="21"/>
                <w:szCs w:val="21"/>
                <w:shd w:val="clear" w:color="auto" w:fill="auto"/>
                <w:lang w:eastAsia="en-US"/>
              </w:rPr>
              <w:t>;</w:t>
            </w:r>
          </w:p>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Номер контактного телефона - (8362) 64-57-62</w:t>
            </w:r>
            <w:r w:rsidR="00511F33">
              <w:rPr>
                <w:rFonts w:eastAsia="Calibri"/>
                <w:color w:val="auto"/>
                <w:sz w:val="21"/>
                <w:szCs w:val="21"/>
                <w:shd w:val="clear" w:color="auto" w:fill="auto"/>
                <w:lang w:eastAsia="en-US"/>
              </w:rPr>
              <w:t>; факс - (8362) 41-82-48</w:t>
            </w:r>
          </w:p>
        </w:tc>
      </w:tr>
      <w:tr w:rsidR="00694C52" w:rsidRPr="0088273A" w:rsidTr="00441B90">
        <w:tc>
          <w:tcPr>
            <w:tcW w:w="426" w:type="dxa"/>
            <w:tcBorders>
              <w:top w:val="single" w:sz="4" w:space="0" w:color="auto"/>
              <w:left w:val="single" w:sz="4" w:space="0" w:color="auto"/>
              <w:bottom w:val="single" w:sz="4" w:space="0" w:color="auto"/>
              <w:right w:val="single" w:sz="4" w:space="0" w:color="auto"/>
            </w:tcBorders>
          </w:tcPr>
          <w:p w:rsidR="00694C52" w:rsidRPr="00DE66B0"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02783"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Способ осуществления закупки</w:t>
            </w:r>
          </w:p>
        </w:tc>
        <w:tc>
          <w:tcPr>
            <w:tcW w:w="6946" w:type="dxa"/>
            <w:tcBorders>
              <w:top w:val="single" w:sz="4" w:space="0" w:color="auto"/>
              <w:left w:val="single" w:sz="4" w:space="0" w:color="auto"/>
              <w:bottom w:val="single" w:sz="4" w:space="0" w:color="auto"/>
              <w:right w:val="single" w:sz="4" w:space="0" w:color="auto"/>
            </w:tcBorders>
            <w:vAlign w:val="center"/>
          </w:tcPr>
          <w:p w:rsidR="00694C52" w:rsidRPr="0088273A" w:rsidRDefault="00761A4C" w:rsidP="0088273A">
            <w:pPr>
              <w:jc w:val="left"/>
              <w:rPr>
                <w:rFonts w:eastAsia="Calibri"/>
                <w:color w:val="auto"/>
                <w:sz w:val="21"/>
                <w:szCs w:val="21"/>
                <w:shd w:val="clear" w:color="auto" w:fill="auto"/>
                <w:lang w:eastAsia="en-US"/>
              </w:rPr>
            </w:pPr>
            <w:r w:rsidRPr="00761A4C">
              <w:rPr>
                <w:rFonts w:eastAsia="Calibri"/>
                <w:color w:val="auto"/>
                <w:sz w:val="21"/>
                <w:szCs w:val="21"/>
                <w:shd w:val="clear" w:color="auto" w:fill="auto"/>
                <w:lang w:eastAsia="en-US"/>
              </w:rPr>
              <w:t>Аукцион в электронной форме, участниками которого могут быть только субъекты малого и среднего предпринимательства</w:t>
            </w:r>
          </w:p>
        </w:tc>
      </w:tr>
      <w:tr w:rsidR="00602783" w:rsidRPr="0088273A" w:rsidTr="00441B90">
        <w:tc>
          <w:tcPr>
            <w:tcW w:w="426" w:type="dxa"/>
            <w:tcBorders>
              <w:top w:val="single" w:sz="4" w:space="0" w:color="auto"/>
              <w:left w:val="single" w:sz="4" w:space="0" w:color="auto"/>
              <w:bottom w:val="single" w:sz="4" w:space="0" w:color="auto"/>
              <w:right w:val="single" w:sz="4" w:space="0" w:color="auto"/>
            </w:tcBorders>
          </w:tcPr>
          <w:p w:rsidR="00602783"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3</w:t>
            </w:r>
          </w:p>
        </w:tc>
        <w:tc>
          <w:tcPr>
            <w:tcW w:w="2693" w:type="dxa"/>
            <w:tcBorders>
              <w:top w:val="single" w:sz="4" w:space="0" w:color="auto"/>
              <w:left w:val="single" w:sz="4" w:space="0" w:color="auto"/>
              <w:bottom w:val="single" w:sz="4" w:space="0" w:color="auto"/>
              <w:right w:val="single" w:sz="4" w:space="0" w:color="auto"/>
            </w:tcBorders>
          </w:tcPr>
          <w:p w:rsidR="00602783" w:rsidRPr="0088273A" w:rsidRDefault="00602783"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Количество лотов</w:t>
            </w:r>
          </w:p>
        </w:tc>
        <w:tc>
          <w:tcPr>
            <w:tcW w:w="6946" w:type="dxa"/>
            <w:tcBorders>
              <w:top w:val="single" w:sz="4" w:space="0" w:color="auto"/>
              <w:left w:val="single" w:sz="4" w:space="0" w:color="auto"/>
              <w:bottom w:val="single" w:sz="4" w:space="0" w:color="auto"/>
              <w:right w:val="single" w:sz="4" w:space="0" w:color="auto"/>
            </w:tcBorders>
            <w:vAlign w:val="center"/>
          </w:tcPr>
          <w:p w:rsidR="00602783" w:rsidRPr="0088273A" w:rsidRDefault="00602783"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1 (один)</w:t>
            </w:r>
          </w:p>
        </w:tc>
      </w:tr>
      <w:tr w:rsidR="00602783" w:rsidRPr="0088273A" w:rsidTr="00441B90">
        <w:tc>
          <w:tcPr>
            <w:tcW w:w="426" w:type="dxa"/>
            <w:tcBorders>
              <w:top w:val="single" w:sz="4" w:space="0" w:color="auto"/>
              <w:left w:val="single" w:sz="4" w:space="0" w:color="auto"/>
              <w:bottom w:val="single" w:sz="4" w:space="0" w:color="auto"/>
              <w:right w:val="single" w:sz="4" w:space="0" w:color="auto"/>
            </w:tcBorders>
          </w:tcPr>
          <w:p w:rsidR="00602783"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4</w:t>
            </w:r>
          </w:p>
        </w:tc>
        <w:tc>
          <w:tcPr>
            <w:tcW w:w="2693" w:type="dxa"/>
            <w:tcBorders>
              <w:top w:val="single" w:sz="4" w:space="0" w:color="auto"/>
              <w:left w:val="single" w:sz="4" w:space="0" w:color="auto"/>
              <w:bottom w:val="single" w:sz="4" w:space="0" w:color="auto"/>
              <w:right w:val="single" w:sz="4" w:space="0" w:color="auto"/>
            </w:tcBorders>
          </w:tcPr>
          <w:p w:rsidR="00602783" w:rsidRPr="0088273A" w:rsidRDefault="00602783"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Предмет договора</w:t>
            </w:r>
          </w:p>
        </w:tc>
        <w:tc>
          <w:tcPr>
            <w:tcW w:w="6946" w:type="dxa"/>
            <w:tcBorders>
              <w:top w:val="single" w:sz="4" w:space="0" w:color="auto"/>
              <w:left w:val="single" w:sz="4" w:space="0" w:color="auto"/>
              <w:bottom w:val="single" w:sz="4" w:space="0" w:color="auto"/>
              <w:right w:val="single" w:sz="4" w:space="0" w:color="auto"/>
            </w:tcBorders>
            <w:vAlign w:val="center"/>
          </w:tcPr>
          <w:p w:rsidR="00602783" w:rsidRPr="0088273A" w:rsidRDefault="00D07AF8" w:rsidP="0088273A">
            <w:pPr>
              <w:jc w:val="left"/>
              <w:rPr>
                <w:rFonts w:eastAsia="Calibri"/>
                <w:color w:val="auto"/>
                <w:sz w:val="21"/>
                <w:szCs w:val="21"/>
                <w:shd w:val="clear" w:color="auto" w:fill="auto"/>
                <w:lang w:eastAsia="en-US"/>
              </w:rPr>
            </w:pPr>
            <w:r w:rsidRPr="00D07AF8">
              <w:rPr>
                <w:rFonts w:eastAsia="Calibri"/>
                <w:color w:val="auto"/>
                <w:sz w:val="21"/>
                <w:szCs w:val="21"/>
                <w:shd w:val="clear" w:color="auto" w:fill="auto"/>
                <w:lang w:eastAsia="en-US"/>
              </w:rPr>
              <w:t xml:space="preserve">Поставка </w:t>
            </w:r>
            <w:r w:rsidR="002E28E3" w:rsidRPr="002E28E3">
              <w:rPr>
                <w:rFonts w:eastAsia="Calibri"/>
                <w:color w:val="auto"/>
                <w:sz w:val="21"/>
                <w:szCs w:val="21"/>
                <w:shd w:val="clear" w:color="auto" w:fill="auto"/>
                <w:lang w:eastAsia="en-US"/>
              </w:rPr>
              <w:t>сеток одинарных из синтетических мононитей</w:t>
            </w:r>
          </w:p>
        </w:tc>
      </w:tr>
      <w:tr w:rsidR="00694C52" w:rsidRPr="0088273A" w:rsidTr="00441B90">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5</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Классификация товаров, работ, услуг</w:t>
            </w:r>
          </w:p>
        </w:tc>
        <w:tc>
          <w:tcPr>
            <w:tcW w:w="6946" w:type="dxa"/>
            <w:tcBorders>
              <w:top w:val="single" w:sz="4" w:space="0" w:color="auto"/>
              <w:left w:val="single" w:sz="4" w:space="0" w:color="auto"/>
              <w:bottom w:val="single" w:sz="4" w:space="0" w:color="auto"/>
              <w:right w:val="single" w:sz="4" w:space="0" w:color="auto"/>
            </w:tcBorders>
            <w:vAlign w:val="center"/>
          </w:tcPr>
          <w:p w:rsidR="00815E3C" w:rsidRDefault="003F78CF" w:rsidP="00DD4A19">
            <w:pPr>
              <w:rPr>
                <w:rFonts w:eastAsia="Calibri"/>
                <w:color w:val="auto"/>
                <w:sz w:val="21"/>
                <w:szCs w:val="21"/>
                <w:shd w:val="clear" w:color="auto" w:fill="auto"/>
                <w:lang w:eastAsia="en-US"/>
              </w:rPr>
            </w:pPr>
            <w:r>
              <w:rPr>
                <w:rFonts w:eastAsia="Calibri"/>
                <w:color w:val="auto"/>
                <w:sz w:val="21"/>
                <w:szCs w:val="21"/>
                <w:shd w:val="clear" w:color="auto" w:fill="auto"/>
                <w:lang w:eastAsia="en-US"/>
              </w:rPr>
              <w:t xml:space="preserve">ОКПД 2: </w:t>
            </w:r>
            <w:r w:rsidR="002E28E3" w:rsidRPr="002E28E3">
              <w:rPr>
                <w:rFonts w:eastAsia="Calibri"/>
                <w:color w:val="auto"/>
                <w:sz w:val="21"/>
                <w:szCs w:val="21"/>
                <w:shd w:val="clear" w:color="auto" w:fill="auto"/>
                <w:lang w:eastAsia="en-US"/>
              </w:rPr>
              <w:t>13.20.31.120 Ткани готовые с массовой долей синтетических комплексных нитей, включая ткани из мононитей, ленточных и аналогичных нитей, не менее 85 %</w:t>
            </w:r>
            <w:r>
              <w:rPr>
                <w:rFonts w:eastAsia="Calibri"/>
                <w:color w:val="auto"/>
                <w:sz w:val="21"/>
                <w:szCs w:val="21"/>
                <w:shd w:val="clear" w:color="auto" w:fill="auto"/>
                <w:lang w:eastAsia="en-US"/>
              </w:rPr>
              <w:t>;</w:t>
            </w:r>
          </w:p>
          <w:p w:rsidR="003F78CF" w:rsidRPr="00D81AAD" w:rsidRDefault="003F78CF" w:rsidP="00DD4A19">
            <w:pPr>
              <w:rPr>
                <w:rFonts w:eastAsia="Calibri"/>
                <w:color w:val="auto"/>
                <w:sz w:val="21"/>
                <w:szCs w:val="21"/>
                <w:shd w:val="clear" w:color="auto" w:fill="auto"/>
                <w:lang w:eastAsia="en-US"/>
              </w:rPr>
            </w:pPr>
            <w:r>
              <w:rPr>
                <w:rFonts w:eastAsia="Calibri"/>
                <w:color w:val="auto"/>
                <w:sz w:val="21"/>
                <w:szCs w:val="21"/>
                <w:shd w:val="clear" w:color="auto" w:fill="auto"/>
                <w:lang w:eastAsia="en-US"/>
              </w:rPr>
              <w:t xml:space="preserve">ОКВЭД 2: </w:t>
            </w:r>
            <w:r w:rsidR="002E28E3" w:rsidRPr="002E28E3">
              <w:rPr>
                <w:rFonts w:eastAsia="Calibri"/>
                <w:color w:val="auto"/>
                <w:sz w:val="21"/>
                <w:szCs w:val="21"/>
                <w:shd w:val="clear" w:color="auto" w:fill="auto"/>
                <w:lang w:eastAsia="en-US"/>
              </w:rPr>
              <w:t>13.20.3 Производство тканей, за исключением специальных тканей, из химических комплексных нитей и штапельных волокон</w:t>
            </w:r>
          </w:p>
        </w:tc>
      </w:tr>
      <w:tr w:rsidR="00694C52" w:rsidRPr="0088273A" w:rsidTr="00441B90">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6</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Оператор электронной площадки</w:t>
            </w:r>
          </w:p>
        </w:tc>
        <w:tc>
          <w:tcPr>
            <w:tcW w:w="6946" w:type="dxa"/>
            <w:tcBorders>
              <w:top w:val="single" w:sz="4" w:space="0" w:color="auto"/>
              <w:left w:val="single" w:sz="4" w:space="0" w:color="auto"/>
              <w:bottom w:val="single" w:sz="4" w:space="0" w:color="auto"/>
              <w:right w:val="single" w:sz="4" w:space="0" w:color="auto"/>
            </w:tcBorders>
            <w:vAlign w:val="center"/>
          </w:tcPr>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http://www.rts-tender.ru (ООО «"РТС-тендер" – Электронная торговая площадка»)</w:t>
            </w:r>
          </w:p>
        </w:tc>
      </w:tr>
      <w:tr w:rsidR="00694C52" w:rsidRPr="0088273A" w:rsidTr="00441B90">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7</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Место, условия и сроки (периоды) поставки товара</w:t>
            </w:r>
          </w:p>
        </w:tc>
        <w:tc>
          <w:tcPr>
            <w:tcW w:w="6946" w:type="dxa"/>
            <w:tcBorders>
              <w:top w:val="single" w:sz="4" w:space="0" w:color="auto"/>
              <w:left w:val="single" w:sz="4" w:space="0" w:color="auto"/>
              <w:bottom w:val="single" w:sz="4" w:space="0" w:color="auto"/>
              <w:right w:val="single" w:sz="4" w:space="0" w:color="auto"/>
            </w:tcBorders>
            <w:vAlign w:val="center"/>
          </w:tcPr>
          <w:p w:rsidR="00602783" w:rsidRPr="00C63E2B" w:rsidRDefault="00694C52" w:rsidP="00F30074">
            <w:pPr>
              <w:rPr>
                <w:rFonts w:eastAsia="Calibri"/>
                <w:color w:val="auto"/>
                <w:sz w:val="21"/>
                <w:szCs w:val="21"/>
                <w:shd w:val="clear" w:color="auto" w:fill="auto"/>
                <w:lang w:eastAsia="en-US"/>
              </w:rPr>
            </w:pPr>
            <w:r w:rsidRPr="00C63E2B">
              <w:rPr>
                <w:rFonts w:eastAsia="Calibri"/>
                <w:color w:val="auto"/>
                <w:sz w:val="21"/>
                <w:szCs w:val="21"/>
                <w:shd w:val="clear" w:color="auto" w:fill="auto"/>
                <w:lang w:eastAsia="en-US"/>
              </w:rPr>
              <w:t xml:space="preserve">Место поставки товара: </w:t>
            </w:r>
            <w:r w:rsidR="00C63E2B" w:rsidRPr="00C63E2B">
              <w:rPr>
                <w:rFonts w:eastAsia="Calibri"/>
                <w:color w:val="auto"/>
                <w:sz w:val="21"/>
                <w:szCs w:val="21"/>
                <w:shd w:val="clear" w:color="auto" w:fill="auto"/>
                <w:lang w:eastAsia="en-US"/>
              </w:rPr>
              <w:t xml:space="preserve">Республика Марий Эл, </w:t>
            </w:r>
            <w:r w:rsidR="00C63E2B" w:rsidRPr="00C63E2B">
              <w:rPr>
                <w:rFonts w:eastAsia="Calibri"/>
                <w:color w:val="auto"/>
                <w:sz w:val="21"/>
                <w:szCs w:val="21"/>
                <w:shd w:val="clear" w:color="auto" w:fill="auto"/>
                <w:lang w:eastAsia="en-US"/>
              </w:rPr>
              <w:br/>
              <w:t>г. Йошкар-Ола, ул. Дружбы, д. 2</w:t>
            </w:r>
            <w:r w:rsidR="005D5FE8" w:rsidRPr="00C63E2B">
              <w:rPr>
                <w:rFonts w:eastAsia="Calibri"/>
                <w:color w:val="auto"/>
                <w:sz w:val="21"/>
                <w:szCs w:val="21"/>
                <w:shd w:val="clear" w:color="auto" w:fill="auto"/>
                <w:lang w:eastAsia="en-US"/>
              </w:rPr>
              <w:t>;</w:t>
            </w:r>
          </w:p>
          <w:p w:rsidR="00694C52" w:rsidRPr="0068562A" w:rsidRDefault="00694C52" w:rsidP="0068562A">
            <w:pPr>
              <w:pStyle w:val="ConsPlusNormal"/>
              <w:ind w:firstLine="34"/>
              <w:rPr>
                <w:rFonts w:eastAsia="Calibri"/>
                <w:color w:val="auto"/>
                <w:sz w:val="21"/>
                <w:szCs w:val="21"/>
              </w:rPr>
            </w:pPr>
            <w:r w:rsidRPr="0068562A">
              <w:rPr>
                <w:rFonts w:ascii="Times New Roman" w:eastAsia="Calibri" w:hAnsi="Times New Roman"/>
                <w:color w:val="auto"/>
                <w:sz w:val="21"/>
                <w:szCs w:val="21"/>
              </w:rPr>
              <w:t xml:space="preserve">Срок поставки товара: </w:t>
            </w:r>
            <w:r w:rsidR="002E28E3" w:rsidRPr="002E28E3">
              <w:rPr>
                <w:rFonts w:ascii="Times New Roman" w:eastAsia="Calibri" w:hAnsi="Times New Roman"/>
                <w:color w:val="auto"/>
                <w:sz w:val="21"/>
                <w:szCs w:val="21"/>
              </w:rPr>
              <w:t>поставка Товара осуществляется партиями в течении 45(сорок пять) дней с момента подачи заявки Заказчиком. Заявки подаются с момента заключения Договора по 30 апреля 2021г.</w:t>
            </w:r>
          </w:p>
          <w:p w:rsidR="00694C52" w:rsidRPr="0088273A" w:rsidRDefault="00694C52" w:rsidP="002206A5">
            <w:pPr>
              <w:rPr>
                <w:rFonts w:eastAsia="Calibri"/>
                <w:color w:val="auto"/>
                <w:sz w:val="21"/>
                <w:szCs w:val="21"/>
                <w:shd w:val="clear" w:color="auto" w:fill="auto"/>
                <w:lang w:eastAsia="en-US"/>
              </w:rPr>
            </w:pPr>
            <w:r w:rsidRPr="00C63E2B">
              <w:rPr>
                <w:rFonts w:eastAsia="Calibri"/>
                <w:color w:val="auto"/>
                <w:sz w:val="21"/>
                <w:szCs w:val="21"/>
                <w:shd w:val="clear" w:color="auto" w:fill="auto"/>
                <w:lang w:eastAsia="en-US"/>
              </w:rPr>
              <w:t xml:space="preserve">Условия поставки товара: </w:t>
            </w:r>
            <w:r w:rsidR="002E28E3" w:rsidRPr="002E28E3">
              <w:rPr>
                <w:rFonts w:eastAsia="Calibri"/>
                <w:color w:val="auto"/>
                <w:sz w:val="21"/>
                <w:szCs w:val="21"/>
                <w:shd w:val="clear" w:color="auto" w:fill="auto"/>
                <w:lang w:eastAsia="en-US"/>
              </w:rPr>
              <w:t>Погрузка и доставка товара осуществляется силами и средствами Поставщика до склада Заказчика и входит в стоимость товара.</w:t>
            </w:r>
          </w:p>
        </w:tc>
      </w:tr>
      <w:tr w:rsidR="00694C52" w:rsidRPr="0088273A" w:rsidTr="00441B90">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8</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Источник финансирования заказа</w:t>
            </w:r>
          </w:p>
        </w:tc>
        <w:tc>
          <w:tcPr>
            <w:tcW w:w="6946" w:type="dxa"/>
            <w:tcBorders>
              <w:top w:val="single" w:sz="4" w:space="0" w:color="auto"/>
              <w:left w:val="single" w:sz="4" w:space="0" w:color="auto"/>
              <w:bottom w:val="single" w:sz="4" w:space="0" w:color="auto"/>
              <w:right w:val="single" w:sz="4" w:space="0" w:color="auto"/>
            </w:tcBorders>
            <w:vAlign w:val="center"/>
          </w:tcPr>
          <w:p w:rsidR="00694C52" w:rsidRPr="0088273A" w:rsidRDefault="00694C52" w:rsidP="0088273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Собственные средства</w:t>
            </w:r>
            <w:r w:rsidR="00602783" w:rsidRPr="0088273A">
              <w:rPr>
                <w:rFonts w:eastAsia="Calibri"/>
                <w:color w:val="auto"/>
                <w:sz w:val="21"/>
                <w:szCs w:val="21"/>
                <w:shd w:val="clear" w:color="auto" w:fill="auto"/>
                <w:lang w:eastAsia="en-US"/>
              </w:rPr>
              <w:t xml:space="preserve"> МУП «Водоканал»</w:t>
            </w:r>
          </w:p>
        </w:tc>
      </w:tr>
      <w:tr w:rsidR="00694C52" w:rsidRPr="0088273A" w:rsidTr="00441B90">
        <w:trPr>
          <w:trHeight w:val="840"/>
        </w:trPr>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9</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vAlign w:val="center"/>
          </w:tcPr>
          <w:p w:rsidR="00ED7183" w:rsidRPr="0088273A" w:rsidRDefault="002E28E3" w:rsidP="002E28E3">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966 935</w:t>
            </w:r>
            <w:r w:rsidR="00DB4498">
              <w:rPr>
                <w:rFonts w:eastAsia="Calibri"/>
                <w:color w:val="auto"/>
                <w:sz w:val="21"/>
                <w:szCs w:val="21"/>
                <w:shd w:val="clear" w:color="auto" w:fill="auto"/>
                <w:lang w:eastAsia="en-US"/>
              </w:rPr>
              <w:t xml:space="preserve"> (</w:t>
            </w:r>
            <w:r>
              <w:rPr>
                <w:rFonts w:eastAsia="Calibri"/>
                <w:color w:val="auto"/>
                <w:sz w:val="21"/>
                <w:szCs w:val="21"/>
                <w:shd w:val="clear" w:color="auto" w:fill="auto"/>
                <w:lang w:eastAsia="en-US"/>
              </w:rPr>
              <w:t>Девятьсот шестьдесят шесть тысяч девятьсот тридцать пять</w:t>
            </w:r>
            <w:r w:rsidR="00DB4498">
              <w:rPr>
                <w:rFonts w:eastAsia="Calibri"/>
                <w:color w:val="auto"/>
                <w:sz w:val="21"/>
                <w:szCs w:val="21"/>
                <w:shd w:val="clear" w:color="auto" w:fill="auto"/>
                <w:lang w:eastAsia="en-US"/>
              </w:rPr>
              <w:t xml:space="preserve">) руб. </w:t>
            </w:r>
            <w:r>
              <w:rPr>
                <w:rFonts w:eastAsia="Calibri"/>
                <w:color w:val="auto"/>
                <w:sz w:val="21"/>
                <w:szCs w:val="21"/>
                <w:shd w:val="clear" w:color="auto" w:fill="auto"/>
                <w:lang w:eastAsia="en-US"/>
              </w:rPr>
              <w:t>58</w:t>
            </w:r>
            <w:r w:rsidR="00DB4498">
              <w:rPr>
                <w:rFonts w:eastAsia="Calibri"/>
                <w:color w:val="auto"/>
                <w:sz w:val="21"/>
                <w:szCs w:val="21"/>
                <w:shd w:val="clear" w:color="auto" w:fill="auto"/>
                <w:lang w:eastAsia="en-US"/>
              </w:rPr>
              <w:t xml:space="preserve"> коп.</w:t>
            </w:r>
          </w:p>
        </w:tc>
      </w:tr>
      <w:tr w:rsidR="00694C52" w:rsidRPr="0088273A" w:rsidTr="00441B90">
        <w:trPr>
          <w:trHeight w:val="865"/>
        </w:trPr>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10</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94C52" w:rsidP="0048238B">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Количество</w:t>
            </w:r>
            <w:r w:rsidR="0048238B">
              <w:rPr>
                <w:rFonts w:eastAsia="Calibri"/>
                <w:color w:val="auto"/>
                <w:sz w:val="21"/>
                <w:szCs w:val="21"/>
                <w:shd w:val="clear" w:color="auto" w:fill="auto"/>
                <w:lang w:eastAsia="en-US"/>
              </w:rPr>
              <w:t xml:space="preserve">, </w:t>
            </w:r>
            <w:r w:rsidRPr="0088273A">
              <w:rPr>
                <w:rFonts w:eastAsia="Calibri"/>
                <w:color w:val="auto"/>
                <w:sz w:val="21"/>
                <w:szCs w:val="21"/>
                <w:shd w:val="clear" w:color="auto" w:fill="auto"/>
                <w:lang w:eastAsia="en-US"/>
              </w:rPr>
              <w:t xml:space="preserve"> </w:t>
            </w:r>
            <w:r w:rsidR="0048238B">
              <w:rPr>
                <w:rFonts w:eastAsia="Calibri"/>
                <w:color w:val="auto"/>
                <w:sz w:val="21"/>
                <w:szCs w:val="21"/>
                <w:shd w:val="clear" w:color="auto" w:fill="auto"/>
                <w:lang w:eastAsia="en-US"/>
              </w:rPr>
              <w:t>т</w:t>
            </w:r>
            <w:r w:rsidR="0048238B" w:rsidRPr="0048238B">
              <w:rPr>
                <w:rFonts w:eastAsia="Calibri"/>
                <w:color w:val="auto"/>
                <w:sz w:val="21"/>
                <w:szCs w:val="21"/>
                <w:shd w:val="clear" w:color="auto" w:fill="auto"/>
                <w:lang w:eastAsia="en-US"/>
              </w:rPr>
              <w:t>ребования к безопасности, качеству, техническим характеристикам, функциональным характеристикам (потребительским свойствам) товара, работы, услуги</w:t>
            </w:r>
          </w:p>
        </w:tc>
        <w:tc>
          <w:tcPr>
            <w:tcW w:w="6946" w:type="dxa"/>
            <w:tcBorders>
              <w:top w:val="single" w:sz="4" w:space="0" w:color="auto"/>
              <w:left w:val="single" w:sz="4" w:space="0" w:color="auto"/>
              <w:bottom w:val="single" w:sz="4" w:space="0" w:color="auto"/>
              <w:right w:val="single" w:sz="4" w:space="0" w:color="auto"/>
            </w:tcBorders>
            <w:vAlign w:val="center"/>
          </w:tcPr>
          <w:p w:rsidR="00A231FB" w:rsidRPr="0088273A" w:rsidRDefault="002E28E3" w:rsidP="0088273A">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14 штук</w:t>
            </w:r>
            <w:r w:rsidR="00A231FB" w:rsidRPr="0088273A">
              <w:rPr>
                <w:rFonts w:eastAsia="Calibri"/>
                <w:color w:val="auto"/>
                <w:sz w:val="21"/>
                <w:szCs w:val="21"/>
                <w:shd w:val="clear" w:color="auto" w:fill="auto"/>
                <w:lang w:eastAsia="en-US"/>
              </w:rPr>
              <w:t>;</w:t>
            </w:r>
          </w:p>
          <w:p w:rsidR="00694C52" w:rsidRDefault="00A231FB" w:rsidP="00EA6BB1">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Описание объекта закупки представлено в </w:t>
            </w:r>
            <w:r w:rsidR="00EA6BB1">
              <w:rPr>
                <w:rFonts w:eastAsia="Calibri"/>
                <w:color w:val="auto"/>
                <w:sz w:val="21"/>
                <w:szCs w:val="21"/>
                <w:shd w:val="clear" w:color="auto" w:fill="auto"/>
                <w:lang w:eastAsia="en-US"/>
              </w:rPr>
              <w:t>Разделе</w:t>
            </w:r>
            <w:r w:rsidRPr="0088273A">
              <w:rPr>
                <w:rFonts w:eastAsia="Calibri"/>
                <w:color w:val="auto"/>
                <w:sz w:val="21"/>
                <w:szCs w:val="21"/>
                <w:shd w:val="clear" w:color="auto" w:fill="auto"/>
                <w:lang w:eastAsia="en-US"/>
              </w:rPr>
              <w:t xml:space="preserve"> </w:t>
            </w:r>
            <w:r w:rsidRPr="0088273A">
              <w:rPr>
                <w:rFonts w:eastAsia="Calibri"/>
                <w:color w:val="auto"/>
                <w:sz w:val="21"/>
                <w:szCs w:val="21"/>
                <w:shd w:val="clear" w:color="auto" w:fill="auto"/>
                <w:lang w:val="en-US" w:eastAsia="en-US"/>
              </w:rPr>
              <w:t>III</w:t>
            </w:r>
            <w:r w:rsidRPr="0088273A">
              <w:rPr>
                <w:rFonts w:eastAsia="Calibri"/>
                <w:color w:val="auto"/>
                <w:sz w:val="21"/>
                <w:szCs w:val="21"/>
                <w:shd w:val="clear" w:color="auto" w:fill="auto"/>
                <w:lang w:eastAsia="en-US"/>
              </w:rPr>
              <w:t xml:space="preserve"> «Техническое задание» </w:t>
            </w:r>
            <w:r w:rsidR="00DD4A19">
              <w:rPr>
                <w:rFonts w:eastAsia="Calibri"/>
                <w:color w:val="auto"/>
                <w:sz w:val="21"/>
                <w:szCs w:val="21"/>
                <w:shd w:val="clear" w:color="auto" w:fill="auto"/>
                <w:lang w:eastAsia="en-US"/>
              </w:rPr>
              <w:t>настоящей документации.</w:t>
            </w:r>
          </w:p>
          <w:p w:rsidR="00DD4A19" w:rsidRPr="0088273A" w:rsidRDefault="00DD4A19" w:rsidP="00DD4A19">
            <w:pPr>
              <w:rPr>
                <w:rFonts w:eastAsia="Calibri"/>
                <w:color w:val="auto"/>
                <w:sz w:val="21"/>
                <w:szCs w:val="21"/>
                <w:shd w:val="clear" w:color="auto" w:fill="auto"/>
                <w:lang w:eastAsia="en-US"/>
              </w:rPr>
            </w:pPr>
          </w:p>
        </w:tc>
      </w:tr>
      <w:tr w:rsidR="00694C52" w:rsidRPr="0088273A" w:rsidTr="00441B90">
        <w:trPr>
          <w:trHeight w:val="2146"/>
        </w:trPr>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11</w:t>
            </w:r>
          </w:p>
        </w:tc>
        <w:tc>
          <w:tcPr>
            <w:tcW w:w="2693" w:type="dxa"/>
            <w:tcBorders>
              <w:top w:val="single" w:sz="4" w:space="0" w:color="auto"/>
              <w:left w:val="single" w:sz="4" w:space="0" w:color="auto"/>
              <w:bottom w:val="single" w:sz="4" w:space="0" w:color="auto"/>
              <w:right w:val="single" w:sz="4" w:space="0" w:color="auto"/>
            </w:tcBorders>
          </w:tcPr>
          <w:p w:rsidR="00694C52" w:rsidRPr="00ED7183" w:rsidRDefault="00694C52" w:rsidP="00ED7183">
            <w:pPr>
              <w:rPr>
                <w:rFonts w:eastAsia="Calibri"/>
                <w:color w:val="auto"/>
                <w:sz w:val="20"/>
                <w:szCs w:val="20"/>
                <w:shd w:val="clear" w:color="auto" w:fill="auto"/>
                <w:lang w:eastAsia="en-US"/>
              </w:rPr>
            </w:pPr>
            <w:r w:rsidRPr="00ED7183">
              <w:rPr>
                <w:rFonts w:eastAsia="Calibri"/>
                <w:color w:val="auto"/>
                <w:sz w:val="20"/>
                <w:szCs w:val="20"/>
                <w:shd w:val="clear" w:color="auto" w:fill="auto"/>
                <w:lang w:eastAsia="en-US"/>
              </w:rPr>
              <w:t>Валюта, использованная для формирования цены 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6946" w:type="dxa"/>
            <w:tcBorders>
              <w:top w:val="single" w:sz="4" w:space="0" w:color="auto"/>
              <w:left w:val="single" w:sz="4" w:space="0" w:color="auto"/>
              <w:bottom w:val="single" w:sz="4" w:space="0" w:color="auto"/>
              <w:right w:val="single" w:sz="4" w:space="0" w:color="auto"/>
            </w:tcBorders>
            <w:vAlign w:val="center"/>
          </w:tcPr>
          <w:p w:rsidR="00694C52" w:rsidRPr="0088273A" w:rsidRDefault="00694C52" w:rsidP="0088273A">
            <w:pPr>
              <w:jc w:val="left"/>
              <w:rPr>
                <w:rFonts w:eastAsia="Calibri"/>
                <w:color w:val="auto"/>
                <w:sz w:val="21"/>
                <w:szCs w:val="21"/>
                <w:shd w:val="clear" w:color="auto" w:fill="auto"/>
                <w:lang w:val="en-US" w:eastAsia="en-US"/>
              </w:rPr>
            </w:pPr>
            <w:r w:rsidRPr="0088273A">
              <w:rPr>
                <w:rFonts w:eastAsia="Calibri"/>
                <w:color w:val="auto"/>
                <w:sz w:val="21"/>
                <w:szCs w:val="21"/>
                <w:shd w:val="clear" w:color="auto" w:fill="auto"/>
                <w:lang w:eastAsia="en-US"/>
              </w:rPr>
              <w:t>Российский рубль</w:t>
            </w:r>
          </w:p>
        </w:tc>
      </w:tr>
      <w:tr w:rsidR="00694C52" w:rsidRPr="0088273A" w:rsidTr="00441B90">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12</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Порядок формирования </w:t>
            </w:r>
            <w:r w:rsidRPr="0088273A">
              <w:rPr>
                <w:rFonts w:eastAsia="Calibri"/>
                <w:color w:val="auto"/>
                <w:sz w:val="21"/>
                <w:szCs w:val="21"/>
                <w:shd w:val="clear" w:color="auto" w:fill="auto"/>
                <w:lang w:eastAsia="en-US"/>
              </w:rPr>
              <w:lastRenderedPageBreak/>
              <w:t xml:space="preserve">цены договора (цены лота) </w:t>
            </w:r>
          </w:p>
        </w:tc>
        <w:tc>
          <w:tcPr>
            <w:tcW w:w="6946" w:type="dxa"/>
            <w:tcBorders>
              <w:top w:val="single" w:sz="4" w:space="0" w:color="auto"/>
              <w:left w:val="single" w:sz="4" w:space="0" w:color="auto"/>
              <w:bottom w:val="single" w:sz="4" w:space="0" w:color="auto"/>
              <w:right w:val="single" w:sz="4" w:space="0" w:color="auto"/>
            </w:tcBorders>
            <w:vAlign w:val="center"/>
          </w:tcPr>
          <w:p w:rsidR="00694C52" w:rsidRPr="006A74C1" w:rsidRDefault="002E28E3" w:rsidP="00DB4498">
            <w:pPr>
              <w:rPr>
                <w:rFonts w:eastAsia="Calibri"/>
                <w:color w:val="auto"/>
                <w:sz w:val="21"/>
                <w:szCs w:val="21"/>
                <w:highlight w:val="yellow"/>
                <w:shd w:val="clear" w:color="auto" w:fill="auto"/>
                <w:lang w:eastAsia="en-US"/>
              </w:rPr>
            </w:pPr>
            <w:r w:rsidRPr="002E28E3">
              <w:rPr>
                <w:rFonts w:eastAsia="Calibri"/>
                <w:color w:val="auto"/>
                <w:sz w:val="21"/>
                <w:szCs w:val="21"/>
                <w:shd w:val="clear" w:color="auto" w:fill="auto"/>
                <w:lang w:eastAsia="en-US"/>
              </w:rPr>
              <w:lastRenderedPageBreak/>
              <w:t xml:space="preserve">Цена товара включает в себя все расходы Поставщика, необходимые для </w:t>
            </w:r>
            <w:r w:rsidRPr="002E28E3">
              <w:rPr>
                <w:rFonts w:eastAsia="Calibri"/>
                <w:color w:val="auto"/>
                <w:sz w:val="21"/>
                <w:szCs w:val="21"/>
                <w:shd w:val="clear" w:color="auto" w:fill="auto"/>
                <w:lang w:eastAsia="en-US"/>
              </w:rPr>
              <w:lastRenderedPageBreak/>
              <w:t>осуществления им своих обязательств в полном объеме, в том числе стоимость товара, доставку, страхование, уплату таможенных пошлин, налогов, сборов и других обязательных платежей, а также все подлежащие расходы на упаковку, маркировку, сертификацию, транспортные расходы по доставке товара до места поставки,</w:t>
            </w:r>
            <w:r>
              <w:rPr>
                <w:rFonts w:eastAsia="Calibri"/>
                <w:color w:val="auto"/>
                <w:sz w:val="21"/>
                <w:szCs w:val="21"/>
                <w:shd w:val="clear" w:color="auto" w:fill="auto"/>
                <w:lang w:eastAsia="en-US"/>
              </w:rPr>
              <w:t xml:space="preserve"> </w:t>
            </w:r>
            <w:r w:rsidRPr="002E28E3">
              <w:rPr>
                <w:rFonts w:eastAsia="Calibri"/>
                <w:color w:val="auto"/>
                <w:sz w:val="21"/>
                <w:szCs w:val="21"/>
                <w:shd w:val="clear" w:color="auto" w:fill="auto"/>
                <w:lang w:eastAsia="en-US"/>
              </w:rPr>
              <w:t>стоимость всех необходимых погрузочно-разгрузочных работ, связанных с поставкой Товара.</w:t>
            </w:r>
          </w:p>
        </w:tc>
      </w:tr>
      <w:tr w:rsidR="00416855" w:rsidRPr="0088273A" w:rsidTr="00441B90">
        <w:tc>
          <w:tcPr>
            <w:tcW w:w="426" w:type="dxa"/>
            <w:tcBorders>
              <w:top w:val="single" w:sz="4" w:space="0" w:color="auto"/>
              <w:left w:val="single" w:sz="4" w:space="0" w:color="auto"/>
              <w:bottom w:val="single" w:sz="4" w:space="0" w:color="auto"/>
              <w:right w:val="single" w:sz="4" w:space="0" w:color="auto"/>
            </w:tcBorders>
          </w:tcPr>
          <w:p w:rsidR="00416855"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lastRenderedPageBreak/>
              <w:t>13</w:t>
            </w:r>
          </w:p>
        </w:tc>
        <w:tc>
          <w:tcPr>
            <w:tcW w:w="2693" w:type="dxa"/>
            <w:tcBorders>
              <w:top w:val="single" w:sz="4" w:space="0" w:color="auto"/>
              <w:left w:val="single" w:sz="4" w:space="0" w:color="auto"/>
              <w:bottom w:val="single" w:sz="4" w:space="0" w:color="auto"/>
              <w:right w:val="single" w:sz="4" w:space="0" w:color="auto"/>
            </w:tcBorders>
          </w:tcPr>
          <w:p w:rsidR="00416855" w:rsidRPr="0088273A" w:rsidRDefault="00416855"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Обоснование и порядок формирования начальной максимальной цены договора</w:t>
            </w:r>
          </w:p>
        </w:tc>
        <w:tc>
          <w:tcPr>
            <w:tcW w:w="6946" w:type="dxa"/>
            <w:tcBorders>
              <w:top w:val="single" w:sz="4" w:space="0" w:color="auto"/>
              <w:left w:val="single" w:sz="4" w:space="0" w:color="auto"/>
              <w:bottom w:val="single" w:sz="4" w:space="0" w:color="auto"/>
              <w:right w:val="single" w:sz="4" w:space="0" w:color="auto"/>
            </w:tcBorders>
            <w:vAlign w:val="center"/>
          </w:tcPr>
          <w:p w:rsidR="00804E4D" w:rsidRPr="00804E4D" w:rsidRDefault="00804E4D" w:rsidP="00804E4D">
            <w:pPr>
              <w:rPr>
                <w:rFonts w:eastAsia="Calibri"/>
                <w:color w:val="auto"/>
                <w:sz w:val="21"/>
                <w:szCs w:val="21"/>
                <w:shd w:val="clear" w:color="auto" w:fill="auto"/>
                <w:lang w:eastAsia="en-US"/>
              </w:rPr>
            </w:pPr>
            <w:r w:rsidRPr="00804E4D">
              <w:rPr>
                <w:rFonts w:eastAsia="Calibri"/>
                <w:color w:val="auto"/>
                <w:sz w:val="21"/>
                <w:szCs w:val="21"/>
                <w:shd w:val="clear" w:color="auto" w:fill="auto"/>
                <w:lang w:eastAsia="en-US"/>
              </w:rPr>
              <w:t xml:space="preserve">Начальная (максимальная) цена договора рассчитывается методом сопоставления рыночных цен (анализа рынка) и заключается в установлении НМЦД на основании информации о рыночных ценах (далее — ценовая информация) идентичных </w:t>
            </w:r>
            <w:r>
              <w:rPr>
                <w:rFonts w:eastAsia="Calibri"/>
                <w:color w:val="auto"/>
                <w:sz w:val="21"/>
                <w:szCs w:val="21"/>
                <w:shd w:val="clear" w:color="auto" w:fill="auto"/>
                <w:lang w:eastAsia="en-US"/>
              </w:rPr>
              <w:t>товаров</w:t>
            </w:r>
            <w:r w:rsidRPr="00804E4D">
              <w:rPr>
                <w:rFonts w:eastAsia="Calibri"/>
                <w:color w:val="auto"/>
                <w:sz w:val="21"/>
                <w:szCs w:val="21"/>
                <w:shd w:val="clear" w:color="auto" w:fill="auto"/>
                <w:lang w:eastAsia="en-US"/>
              </w:rPr>
              <w:t xml:space="preserve">, планируемых к закупкам, а при их отсутствии — однородных </w:t>
            </w:r>
            <w:r>
              <w:rPr>
                <w:rFonts w:eastAsia="Calibri"/>
                <w:color w:val="auto"/>
                <w:sz w:val="21"/>
                <w:szCs w:val="21"/>
                <w:shd w:val="clear" w:color="auto" w:fill="auto"/>
                <w:lang w:eastAsia="en-US"/>
              </w:rPr>
              <w:t>товаров</w:t>
            </w:r>
            <w:r w:rsidRPr="00804E4D">
              <w:rPr>
                <w:rFonts w:eastAsia="Calibri"/>
                <w:color w:val="auto"/>
                <w:sz w:val="21"/>
                <w:szCs w:val="21"/>
                <w:shd w:val="clear" w:color="auto" w:fill="auto"/>
                <w:lang w:eastAsia="en-US"/>
              </w:rPr>
              <w:t>. В этом случае определение стоимости товаров, работ, услуг производится посредством изучения ценовых предложений, включая структуру цены, от не менее, чем трёх поставщиков (подрядчиков, исполнителей), осуществляющих такие услуги.</w:t>
            </w:r>
          </w:p>
          <w:p w:rsidR="00321A2C" w:rsidRPr="0088273A" w:rsidRDefault="006A4FCA" w:rsidP="00804E4D">
            <w:pPr>
              <w:rPr>
                <w:rFonts w:eastAsia="Calibri"/>
                <w:color w:val="auto"/>
                <w:sz w:val="21"/>
                <w:szCs w:val="21"/>
                <w:shd w:val="clear" w:color="auto" w:fill="auto"/>
                <w:lang w:eastAsia="en-US"/>
              </w:rPr>
            </w:pPr>
            <w:r w:rsidRPr="00ED7183">
              <w:rPr>
                <w:rFonts w:eastAsia="Calibri"/>
                <w:color w:val="auto"/>
                <w:sz w:val="21"/>
                <w:szCs w:val="21"/>
                <w:shd w:val="clear" w:color="auto" w:fill="auto"/>
                <w:lang w:eastAsia="en-US"/>
              </w:rPr>
              <w:t xml:space="preserve">Сведения о начальной (максимальной) цене единицы </w:t>
            </w:r>
            <w:r>
              <w:rPr>
                <w:rFonts w:eastAsia="Calibri"/>
                <w:color w:val="auto"/>
                <w:sz w:val="21"/>
                <w:szCs w:val="21"/>
                <w:shd w:val="clear" w:color="auto" w:fill="auto"/>
                <w:lang w:eastAsia="en-US"/>
              </w:rPr>
              <w:t>каждого товара</w:t>
            </w:r>
            <w:r w:rsidRPr="00ED7183">
              <w:rPr>
                <w:rFonts w:eastAsia="Calibri"/>
                <w:color w:val="auto"/>
                <w:sz w:val="21"/>
                <w:szCs w:val="21"/>
                <w:shd w:val="clear" w:color="auto" w:fill="auto"/>
                <w:lang w:eastAsia="en-US"/>
              </w:rPr>
              <w:t xml:space="preserve">, необходимые для применения ПП 925, приведены в Разделе </w:t>
            </w:r>
            <w:r w:rsidRPr="00ED7183">
              <w:rPr>
                <w:rFonts w:eastAsia="Calibri"/>
                <w:color w:val="auto"/>
                <w:sz w:val="21"/>
                <w:szCs w:val="21"/>
                <w:shd w:val="clear" w:color="auto" w:fill="auto"/>
                <w:lang w:val="en-US" w:eastAsia="en-US"/>
              </w:rPr>
              <w:t>V</w:t>
            </w:r>
            <w:r w:rsidRPr="00ED7183">
              <w:rPr>
                <w:rFonts w:eastAsia="Calibri"/>
                <w:color w:val="auto"/>
                <w:sz w:val="21"/>
                <w:szCs w:val="21"/>
                <w:shd w:val="clear" w:color="auto" w:fill="auto"/>
                <w:lang w:eastAsia="en-US"/>
              </w:rPr>
              <w:t>«Сведения о начальной (максимальной) цене единицы каждого товара, работы, услуги»</w:t>
            </w:r>
          </w:p>
        </w:tc>
      </w:tr>
      <w:tr w:rsidR="00416855" w:rsidRPr="0088273A" w:rsidTr="00441B90">
        <w:tc>
          <w:tcPr>
            <w:tcW w:w="426" w:type="dxa"/>
            <w:tcBorders>
              <w:top w:val="single" w:sz="4" w:space="0" w:color="auto"/>
              <w:left w:val="single" w:sz="4" w:space="0" w:color="auto"/>
              <w:bottom w:val="single" w:sz="4" w:space="0" w:color="auto"/>
              <w:right w:val="single" w:sz="4" w:space="0" w:color="auto"/>
            </w:tcBorders>
          </w:tcPr>
          <w:p w:rsidR="00416855"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14</w:t>
            </w:r>
          </w:p>
        </w:tc>
        <w:tc>
          <w:tcPr>
            <w:tcW w:w="2693" w:type="dxa"/>
            <w:tcBorders>
              <w:top w:val="single" w:sz="4" w:space="0" w:color="auto"/>
              <w:left w:val="single" w:sz="4" w:space="0" w:color="auto"/>
              <w:bottom w:val="single" w:sz="4" w:space="0" w:color="auto"/>
              <w:right w:val="single" w:sz="4" w:space="0" w:color="auto"/>
            </w:tcBorders>
          </w:tcPr>
          <w:p w:rsidR="00416855" w:rsidRPr="0088273A" w:rsidRDefault="00416855"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Ограничение участия в закупке для участников</w:t>
            </w:r>
          </w:p>
        </w:tc>
        <w:tc>
          <w:tcPr>
            <w:tcW w:w="6946" w:type="dxa"/>
            <w:tcBorders>
              <w:top w:val="single" w:sz="4" w:space="0" w:color="auto"/>
              <w:left w:val="single" w:sz="4" w:space="0" w:color="auto"/>
              <w:bottom w:val="single" w:sz="4" w:space="0" w:color="auto"/>
              <w:right w:val="single" w:sz="4" w:space="0" w:color="auto"/>
            </w:tcBorders>
            <w:vAlign w:val="center"/>
          </w:tcPr>
          <w:p w:rsidR="00416855" w:rsidRPr="0088273A" w:rsidRDefault="00416855" w:rsidP="0088273A">
            <w:pPr>
              <w:jc w:val="left"/>
              <w:rPr>
                <w:rFonts w:eastAsia="Calibri"/>
                <w:bCs/>
                <w:color w:val="auto"/>
                <w:sz w:val="21"/>
                <w:szCs w:val="21"/>
                <w:shd w:val="clear" w:color="auto" w:fill="auto"/>
                <w:lang w:eastAsia="en-US"/>
              </w:rPr>
            </w:pPr>
            <w:r w:rsidRPr="0088273A">
              <w:rPr>
                <w:rFonts w:eastAsia="Calibri"/>
                <w:bCs/>
                <w:color w:val="auto"/>
                <w:sz w:val="21"/>
                <w:szCs w:val="21"/>
                <w:shd w:val="clear" w:color="auto" w:fill="auto"/>
                <w:lang w:eastAsia="en-US"/>
              </w:rPr>
              <w:t>Установлено.</w:t>
            </w:r>
          </w:p>
          <w:p w:rsidR="00416855" w:rsidRPr="006A4FCA" w:rsidRDefault="00416855" w:rsidP="006A4FCA">
            <w:pPr>
              <w:rPr>
                <w:rFonts w:eastAsia="Calibri"/>
                <w:b/>
                <w:color w:val="auto"/>
                <w:sz w:val="21"/>
                <w:szCs w:val="21"/>
                <w:u w:val="single"/>
                <w:shd w:val="clear" w:color="auto" w:fill="auto"/>
                <w:lang w:eastAsia="en-US"/>
              </w:rPr>
            </w:pPr>
            <w:r w:rsidRPr="006A4FCA">
              <w:rPr>
                <w:rFonts w:eastAsia="Calibri"/>
                <w:b/>
                <w:bCs/>
                <w:color w:val="auto"/>
                <w:sz w:val="21"/>
                <w:szCs w:val="21"/>
                <w:u w:val="single"/>
                <w:shd w:val="clear" w:color="auto" w:fill="auto"/>
                <w:lang w:eastAsia="en-US"/>
              </w:rPr>
              <w:t>Закупка, участниками которой являются только субъекты малого и среднего предпринимательства</w:t>
            </w:r>
          </w:p>
        </w:tc>
      </w:tr>
      <w:tr w:rsidR="004137A7" w:rsidRPr="0088273A" w:rsidTr="00441B90">
        <w:tc>
          <w:tcPr>
            <w:tcW w:w="426" w:type="dxa"/>
            <w:tcBorders>
              <w:top w:val="single" w:sz="4" w:space="0" w:color="auto"/>
              <w:left w:val="single" w:sz="4" w:space="0" w:color="auto"/>
              <w:bottom w:val="single" w:sz="4" w:space="0" w:color="auto"/>
              <w:right w:val="single" w:sz="4" w:space="0" w:color="auto"/>
            </w:tcBorders>
          </w:tcPr>
          <w:p w:rsidR="004137A7"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15</w:t>
            </w:r>
          </w:p>
        </w:tc>
        <w:tc>
          <w:tcPr>
            <w:tcW w:w="2693" w:type="dxa"/>
            <w:tcBorders>
              <w:top w:val="single" w:sz="4" w:space="0" w:color="auto"/>
              <w:left w:val="single" w:sz="4" w:space="0" w:color="auto"/>
              <w:bottom w:val="single" w:sz="4" w:space="0" w:color="auto"/>
              <w:right w:val="single" w:sz="4" w:space="0" w:color="auto"/>
            </w:tcBorders>
          </w:tcPr>
          <w:p w:rsidR="004137A7" w:rsidRPr="0088273A" w:rsidRDefault="004137A7" w:rsidP="00416855">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Единые обязательные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vAlign w:val="center"/>
          </w:tcPr>
          <w:p w:rsidR="00321A2C" w:rsidRPr="00321A2C" w:rsidRDefault="00321A2C" w:rsidP="00321A2C">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21A2C" w:rsidRPr="00321A2C" w:rsidRDefault="00321A2C" w:rsidP="00321A2C">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21A2C" w:rsidRPr="00321A2C" w:rsidRDefault="00321A2C" w:rsidP="00321A2C">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21A2C" w:rsidRPr="00321A2C" w:rsidRDefault="00321A2C" w:rsidP="00321A2C">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94BAF">
              <w:rPr>
                <w:rFonts w:eastAsia="Calibri"/>
                <w:bCs/>
                <w:color w:val="auto"/>
                <w:sz w:val="21"/>
                <w:szCs w:val="21"/>
                <w:shd w:val="clear" w:color="auto" w:fill="auto"/>
                <w:lang w:eastAsia="en-US"/>
              </w:rPr>
              <w:t xml:space="preserve"> </w:t>
            </w:r>
            <w:r w:rsidRPr="00321A2C">
              <w:rPr>
                <w:rFonts w:eastAsia="Calibri"/>
                <w:bCs/>
                <w:color w:val="auto"/>
                <w:sz w:val="21"/>
                <w:szCs w:val="21"/>
                <w:shd w:val="clear" w:color="auto" w:fill="auto"/>
                <w:lang w:eastAsia="en-US"/>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21A2C" w:rsidRPr="00321A2C" w:rsidRDefault="00321A2C" w:rsidP="00321A2C">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w:t>
            </w:r>
            <w:r w:rsidRPr="00321A2C">
              <w:rPr>
                <w:rFonts w:eastAsia="Calibri"/>
                <w:bCs/>
                <w:color w:val="auto"/>
                <w:sz w:val="21"/>
                <w:szCs w:val="21"/>
                <w:shd w:val="clear" w:color="auto" w:fill="auto"/>
                <w:lang w:eastAsia="en-US"/>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1A2C" w:rsidRPr="00321A2C" w:rsidRDefault="00321A2C" w:rsidP="00321A2C">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137A7" w:rsidRPr="0088273A" w:rsidRDefault="00321A2C" w:rsidP="00DE1063">
            <w:pPr>
              <w:ind w:firstLine="279"/>
              <w:rPr>
                <w:rFonts w:eastAsia="Calibri"/>
                <w:bCs/>
                <w:color w:val="auto"/>
                <w:sz w:val="21"/>
                <w:szCs w:val="21"/>
                <w:shd w:val="clear" w:color="auto" w:fill="auto"/>
                <w:lang w:eastAsia="en-US"/>
              </w:rPr>
            </w:pPr>
            <w:r w:rsidRPr="00321A2C">
              <w:rPr>
                <w:rFonts w:eastAsia="Calibri"/>
                <w:bCs/>
                <w:color w:val="auto"/>
                <w:sz w:val="21"/>
                <w:szCs w:val="21"/>
                <w:shd w:val="clear" w:color="auto" w:fill="auto"/>
                <w:lang w:eastAsia="en-US"/>
              </w:rPr>
              <w:t>7) отсутстви</w:t>
            </w:r>
            <w:r w:rsidR="00DE1063">
              <w:rPr>
                <w:rFonts w:eastAsia="Calibri"/>
                <w:bCs/>
                <w:color w:val="auto"/>
                <w:sz w:val="21"/>
                <w:szCs w:val="21"/>
                <w:shd w:val="clear" w:color="auto" w:fill="auto"/>
                <w:lang w:eastAsia="en-US"/>
              </w:rPr>
              <w:t>е</w:t>
            </w:r>
            <w:r w:rsidRPr="00321A2C">
              <w:rPr>
                <w:rFonts w:eastAsia="Calibri"/>
                <w:bCs/>
                <w:color w:val="auto"/>
                <w:sz w:val="21"/>
                <w:szCs w:val="21"/>
                <w:shd w:val="clear" w:color="auto" w:fill="auto"/>
                <w:lang w:eastAsia="en-US"/>
              </w:rPr>
              <w:t xml:space="preserve"> сведений об участнике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416855" w:rsidRPr="0088273A" w:rsidTr="00441B90">
        <w:tc>
          <w:tcPr>
            <w:tcW w:w="426" w:type="dxa"/>
            <w:tcBorders>
              <w:top w:val="single" w:sz="4" w:space="0" w:color="auto"/>
              <w:left w:val="single" w:sz="4" w:space="0" w:color="auto"/>
              <w:bottom w:val="single" w:sz="4" w:space="0" w:color="auto"/>
              <w:right w:val="single" w:sz="4" w:space="0" w:color="auto"/>
            </w:tcBorders>
          </w:tcPr>
          <w:p w:rsidR="00416855"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lastRenderedPageBreak/>
              <w:t>16</w:t>
            </w:r>
          </w:p>
        </w:tc>
        <w:tc>
          <w:tcPr>
            <w:tcW w:w="2693" w:type="dxa"/>
            <w:tcBorders>
              <w:top w:val="single" w:sz="4" w:space="0" w:color="auto"/>
              <w:left w:val="single" w:sz="4" w:space="0" w:color="auto"/>
              <w:bottom w:val="single" w:sz="4" w:space="0" w:color="auto"/>
              <w:right w:val="single" w:sz="4" w:space="0" w:color="auto"/>
            </w:tcBorders>
          </w:tcPr>
          <w:p w:rsidR="00416855" w:rsidRPr="0088273A" w:rsidRDefault="00416855" w:rsidP="00416855">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6" w:type="dxa"/>
            <w:tcBorders>
              <w:top w:val="single" w:sz="4" w:space="0" w:color="auto"/>
              <w:left w:val="single" w:sz="4" w:space="0" w:color="auto"/>
              <w:bottom w:val="single" w:sz="4" w:space="0" w:color="auto"/>
              <w:right w:val="single" w:sz="4" w:space="0" w:color="auto"/>
            </w:tcBorders>
            <w:vAlign w:val="center"/>
          </w:tcPr>
          <w:p w:rsidR="00416855" w:rsidRDefault="00416855" w:rsidP="0088273A">
            <w:pPr>
              <w:jc w:val="left"/>
              <w:rPr>
                <w:rFonts w:eastAsia="Calibri"/>
                <w:bCs/>
                <w:color w:val="auto"/>
                <w:sz w:val="21"/>
                <w:szCs w:val="21"/>
                <w:shd w:val="clear" w:color="auto" w:fill="auto"/>
                <w:lang w:eastAsia="en-US"/>
              </w:rPr>
            </w:pPr>
            <w:r w:rsidRPr="0088273A">
              <w:rPr>
                <w:rFonts w:eastAsia="Calibri"/>
                <w:bCs/>
                <w:color w:val="auto"/>
                <w:sz w:val="21"/>
                <w:szCs w:val="21"/>
                <w:shd w:val="clear" w:color="auto" w:fill="auto"/>
                <w:lang w:eastAsia="en-US"/>
              </w:rPr>
              <w:t>Установлен</w:t>
            </w:r>
          </w:p>
          <w:p w:rsidR="003F78CF" w:rsidRPr="0088273A" w:rsidRDefault="003F78CF" w:rsidP="0088273A">
            <w:pPr>
              <w:jc w:val="left"/>
              <w:rPr>
                <w:rFonts w:eastAsia="Calibri"/>
                <w:bCs/>
                <w:color w:val="auto"/>
                <w:sz w:val="21"/>
                <w:szCs w:val="21"/>
                <w:shd w:val="clear" w:color="auto" w:fill="auto"/>
                <w:lang w:eastAsia="en-US"/>
              </w:rPr>
            </w:pPr>
            <w:r>
              <w:rPr>
                <w:rFonts w:eastAsia="Calibri"/>
                <w:bCs/>
                <w:color w:val="auto"/>
                <w:sz w:val="21"/>
                <w:szCs w:val="21"/>
                <w:shd w:val="clear" w:color="auto" w:fill="auto"/>
                <w:lang w:eastAsia="en-US"/>
              </w:rPr>
              <w:t>В</w:t>
            </w:r>
            <w:r w:rsidRPr="003F78CF">
              <w:rPr>
                <w:rFonts w:eastAsia="Calibri"/>
                <w:bCs/>
                <w:color w:val="auto"/>
                <w:sz w:val="21"/>
                <w:szCs w:val="21"/>
                <w:shd w:val="clear" w:color="auto" w:fill="auto"/>
                <w:lang w:eastAsia="en-US"/>
              </w:rPr>
              <w:t xml:space="preserve">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eastAsia="Calibri"/>
                <w:bCs/>
                <w:color w:val="auto"/>
                <w:sz w:val="21"/>
                <w:szCs w:val="21"/>
                <w:shd w:val="clear" w:color="auto" w:fill="auto"/>
                <w:lang w:eastAsia="en-US"/>
              </w:rPr>
              <w:t>.</w:t>
            </w:r>
          </w:p>
        </w:tc>
      </w:tr>
      <w:tr w:rsidR="00A231FB" w:rsidRPr="0088273A" w:rsidTr="00441B90">
        <w:tc>
          <w:tcPr>
            <w:tcW w:w="426" w:type="dxa"/>
            <w:tcBorders>
              <w:top w:val="single" w:sz="4" w:space="0" w:color="auto"/>
              <w:left w:val="single" w:sz="4" w:space="0" w:color="auto"/>
              <w:bottom w:val="single" w:sz="4" w:space="0" w:color="auto"/>
              <w:right w:val="single" w:sz="4" w:space="0" w:color="auto"/>
            </w:tcBorders>
          </w:tcPr>
          <w:p w:rsidR="00A231FB"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17</w:t>
            </w:r>
          </w:p>
        </w:tc>
        <w:tc>
          <w:tcPr>
            <w:tcW w:w="2693" w:type="dxa"/>
            <w:tcBorders>
              <w:top w:val="single" w:sz="4" w:space="0" w:color="auto"/>
              <w:left w:val="single" w:sz="4" w:space="0" w:color="auto"/>
              <w:bottom w:val="single" w:sz="4" w:space="0" w:color="auto"/>
              <w:right w:val="single" w:sz="4" w:space="0" w:color="auto"/>
            </w:tcBorders>
          </w:tcPr>
          <w:p w:rsidR="00A231FB" w:rsidRPr="0088273A" w:rsidRDefault="00A804EE" w:rsidP="00416855">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Внесение платы за предоставление документации о закупке на бумажном носителе</w:t>
            </w:r>
          </w:p>
        </w:tc>
        <w:tc>
          <w:tcPr>
            <w:tcW w:w="6946" w:type="dxa"/>
            <w:tcBorders>
              <w:top w:val="single" w:sz="4" w:space="0" w:color="auto"/>
              <w:left w:val="single" w:sz="4" w:space="0" w:color="auto"/>
              <w:bottom w:val="single" w:sz="4" w:space="0" w:color="auto"/>
              <w:right w:val="single" w:sz="4" w:space="0" w:color="auto"/>
            </w:tcBorders>
            <w:vAlign w:val="center"/>
          </w:tcPr>
          <w:p w:rsidR="00A231FB" w:rsidRPr="0088273A" w:rsidRDefault="00A804EE" w:rsidP="0088273A">
            <w:pPr>
              <w:jc w:val="left"/>
              <w:rPr>
                <w:rFonts w:eastAsia="Calibri"/>
                <w:bCs/>
                <w:color w:val="auto"/>
                <w:sz w:val="21"/>
                <w:szCs w:val="21"/>
                <w:shd w:val="clear" w:color="auto" w:fill="auto"/>
                <w:lang w:eastAsia="en-US"/>
              </w:rPr>
            </w:pPr>
            <w:r w:rsidRPr="0088273A">
              <w:rPr>
                <w:rFonts w:eastAsia="Calibri"/>
                <w:bCs/>
                <w:color w:val="auto"/>
                <w:sz w:val="21"/>
                <w:szCs w:val="21"/>
                <w:shd w:val="clear" w:color="auto" w:fill="auto"/>
                <w:lang w:eastAsia="en-US"/>
              </w:rPr>
              <w:t>Документация о закупке предоставляется бесплатно</w:t>
            </w:r>
          </w:p>
        </w:tc>
      </w:tr>
      <w:tr w:rsidR="00694C52" w:rsidRPr="0088273A" w:rsidTr="00441B90">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18</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Форма, сроки и порядок оплаты поставляемого товара</w:t>
            </w:r>
          </w:p>
        </w:tc>
        <w:tc>
          <w:tcPr>
            <w:tcW w:w="6946" w:type="dxa"/>
            <w:tcBorders>
              <w:top w:val="single" w:sz="4" w:space="0" w:color="auto"/>
              <w:left w:val="single" w:sz="4" w:space="0" w:color="auto"/>
              <w:bottom w:val="single" w:sz="4" w:space="0" w:color="auto"/>
              <w:right w:val="single" w:sz="4" w:space="0" w:color="auto"/>
            </w:tcBorders>
            <w:vAlign w:val="center"/>
          </w:tcPr>
          <w:p w:rsidR="00694C52" w:rsidRPr="0088273A" w:rsidRDefault="002E28E3" w:rsidP="007E1435">
            <w:pPr>
              <w:rPr>
                <w:rFonts w:eastAsia="Calibri"/>
                <w:color w:val="auto"/>
                <w:sz w:val="21"/>
                <w:szCs w:val="21"/>
                <w:shd w:val="clear" w:color="auto" w:fill="auto"/>
                <w:lang w:eastAsia="en-US"/>
              </w:rPr>
            </w:pPr>
            <w:r w:rsidRPr="002E28E3">
              <w:rPr>
                <w:rFonts w:eastAsia="Calibri"/>
                <w:color w:val="auto"/>
                <w:sz w:val="21"/>
                <w:szCs w:val="21"/>
                <w:shd w:val="clear" w:color="auto" w:fill="auto"/>
                <w:lang w:eastAsia="en-US"/>
              </w:rPr>
              <w:t>Оплата производится в течение 15 рабочих</w:t>
            </w:r>
            <w:r>
              <w:rPr>
                <w:rFonts w:eastAsia="Calibri"/>
                <w:color w:val="auto"/>
                <w:sz w:val="21"/>
                <w:szCs w:val="21"/>
                <w:shd w:val="clear" w:color="auto" w:fill="auto"/>
                <w:lang w:eastAsia="en-US"/>
              </w:rPr>
              <w:t xml:space="preserve"> </w:t>
            </w:r>
            <w:r w:rsidRPr="002E28E3">
              <w:rPr>
                <w:rFonts w:eastAsia="Calibri"/>
                <w:color w:val="auto"/>
                <w:sz w:val="21"/>
                <w:szCs w:val="21"/>
                <w:shd w:val="clear" w:color="auto" w:fill="auto"/>
                <w:lang w:eastAsia="en-US"/>
              </w:rPr>
              <w:t>дней путем перечисления на расчетный счет Поставщика на основании счета на оплату, после получения товара и подписания товарной накладной ответственными лицами Поставщика и Заказчика. Счет-фактура, товарная накладная, либо универсальный передаточный документ</w:t>
            </w:r>
            <w:r>
              <w:rPr>
                <w:rFonts w:eastAsia="Calibri"/>
                <w:color w:val="auto"/>
                <w:sz w:val="21"/>
                <w:szCs w:val="21"/>
                <w:shd w:val="clear" w:color="auto" w:fill="auto"/>
                <w:lang w:eastAsia="en-US"/>
              </w:rPr>
              <w:t xml:space="preserve"> </w:t>
            </w:r>
            <w:r w:rsidRPr="002E28E3">
              <w:rPr>
                <w:rFonts w:eastAsia="Calibri"/>
                <w:color w:val="auto"/>
                <w:sz w:val="21"/>
                <w:szCs w:val="21"/>
                <w:shd w:val="clear" w:color="auto" w:fill="auto"/>
                <w:lang w:eastAsia="en-US"/>
              </w:rPr>
              <w:t>и счет на оплату за поставленный товар выставляется Поставщиком Заказчику в день поставки товара.</w:t>
            </w:r>
          </w:p>
        </w:tc>
      </w:tr>
      <w:tr w:rsidR="004137A7" w:rsidRPr="0088273A" w:rsidTr="00441B90">
        <w:tc>
          <w:tcPr>
            <w:tcW w:w="426" w:type="dxa"/>
            <w:tcBorders>
              <w:top w:val="single" w:sz="4" w:space="0" w:color="auto"/>
              <w:left w:val="single" w:sz="4" w:space="0" w:color="auto"/>
              <w:bottom w:val="single" w:sz="4" w:space="0" w:color="auto"/>
              <w:right w:val="single" w:sz="4" w:space="0" w:color="auto"/>
            </w:tcBorders>
          </w:tcPr>
          <w:p w:rsidR="004137A7"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19</w:t>
            </w:r>
          </w:p>
        </w:tc>
        <w:tc>
          <w:tcPr>
            <w:tcW w:w="2693" w:type="dxa"/>
            <w:tcBorders>
              <w:top w:val="single" w:sz="4" w:space="0" w:color="auto"/>
              <w:left w:val="single" w:sz="4" w:space="0" w:color="auto"/>
              <w:bottom w:val="single" w:sz="4" w:space="0" w:color="auto"/>
              <w:right w:val="single" w:sz="4" w:space="0" w:color="auto"/>
            </w:tcBorders>
          </w:tcPr>
          <w:p w:rsidR="004137A7" w:rsidRPr="0088273A" w:rsidRDefault="004137A7"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vAlign w:val="center"/>
          </w:tcPr>
          <w:p w:rsidR="005A3C6A" w:rsidRPr="0088273A" w:rsidRDefault="002B4C01" w:rsidP="005A3C6A">
            <w:pPr>
              <w:rPr>
                <w:rFonts w:eastAsia="Calibri"/>
                <w:color w:val="auto"/>
                <w:sz w:val="21"/>
                <w:szCs w:val="21"/>
                <w:highlight w:val="yellow"/>
                <w:shd w:val="clear" w:color="auto" w:fill="auto"/>
                <w:lang w:eastAsia="en-US"/>
              </w:rPr>
            </w:pPr>
            <w:r>
              <w:rPr>
                <w:rFonts w:eastAsia="Calibri"/>
                <w:color w:val="auto"/>
                <w:sz w:val="21"/>
                <w:szCs w:val="21"/>
                <w:shd w:val="clear" w:color="auto" w:fill="auto"/>
                <w:lang w:eastAsia="en-US"/>
              </w:rPr>
              <w:t>Не требуется</w:t>
            </w:r>
          </w:p>
        </w:tc>
      </w:tr>
      <w:tr w:rsidR="00694C52" w:rsidRPr="0088273A" w:rsidTr="00441B90">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20</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974243"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Дата и время окончания срока предоставления участникам закупки разъяснений положений документации о закупке</w:t>
            </w:r>
          </w:p>
        </w:tc>
        <w:tc>
          <w:tcPr>
            <w:tcW w:w="6946" w:type="dxa"/>
            <w:tcBorders>
              <w:top w:val="single" w:sz="4" w:space="0" w:color="auto"/>
              <w:left w:val="single" w:sz="4" w:space="0" w:color="auto"/>
              <w:bottom w:val="single" w:sz="4" w:space="0" w:color="auto"/>
              <w:right w:val="single" w:sz="4" w:space="0" w:color="auto"/>
            </w:tcBorders>
            <w:vAlign w:val="center"/>
          </w:tcPr>
          <w:p w:rsidR="00884445" w:rsidRPr="00884445" w:rsidRDefault="00884445" w:rsidP="00884445">
            <w:pPr>
              <w:rPr>
                <w:rFonts w:eastAsia="Calibri"/>
                <w:color w:val="auto"/>
                <w:sz w:val="21"/>
                <w:szCs w:val="21"/>
                <w:shd w:val="clear" w:color="auto" w:fill="auto"/>
                <w:lang w:eastAsia="en-US"/>
              </w:rPr>
            </w:pPr>
            <w:r w:rsidRPr="00884445">
              <w:rPr>
                <w:rFonts w:eastAsia="Calibri"/>
                <w:color w:val="auto"/>
                <w:sz w:val="21"/>
                <w:szCs w:val="21"/>
                <w:shd w:val="clear" w:color="auto" w:fill="auto"/>
                <w:lang w:eastAsia="en-US"/>
              </w:rPr>
              <w:t xml:space="preserve">Начало предоставления разъяснений участникам закупки – </w:t>
            </w:r>
            <w:r w:rsidRPr="00094BAF">
              <w:rPr>
                <w:rFonts w:eastAsia="Calibri"/>
                <w:color w:val="auto"/>
                <w:sz w:val="21"/>
                <w:szCs w:val="21"/>
                <w:shd w:val="clear" w:color="auto" w:fill="auto"/>
                <w:lang w:eastAsia="en-US"/>
              </w:rPr>
              <w:t>«</w:t>
            </w:r>
            <w:r w:rsidR="009920E3">
              <w:rPr>
                <w:rFonts w:eastAsia="Calibri"/>
                <w:color w:val="auto"/>
                <w:sz w:val="21"/>
                <w:szCs w:val="21"/>
                <w:shd w:val="clear" w:color="auto" w:fill="auto"/>
                <w:lang w:eastAsia="en-US"/>
              </w:rPr>
              <w:t>11</w:t>
            </w:r>
            <w:r w:rsidRPr="00094BAF">
              <w:rPr>
                <w:rFonts w:eastAsia="Calibri"/>
                <w:color w:val="auto"/>
                <w:sz w:val="21"/>
                <w:szCs w:val="21"/>
                <w:shd w:val="clear" w:color="auto" w:fill="auto"/>
                <w:lang w:eastAsia="en-US"/>
              </w:rPr>
              <w:t xml:space="preserve">» </w:t>
            </w:r>
            <w:r w:rsidR="009920E3">
              <w:rPr>
                <w:rFonts w:eastAsia="Calibri"/>
                <w:color w:val="auto"/>
                <w:sz w:val="21"/>
                <w:szCs w:val="21"/>
                <w:shd w:val="clear" w:color="auto" w:fill="auto"/>
                <w:lang w:eastAsia="en-US"/>
              </w:rPr>
              <w:t>сентября</w:t>
            </w:r>
            <w:r w:rsidR="0068562A">
              <w:rPr>
                <w:rFonts w:eastAsia="Calibri"/>
                <w:color w:val="auto"/>
                <w:sz w:val="21"/>
                <w:szCs w:val="21"/>
                <w:shd w:val="clear" w:color="auto" w:fill="auto"/>
                <w:lang w:eastAsia="en-US"/>
              </w:rPr>
              <w:t xml:space="preserve"> </w:t>
            </w:r>
            <w:r w:rsidR="006A7858">
              <w:rPr>
                <w:rFonts w:eastAsia="Calibri"/>
                <w:color w:val="auto"/>
                <w:sz w:val="21"/>
                <w:szCs w:val="21"/>
                <w:shd w:val="clear" w:color="auto" w:fill="auto"/>
                <w:lang w:eastAsia="en-US"/>
              </w:rPr>
              <w:t>2020</w:t>
            </w:r>
            <w:r w:rsidRPr="00094BAF">
              <w:rPr>
                <w:rFonts w:eastAsia="Calibri"/>
                <w:color w:val="auto"/>
                <w:sz w:val="21"/>
                <w:szCs w:val="21"/>
                <w:shd w:val="clear" w:color="auto" w:fill="auto"/>
                <w:lang w:eastAsia="en-US"/>
              </w:rPr>
              <w:t>.</w:t>
            </w:r>
            <w:r>
              <w:rPr>
                <w:rFonts w:eastAsia="Calibri"/>
                <w:color w:val="auto"/>
                <w:sz w:val="21"/>
                <w:szCs w:val="21"/>
                <w:shd w:val="clear" w:color="auto" w:fill="auto"/>
                <w:lang w:eastAsia="en-US"/>
              </w:rPr>
              <w:t>;</w:t>
            </w:r>
          </w:p>
          <w:p w:rsidR="00884445" w:rsidRDefault="00884445" w:rsidP="00884445">
            <w:pPr>
              <w:rPr>
                <w:rFonts w:eastAsia="Calibri"/>
                <w:color w:val="auto"/>
                <w:sz w:val="21"/>
                <w:szCs w:val="21"/>
                <w:shd w:val="clear" w:color="auto" w:fill="auto"/>
                <w:lang w:eastAsia="en-US"/>
              </w:rPr>
            </w:pPr>
            <w:r w:rsidRPr="00884445">
              <w:rPr>
                <w:rFonts w:eastAsia="Calibri"/>
                <w:color w:val="auto"/>
                <w:sz w:val="21"/>
                <w:szCs w:val="21"/>
                <w:shd w:val="clear" w:color="auto" w:fill="auto"/>
                <w:lang w:eastAsia="en-US"/>
              </w:rPr>
              <w:t>Оконча</w:t>
            </w:r>
            <w:r w:rsidR="009D1CDA">
              <w:rPr>
                <w:rFonts w:eastAsia="Calibri"/>
                <w:color w:val="auto"/>
                <w:sz w:val="21"/>
                <w:szCs w:val="21"/>
                <w:shd w:val="clear" w:color="auto" w:fill="auto"/>
                <w:lang w:eastAsia="en-US"/>
              </w:rPr>
              <w:t xml:space="preserve">ние предоставления разъяснений </w:t>
            </w:r>
            <w:r w:rsidRPr="00884445">
              <w:rPr>
                <w:rFonts w:eastAsia="Calibri"/>
                <w:color w:val="auto"/>
                <w:sz w:val="21"/>
                <w:szCs w:val="21"/>
                <w:shd w:val="clear" w:color="auto" w:fill="auto"/>
                <w:lang w:eastAsia="en-US"/>
              </w:rPr>
              <w:t xml:space="preserve">участникам закупки – </w:t>
            </w:r>
            <w:r w:rsidRPr="00094BAF">
              <w:rPr>
                <w:rFonts w:eastAsia="Calibri"/>
                <w:color w:val="auto"/>
                <w:sz w:val="21"/>
                <w:szCs w:val="21"/>
                <w:shd w:val="clear" w:color="auto" w:fill="auto"/>
                <w:lang w:eastAsia="en-US"/>
              </w:rPr>
              <w:t>«</w:t>
            </w:r>
            <w:r w:rsidR="000516E4">
              <w:rPr>
                <w:rFonts w:eastAsia="Calibri"/>
                <w:color w:val="auto"/>
                <w:sz w:val="21"/>
                <w:szCs w:val="21"/>
                <w:shd w:val="clear" w:color="auto" w:fill="auto"/>
                <w:lang w:eastAsia="en-US"/>
              </w:rPr>
              <w:t>23</w:t>
            </w:r>
            <w:r w:rsidRPr="00094BAF">
              <w:rPr>
                <w:rFonts w:eastAsia="Calibri"/>
                <w:color w:val="auto"/>
                <w:sz w:val="21"/>
                <w:szCs w:val="21"/>
                <w:shd w:val="clear" w:color="auto" w:fill="auto"/>
                <w:lang w:eastAsia="en-US"/>
              </w:rPr>
              <w:t xml:space="preserve">» </w:t>
            </w:r>
            <w:r w:rsidR="009920E3">
              <w:rPr>
                <w:rFonts w:eastAsia="Calibri"/>
                <w:color w:val="auto"/>
                <w:sz w:val="21"/>
                <w:szCs w:val="21"/>
                <w:shd w:val="clear" w:color="auto" w:fill="auto"/>
                <w:lang w:eastAsia="en-US"/>
              </w:rPr>
              <w:t>сентября</w:t>
            </w:r>
            <w:r w:rsidR="006A7858">
              <w:rPr>
                <w:rFonts w:eastAsia="Calibri"/>
                <w:color w:val="auto"/>
                <w:sz w:val="21"/>
                <w:szCs w:val="21"/>
                <w:shd w:val="clear" w:color="auto" w:fill="auto"/>
                <w:lang w:eastAsia="en-US"/>
              </w:rPr>
              <w:t xml:space="preserve"> 2020</w:t>
            </w:r>
            <w:r w:rsidRPr="00094BAF">
              <w:rPr>
                <w:rFonts w:eastAsia="Calibri"/>
                <w:color w:val="auto"/>
                <w:sz w:val="21"/>
                <w:szCs w:val="21"/>
                <w:shd w:val="clear" w:color="auto" w:fill="auto"/>
                <w:lang w:eastAsia="en-US"/>
              </w:rPr>
              <w:t xml:space="preserve"> г. в 17 час.00 мин.</w:t>
            </w:r>
          </w:p>
          <w:p w:rsidR="00884445" w:rsidRPr="0088273A" w:rsidRDefault="00884445" w:rsidP="00B56507">
            <w:pPr>
              <w:rPr>
                <w:rFonts w:eastAsia="Calibri"/>
                <w:color w:val="auto"/>
                <w:sz w:val="21"/>
                <w:szCs w:val="21"/>
                <w:shd w:val="clear" w:color="auto" w:fill="auto"/>
                <w:lang w:eastAsia="en-US"/>
              </w:rPr>
            </w:pPr>
            <w:r w:rsidRPr="00884445">
              <w:rPr>
                <w:rFonts w:eastAsia="Calibri"/>
                <w:color w:val="auto"/>
                <w:sz w:val="21"/>
                <w:szCs w:val="21"/>
                <w:shd w:val="clear" w:color="auto" w:fill="auto"/>
                <w:lang w:eastAsia="en-US"/>
              </w:rPr>
              <w:t xml:space="preserve">В течение 3 (трёх) рабочих дней с даты поступления запроса Заказчик размещает разъяснения в единой информационной системе, при условии, что указанный запрос поступил Заказчику </w:t>
            </w:r>
            <w:r w:rsidRPr="00884445">
              <w:rPr>
                <w:rFonts w:eastAsia="Calibri"/>
                <w:iCs/>
                <w:color w:val="auto"/>
                <w:sz w:val="21"/>
                <w:szCs w:val="21"/>
                <w:shd w:val="clear" w:color="auto" w:fill="auto"/>
                <w:lang w:eastAsia="en-US"/>
              </w:rPr>
              <w:t>не позднее чем за 3 (три) рабочих дня до дня</w:t>
            </w:r>
            <w:r w:rsidRPr="00884445">
              <w:rPr>
                <w:rFonts w:eastAsia="Calibri"/>
                <w:color w:val="auto"/>
                <w:sz w:val="21"/>
                <w:szCs w:val="21"/>
                <w:shd w:val="clear" w:color="auto" w:fill="auto"/>
                <w:lang w:eastAsia="en-US"/>
              </w:rPr>
              <w:t xml:space="preserve"> окончания подачи заявок на участие в электронном аукционе.</w:t>
            </w:r>
          </w:p>
        </w:tc>
      </w:tr>
      <w:tr w:rsidR="00694C52" w:rsidRPr="0088273A" w:rsidTr="00094BAF">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21</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02783" w:rsidP="00D12048">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Дата начала, д</w:t>
            </w:r>
            <w:r w:rsidR="00694C52" w:rsidRPr="0088273A">
              <w:rPr>
                <w:rFonts w:eastAsia="Calibri"/>
                <w:color w:val="auto"/>
                <w:sz w:val="21"/>
                <w:szCs w:val="21"/>
                <w:shd w:val="clear" w:color="auto" w:fill="auto"/>
                <w:lang w:eastAsia="en-US"/>
              </w:rPr>
              <w:t xml:space="preserve">ата и время окончания срока подачи заявок на участие в </w:t>
            </w:r>
            <w:r w:rsidR="00D12048" w:rsidRPr="0088273A">
              <w:rPr>
                <w:rFonts w:eastAsia="Calibri"/>
                <w:color w:val="auto"/>
                <w:sz w:val="21"/>
                <w:szCs w:val="21"/>
                <w:shd w:val="clear" w:color="auto" w:fill="auto"/>
                <w:lang w:eastAsia="en-US"/>
              </w:rPr>
              <w:t>электронном аукционе</w:t>
            </w:r>
          </w:p>
        </w:tc>
        <w:tc>
          <w:tcPr>
            <w:tcW w:w="6946" w:type="dxa"/>
            <w:tcBorders>
              <w:top w:val="single" w:sz="4" w:space="0" w:color="auto"/>
              <w:left w:val="single" w:sz="4" w:space="0" w:color="auto"/>
              <w:bottom w:val="single" w:sz="4" w:space="0" w:color="auto"/>
              <w:right w:val="single" w:sz="4" w:space="0" w:color="auto"/>
            </w:tcBorders>
            <w:vAlign w:val="center"/>
          </w:tcPr>
          <w:p w:rsidR="00602783" w:rsidRPr="00094BAF" w:rsidRDefault="00602783" w:rsidP="00094BAF">
            <w:pPr>
              <w:jc w:val="left"/>
              <w:rPr>
                <w:rFonts w:eastAsia="Calibri"/>
                <w:b/>
                <w:color w:val="auto"/>
                <w:sz w:val="21"/>
                <w:szCs w:val="21"/>
                <w:shd w:val="clear" w:color="auto" w:fill="auto"/>
                <w:lang w:eastAsia="en-US"/>
              </w:rPr>
            </w:pPr>
            <w:r w:rsidRPr="0088273A">
              <w:rPr>
                <w:rFonts w:eastAsia="Calibri"/>
                <w:color w:val="auto"/>
                <w:sz w:val="21"/>
                <w:szCs w:val="21"/>
                <w:shd w:val="clear" w:color="auto" w:fill="auto"/>
                <w:lang w:eastAsia="en-US"/>
              </w:rPr>
              <w:t xml:space="preserve">Дата начала срока подачи заявок - </w:t>
            </w:r>
            <w:r w:rsidRPr="00094BAF">
              <w:rPr>
                <w:rFonts w:eastAsia="Calibri"/>
                <w:b/>
                <w:color w:val="auto"/>
                <w:sz w:val="21"/>
                <w:szCs w:val="21"/>
                <w:shd w:val="clear" w:color="auto" w:fill="auto"/>
                <w:lang w:eastAsia="en-US"/>
              </w:rPr>
              <w:t>«</w:t>
            </w:r>
            <w:r w:rsidR="009920E3">
              <w:rPr>
                <w:rFonts w:eastAsia="Calibri"/>
                <w:b/>
                <w:color w:val="auto"/>
                <w:sz w:val="21"/>
                <w:szCs w:val="21"/>
                <w:shd w:val="clear" w:color="auto" w:fill="auto"/>
                <w:lang w:eastAsia="en-US"/>
              </w:rPr>
              <w:t>11</w:t>
            </w:r>
            <w:r w:rsidRPr="00094BAF">
              <w:rPr>
                <w:rFonts w:eastAsia="Calibri"/>
                <w:b/>
                <w:color w:val="auto"/>
                <w:sz w:val="21"/>
                <w:szCs w:val="21"/>
                <w:shd w:val="clear" w:color="auto" w:fill="auto"/>
                <w:lang w:eastAsia="en-US"/>
              </w:rPr>
              <w:t xml:space="preserve">» </w:t>
            </w:r>
            <w:r w:rsidR="009920E3">
              <w:rPr>
                <w:rFonts w:eastAsia="Calibri"/>
                <w:b/>
                <w:color w:val="auto"/>
                <w:sz w:val="21"/>
                <w:szCs w:val="21"/>
                <w:shd w:val="clear" w:color="auto" w:fill="auto"/>
                <w:lang w:eastAsia="en-US"/>
              </w:rPr>
              <w:t>сентября</w:t>
            </w:r>
            <w:r w:rsidR="00CA27DD">
              <w:rPr>
                <w:rFonts w:eastAsia="Calibri"/>
                <w:b/>
                <w:color w:val="auto"/>
                <w:sz w:val="21"/>
                <w:szCs w:val="21"/>
                <w:shd w:val="clear" w:color="auto" w:fill="auto"/>
                <w:lang w:eastAsia="en-US"/>
              </w:rPr>
              <w:t xml:space="preserve"> </w:t>
            </w:r>
            <w:r w:rsidR="006A7858">
              <w:rPr>
                <w:rFonts w:eastAsia="Calibri"/>
                <w:b/>
                <w:color w:val="auto"/>
                <w:sz w:val="21"/>
                <w:szCs w:val="21"/>
                <w:shd w:val="clear" w:color="auto" w:fill="auto"/>
                <w:lang w:eastAsia="en-US"/>
              </w:rPr>
              <w:t>2020</w:t>
            </w:r>
            <w:r w:rsidRPr="00094BAF">
              <w:rPr>
                <w:rFonts w:eastAsia="Calibri"/>
                <w:b/>
                <w:color w:val="auto"/>
                <w:sz w:val="21"/>
                <w:szCs w:val="21"/>
                <w:shd w:val="clear" w:color="auto" w:fill="auto"/>
                <w:lang w:eastAsia="en-US"/>
              </w:rPr>
              <w:t xml:space="preserve"> г.</w:t>
            </w:r>
          </w:p>
          <w:p w:rsidR="00694C52" w:rsidRPr="0088273A" w:rsidRDefault="00602783" w:rsidP="000516E4">
            <w:pPr>
              <w:jc w:val="left"/>
              <w:rPr>
                <w:rFonts w:eastAsia="Calibri"/>
                <w:color w:val="auto"/>
                <w:sz w:val="21"/>
                <w:szCs w:val="21"/>
                <w:shd w:val="clear" w:color="auto" w:fill="auto"/>
                <w:lang w:eastAsia="en-US"/>
              </w:rPr>
            </w:pPr>
            <w:r w:rsidRPr="00094BAF">
              <w:rPr>
                <w:rFonts w:eastAsia="Calibri"/>
                <w:color w:val="auto"/>
                <w:sz w:val="21"/>
                <w:szCs w:val="21"/>
                <w:shd w:val="clear" w:color="auto" w:fill="auto"/>
                <w:lang w:eastAsia="en-US"/>
              </w:rPr>
              <w:t>Дата и время окончания срока подачи заявок –</w:t>
            </w:r>
            <w:r w:rsidR="005B10DD">
              <w:rPr>
                <w:rFonts w:eastAsia="Calibri"/>
                <w:color w:val="auto"/>
                <w:sz w:val="21"/>
                <w:szCs w:val="21"/>
                <w:shd w:val="clear" w:color="auto" w:fill="auto"/>
                <w:lang w:eastAsia="en-US"/>
              </w:rPr>
              <w:t xml:space="preserve"> </w:t>
            </w:r>
            <w:r w:rsidRPr="00094BAF">
              <w:rPr>
                <w:rFonts w:eastAsia="Calibri"/>
                <w:b/>
                <w:color w:val="auto"/>
                <w:sz w:val="21"/>
                <w:szCs w:val="21"/>
                <w:shd w:val="clear" w:color="auto" w:fill="auto"/>
                <w:lang w:eastAsia="en-US"/>
              </w:rPr>
              <w:t>«</w:t>
            </w:r>
            <w:r w:rsidR="000516E4">
              <w:rPr>
                <w:rFonts w:eastAsia="Calibri"/>
                <w:b/>
                <w:color w:val="auto"/>
                <w:sz w:val="21"/>
                <w:szCs w:val="21"/>
                <w:shd w:val="clear" w:color="auto" w:fill="auto"/>
                <w:lang w:eastAsia="en-US"/>
              </w:rPr>
              <w:t>24</w:t>
            </w:r>
            <w:r w:rsidRPr="00094BAF">
              <w:rPr>
                <w:rFonts w:eastAsia="Calibri"/>
                <w:b/>
                <w:color w:val="auto"/>
                <w:sz w:val="21"/>
                <w:szCs w:val="21"/>
                <w:shd w:val="clear" w:color="auto" w:fill="auto"/>
                <w:lang w:eastAsia="en-US"/>
              </w:rPr>
              <w:t xml:space="preserve">» </w:t>
            </w:r>
            <w:r w:rsidR="009920E3">
              <w:rPr>
                <w:rFonts w:eastAsia="Calibri"/>
                <w:b/>
                <w:color w:val="auto"/>
                <w:sz w:val="21"/>
                <w:szCs w:val="21"/>
                <w:shd w:val="clear" w:color="auto" w:fill="auto"/>
                <w:lang w:eastAsia="en-US"/>
              </w:rPr>
              <w:t>сентября</w:t>
            </w:r>
            <w:r w:rsidR="006A7858">
              <w:rPr>
                <w:rFonts w:eastAsia="Calibri"/>
                <w:b/>
                <w:color w:val="auto"/>
                <w:sz w:val="21"/>
                <w:szCs w:val="21"/>
                <w:shd w:val="clear" w:color="auto" w:fill="auto"/>
                <w:lang w:eastAsia="en-US"/>
              </w:rPr>
              <w:t xml:space="preserve"> 2020</w:t>
            </w:r>
            <w:r w:rsidRPr="00094BAF">
              <w:rPr>
                <w:rFonts w:eastAsia="Calibri"/>
                <w:b/>
                <w:color w:val="auto"/>
                <w:sz w:val="21"/>
                <w:szCs w:val="21"/>
                <w:shd w:val="clear" w:color="auto" w:fill="auto"/>
                <w:lang w:eastAsia="en-US"/>
              </w:rPr>
              <w:t xml:space="preserve"> г.</w:t>
            </w:r>
            <w:r w:rsidR="00B56507" w:rsidRPr="00094BAF">
              <w:rPr>
                <w:rFonts w:eastAsia="Calibri"/>
                <w:b/>
                <w:color w:val="auto"/>
                <w:sz w:val="21"/>
                <w:szCs w:val="21"/>
                <w:shd w:val="clear" w:color="auto" w:fill="auto"/>
                <w:lang w:eastAsia="en-US"/>
              </w:rPr>
              <w:t xml:space="preserve"> в </w:t>
            </w:r>
            <w:r w:rsidR="000211BA" w:rsidRPr="00094BAF">
              <w:rPr>
                <w:rFonts w:eastAsia="Calibri"/>
                <w:b/>
                <w:color w:val="auto"/>
                <w:sz w:val="21"/>
                <w:szCs w:val="21"/>
                <w:shd w:val="clear" w:color="auto" w:fill="auto"/>
                <w:lang w:eastAsia="en-US"/>
              </w:rPr>
              <w:t>10</w:t>
            </w:r>
            <w:r w:rsidR="00B56507" w:rsidRPr="00094BAF">
              <w:rPr>
                <w:rFonts w:eastAsia="Calibri"/>
                <w:b/>
                <w:color w:val="auto"/>
                <w:sz w:val="21"/>
                <w:szCs w:val="21"/>
                <w:shd w:val="clear" w:color="auto" w:fill="auto"/>
                <w:lang w:eastAsia="en-US"/>
              </w:rPr>
              <w:t xml:space="preserve"> часов 00 минут (время московское)</w:t>
            </w:r>
          </w:p>
        </w:tc>
      </w:tr>
      <w:tr w:rsidR="00694C52" w:rsidRPr="0088273A" w:rsidTr="00441B90">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22</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94C52" w:rsidP="00416855">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Дата окончания срока рассмотрения первых частей заявок на участие в </w:t>
            </w:r>
            <w:r w:rsidR="00416855" w:rsidRPr="0088273A">
              <w:rPr>
                <w:rFonts w:eastAsia="Calibri"/>
                <w:color w:val="auto"/>
                <w:sz w:val="21"/>
                <w:szCs w:val="21"/>
                <w:shd w:val="clear" w:color="auto" w:fill="auto"/>
                <w:lang w:eastAsia="en-US"/>
              </w:rPr>
              <w:t>электронном аукционе</w:t>
            </w:r>
          </w:p>
        </w:tc>
        <w:tc>
          <w:tcPr>
            <w:tcW w:w="6946" w:type="dxa"/>
            <w:tcBorders>
              <w:top w:val="single" w:sz="4" w:space="0" w:color="auto"/>
              <w:left w:val="single" w:sz="4" w:space="0" w:color="auto"/>
              <w:bottom w:val="single" w:sz="4" w:space="0" w:color="auto"/>
              <w:right w:val="single" w:sz="4" w:space="0" w:color="auto"/>
            </w:tcBorders>
            <w:vAlign w:val="center"/>
          </w:tcPr>
          <w:p w:rsidR="00694C52" w:rsidRPr="0088273A" w:rsidRDefault="00416855" w:rsidP="000516E4">
            <w:pPr>
              <w:jc w:val="left"/>
              <w:rPr>
                <w:rFonts w:eastAsia="Calibri"/>
                <w:color w:val="auto"/>
                <w:sz w:val="21"/>
                <w:szCs w:val="21"/>
                <w:shd w:val="clear" w:color="auto" w:fill="auto"/>
                <w:lang w:eastAsia="en-US"/>
              </w:rPr>
            </w:pPr>
            <w:r w:rsidRPr="00094BAF">
              <w:rPr>
                <w:rFonts w:eastAsia="Calibri"/>
                <w:b/>
                <w:color w:val="auto"/>
                <w:sz w:val="21"/>
                <w:szCs w:val="21"/>
                <w:shd w:val="clear" w:color="auto" w:fill="auto"/>
                <w:lang w:eastAsia="en-US"/>
              </w:rPr>
              <w:t>«</w:t>
            </w:r>
            <w:r w:rsidR="000516E4">
              <w:rPr>
                <w:rFonts w:eastAsia="Calibri"/>
                <w:b/>
                <w:color w:val="auto"/>
                <w:sz w:val="21"/>
                <w:szCs w:val="21"/>
                <w:shd w:val="clear" w:color="auto" w:fill="auto"/>
                <w:lang w:eastAsia="en-US"/>
              </w:rPr>
              <w:t>25</w:t>
            </w:r>
            <w:r w:rsidRPr="00094BAF">
              <w:rPr>
                <w:rFonts w:eastAsia="Calibri"/>
                <w:b/>
                <w:color w:val="auto"/>
                <w:sz w:val="21"/>
                <w:szCs w:val="21"/>
                <w:shd w:val="clear" w:color="auto" w:fill="auto"/>
                <w:lang w:eastAsia="en-US"/>
              </w:rPr>
              <w:t xml:space="preserve">» </w:t>
            </w:r>
            <w:r w:rsidR="009920E3">
              <w:rPr>
                <w:rFonts w:eastAsia="Calibri"/>
                <w:b/>
                <w:color w:val="auto"/>
                <w:sz w:val="21"/>
                <w:szCs w:val="21"/>
                <w:shd w:val="clear" w:color="auto" w:fill="auto"/>
                <w:lang w:eastAsia="en-US"/>
              </w:rPr>
              <w:t>сентября</w:t>
            </w:r>
            <w:r w:rsidR="006A7858">
              <w:rPr>
                <w:rFonts w:eastAsia="Calibri"/>
                <w:b/>
                <w:color w:val="auto"/>
                <w:sz w:val="21"/>
                <w:szCs w:val="21"/>
                <w:shd w:val="clear" w:color="auto" w:fill="auto"/>
                <w:lang w:eastAsia="en-US"/>
              </w:rPr>
              <w:t xml:space="preserve"> 2020</w:t>
            </w:r>
            <w:r w:rsidRPr="00094BAF">
              <w:rPr>
                <w:rFonts w:eastAsia="Calibri"/>
                <w:b/>
                <w:color w:val="auto"/>
                <w:sz w:val="21"/>
                <w:szCs w:val="21"/>
                <w:shd w:val="clear" w:color="auto" w:fill="auto"/>
                <w:lang w:eastAsia="en-US"/>
              </w:rPr>
              <w:t xml:space="preserve"> г.</w:t>
            </w:r>
          </w:p>
        </w:tc>
      </w:tr>
      <w:tr w:rsidR="00694C52" w:rsidRPr="0088273A" w:rsidTr="006138F9">
        <w:trPr>
          <w:trHeight w:val="610"/>
        </w:trPr>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23</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94C52" w:rsidP="00416855">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Дата проведения </w:t>
            </w:r>
            <w:r w:rsidR="00416855" w:rsidRPr="0088273A">
              <w:rPr>
                <w:rFonts w:eastAsia="Calibri"/>
                <w:color w:val="auto"/>
                <w:sz w:val="21"/>
                <w:szCs w:val="21"/>
                <w:shd w:val="clear" w:color="auto" w:fill="auto"/>
                <w:lang w:eastAsia="en-US"/>
              </w:rPr>
              <w:t xml:space="preserve">электронного </w:t>
            </w:r>
            <w:r w:rsidRPr="0088273A">
              <w:rPr>
                <w:rFonts w:eastAsia="Calibri"/>
                <w:color w:val="auto"/>
                <w:sz w:val="21"/>
                <w:szCs w:val="21"/>
                <w:shd w:val="clear" w:color="auto" w:fill="auto"/>
                <w:lang w:eastAsia="en-US"/>
              </w:rPr>
              <w:t xml:space="preserve">аукциона </w:t>
            </w:r>
          </w:p>
        </w:tc>
        <w:tc>
          <w:tcPr>
            <w:tcW w:w="6946" w:type="dxa"/>
            <w:tcBorders>
              <w:top w:val="single" w:sz="4" w:space="0" w:color="auto"/>
              <w:left w:val="single" w:sz="4" w:space="0" w:color="auto"/>
              <w:bottom w:val="single" w:sz="4" w:space="0" w:color="auto"/>
              <w:right w:val="single" w:sz="4" w:space="0" w:color="auto"/>
            </w:tcBorders>
            <w:vAlign w:val="center"/>
          </w:tcPr>
          <w:p w:rsidR="00364486" w:rsidRPr="00364486" w:rsidRDefault="000516E4" w:rsidP="00EA6BB1">
            <w:pPr>
              <w:jc w:val="left"/>
              <w:rPr>
                <w:rFonts w:eastAsia="Calibri"/>
                <w:color w:val="auto"/>
                <w:sz w:val="21"/>
                <w:szCs w:val="21"/>
                <w:shd w:val="clear" w:color="auto" w:fill="auto"/>
                <w:lang w:eastAsia="en-US"/>
              </w:rPr>
            </w:pPr>
            <w:r>
              <w:rPr>
                <w:rFonts w:eastAsia="Calibri"/>
                <w:b/>
                <w:color w:val="auto"/>
                <w:sz w:val="21"/>
                <w:szCs w:val="21"/>
                <w:shd w:val="clear" w:color="auto" w:fill="auto"/>
                <w:lang w:eastAsia="en-US"/>
              </w:rPr>
              <w:t>28</w:t>
            </w:r>
            <w:r w:rsidR="009920E3">
              <w:rPr>
                <w:rFonts w:eastAsia="Calibri"/>
                <w:b/>
                <w:color w:val="auto"/>
                <w:sz w:val="21"/>
                <w:szCs w:val="21"/>
                <w:shd w:val="clear" w:color="auto" w:fill="auto"/>
                <w:lang w:eastAsia="en-US"/>
              </w:rPr>
              <w:t>.09</w:t>
            </w:r>
            <w:r w:rsidR="006A7858">
              <w:rPr>
                <w:rFonts w:eastAsia="Calibri"/>
                <w:b/>
                <w:color w:val="auto"/>
                <w:sz w:val="21"/>
                <w:szCs w:val="21"/>
                <w:shd w:val="clear" w:color="auto" w:fill="auto"/>
                <w:lang w:eastAsia="en-US"/>
              </w:rPr>
              <w:t>.2020</w:t>
            </w:r>
            <w:r w:rsidR="00364486">
              <w:rPr>
                <w:rFonts w:eastAsia="Calibri"/>
                <w:b/>
                <w:color w:val="auto"/>
                <w:sz w:val="21"/>
                <w:szCs w:val="21"/>
                <w:shd w:val="clear" w:color="auto" w:fill="auto"/>
                <w:lang w:eastAsia="en-US"/>
              </w:rPr>
              <w:t>г.</w:t>
            </w:r>
            <w:r w:rsidR="006138F9">
              <w:rPr>
                <w:rFonts w:eastAsia="Calibri"/>
                <w:b/>
                <w:color w:val="auto"/>
                <w:sz w:val="21"/>
                <w:szCs w:val="21"/>
                <w:shd w:val="clear" w:color="auto" w:fill="auto"/>
                <w:lang w:eastAsia="en-US"/>
              </w:rPr>
              <w:t xml:space="preserve"> в </w:t>
            </w:r>
            <w:r w:rsidR="00EA6BB1">
              <w:rPr>
                <w:rFonts w:eastAsia="Calibri"/>
                <w:b/>
                <w:color w:val="auto"/>
                <w:sz w:val="21"/>
                <w:szCs w:val="21"/>
                <w:shd w:val="clear" w:color="auto" w:fill="auto"/>
                <w:lang w:eastAsia="en-US"/>
              </w:rPr>
              <w:t>10</w:t>
            </w:r>
            <w:r w:rsidR="006138F9">
              <w:rPr>
                <w:rFonts w:eastAsia="Calibri"/>
                <w:b/>
                <w:color w:val="auto"/>
                <w:sz w:val="21"/>
                <w:szCs w:val="21"/>
                <w:shd w:val="clear" w:color="auto" w:fill="auto"/>
                <w:lang w:eastAsia="en-US"/>
              </w:rPr>
              <w:t xml:space="preserve"> час. </w:t>
            </w:r>
            <w:r w:rsidR="00EA6BB1">
              <w:rPr>
                <w:rFonts w:eastAsia="Calibri"/>
                <w:b/>
                <w:color w:val="auto"/>
                <w:sz w:val="21"/>
                <w:szCs w:val="21"/>
                <w:shd w:val="clear" w:color="auto" w:fill="auto"/>
                <w:lang w:eastAsia="en-US"/>
              </w:rPr>
              <w:t>00</w:t>
            </w:r>
            <w:r w:rsidR="006138F9">
              <w:rPr>
                <w:rFonts w:eastAsia="Calibri"/>
                <w:b/>
                <w:color w:val="auto"/>
                <w:sz w:val="21"/>
                <w:szCs w:val="21"/>
                <w:shd w:val="clear" w:color="auto" w:fill="auto"/>
                <w:lang w:eastAsia="en-US"/>
              </w:rPr>
              <w:t xml:space="preserve"> мин. </w:t>
            </w:r>
            <w:r w:rsidR="006138F9" w:rsidRPr="00094BAF">
              <w:rPr>
                <w:rFonts w:eastAsia="Calibri"/>
                <w:b/>
                <w:color w:val="auto"/>
                <w:sz w:val="21"/>
                <w:szCs w:val="21"/>
                <w:shd w:val="clear" w:color="auto" w:fill="auto"/>
                <w:lang w:eastAsia="en-US"/>
              </w:rPr>
              <w:t>(время московское)</w:t>
            </w:r>
          </w:p>
        </w:tc>
      </w:tr>
      <w:tr w:rsidR="00694C52" w:rsidRPr="0088273A" w:rsidTr="00441B90">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24</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94C52" w:rsidP="0092500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Дата подведения итогов</w:t>
            </w:r>
            <w:r w:rsidR="0092500A">
              <w:rPr>
                <w:rFonts w:eastAsia="Calibri"/>
                <w:color w:val="auto"/>
                <w:sz w:val="21"/>
                <w:szCs w:val="21"/>
                <w:shd w:val="clear" w:color="auto" w:fill="auto"/>
                <w:lang w:eastAsia="en-US"/>
              </w:rPr>
              <w:t xml:space="preserve"> электронного аукциона</w:t>
            </w:r>
          </w:p>
        </w:tc>
        <w:tc>
          <w:tcPr>
            <w:tcW w:w="6946" w:type="dxa"/>
            <w:tcBorders>
              <w:top w:val="single" w:sz="4" w:space="0" w:color="auto"/>
              <w:left w:val="single" w:sz="4" w:space="0" w:color="auto"/>
              <w:bottom w:val="single" w:sz="4" w:space="0" w:color="auto"/>
              <w:right w:val="single" w:sz="4" w:space="0" w:color="auto"/>
            </w:tcBorders>
            <w:vAlign w:val="center"/>
          </w:tcPr>
          <w:p w:rsidR="00694C52" w:rsidRPr="00CA27DD" w:rsidRDefault="000516E4" w:rsidP="00D036A2">
            <w:pPr>
              <w:rPr>
                <w:rFonts w:eastAsia="Calibri"/>
                <w:b/>
                <w:color w:val="auto"/>
                <w:sz w:val="21"/>
                <w:szCs w:val="21"/>
                <w:shd w:val="clear" w:color="auto" w:fill="auto"/>
                <w:lang w:eastAsia="en-US"/>
              </w:rPr>
            </w:pPr>
            <w:r>
              <w:rPr>
                <w:rFonts w:eastAsia="Calibri"/>
                <w:b/>
                <w:color w:val="auto"/>
                <w:sz w:val="21"/>
                <w:szCs w:val="21"/>
                <w:shd w:val="clear" w:color="auto" w:fill="auto"/>
                <w:lang w:eastAsia="en-US"/>
              </w:rPr>
              <w:t>29</w:t>
            </w:r>
            <w:r w:rsidR="009920E3">
              <w:rPr>
                <w:rFonts w:eastAsia="Calibri"/>
                <w:b/>
                <w:color w:val="auto"/>
                <w:sz w:val="21"/>
                <w:szCs w:val="21"/>
                <w:shd w:val="clear" w:color="auto" w:fill="auto"/>
                <w:lang w:eastAsia="en-US"/>
              </w:rPr>
              <w:t>.09</w:t>
            </w:r>
            <w:r w:rsidR="00CA27DD" w:rsidRPr="00CA27DD">
              <w:rPr>
                <w:rFonts w:eastAsia="Calibri"/>
                <w:b/>
                <w:color w:val="auto"/>
                <w:sz w:val="21"/>
                <w:szCs w:val="21"/>
                <w:shd w:val="clear" w:color="auto" w:fill="auto"/>
                <w:lang w:eastAsia="en-US"/>
              </w:rPr>
              <w:t>.2020г</w:t>
            </w:r>
            <w:r w:rsidR="00CA27DD">
              <w:rPr>
                <w:rFonts w:eastAsia="Calibri"/>
                <w:b/>
                <w:color w:val="auto"/>
                <w:sz w:val="21"/>
                <w:szCs w:val="21"/>
                <w:shd w:val="clear" w:color="auto" w:fill="auto"/>
                <w:lang w:eastAsia="en-US"/>
              </w:rPr>
              <w:t>.</w:t>
            </w:r>
          </w:p>
        </w:tc>
      </w:tr>
      <w:tr w:rsidR="00694C52" w:rsidRPr="0088273A" w:rsidTr="00441B90">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lastRenderedPageBreak/>
              <w:t>25</w:t>
            </w:r>
          </w:p>
        </w:tc>
        <w:tc>
          <w:tcPr>
            <w:tcW w:w="2693" w:type="dxa"/>
            <w:tcBorders>
              <w:top w:val="single" w:sz="4" w:space="0" w:color="auto"/>
              <w:left w:val="single" w:sz="4" w:space="0" w:color="auto"/>
              <w:bottom w:val="single" w:sz="4" w:space="0" w:color="auto"/>
              <w:right w:val="single" w:sz="4" w:space="0" w:color="auto"/>
            </w:tcBorders>
          </w:tcPr>
          <w:p w:rsidR="00694C52" w:rsidRPr="0088273A" w:rsidRDefault="00694C52" w:rsidP="00694C52">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Требования к содержанию и составу заявки</w:t>
            </w:r>
          </w:p>
        </w:tc>
        <w:tc>
          <w:tcPr>
            <w:tcW w:w="6946" w:type="dxa"/>
            <w:vAlign w:val="center"/>
          </w:tcPr>
          <w:p w:rsidR="004137A7" w:rsidRPr="0092500A" w:rsidRDefault="004137A7" w:rsidP="00DE66B0">
            <w:pPr>
              <w:rPr>
                <w:rFonts w:eastAsia="Calibri"/>
                <w:b/>
                <w:color w:val="auto"/>
                <w:sz w:val="21"/>
                <w:szCs w:val="21"/>
                <w:u w:val="single"/>
                <w:shd w:val="clear" w:color="auto" w:fill="auto"/>
                <w:lang w:eastAsia="en-US"/>
              </w:rPr>
            </w:pPr>
            <w:r w:rsidRPr="0092500A">
              <w:rPr>
                <w:rFonts w:eastAsia="Calibri"/>
                <w:b/>
                <w:color w:val="auto"/>
                <w:sz w:val="21"/>
                <w:szCs w:val="21"/>
                <w:u w:val="single"/>
                <w:shd w:val="clear" w:color="auto" w:fill="auto"/>
                <w:lang w:eastAsia="en-US"/>
              </w:rPr>
              <w:t xml:space="preserve">Первая часть заявки на участие в электронном аукционе должна содержать следующие сведения: </w:t>
            </w:r>
          </w:p>
          <w:p w:rsidR="00C63E2B" w:rsidRDefault="000E700D" w:rsidP="00DE66B0">
            <w:pPr>
              <w:rPr>
                <w:rFonts w:eastAsia="Calibri"/>
                <w:color w:val="auto"/>
                <w:sz w:val="21"/>
                <w:szCs w:val="21"/>
                <w:shd w:val="clear" w:color="auto" w:fill="auto"/>
                <w:lang w:eastAsia="en-US"/>
              </w:rPr>
            </w:pPr>
            <w:r>
              <w:rPr>
                <w:rFonts w:eastAsia="Calibri"/>
                <w:color w:val="auto"/>
                <w:sz w:val="21"/>
                <w:szCs w:val="21"/>
                <w:shd w:val="clear" w:color="auto" w:fill="auto"/>
                <w:lang w:eastAsia="en-US"/>
              </w:rPr>
              <w:t>1</w:t>
            </w:r>
            <w:r w:rsidR="004137A7" w:rsidRPr="0088273A">
              <w:rPr>
                <w:rFonts w:eastAsia="Calibri"/>
                <w:color w:val="auto"/>
                <w:sz w:val="21"/>
                <w:szCs w:val="21"/>
                <w:shd w:val="clear" w:color="auto" w:fill="auto"/>
                <w:lang w:eastAsia="en-US"/>
              </w:rPr>
              <w:t xml:space="preserve">) конкретные показатели, соответствующие значениям, установленным документацией о закупке. </w:t>
            </w:r>
          </w:p>
          <w:p w:rsidR="004137A7" w:rsidRPr="0088273A" w:rsidRDefault="004137A7" w:rsidP="00DE66B0">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Требуется указание (декларирование) участником закупки в заявке на участие наименования страны происхождения поставляемого товара (в соответствии с постановлением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 №925).</w:t>
            </w:r>
          </w:p>
          <w:p w:rsidR="004137A7" w:rsidRPr="0088273A" w:rsidRDefault="004137A7" w:rsidP="00DE66B0">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4137A7" w:rsidRPr="0088273A" w:rsidRDefault="004137A7" w:rsidP="00DE66B0">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В случае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137A7" w:rsidRPr="0088273A" w:rsidRDefault="004137A7" w:rsidP="00DE66B0">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Первая часть заявки может содержать эскиз, рисунок, чертёж, фотографию, иное изображение товара, на поставку которого размещается заказ.</w:t>
            </w:r>
          </w:p>
          <w:p w:rsidR="004137A7" w:rsidRPr="0088273A" w:rsidRDefault="00DE1063" w:rsidP="00DE66B0">
            <w:pPr>
              <w:rPr>
                <w:rFonts w:eastAsia="Calibri"/>
                <w:color w:val="auto"/>
                <w:sz w:val="21"/>
                <w:szCs w:val="21"/>
                <w:u w:val="single"/>
                <w:shd w:val="clear" w:color="auto" w:fill="auto"/>
                <w:lang w:eastAsia="en-US"/>
              </w:rPr>
            </w:pPr>
            <w:r w:rsidRPr="00DE1063">
              <w:rPr>
                <w:rFonts w:eastAsia="Calibri"/>
                <w:color w:val="auto"/>
                <w:sz w:val="21"/>
                <w:szCs w:val="21"/>
                <w:u w:val="single"/>
                <w:shd w:val="clear" w:color="auto" w:fill="auto"/>
                <w:lang w:eastAsia="en-US"/>
              </w:rPr>
              <w:t>При этом не допускается указание в первой части заявки на участие в электронном аукционе сведений об участнике закупки и (или) о ценовом предложении</w:t>
            </w:r>
            <w:r w:rsidR="00BE2D0B">
              <w:rPr>
                <w:rFonts w:eastAsia="Calibri"/>
                <w:color w:val="auto"/>
                <w:sz w:val="21"/>
                <w:szCs w:val="21"/>
                <w:u w:val="single"/>
                <w:shd w:val="clear" w:color="auto" w:fill="auto"/>
                <w:lang w:eastAsia="en-US"/>
              </w:rPr>
              <w:t>.</w:t>
            </w:r>
          </w:p>
          <w:p w:rsidR="004137A7" w:rsidRPr="0088273A" w:rsidRDefault="0048238B" w:rsidP="00DE66B0">
            <w:pPr>
              <w:rPr>
                <w:rFonts w:eastAsia="Calibri"/>
                <w:color w:val="auto"/>
                <w:sz w:val="21"/>
                <w:szCs w:val="21"/>
                <w:shd w:val="clear" w:color="auto" w:fill="auto"/>
                <w:lang w:eastAsia="en-US"/>
              </w:rPr>
            </w:pPr>
            <w:r>
              <w:rPr>
                <w:rFonts w:eastAsia="Calibri"/>
                <w:color w:val="auto"/>
                <w:sz w:val="21"/>
                <w:szCs w:val="21"/>
                <w:shd w:val="clear" w:color="auto" w:fill="auto"/>
                <w:lang w:eastAsia="en-US"/>
              </w:rPr>
              <w:t>Рекомендуемая ф</w:t>
            </w:r>
            <w:r w:rsidR="004137A7" w:rsidRPr="0088273A">
              <w:rPr>
                <w:rFonts w:eastAsia="Calibri"/>
                <w:color w:val="auto"/>
                <w:sz w:val="21"/>
                <w:szCs w:val="21"/>
                <w:shd w:val="clear" w:color="auto" w:fill="auto"/>
                <w:lang w:eastAsia="en-US"/>
              </w:rPr>
              <w:t xml:space="preserve">орма первой части заявки приведена в </w:t>
            </w:r>
            <w:r w:rsidR="000C73E6" w:rsidRPr="000C73E6">
              <w:rPr>
                <w:rFonts w:eastAsia="Calibri"/>
                <w:color w:val="auto"/>
                <w:sz w:val="21"/>
                <w:szCs w:val="21"/>
                <w:shd w:val="clear" w:color="auto" w:fill="auto"/>
                <w:lang w:eastAsia="en-US"/>
              </w:rPr>
              <w:t>Р</w:t>
            </w:r>
            <w:r w:rsidR="004137A7" w:rsidRPr="000C73E6">
              <w:rPr>
                <w:rFonts w:eastAsia="Calibri"/>
                <w:color w:val="auto"/>
                <w:sz w:val="21"/>
                <w:szCs w:val="21"/>
                <w:shd w:val="clear" w:color="auto" w:fill="auto"/>
                <w:lang w:eastAsia="en-US"/>
              </w:rPr>
              <w:t xml:space="preserve">азделе </w:t>
            </w:r>
            <w:r w:rsidR="000C73E6" w:rsidRPr="000C73E6">
              <w:rPr>
                <w:rFonts w:eastAsia="Calibri"/>
                <w:color w:val="auto"/>
                <w:sz w:val="21"/>
                <w:szCs w:val="21"/>
                <w:shd w:val="clear" w:color="auto" w:fill="auto"/>
                <w:lang w:val="en-US" w:eastAsia="en-US"/>
              </w:rPr>
              <w:t>VI</w:t>
            </w:r>
            <w:r w:rsidR="00094BAF">
              <w:rPr>
                <w:rFonts w:eastAsia="Calibri"/>
                <w:color w:val="auto"/>
                <w:sz w:val="21"/>
                <w:szCs w:val="21"/>
                <w:shd w:val="clear" w:color="auto" w:fill="auto"/>
                <w:lang w:eastAsia="en-US"/>
              </w:rPr>
              <w:t xml:space="preserve"> </w:t>
            </w:r>
            <w:r w:rsidR="000C73E6" w:rsidRPr="000C73E6">
              <w:rPr>
                <w:rFonts w:eastAsia="Calibri"/>
                <w:color w:val="auto"/>
                <w:sz w:val="21"/>
                <w:szCs w:val="21"/>
                <w:shd w:val="clear" w:color="auto" w:fill="auto"/>
                <w:lang w:eastAsia="en-US"/>
              </w:rPr>
              <w:t>«Инструкция по заполнению заявок на участие в электронном аукционе»</w:t>
            </w:r>
            <w:r w:rsidR="004137A7" w:rsidRPr="000C73E6">
              <w:rPr>
                <w:rFonts w:eastAsia="Calibri"/>
                <w:color w:val="auto"/>
                <w:sz w:val="21"/>
                <w:szCs w:val="21"/>
                <w:shd w:val="clear" w:color="auto" w:fill="auto"/>
                <w:lang w:eastAsia="en-US"/>
              </w:rPr>
              <w:t>.</w:t>
            </w:r>
          </w:p>
          <w:p w:rsidR="004137A7" w:rsidRPr="0092500A" w:rsidRDefault="004137A7" w:rsidP="00DE66B0">
            <w:pPr>
              <w:rPr>
                <w:rFonts w:eastAsia="Calibri"/>
                <w:b/>
                <w:color w:val="auto"/>
                <w:sz w:val="21"/>
                <w:szCs w:val="21"/>
                <w:u w:val="single"/>
                <w:shd w:val="clear" w:color="auto" w:fill="auto"/>
                <w:lang w:eastAsia="en-US"/>
              </w:rPr>
            </w:pPr>
            <w:r w:rsidRPr="0092500A">
              <w:rPr>
                <w:rFonts w:eastAsia="Calibri"/>
                <w:b/>
                <w:color w:val="auto"/>
                <w:sz w:val="21"/>
                <w:szCs w:val="21"/>
                <w:u w:val="single"/>
                <w:shd w:val="clear" w:color="auto" w:fill="auto"/>
                <w:lang w:eastAsia="en-US"/>
              </w:rPr>
              <w:t>Вторая часть заявки на участие в электронном аукционе должна содержать следующие документы и сведения:</w:t>
            </w:r>
          </w:p>
          <w:p w:rsidR="004137A7" w:rsidRPr="0088273A" w:rsidRDefault="004137A7" w:rsidP="00DE66B0">
            <w:pPr>
              <w:ind w:firstLine="176"/>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4137A7" w:rsidRPr="0088273A" w:rsidRDefault="001F121D" w:rsidP="00DE66B0">
            <w:pPr>
              <w:ind w:firstLine="176"/>
              <w:rPr>
                <w:rFonts w:eastAsia="Calibri"/>
                <w:color w:val="auto"/>
                <w:sz w:val="21"/>
                <w:szCs w:val="21"/>
                <w:shd w:val="clear" w:color="auto" w:fill="auto"/>
                <w:lang w:eastAsia="en-US"/>
              </w:rPr>
            </w:pPr>
            <w:r>
              <w:rPr>
                <w:rFonts w:eastAsia="Calibri"/>
                <w:color w:val="auto"/>
                <w:sz w:val="21"/>
                <w:szCs w:val="21"/>
                <w:shd w:val="clear" w:color="auto" w:fill="auto"/>
                <w:lang w:eastAsia="en-US"/>
              </w:rPr>
              <w:t>б</w:t>
            </w:r>
            <w:r w:rsidR="004137A7" w:rsidRPr="0088273A">
              <w:rPr>
                <w:rFonts w:eastAsia="Calibri"/>
                <w:color w:val="auto"/>
                <w:sz w:val="21"/>
                <w:szCs w:val="21"/>
                <w:shd w:val="clear" w:color="auto" w:fill="auto"/>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4137A7" w:rsidRPr="0088273A" w:rsidRDefault="001F121D" w:rsidP="00ED7183">
            <w:pPr>
              <w:ind w:firstLine="176"/>
              <w:rPr>
                <w:rFonts w:eastAsia="Calibri"/>
                <w:color w:val="auto"/>
                <w:sz w:val="21"/>
                <w:szCs w:val="21"/>
                <w:shd w:val="clear" w:color="auto" w:fill="auto"/>
                <w:lang w:eastAsia="en-US"/>
              </w:rPr>
            </w:pPr>
            <w:r>
              <w:rPr>
                <w:rFonts w:eastAsia="Calibri"/>
                <w:color w:val="auto"/>
                <w:sz w:val="21"/>
                <w:szCs w:val="21"/>
                <w:shd w:val="clear" w:color="auto" w:fill="auto"/>
                <w:lang w:eastAsia="en-US"/>
              </w:rPr>
              <w:t>в</w:t>
            </w:r>
            <w:r w:rsidR="004137A7" w:rsidRPr="0088273A">
              <w:rPr>
                <w:rFonts w:eastAsia="Calibri"/>
                <w:color w:val="auto"/>
                <w:sz w:val="21"/>
                <w:szCs w:val="21"/>
                <w:shd w:val="clear" w:color="auto" w:fill="auto"/>
                <w:lang w:eastAsia="en-US"/>
              </w:rPr>
              <w:t>) декларация о соответствии участника закупки требованиям, установленным в соответствии с п.1.3</w:t>
            </w:r>
            <w:r w:rsidR="0075002A">
              <w:rPr>
                <w:rFonts w:eastAsia="Calibri"/>
                <w:color w:val="auto"/>
                <w:sz w:val="21"/>
                <w:szCs w:val="21"/>
                <w:shd w:val="clear" w:color="auto" w:fill="auto"/>
                <w:lang w:eastAsia="en-US"/>
              </w:rPr>
              <w:t>.2</w:t>
            </w:r>
            <w:r w:rsidR="004137A7" w:rsidRPr="0088273A">
              <w:rPr>
                <w:rFonts w:eastAsia="Calibri"/>
                <w:color w:val="auto"/>
                <w:sz w:val="21"/>
                <w:szCs w:val="21"/>
                <w:shd w:val="clear" w:color="auto" w:fill="auto"/>
                <w:lang w:eastAsia="en-US"/>
              </w:rPr>
              <w:t xml:space="preserve"> Раздела </w:t>
            </w:r>
            <w:r w:rsidR="004137A7" w:rsidRPr="0088273A">
              <w:rPr>
                <w:rFonts w:eastAsia="Calibri"/>
                <w:color w:val="auto"/>
                <w:sz w:val="21"/>
                <w:szCs w:val="21"/>
                <w:shd w:val="clear" w:color="auto" w:fill="auto"/>
                <w:lang w:val="en-US" w:eastAsia="en-US"/>
              </w:rPr>
              <w:t>I</w:t>
            </w:r>
            <w:r w:rsidR="004137A7" w:rsidRPr="0088273A">
              <w:rPr>
                <w:rFonts w:eastAsia="Calibri"/>
                <w:color w:val="auto"/>
                <w:sz w:val="21"/>
                <w:szCs w:val="21"/>
                <w:shd w:val="clear" w:color="auto" w:fill="auto"/>
                <w:lang w:eastAsia="en-US"/>
              </w:rPr>
              <w:t xml:space="preserve"> «Общие условия проведения аукциона</w:t>
            </w:r>
            <w:r w:rsidR="00C53B8C">
              <w:rPr>
                <w:rFonts w:eastAsia="Calibri"/>
                <w:color w:val="auto"/>
                <w:sz w:val="21"/>
                <w:szCs w:val="21"/>
                <w:shd w:val="clear" w:color="auto" w:fill="auto"/>
                <w:lang w:eastAsia="en-US"/>
              </w:rPr>
              <w:t xml:space="preserve"> в электронной форме</w:t>
            </w:r>
            <w:r w:rsidR="004137A7" w:rsidRPr="0088273A">
              <w:rPr>
                <w:rFonts w:eastAsia="Calibri"/>
                <w:color w:val="auto"/>
                <w:sz w:val="21"/>
                <w:szCs w:val="21"/>
                <w:shd w:val="clear" w:color="auto" w:fill="auto"/>
                <w:lang w:eastAsia="en-US"/>
              </w:rPr>
              <w:t>»</w:t>
            </w:r>
            <w:r w:rsidR="0075002A" w:rsidRPr="0075002A">
              <w:rPr>
                <w:rFonts w:eastAsia="Calibri"/>
                <w:color w:val="auto"/>
                <w:sz w:val="22"/>
                <w:szCs w:val="22"/>
                <w:shd w:val="clear" w:color="auto" w:fill="auto"/>
                <w:lang w:eastAsia="en-US"/>
              </w:rPr>
              <w:t xml:space="preserve"> </w:t>
            </w:r>
            <w:r w:rsidR="0075002A" w:rsidRPr="0075002A">
              <w:rPr>
                <w:rFonts w:eastAsia="Calibri"/>
                <w:color w:val="auto"/>
                <w:sz w:val="21"/>
                <w:szCs w:val="21"/>
                <w:shd w:val="clear" w:color="auto" w:fill="auto"/>
                <w:lang w:eastAsia="en-US"/>
              </w:rPr>
              <w:t xml:space="preserve">и п.15 </w:t>
            </w:r>
            <w:r w:rsidR="0075002A">
              <w:rPr>
                <w:rFonts w:eastAsia="Calibri"/>
                <w:color w:val="auto"/>
                <w:sz w:val="21"/>
                <w:szCs w:val="21"/>
                <w:shd w:val="clear" w:color="auto" w:fill="auto"/>
                <w:lang w:eastAsia="en-US"/>
              </w:rPr>
              <w:t xml:space="preserve">настоящей </w:t>
            </w:r>
            <w:r w:rsidR="0075002A" w:rsidRPr="0075002A">
              <w:rPr>
                <w:rFonts w:eastAsia="Calibri"/>
                <w:color w:val="auto"/>
                <w:sz w:val="21"/>
                <w:szCs w:val="21"/>
                <w:shd w:val="clear" w:color="auto" w:fill="auto"/>
                <w:lang w:eastAsia="en-US"/>
              </w:rPr>
              <w:t>Информационной карты</w:t>
            </w:r>
            <w:r w:rsidR="004137A7" w:rsidRPr="0088273A">
              <w:rPr>
                <w:rFonts w:eastAsia="Calibri"/>
                <w:color w:val="auto"/>
                <w:sz w:val="21"/>
                <w:szCs w:val="21"/>
                <w:shd w:val="clear" w:color="auto" w:fill="auto"/>
                <w:lang w:eastAsia="en-US"/>
              </w:rPr>
              <w:t>.</w:t>
            </w:r>
          </w:p>
          <w:p w:rsidR="004137A7" w:rsidRPr="0088273A" w:rsidRDefault="001F121D" w:rsidP="00ED7183">
            <w:pPr>
              <w:ind w:firstLine="176"/>
              <w:rPr>
                <w:rFonts w:eastAsia="Calibri"/>
                <w:color w:val="auto"/>
                <w:sz w:val="21"/>
                <w:szCs w:val="21"/>
                <w:shd w:val="clear" w:color="auto" w:fill="auto"/>
                <w:lang w:eastAsia="en-US"/>
              </w:rPr>
            </w:pPr>
            <w:r>
              <w:rPr>
                <w:rFonts w:eastAsia="Calibri"/>
                <w:color w:val="auto"/>
                <w:sz w:val="21"/>
                <w:szCs w:val="21"/>
                <w:shd w:val="clear" w:color="auto" w:fill="auto"/>
                <w:lang w:eastAsia="en-US"/>
              </w:rPr>
              <w:t>г</w:t>
            </w:r>
            <w:r w:rsidR="004137A7" w:rsidRPr="0088273A">
              <w:rPr>
                <w:rFonts w:eastAsia="Calibri"/>
                <w:color w:val="auto"/>
                <w:sz w:val="21"/>
                <w:szCs w:val="21"/>
                <w:shd w:val="clear" w:color="auto" w:fill="auto"/>
                <w:lang w:eastAsia="en-US"/>
              </w:rPr>
              <w:t>) участник закупки должен включить в состав заявки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декларацию о соответствии участника закупки критериям отнесения к субъектам малого и среднего</w:t>
            </w:r>
            <w:r w:rsidR="00094BAF">
              <w:rPr>
                <w:rFonts w:eastAsia="Calibri"/>
                <w:color w:val="auto"/>
                <w:sz w:val="21"/>
                <w:szCs w:val="21"/>
                <w:shd w:val="clear" w:color="auto" w:fill="auto"/>
                <w:lang w:eastAsia="en-US"/>
              </w:rPr>
              <w:t xml:space="preserve"> </w:t>
            </w:r>
            <w:r w:rsidR="004137A7" w:rsidRPr="0088273A">
              <w:rPr>
                <w:rFonts w:eastAsia="Calibri"/>
                <w:color w:val="auto"/>
                <w:sz w:val="21"/>
                <w:szCs w:val="21"/>
                <w:shd w:val="clear" w:color="auto" w:fill="auto"/>
                <w:lang w:eastAsia="en-US"/>
              </w:rPr>
              <w:t xml:space="preserve">предпринимательства, установленным статьей 4 Федерального закона "О развитии малого и среднего предпринимательства в Российской Федерации"; </w:t>
            </w:r>
          </w:p>
          <w:p w:rsidR="004137A7" w:rsidRPr="0088273A" w:rsidRDefault="004137A7" w:rsidP="00ED7183">
            <w:pPr>
              <w:ind w:firstLine="176"/>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Форма декларации установлена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137A7" w:rsidRPr="0088273A" w:rsidRDefault="001F121D" w:rsidP="00ED7183">
            <w:pPr>
              <w:ind w:firstLine="176"/>
              <w:rPr>
                <w:rFonts w:eastAsia="Calibri"/>
                <w:color w:val="auto"/>
                <w:sz w:val="21"/>
                <w:szCs w:val="21"/>
                <w:shd w:val="clear" w:color="auto" w:fill="auto"/>
                <w:lang w:eastAsia="en-US"/>
              </w:rPr>
            </w:pPr>
            <w:r>
              <w:rPr>
                <w:rFonts w:eastAsia="Calibri"/>
                <w:color w:val="auto"/>
                <w:sz w:val="21"/>
                <w:szCs w:val="21"/>
                <w:shd w:val="clear" w:color="auto" w:fill="auto"/>
                <w:lang w:eastAsia="en-US"/>
              </w:rPr>
              <w:lastRenderedPageBreak/>
              <w:t>д</w:t>
            </w:r>
            <w:r w:rsidR="004137A7" w:rsidRPr="0088273A">
              <w:rPr>
                <w:rFonts w:eastAsia="Calibri"/>
                <w:color w:val="auto"/>
                <w:sz w:val="21"/>
                <w:szCs w:val="21"/>
                <w:shd w:val="clear" w:color="auto" w:fill="auto"/>
                <w:lang w:eastAsia="en-US"/>
              </w:rPr>
              <w:t>)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шесть месяцев</w:t>
            </w:r>
            <w:r w:rsidR="00094BAF">
              <w:rPr>
                <w:rFonts w:eastAsia="Calibri"/>
                <w:color w:val="auto"/>
                <w:sz w:val="21"/>
                <w:szCs w:val="21"/>
                <w:shd w:val="clear" w:color="auto" w:fill="auto"/>
                <w:lang w:eastAsia="en-US"/>
              </w:rPr>
              <w:t xml:space="preserve"> </w:t>
            </w:r>
            <w:r w:rsidR="004137A7" w:rsidRPr="0088273A">
              <w:rPr>
                <w:rFonts w:eastAsia="Calibri"/>
                <w:color w:val="auto"/>
                <w:sz w:val="21"/>
                <w:szCs w:val="21"/>
                <w:shd w:val="clear" w:color="auto" w:fill="auto"/>
                <w:lang w:eastAsia="en-US"/>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w:t>
            </w:r>
            <w:r w:rsidR="00094BAF">
              <w:rPr>
                <w:rFonts w:eastAsia="Calibri"/>
                <w:color w:val="auto"/>
                <w:sz w:val="21"/>
                <w:szCs w:val="21"/>
                <w:shd w:val="clear" w:color="auto" w:fill="auto"/>
                <w:lang w:eastAsia="en-US"/>
              </w:rPr>
              <w:t xml:space="preserve"> </w:t>
            </w:r>
            <w:r w:rsidR="004137A7" w:rsidRPr="0088273A">
              <w:rPr>
                <w:rFonts w:eastAsia="Calibri"/>
                <w:color w:val="auto"/>
                <w:sz w:val="21"/>
                <w:szCs w:val="21"/>
                <w:shd w:val="clear" w:color="auto" w:fill="auto"/>
                <w:lang w:eastAsia="en-US"/>
              </w:rPr>
              <w:t>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шесть месяцев</w:t>
            </w:r>
            <w:r w:rsidR="00094BAF">
              <w:rPr>
                <w:rFonts w:eastAsia="Calibri"/>
                <w:color w:val="auto"/>
                <w:sz w:val="21"/>
                <w:szCs w:val="21"/>
                <w:shd w:val="clear" w:color="auto" w:fill="auto"/>
                <w:lang w:eastAsia="en-US"/>
              </w:rPr>
              <w:t xml:space="preserve"> </w:t>
            </w:r>
            <w:r w:rsidR="004137A7" w:rsidRPr="0088273A">
              <w:rPr>
                <w:rFonts w:eastAsia="Calibri"/>
                <w:color w:val="auto"/>
                <w:sz w:val="21"/>
                <w:szCs w:val="21"/>
                <w:shd w:val="clear" w:color="auto" w:fill="auto"/>
                <w:lang w:eastAsia="en-US"/>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4137A7" w:rsidRPr="0088273A" w:rsidRDefault="001F121D" w:rsidP="00ED7183">
            <w:pPr>
              <w:ind w:firstLine="176"/>
              <w:rPr>
                <w:rFonts w:eastAsia="Calibri"/>
                <w:color w:val="auto"/>
                <w:sz w:val="21"/>
                <w:szCs w:val="21"/>
                <w:shd w:val="clear" w:color="auto" w:fill="auto"/>
                <w:lang w:eastAsia="en-US"/>
              </w:rPr>
            </w:pPr>
            <w:r>
              <w:rPr>
                <w:rFonts w:eastAsia="Calibri"/>
                <w:color w:val="auto"/>
                <w:sz w:val="21"/>
                <w:szCs w:val="21"/>
                <w:shd w:val="clear" w:color="auto" w:fill="auto"/>
                <w:lang w:eastAsia="en-US"/>
              </w:rPr>
              <w:t>е</w:t>
            </w:r>
            <w:r w:rsidR="004137A7" w:rsidRPr="0088273A">
              <w:rPr>
                <w:rFonts w:eastAsia="Calibri"/>
                <w:color w:val="auto"/>
                <w:sz w:val="21"/>
                <w:szCs w:val="21"/>
                <w:shd w:val="clear" w:color="auto" w:fill="auto"/>
                <w:lang w:eastAsia="en-US"/>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004137A7" w:rsidRPr="0088273A">
              <w:rPr>
                <w:rFonts w:eastAsia="Calibri"/>
                <w:i/>
                <w:color w:val="auto"/>
                <w:sz w:val="21"/>
                <w:szCs w:val="21"/>
                <w:shd w:val="clear" w:color="auto" w:fill="auto"/>
                <w:lang w:eastAsia="en-US"/>
              </w:rPr>
              <w:t xml:space="preserve">оформленная в свободной форме) </w:t>
            </w:r>
            <w:r w:rsidR="004137A7" w:rsidRPr="0088273A">
              <w:rPr>
                <w:rFonts w:eastAsia="Calibri"/>
                <w:color w:val="auto"/>
                <w:sz w:val="21"/>
                <w:szCs w:val="21"/>
                <w:shd w:val="clear" w:color="auto" w:fill="auto"/>
                <w:lang w:eastAsia="en-US"/>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694C52" w:rsidRPr="0088273A" w:rsidRDefault="001F121D" w:rsidP="00ED7183">
            <w:pPr>
              <w:ind w:firstLine="176"/>
              <w:rPr>
                <w:rFonts w:eastAsia="Calibri"/>
                <w:color w:val="auto"/>
                <w:sz w:val="21"/>
                <w:szCs w:val="21"/>
                <w:shd w:val="clear" w:color="auto" w:fill="auto"/>
                <w:lang w:eastAsia="en-US"/>
              </w:rPr>
            </w:pPr>
            <w:r>
              <w:rPr>
                <w:rFonts w:eastAsia="Calibri"/>
                <w:color w:val="auto"/>
                <w:sz w:val="21"/>
                <w:szCs w:val="21"/>
                <w:shd w:val="clear" w:color="auto" w:fill="auto"/>
                <w:lang w:eastAsia="en-US"/>
              </w:rPr>
              <w:t>ж</w:t>
            </w:r>
            <w:r w:rsidR="004137A7" w:rsidRPr="0088273A">
              <w:rPr>
                <w:rFonts w:eastAsia="Calibri"/>
                <w:color w:val="auto"/>
                <w:sz w:val="21"/>
                <w:szCs w:val="21"/>
                <w:shd w:val="clear" w:color="auto" w:fill="auto"/>
                <w:lang w:eastAsia="en-US"/>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004137A7" w:rsidRPr="0088273A">
              <w:rPr>
                <w:rFonts w:eastAsia="Calibri"/>
                <w:i/>
                <w:color w:val="auto"/>
                <w:sz w:val="21"/>
                <w:szCs w:val="21"/>
                <w:shd w:val="clear" w:color="auto" w:fill="auto"/>
                <w:lang w:eastAsia="en-US"/>
              </w:rPr>
              <w:t>(для юридического лица)</w:t>
            </w:r>
            <w:r w:rsidR="004137A7" w:rsidRPr="0088273A">
              <w:rPr>
                <w:rFonts w:eastAsia="Calibri"/>
                <w:color w:val="auto"/>
                <w:sz w:val="21"/>
                <w:szCs w:val="21"/>
                <w:shd w:val="clear" w:color="auto" w:fill="auto"/>
                <w:lang w:eastAsia="en-US"/>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004137A7" w:rsidRPr="0088273A">
              <w:rPr>
                <w:rFonts w:eastAsia="Calibri"/>
                <w:i/>
                <w:color w:val="auto"/>
                <w:sz w:val="21"/>
                <w:szCs w:val="21"/>
                <w:shd w:val="clear" w:color="auto" w:fill="auto"/>
                <w:lang w:eastAsia="en-US"/>
              </w:rPr>
              <w:t>(для физических лиц),</w:t>
            </w:r>
            <w:r w:rsidR="004137A7" w:rsidRPr="0088273A">
              <w:rPr>
                <w:rFonts w:eastAsia="Calibri"/>
                <w:color w:val="auto"/>
                <w:sz w:val="21"/>
                <w:szCs w:val="21"/>
                <w:shd w:val="clear" w:color="auto" w:fill="auto"/>
                <w:lang w:eastAsia="en-US"/>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004137A7" w:rsidRPr="0088273A">
              <w:rPr>
                <w:rFonts w:eastAsia="Calibri"/>
                <w:i/>
                <w:color w:val="auto"/>
                <w:sz w:val="21"/>
                <w:szCs w:val="21"/>
                <w:shd w:val="clear" w:color="auto" w:fill="auto"/>
                <w:lang w:eastAsia="en-US"/>
              </w:rPr>
              <w:t>(для индивидуального предпринимателя)</w:t>
            </w:r>
            <w:r w:rsidR="004137A7" w:rsidRPr="0088273A">
              <w:rPr>
                <w:rFonts w:eastAsia="Calibri"/>
                <w:color w:val="auto"/>
                <w:sz w:val="21"/>
                <w:szCs w:val="21"/>
                <w:shd w:val="clear" w:color="auto" w:fill="auto"/>
                <w:lang w:eastAsia="en-US"/>
              </w:rPr>
              <w:t>;</w:t>
            </w:r>
          </w:p>
        </w:tc>
      </w:tr>
      <w:tr w:rsidR="004965EE" w:rsidRPr="0088273A" w:rsidTr="00441B90">
        <w:tc>
          <w:tcPr>
            <w:tcW w:w="426" w:type="dxa"/>
            <w:tcBorders>
              <w:top w:val="single" w:sz="4" w:space="0" w:color="auto"/>
              <w:left w:val="single" w:sz="4" w:space="0" w:color="auto"/>
              <w:bottom w:val="single" w:sz="4" w:space="0" w:color="auto"/>
              <w:right w:val="single" w:sz="4" w:space="0" w:color="auto"/>
            </w:tcBorders>
          </w:tcPr>
          <w:p w:rsidR="004965EE" w:rsidRPr="0088273A" w:rsidRDefault="00DE66B0" w:rsidP="0092500A">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lastRenderedPageBreak/>
              <w:t>26</w:t>
            </w:r>
          </w:p>
        </w:tc>
        <w:tc>
          <w:tcPr>
            <w:tcW w:w="2693" w:type="dxa"/>
            <w:tcBorders>
              <w:top w:val="single" w:sz="4" w:space="0" w:color="auto"/>
              <w:left w:val="single" w:sz="4" w:space="0" w:color="auto"/>
              <w:bottom w:val="single" w:sz="4" w:space="0" w:color="auto"/>
              <w:right w:val="single" w:sz="4" w:space="0" w:color="auto"/>
            </w:tcBorders>
          </w:tcPr>
          <w:p w:rsidR="004965EE" w:rsidRPr="0088273A" w:rsidRDefault="004965EE" w:rsidP="0092500A">
            <w:pPr>
              <w:jc w:val="left"/>
              <w:rPr>
                <w:rFonts w:eastAsia="Calibri"/>
                <w:color w:val="auto"/>
                <w:sz w:val="21"/>
                <w:szCs w:val="21"/>
                <w:shd w:val="clear" w:color="auto" w:fill="auto"/>
                <w:lang w:eastAsia="en-US"/>
              </w:rPr>
            </w:pPr>
            <w:r w:rsidRPr="0088273A">
              <w:rPr>
                <w:rFonts w:eastAsia="Calibri"/>
                <w:bCs/>
                <w:color w:val="auto"/>
                <w:sz w:val="21"/>
                <w:szCs w:val="21"/>
                <w:shd w:val="clear" w:color="auto" w:fill="auto"/>
                <w:lang w:eastAsia="en-US"/>
              </w:rPr>
              <w:t>Размер обеспечения исполнения договора</w:t>
            </w:r>
          </w:p>
        </w:tc>
        <w:tc>
          <w:tcPr>
            <w:tcW w:w="6946" w:type="dxa"/>
            <w:tcBorders>
              <w:top w:val="single" w:sz="4" w:space="0" w:color="auto"/>
              <w:left w:val="single" w:sz="4" w:space="0" w:color="auto"/>
              <w:bottom w:val="single" w:sz="4" w:space="0" w:color="auto"/>
              <w:right w:val="single" w:sz="4" w:space="0" w:color="auto"/>
            </w:tcBorders>
            <w:vAlign w:val="center"/>
          </w:tcPr>
          <w:p w:rsidR="004965EE" w:rsidRPr="0088273A" w:rsidRDefault="004965EE" w:rsidP="00A91FA5">
            <w:pPr>
              <w:rPr>
                <w:rFonts w:eastAsia="Calibri"/>
                <w:color w:val="auto"/>
                <w:sz w:val="21"/>
                <w:szCs w:val="21"/>
                <w:shd w:val="clear" w:color="auto" w:fill="auto"/>
                <w:lang w:eastAsia="en-US"/>
              </w:rPr>
            </w:pPr>
            <w:r w:rsidRPr="0092500A">
              <w:rPr>
                <w:rFonts w:eastAsia="Calibri"/>
                <w:color w:val="auto"/>
                <w:sz w:val="21"/>
                <w:szCs w:val="21"/>
                <w:shd w:val="clear" w:color="auto" w:fill="auto"/>
                <w:lang w:eastAsia="en-US"/>
              </w:rPr>
              <w:t xml:space="preserve">5 процентов от начальной (максимальной) цены договора – </w:t>
            </w:r>
            <w:r w:rsidR="00B82F3D">
              <w:rPr>
                <w:rFonts w:eastAsia="Calibri"/>
                <w:color w:val="auto"/>
                <w:sz w:val="21"/>
                <w:szCs w:val="21"/>
                <w:shd w:val="clear" w:color="auto" w:fill="auto"/>
                <w:lang w:eastAsia="en-US"/>
              </w:rPr>
              <w:t>48 346</w:t>
            </w:r>
            <w:r w:rsidR="0075002A" w:rsidRPr="0075002A">
              <w:rPr>
                <w:rFonts w:eastAsia="Calibri"/>
                <w:color w:val="auto"/>
                <w:sz w:val="21"/>
                <w:szCs w:val="21"/>
                <w:shd w:val="clear" w:color="auto" w:fill="auto"/>
                <w:lang w:eastAsia="en-US"/>
              </w:rPr>
              <w:t xml:space="preserve"> (</w:t>
            </w:r>
            <w:r w:rsidR="00B82F3D">
              <w:rPr>
                <w:rFonts w:eastAsia="Calibri"/>
                <w:color w:val="auto"/>
                <w:sz w:val="21"/>
                <w:szCs w:val="21"/>
                <w:shd w:val="clear" w:color="auto" w:fill="auto"/>
                <w:lang w:eastAsia="en-US"/>
              </w:rPr>
              <w:t>Сорок восемь тысяч триста сорок шесть</w:t>
            </w:r>
            <w:r w:rsidR="0075002A" w:rsidRPr="0075002A">
              <w:rPr>
                <w:rFonts w:eastAsia="Calibri"/>
                <w:color w:val="auto"/>
                <w:sz w:val="21"/>
                <w:szCs w:val="21"/>
                <w:shd w:val="clear" w:color="auto" w:fill="auto"/>
                <w:lang w:eastAsia="en-US"/>
              </w:rPr>
              <w:t xml:space="preserve">) рублей </w:t>
            </w:r>
            <w:r w:rsidR="00B82F3D">
              <w:rPr>
                <w:rFonts w:eastAsia="Calibri"/>
                <w:color w:val="auto"/>
                <w:sz w:val="21"/>
                <w:szCs w:val="21"/>
                <w:shd w:val="clear" w:color="auto" w:fill="auto"/>
                <w:lang w:eastAsia="en-US"/>
              </w:rPr>
              <w:t>7</w:t>
            </w:r>
            <w:r w:rsidR="00A015FC">
              <w:rPr>
                <w:rFonts w:eastAsia="Calibri"/>
                <w:color w:val="auto"/>
                <w:sz w:val="21"/>
                <w:szCs w:val="21"/>
                <w:shd w:val="clear" w:color="auto" w:fill="auto"/>
                <w:lang w:eastAsia="en-US"/>
              </w:rPr>
              <w:t>7</w:t>
            </w:r>
            <w:r w:rsidR="0075002A" w:rsidRPr="0075002A">
              <w:rPr>
                <w:rFonts w:eastAsia="Calibri"/>
                <w:color w:val="auto"/>
                <w:sz w:val="21"/>
                <w:szCs w:val="21"/>
                <w:shd w:val="clear" w:color="auto" w:fill="auto"/>
                <w:lang w:eastAsia="en-US"/>
              </w:rPr>
              <w:t xml:space="preserve"> копеек</w:t>
            </w:r>
            <w:r w:rsidR="0075002A">
              <w:rPr>
                <w:rFonts w:eastAsia="Calibri"/>
                <w:color w:val="auto"/>
                <w:sz w:val="21"/>
                <w:szCs w:val="21"/>
                <w:shd w:val="clear" w:color="auto" w:fill="auto"/>
                <w:lang w:eastAsia="en-US"/>
              </w:rPr>
              <w:t>.</w:t>
            </w:r>
          </w:p>
          <w:p w:rsidR="004965EE" w:rsidRDefault="004965EE" w:rsidP="00A91FA5">
            <w:pPr>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Предоставляется до момента заключения договора. Исполнение договора может обеспечиваться банковской гарантией или внесением денежных средств. Способ обеспечения исполнения договора определяется победителем электронного аукциона или иным участником, с которым заключается договор при уклонении победителя от подписания договора, самостоятельно</w:t>
            </w:r>
            <w:r w:rsidR="005B10DD">
              <w:rPr>
                <w:rFonts w:eastAsia="Calibri"/>
                <w:color w:val="auto"/>
                <w:sz w:val="21"/>
                <w:szCs w:val="21"/>
                <w:shd w:val="clear" w:color="auto" w:fill="auto"/>
                <w:lang w:eastAsia="en-US"/>
              </w:rPr>
              <w:t>.</w:t>
            </w:r>
          </w:p>
          <w:p w:rsidR="005B10DD" w:rsidRPr="0088273A" w:rsidRDefault="005B10DD" w:rsidP="00A015FC">
            <w:pPr>
              <w:rPr>
                <w:rFonts w:eastAsia="Calibri"/>
                <w:color w:val="auto"/>
                <w:sz w:val="21"/>
                <w:szCs w:val="21"/>
                <w:shd w:val="clear" w:color="auto" w:fill="auto"/>
                <w:lang w:eastAsia="en-US"/>
              </w:rPr>
            </w:pPr>
            <w:r w:rsidRPr="005B10DD">
              <w:rPr>
                <w:rFonts w:eastAsia="Calibri"/>
                <w:color w:val="auto"/>
                <w:sz w:val="21"/>
                <w:szCs w:val="21"/>
                <w:shd w:val="clear" w:color="auto" w:fill="auto"/>
                <w:lang w:eastAsia="en-US"/>
              </w:rPr>
              <w:t>В случае если предложенная участник</w:t>
            </w:r>
            <w:r>
              <w:rPr>
                <w:rFonts w:eastAsia="Calibri"/>
                <w:color w:val="auto"/>
                <w:sz w:val="21"/>
                <w:szCs w:val="21"/>
                <w:shd w:val="clear" w:color="auto" w:fill="auto"/>
                <w:lang w:eastAsia="en-US"/>
              </w:rPr>
              <w:t>ом</w:t>
            </w:r>
            <w:r w:rsidRPr="005B10DD">
              <w:rPr>
                <w:rFonts w:eastAsia="Calibri"/>
                <w:color w:val="auto"/>
                <w:sz w:val="21"/>
                <w:szCs w:val="21"/>
                <w:shd w:val="clear" w:color="auto" w:fill="auto"/>
                <w:lang w:eastAsia="en-US"/>
              </w:rPr>
              <w:t xml:space="preserve">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что составляет </w:t>
            </w:r>
            <w:r w:rsidR="00B82F3D" w:rsidRPr="00B82F3D">
              <w:rPr>
                <w:rFonts w:eastAsia="Calibri"/>
                <w:color w:val="auto"/>
                <w:sz w:val="21"/>
                <w:szCs w:val="21"/>
                <w:shd w:val="clear" w:color="auto" w:fill="auto"/>
                <w:lang w:eastAsia="en-US"/>
              </w:rPr>
              <w:t>72520</w:t>
            </w:r>
            <w:r w:rsidR="00B82F3D">
              <w:rPr>
                <w:rFonts w:eastAsia="Calibri"/>
                <w:color w:val="auto"/>
                <w:sz w:val="21"/>
                <w:szCs w:val="21"/>
                <w:shd w:val="clear" w:color="auto" w:fill="auto"/>
                <w:lang w:eastAsia="en-US"/>
              </w:rPr>
              <w:t xml:space="preserve"> </w:t>
            </w:r>
            <w:r w:rsidR="00B82F3D" w:rsidRPr="00B82F3D">
              <w:rPr>
                <w:rFonts w:eastAsia="Calibri"/>
                <w:color w:val="auto"/>
                <w:sz w:val="21"/>
                <w:szCs w:val="21"/>
                <w:shd w:val="clear" w:color="auto" w:fill="auto"/>
                <w:lang w:eastAsia="en-US"/>
              </w:rPr>
              <w:t>(семьдесят две</w:t>
            </w:r>
            <w:r w:rsidR="00B82F3D">
              <w:rPr>
                <w:rFonts w:eastAsia="Calibri"/>
                <w:color w:val="auto"/>
                <w:sz w:val="21"/>
                <w:szCs w:val="21"/>
                <w:shd w:val="clear" w:color="auto" w:fill="auto"/>
                <w:lang w:eastAsia="en-US"/>
              </w:rPr>
              <w:t xml:space="preserve"> </w:t>
            </w:r>
            <w:r w:rsidR="00B82F3D" w:rsidRPr="00B82F3D">
              <w:rPr>
                <w:rFonts w:eastAsia="Calibri"/>
                <w:color w:val="auto"/>
                <w:sz w:val="21"/>
                <w:szCs w:val="21"/>
                <w:shd w:val="clear" w:color="auto" w:fill="auto"/>
                <w:lang w:eastAsia="en-US"/>
              </w:rPr>
              <w:t>тысячи</w:t>
            </w:r>
            <w:r w:rsidR="00B82F3D">
              <w:rPr>
                <w:rFonts w:eastAsia="Calibri"/>
                <w:color w:val="auto"/>
                <w:sz w:val="21"/>
                <w:szCs w:val="21"/>
                <w:shd w:val="clear" w:color="auto" w:fill="auto"/>
                <w:lang w:eastAsia="en-US"/>
              </w:rPr>
              <w:t xml:space="preserve"> </w:t>
            </w:r>
            <w:r w:rsidR="00B82F3D" w:rsidRPr="00B82F3D">
              <w:rPr>
                <w:rFonts w:eastAsia="Calibri"/>
                <w:color w:val="auto"/>
                <w:sz w:val="21"/>
                <w:szCs w:val="21"/>
                <w:shd w:val="clear" w:color="auto" w:fill="auto"/>
                <w:lang w:eastAsia="en-US"/>
              </w:rPr>
              <w:t>пятьсот двадцать) рублей</w:t>
            </w:r>
            <w:r w:rsidR="00B82F3D">
              <w:rPr>
                <w:rFonts w:eastAsia="Calibri"/>
                <w:color w:val="auto"/>
                <w:sz w:val="21"/>
                <w:szCs w:val="21"/>
                <w:shd w:val="clear" w:color="auto" w:fill="auto"/>
                <w:lang w:eastAsia="en-US"/>
              </w:rPr>
              <w:t xml:space="preserve"> </w:t>
            </w:r>
            <w:r w:rsidR="00B82F3D" w:rsidRPr="00B82F3D">
              <w:rPr>
                <w:rFonts w:eastAsia="Calibri"/>
                <w:color w:val="auto"/>
                <w:sz w:val="21"/>
                <w:szCs w:val="21"/>
                <w:shd w:val="clear" w:color="auto" w:fill="auto"/>
                <w:lang w:eastAsia="en-US"/>
              </w:rPr>
              <w:t>1</w:t>
            </w:r>
            <w:r w:rsidR="00A015FC">
              <w:rPr>
                <w:rFonts w:eastAsia="Calibri"/>
                <w:color w:val="auto"/>
                <w:sz w:val="21"/>
                <w:szCs w:val="21"/>
                <w:shd w:val="clear" w:color="auto" w:fill="auto"/>
                <w:lang w:eastAsia="en-US"/>
              </w:rPr>
              <w:t xml:space="preserve">6 </w:t>
            </w:r>
            <w:r w:rsidR="00B82F3D" w:rsidRPr="00B82F3D">
              <w:rPr>
                <w:rFonts w:eastAsia="Calibri"/>
                <w:color w:val="auto"/>
                <w:sz w:val="21"/>
                <w:szCs w:val="21"/>
                <w:shd w:val="clear" w:color="auto" w:fill="auto"/>
                <w:lang w:eastAsia="en-US"/>
              </w:rPr>
              <w:t>копеек</w:t>
            </w:r>
            <w:r w:rsidRPr="005B10DD">
              <w:rPr>
                <w:rFonts w:eastAsia="Calibri"/>
                <w:color w:val="auto"/>
                <w:sz w:val="21"/>
                <w:szCs w:val="21"/>
                <w:shd w:val="clear" w:color="auto" w:fill="auto"/>
                <w:lang w:eastAsia="en-US"/>
              </w:rPr>
              <w:t>, или предоставляет информацию, подтверждающую добросовестность Поставщика.</w:t>
            </w:r>
          </w:p>
        </w:tc>
      </w:tr>
      <w:tr w:rsidR="0088273A" w:rsidRPr="0088273A" w:rsidTr="00441B90">
        <w:tc>
          <w:tcPr>
            <w:tcW w:w="426" w:type="dxa"/>
            <w:tcBorders>
              <w:top w:val="single" w:sz="4" w:space="0" w:color="auto"/>
              <w:left w:val="single" w:sz="4" w:space="0" w:color="auto"/>
              <w:bottom w:val="single" w:sz="4" w:space="0" w:color="auto"/>
              <w:right w:val="single" w:sz="4" w:space="0" w:color="auto"/>
            </w:tcBorders>
          </w:tcPr>
          <w:p w:rsidR="0088273A" w:rsidRPr="0088273A" w:rsidRDefault="00DE66B0" w:rsidP="0092500A">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27</w:t>
            </w:r>
          </w:p>
        </w:tc>
        <w:tc>
          <w:tcPr>
            <w:tcW w:w="2693" w:type="dxa"/>
            <w:tcBorders>
              <w:top w:val="single" w:sz="4" w:space="0" w:color="auto"/>
              <w:left w:val="single" w:sz="4" w:space="0" w:color="auto"/>
              <w:bottom w:val="single" w:sz="4" w:space="0" w:color="auto"/>
              <w:right w:val="single" w:sz="4" w:space="0" w:color="auto"/>
            </w:tcBorders>
          </w:tcPr>
          <w:p w:rsidR="0088273A" w:rsidRPr="0088273A" w:rsidRDefault="0088273A" w:rsidP="0092500A">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Реквизиты заказчика для внесения обеспечения </w:t>
            </w:r>
            <w:r w:rsidRPr="0088273A">
              <w:rPr>
                <w:rFonts w:eastAsia="Calibri"/>
                <w:color w:val="auto"/>
                <w:sz w:val="21"/>
                <w:szCs w:val="21"/>
                <w:shd w:val="clear" w:color="auto" w:fill="auto"/>
                <w:lang w:eastAsia="en-US"/>
              </w:rPr>
              <w:lastRenderedPageBreak/>
              <w:t>исполнения договора</w:t>
            </w:r>
          </w:p>
        </w:tc>
        <w:tc>
          <w:tcPr>
            <w:tcW w:w="6946" w:type="dxa"/>
            <w:tcBorders>
              <w:top w:val="single" w:sz="4" w:space="0" w:color="auto"/>
              <w:left w:val="single" w:sz="4" w:space="0" w:color="auto"/>
              <w:bottom w:val="single" w:sz="4" w:space="0" w:color="auto"/>
              <w:right w:val="single" w:sz="4" w:space="0" w:color="auto"/>
            </w:tcBorders>
            <w:vAlign w:val="center"/>
          </w:tcPr>
          <w:p w:rsidR="00A91FA5" w:rsidRPr="00A91FA5" w:rsidRDefault="00A91FA5" w:rsidP="00A91FA5">
            <w:pPr>
              <w:jc w:val="left"/>
              <w:rPr>
                <w:rFonts w:eastAsia="Calibri"/>
                <w:b/>
                <w:color w:val="auto"/>
                <w:sz w:val="21"/>
                <w:szCs w:val="21"/>
                <w:shd w:val="clear" w:color="auto" w:fill="auto"/>
                <w:lang w:eastAsia="en-US"/>
              </w:rPr>
            </w:pPr>
            <w:r w:rsidRPr="00A91FA5">
              <w:rPr>
                <w:rFonts w:eastAsia="Calibri"/>
                <w:b/>
                <w:color w:val="auto"/>
                <w:sz w:val="21"/>
                <w:szCs w:val="21"/>
                <w:shd w:val="clear" w:color="auto" w:fill="auto"/>
                <w:lang w:eastAsia="en-US"/>
              </w:rPr>
              <w:lastRenderedPageBreak/>
              <w:t>Получатель: Муниципальное унитарное предприятие «Водоканал» г.Йошкар-Олы» муниципального образования «Город Йошкар-Ола»;</w:t>
            </w:r>
          </w:p>
          <w:p w:rsidR="00A91FA5" w:rsidRPr="00A91FA5" w:rsidRDefault="00A91FA5" w:rsidP="00A91FA5">
            <w:pPr>
              <w:jc w:val="left"/>
              <w:rPr>
                <w:rFonts w:eastAsia="Calibri"/>
                <w:b/>
                <w:color w:val="auto"/>
                <w:sz w:val="21"/>
                <w:szCs w:val="21"/>
                <w:shd w:val="clear" w:color="auto" w:fill="auto"/>
                <w:lang w:eastAsia="en-US"/>
              </w:rPr>
            </w:pPr>
            <w:r w:rsidRPr="00A91FA5">
              <w:rPr>
                <w:rFonts w:eastAsia="Calibri"/>
                <w:b/>
                <w:color w:val="auto"/>
                <w:sz w:val="21"/>
                <w:szCs w:val="21"/>
                <w:shd w:val="clear" w:color="auto" w:fill="auto"/>
                <w:lang w:eastAsia="en-US"/>
              </w:rPr>
              <w:lastRenderedPageBreak/>
              <w:t>ИНН 1215020390, КПП 121501001;</w:t>
            </w:r>
          </w:p>
          <w:p w:rsidR="00A91FA5" w:rsidRPr="00A91FA5" w:rsidRDefault="00A91FA5" w:rsidP="00A91FA5">
            <w:pPr>
              <w:jc w:val="left"/>
              <w:rPr>
                <w:rFonts w:eastAsia="Calibri"/>
                <w:color w:val="auto"/>
                <w:sz w:val="21"/>
                <w:szCs w:val="21"/>
                <w:shd w:val="clear" w:color="auto" w:fill="auto"/>
                <w:lang w:eastAsia="en-US"/>
              </w:rPr>
            </w:pPr>
            <w:r w:rsidRPr="00A91FA5">
              <w:rPr>
                <w:rFonts w:eastAsia="Calibri"/>
                <w:b/>
                <w:color w:val="auto"/>
                <w:sz w:val="21"/>
                <w:szCs w:val="21"/>
                <w:shd w:val="clear" w:color="auto" w:fill="auto"/>
                <w:lang w:eastAsia="en-US"/>
              </w:rPr>
              <w:t>БИК – 042202764; р/с 40702810100010070316 Филиал "Газпромбанк" (АО) «Приволжский», к/с 30101810700000000764.</w:t>
            </w:r>
          </w:p>
          <w:p w:rsidR="0088273A" w:rsidRPr="0088273A" w:rsidRDefault="00A91FA5" w:rsidP="00AD72B3">
            <w:pPr>
              <w:rPr>
                <w:rFonts w:eastAsia="Calibri"/>
                <w:color w:val="auto"/>
                <w:sz w:val="21"/>
                <w:szCs w:val="21"/>
                <w:shd w:val="clear" w:color="auto" w:fill="auto"/>
                <w:lang w:eastAsia="en-US"/>
              </w:rPr>
            </w:pPr>
            <w:r w:rsidRPr="00A91FA5">
              <w:rPr>
                <w:rFonts w:eastAsia="Calibri"/>
                <w:b/>
                <w:color w:val="auto"/>
                <w:sz w:val="21"/>
                <w:szCs w:val="21"/>
                <w:shd w:val="clear" w:color="auto" w:fill="auto"/>
                <w:lang w:eastAsia="en-US"/>
              </w:rPr>
              <w:t>В назначении платежа указать</w:t>
            </w:r>
            <w:r w:rsidRPr="00441B90">
              <w:rPr>
                <w:rFonts w:eastAsia="Calibri"/>
                <w:b/>
                <w:color w:val="auto"/>
                <w:sz w:val="21"/>
                <w:szCs w:val="21"/>
                <w:shd w:val="clear" w:color="auto" w:fill="auto"/>
                <w:lang w:eastAsia="en-US"/>
              </w:rPr>
              <w:t>:</w:t>
            </w:r>
            <w:r w:rsidR="002B4C01" w:rsidRPr="002B4C01">
              <w:rPr>
                <w:rFonts w:eastAsia="Times New Roman"/>
                <w:color w:val="000000"/>
                <w:sz w:val="22"/>
                <w:szCs w:val="22"/>
                <w:shd w:val="clear" w:color="auto" w:fill="auto"/>
              </w:rPr>
              <w:t xml:space="preserve"> </w:t>
            </w:r>
            <w:r w:rsidR="00B82F3D" w:rsidRPr="00B82F3D">
              <w:rPr>
                <w:rFonts w:eastAsia="Calibri"/>
                <w:bCs/>
                <w:color w:val="auto"/>
                <w:sz w:val="21"/>
                <w:szCs w:val="21"/>
                <w:u w:val="single"/>
                <w:shd w:val="clear" w:color="auto" w:fill="auto"/>
                <w:lang w:eastAsia="en-US"/>
              </w:rPr>
              <w:t>«Средства для обеспечения исполнения Договора по объекту закупки: «Поставка сетки одинарной из синтетических</w:t>
            </w:r>
            <w:r w:rsidR="00B82F3D">
              <w:rPr>
                <w:rFonts w:eastAsia="Calibri"/>
                <w:bCs/>
                <w:color w:val="auto"/>
                <w:sz w:val="21"/>
                <w:szCs w:val="21"/>
                <w:u w:val="single"/>
                <w:shd w:val="clear" w:color="auto" w:fill="auto"/>
                <w:lang w:eastAsia="en-US"/>
              </w:rPr>
              <w:t xml:space="preserve"> </w:t>
            </w:r>
            <w:r w:rsidR="00B82F3D" w:rsidRPr="00B82F3D">
              <w:rPr>
                <w:rFonts w:eastAsia="Calibri"/>
                <w:bCs/>
                <w:color w:val="auto"/>
                <w:sz w:val="21"/>
                <w:szCs w:val="21"/>
                <w:u w:val="single"/>
                <w:shd w:val="clear" w:color="auto" w:fill="auto"/>
                <w:lang w:eastAsia="en-US"/>
              </w:rPr>
              <w:t>мононитей».</w:t>
            </w:r>
          </w:p>
        </w:tc>
      </w:tr>
      <w:tr w:rsidR="00694C52" w:rsidRPr="0088273A" w:rsidTr="00441B90">
        <w:tc>
          <w:tcPr>
            <w:tcW w:w="426" w:type="dxa"/>
            <w:tcBorders>
              <w:top w:val="single" w:sz="4" w:space="0" w:color="auto"/>
              <w:left w:val="single" w:sz="4" w:space="0" w:color="auto"/>
              <w:bottom w:val="single" w:sz="4" w:space="0" w:color="auto"/>
              <w:right w:val="single" w:sz="4" w:space="0" w:color="auto"/>
            </w:tcBorders>
          </w:tcPr>
          <w:p w:rsidR="00694C52"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lastRenderedPageBreak/>
              <w:t>28</w:t>
            </w:r>
          </w:p>
        </w:tc>
        <w:tc>
          <w:tcPr>
            <w:tcW w:w="2693" w:type="dxa"/>
            <w:tcBorders>
              <w:top w:val="single" w:sz="4" w:space="0" w:color="auto"/>
              <w:left w:val="single" w:sz="4" w:space="0" w:color="auto"/>
              <w:bottom w:val="single" w:sz="4" w:space="0" w:color="auto"/>
            </w:tcBorders>
          </w:tcPr>
          <w:p w:rsidR="00694C52" w:rsidRPr="0088273A" w:rsidRDefault="00694C52" w:rsidP="004965EE">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Изменение </w:t>
            </w:r>
            <w:r w:rsidR="004965EE" w:rsidRPr="0088273A">
              <w:rPr>
                <w:rFonts w:eastAsia="Calibri"/>
                <w:color w:val="auto"/>
                <w:sz w:val="21"/>
                <w:szCs w:val="21"/>
                <w:shd w:val="clear" w:color="auto" w:fill="auto"/>
                <w:lang w:eastAsia="en-US"/>
              </w:rPr>
              <w:t>договора</w:t>
            </w:r>
          </w:p>
        </w:tc>
        <w:tc>
          <w:tcPr>
            <w:tcW w:w="6946" w:type="dxa"/>
            <w:tcBorders>
              <w:top w:val="single" w:sz="4" w:space="0" w:color="auto"/>
              <w:left w:val="single" w:sz="4" w:space="0" w:color="auto"/>
              <w:bottom w:val="single" w:sz="4" w:space="0" w:color="auto"/>
            </w:tcBorders>
            <w:vAlign w:val="center"/>
          </w:tcPr>
          <w:p w:rsidR="003629AF" w:rsidRPr="003629AF" w:rsidRDefault="003629AF" w:rsidP="003629AF">
            <w:pPr>
              <w:rPr>
                <w:rFonts w:eastAsia="Calibri"/>
                <w:color w:val="auto"/>
                <w:sz w:val="21"/>
                <w:szCs w:val="21"/>
                <w:shd w:val="clear" w:color="auto" w:fill="auto"/>
                <w:lang w:eastAsia="en-US"/>
              </w:rPr>
            </w:pPr>
            <w:r w:rsidRPr="003629AF">
              <w:rPr>
                <w:rFonts w:eastAsia="Calibri"/>
                <w:color w:val="auto"/>
                <w:sz w:val="21"/>
                <w:szCs w:val="21"/>
                <w:shd w:val="clear" w:color="auto" w:fill="auto"/>
                <w:lang w:eastAsia="en-US"/>
              </w:rPr>
              <w:t>Изменение договора в ходе его исполнения допускается по соглашению сторон</w:t>
            </w:r>
            <w:r>
              <w:rPr>
                <w:rFonts w:eastAsia="Calibri"/>
                <w:color w:val="auto"/>
                <w:sz w:val="21"/>
                <w:szCs w:val="21"/>
                <w:shd w:val="clear" w:color="auto" w:fill="auto"/>
                <w:lang w:eastAsia="en-US"/>
              </w:rPr>
              <w:t>:</w:t>
            </w:r>
          </w:p>
          <w:p w:rsidR="006A7858" w:rsidRPr="006A7858" w:rsidRDefault="006A7858" w:rsidP="006A7858">
            <w:pPr>
              <w:rPr>
                <w:rFonts w:eastAsia="Calibri"/>
                <w:color w:val="auto"/>
                <w:sz w:val="21"/>
                <w:szCs w:val="21"/>
                <w:shd w:val="clear" w:color="auto" w:fill="auto"/>
                <w:lang w:eastAsia="en-US"/>
              </w:rPr>
            </w:pPr>
            <w:r>
              <w:rPr>
                <w:rFonts w:eastAsia="Calibri"/>
                <w:color w:val="auto"/>
                <w:sz w:val="21"/>
                <w:szCs w:val="21"/>
                <w:shd w:val="clear" w:color="auto" w:fill="auto"/>
                <w:lang w:eastAsia="en-US"/>
              </w:rPr>
              <w:t xml:space="preserve">- </w:t>
            </w:r>
            <w:r w:rsidRPr="006A7858">
              <w:rPr>
                <w:rFonts w:eastAsia="Calibri"/>
                <w:color w:val="auto"/>
                <w:sz w:val="21"/>
                <w:szCs w:val="21"/>
                <w:shd w:val="clear" w:color="auto" w:fill="auto"/>
                <w:lang w:eastAsia="en-US"/>
              </w:rPr>
              <w:t>Заказчик вправе изменить не более чем 10 процентов предусмотренный договором объём товаров, работ (услуг) при изменении потребности в таких товарах, работах (услугах), на выполнение, оказание которых заключён договор, или при выявлении потребности в дополнительном объёме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r>
              <w:rPr>
                <w:rFonts w:eastAsia="Calibri"/>
                <w:color w:val="auto"/>
                <w:sz w:val="21"/>
                <w:szCs w:val="21"/>
                <w:shd w:val="clear" w:color="auto" w:fill="auto"/>
                <w:lang w:eastAsia="en-US"/>
              </w:rPr>
              <w:t>;</w:t>
            </w:r>
          </w:p>
          <w:p w:rsidR="003629AF" w:rsidRPr="003629AF" w:rsidRDefault="006A7858" w:rsidP="006A7858">
            <w:pPr>
              <w:rPr>
                <w:rFonts w:eastAsia="Calibri"/>
                <w:color w:val="auto"/>
                <w:sz w:val="21"/>
                <w:szCs w:val="21"/>
                <w:shd w:val="clear" w:color="auto" w:fill="auto"/>
                <w:lang w:eastAsia="en-US"/>
              </w:rPr>
            </w:pPr>
            <w:r>
              <w:rPr>
                <w:rFonts w:eastAsia="Calibri"/>
                <w:color w:val="auto"/>
                <w:sz w:val="21"/>
                <w:szCs w:val="21"/>
                <w:shd w:val="clear" w:color="auto" w:fill="auto"/>
                <w:lang w:eastAsia="en-US"/>
              </w:rPr>
              <w:t xml:space="preserve">- </w:t>
            </w:r>
            <w:r w:rsidRPr="006A7858">
              <w:rPr>
                <w:rFonts w:eastAsia="Calibri"/>
                <w:color w:val="auto"/>
                <w:sz w:val="21"/>
                <w:szCs w:val="21"/>
                <w:shd w:val="clear" w:color="auto" w:fill="auto"/>
                <w:lang w:eastAsia="en-US"/>
              </w:rPr>
              <w:t>Заказчик вправе продлить срок действия договора (срок поставки т</w:t>
            </w:r>
            <w:r>
              <w:rPr>
                <w:rFonts w:eastAsia="Calibri"/>
                <w:color w:val="auto"/>
                <w:sz w:val="21"/>
                <w:szCs w:val="21"/>
                <w:shd w:val="clear" w:color="auto" w:fill="auto"/>
                <w:lang w:eastAsia="en-US"/>
              </w:rPr>
              <w:t>оваров, оказание работ, услуг)</w:t>
            </w:r>
            <w:r w:rsidR="003629AF">
              <w:rPr>
                <w:rFonts w:eastAsia="Calibri"/>
                <w:color w:val="auto"/>
                <w:sz w:val="21"/>
                <w:szCs w:val="21"/>
                <w:shd w:val="clear" w:color="auto" w:fill="auto"/>
                <w:lang w:eastAsia="en-US"/>
              </w:rPr>
              <w:t>;</w:t>
            </w:r>
          </w:p>
          <w:p w:rsidR="00694C52" w:rsidRPr="0088273A" w:rsidRDefault="003629AF" w:rsidP="003629AF">
            <w:pPr>
              <w:rPr>
                <w:rFonts w:eastAsia="Calibri"/>
                <w:color w:val="auto"/>
                <w:sz w:val="21"/>
                <w:szCs w:val="21"/>
                <w:shd w:val="clear" w:color="auto" w:fill="auto"/>
                <w:lang w:eastAsia="en-US"/>
              </w:rPr>
            </w:pPr>
            <w:r>
              <w:rPr>
                <w:rFonts w:eastAsia="Calibri"/>
                <w:color w:val="auto"/>
                <w:sz w:val="21"/>
                <w:szCs w:val="21"/>
                <w:shd w:val="clear" w:color="auto" w:fill="auto"/>
                <w:lang w:eastAsia="en-US"/>
              </w:rPr>
              <w:t>- п</w:t>
            </w:r>
            <w:r w:rsidRPr="003629AF">
              <w:rPr>
                <w:rFonts w:eastAsia="Calibri"/>
                <w:color w:val="auto"/>
                <w:sz w:val="21"/>
                <w:szCs w:val="21"/>
                <w:shd w:val="clear" w:color="auto" w:fill="auto"/>
                <w:lang w:eastAsia="en-US"/>
              </w:rPr>
              <w:t>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w:t>
            </w:r>
            <w:r>
              <w:rPr>
                <w:rFonts w:eastAsia="Calibri"/>
                <w:color w:val="auto"/>
                <w:sz w:val="21"/>
                <w:szCs w:val="21"/>
                <w:shd w:val="clear" w:color="auto" w:fill="auto"/>
                <w:lang w:eastAsia="en-US"/>
              </w:rPr>
              <w:t xml:space="preserve">и товара, указанными в договоре, </w:t>
            </w:r>
            <w:r w:rsidR="00694C52" w:rsidRPr="003629AF">
              <w:rPr>
                <w:rFonts w:eastAsia="Calibri"/>
                <w:color w:val="auto"/>
                <w:sz w:val="21"/>
                <w:szCs w:val="21"/>
                <w:shd w:val="clear" w:color="auto" w:fill="auto"/>
                <w:lang w:eastAsia="en-US"/>
              </w:rPr>
              <w:t>при условии соблюдения положений постановления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4965EE" w:rsidRPr="0088273A" w:rsidTr="00441B90">
        <w:tc>
          <w:tcPr>
            <w:tcW w:w="426" w:type="dxa"/>
            <w:tcBorders>
              <w:top w:val="single" w:sz="4" w:space="0" w:color="auto"/>
              <w:left w:val="single" w:sz="4" w:space="0" w:color="auto"/>
              <w:bottom w:val="single" w:sz="4" w:space="0" w:color="auto"/>
              <w:right w:val="single" w:sz="4" w:space="0" w:color="auto"/>
            </w:tcBorders>
          </w:tcPr>
          <w:p w:rsidR="004965EE" w:rsidRPr="0088273A" w:rsidRDefault="00DE66B0" w:rsidP="00694C52">
            <w:pPr>
              <w:jc w:val="left"/>
              <w:rPr>
                <w:rFonts w:eastAsia="Calibri"/>
                <w:color w:val="auto"/>
                <w:sz w:val="21"/>
                <w:szCs w:val="21"/>
                <w:shd w:val="clear" w:color="auto" w:fill="auto"/>
                <w:lang w:eastAsia="en-US"/>
              </w:rPr>
            </w:pPr>
            <w:r>
              <w:rPr>
                <w:rFonts w:eastAsia="Calibri"/>
                <w:color w:val="auto"/>
                <w:sz w:val="21"/>
                <w:szCs w:val="21"/>
                <w:shd w:val="clear" w:color="auto" w:fill="auto"/>
                <w:lang w:eastAsia="en-US"/>
              </w:rPr>
              <w:t>29</w:t>
            </w:r>
          </w:p>
        </w:tc>
        <w:tc>
          <w:tcPr>
            <w:tcW w:w="2693" w:type="dxa"/>
            <w:tcBorders>
              <w:top w:val="single" w:sz="4" w:space="0" w:color="auto"/>
              <w:left w:val="single" w:sz="4" w:space="0" w:color="auto"/>
              <w:bottom w:val="single" w:sz="4" w:space="0" w:color="auto"/>
            </w:tcBorders>
          </w:tcPr>
          <w:p w:rsidR="004965EE" w:rsidRPr="0088273A" w:rsidRDefault="004965EE" w:rsidP="004965EE">
            <w:pPr>
              <w:jc w:val="left"/>
              <w:rPr>
                <w:rFonts w:eastAsia="Calibri"/>
                <w:color w:val="auto"/>
                <w:sz w:val="21"/>
                <w:szCs w:val="21"/>
                <w:shd w:val="clear" w:color="auto" w:fill="auto"/>
                <w:lang w:eastAsia="en-US"/>
              </w:rPr>
            </w:pPr>
            <w:r w:rsidRPr="0088273A">
              <w:rPr>
                <w:rFonts w:eastAsia="Calibri"/>
                <w:bCs/>
                <w:color w:val="auto"/>
                <w:sz w:val="21"/>
                <w:szCs w:val="21"/>
                <w:shd w:val="clear" w:color="auto" w:fill="auto"/>
                <w:lang w:eastAsia="en-US"/>
              </w:rPr>
              <w:t>Привлечение к исполнению договора субпоставщиков (субподрядчиков, соисполнителей) из числа субъектов малого и среднего предпринимательства</w:t>
            </w:r>
          </w:p>
        </w:tc>
        <w:tc>
          <w:tcPr>
            <w:tcW w:w="6946" w:type="dxa"/>
            <w:tcBorders>
              <w:top w:val="single" w:sz="4" w:space="0" w:color="auto"/>
              <w:left w:val="single" w:sz="4" w:space="0" w:color="auto"/>
              <w:bottom w:val="single" w:sz="4" w:space="0" w:color="auto"/>
            </w:tcBorders>
            <w:vAlign w:val="center"/>
          </w:tcPr>
          <w:p w:rsidR="004965EE" w:rsidRPr="0088273A" w:rsidRDefault="004965EE" w:rsidP="00C63E2B">
            <w:pPr>
              <w:jc w:val="left"/>
              <w:rPr>
                <w:rFonts w:eastAsia="Calibri"/>
                <w:color w:val="auto"/>
                <w:sz w:val="21"/>
                <w:szCs w:val="21"/>
                <w:shd w:val="clear" w:color="auto" w:fill="auto"/>
                <w:lang w:eastAsia="en-US"/>
              </w:rPr>
            </w:pPr>
            <w:r w:rsidRPr="0088273A">
              <w:rPr>
                <w:rFonts w:eastAsia="Calibri"/>
                <w:color w:val="auto"/>
                <w:sz w:val="21"/>
                <w:szCs w:val="21"/>
                <w:shd w:val="clear" w:color="auto" w:fill="auto"/>
                <w:lang w:eastAsia="en-US"/>
              </w:rPr>
              <w:t xml:space="preserve">Не </w:t>
            </w:r>
            <w:r w:rsidR="00C63E2B">
              <w:rPr>
                <w:rFonts w:eastAsia="Calibri"/>
                <w:color w:val="auto"/>
                <w:sz w:val="21"/>
                <w:szCs w:val="21"/>
                <w:shd w:val="clear" w:color="auto" w:fill="auto"/>
                <w:lang w:eastAsia="en-US"/>
              </w:rPr>
              <w:t>установлено</w:t>
            </w:r>
          </w:p>
        </w:tc>
      </w:tr>
    </w:tbl>
    <w:p w:rsidR="003D240E" w:rsidRDefault="003D240E" w:rsidP="003D240E">
      <w:pPr>
        <w:ind w:firstLine="709"/>
      </w:pPr>
    </w:p>
    <w:p w:rsidR="00675778" w:rsidRDefault="00675778" w:rsidP="003D240E">
      <w:pPr>
        <w:ind w:firstLine="709"/>
      </w:pPr>
    </w:p>
    <w:p w:rsidR="00675778" w:rsidRDefault="00675778" w:rsidP="003D240E">
      <w:pPr>
        <w:ind w:firstLine="709"/>
      </w:pPr>
    </w:p>
    <w:p w:rsidR="00675778" w:rsidRDefault="00675778" w:rsidP="003D240E">
      <w:pPr>
        <w:ind w:firstLine="709"/>
      </w:pPr>
    </w:p>
    <w:p w:rsidR="00675778" w:rsidRDefault="00675778"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0C73E6" w:rsidRDefault="000C73E6" w:rsidP="003D240E">
      <w:pPr>
        <w:ind w:firstLine="709"/>
      </w:pPr>
    </w:p>
    <w:p w:rsidR="00B82F3D" w:rsidRDefault="00B82F3D" w:rsidP="003D240E">
      <w:pPr>
        <w:ind w:firstLine="709"/>
        <w:sectPr w:rsidR="00B82F3D" w:rsidSect="00CF7D78">
          <w:footerReference w:type="default" r:id="rId8"/>
          <w:pgSz w:w="11906" w:h="16838"/>
          <w:pgMar w:top="709" w:right="566" w:bottom="709" w:left="1418" w:header="708" w:footer="708" w:gutter="0"/>
          <w:cols w:space="708"/>
          <w:docGrid w:linePitch="360"/>
        </w:sectPr>
      </w:pPr>
    </w:p>
    <w:p w:rsidR="000C73E6" w:rsidRDefault="000C73E6" w:rsidP="003D240E">
      <w:pPr>
        <w:ind w:firstLine="709"/>
      </w:pPr>
    </w:p>
    <w:p w:rsidR="00675778" w:rsidRDefault="00675778" w:rsidP="00675778">
      <w:pPr>
        <w:ind w:firstLine="709"/>
        <w:jc w:val="center"/>
        <w:rPr>
          <w:rFonts w:eastAsia="Calibri"/>
          <w:b/>
          <w:color w:val="auto"/>
          <w:shd w:val="clear" w:color="auto" w:fill="auto"/>
          <w:lang w:eastAsia="en-US"/>
        </w:rPr>
      </w:pPr>
      <w:r w:rsidRPr="00B762D7">
        <w:rPr>
          <w:rFonts w:eastAsia="Calibri"/>
          <w:b/>
          <w:color w:val="auto"/>
          <w:shd w:val="clear" w:color="auto" w:fill="auto"/>
          <w:lang w:eastAsia="en-US"/>
        </w:rPr>
        <w:t>РАЗДЕЛ II</w:t>
      </w:r>
      <w:r w:rsidRPr="00B762D7">
        <w:rPr>
          <w:rFonts w:eastAsia="Calibri"/>
          <w:b/>
          <w:color w:val="auto"/>
          <w:shd w:val="clear" w:color="auto" w:fill="auto"/>
          <w:lang w:val="en-US" w:eastAsia="en-US"/>
        </w:rPr>
        <w:t>I</w:t>
      </w:r>
      <w:r w:rsidRPr="00B762D7">
        <w:rPr>
          <w:rFonts w:eastAsia="Calibri"/>
          <w:b/>
          <w:color w:val="auto"/>
          <w:shd w:val="clear" w:color="auto" w:fill="auto"/>
          <w:lang w:eastAsia="en-US"/>
        </w:rPr>
        <w:t>.</w:t>
      </w:r>
      <w:r w:rsidR="00CF7D78">
        <w:rPr>
          <w:rFonts w:eastAsia="Calibri"/>
          <w:b/>
          <w:color w:val="auto"/>
          <w:shd w:val="clear" w:color="auto" w:fill="auto"/>
          <w:lang w:eastAsia="en-US"/>
        </w:rPr>
        <w:t xml:space="preserve"> </w:t>
      </w:r>
      <w:r w:rsidRPr="00B762D7">
        <w:rPr>
          <w:rFonts w:eastAsia="Calibri"/>
          <w:b/>
          <w:color w:val="auto"/>
          <w:shd w:val="clear" w:color="auto" w:fill="auto"/>
          <w:lang w:eastAsia="en-US"/>
        </w:rPr>
        <w:t>ТЕХНИЧЕСКОЕ ЗАДАНИЕ</w:t>
      </w:r>
    </w:p>
    <w:p w:rsidR="00B82F3D" w:rsidRPr="00B82F3D" w:rsidRDefault="00B82F3D" w:rsidP="00B82F3D">
      <w:pPr>
        <w:jc w:val="center"/>
        <w:rPr>
          <w:rFonts w:eastAsia="Times New Roman"/>
          <w:color w:val="auto"/>
          <w:shd w:val="clear" w:color="auto" w:fill="auto"/>
        </w:rPr>
      </w:pPr>
      <w:r w:rsidRPr="00B82F3D">
        <w:rPr>
          <w:rFonts w:eastAsia="Times New Roman"/>
          <w:b/>
          <w:bCs/>
          <w:color w:val="auto"/>
          <w:shd w:val="clear" w:color="auto" w:fill="auto"/>
        </w:rPr>
        <w:t xml:space="preserve">на сетку одинарную из синтетического мононитей  для нужд </w:t>
      </w:r>
    </w:p>
    <w:p w:rsidR="00B82F3D" w:rsidRDefault="00B82F3D" w:rsidP="00B82F3D">
      <w:pPr>
        <w:jc w:val="center"/>
        <w:rPr>
          <w:rFonts w:eastAsia="Times New Roman"/>
          <w:b/>
          <w:bCs/>
          <w:color w:val="auto"/>
          <w:shd w:val="clear" w:color="auto" w:fill="auto"/>
        </w:rPr>
      </w:pPr>
      <w:r w:rsidRPr="00B82F3D">
        <w:rPr>
          <w:rFonts w:eastAsia="Times New Roman"/>
          <w:b/>
          <w:bCs/>
          <w:color w:val="auto"/>
          <w:shd w:val="clear" w:color="auto" w:fill="auto"/>
        </w:rPr>
        <w:t>МУП " ВОДОКАНАЛ"</w:t>
      </w:r>
    </w:p>
    <w:p w:rsidR="00B82F3D" w:rsidRPr="00B82F3D" w:rsidRDefault="00B82F3D" w:rsidP="00B82F3D">
      <w:pPr>
        <w:jc w:val="center"/>
        <w:rPr>
          <w:rFonts w:eastAsia="Times New Roman"/>
          <w:color w:val="auto"/>
          <w:sz w:val="12"/>
          <w:szCs w:val="12"/>
          <w:shd w:val="clear" w:color="auto" w:fill="auto"/>
        </w:rPr>
      </w:pPr>
    </w:p>
    <w:tbl>
      <w:tblPr>
        <w:tblStyle w:val="42"/>
        <w:tblW w:w="16443" w:type="dxa"/>
        <w:tblInd w:w="-1026" w:type="dxa"/>
        <w:tblLayout w:type="fixed"/>
        <w:tblLook w:val="04A0"/>
      </w:tblPr>
      <w:tblGrid>
        <w:gridCol w:w="473"/>
        <w:gridCol w:w="2470"/>
        <w:gridCol w:w="4145"/>
        <w:gridCol w:w="1984"/>
        <w:gridCol w:w="1417"/>
        <w:gridCol w:w="1340"/>
        <w:gridCol w:w="1354"/>
        <w:gridCol w:w="1134"/>
        <w:gridCol w:w="1134"/>
        <w:gridCol w:w="992"/>
      </w:tblGrid>
      <w:tr w:rsidR="00B82F3D" w:rsidRPr="00B82F3D" w:rsidTr="000516E4">
        <w:tc>
          <w:tcPr>
            <w:tcW w:w="473" w:type="dxa"/>
            <w:vAlign w:val="center"/>
          </w:tcPr>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 пп</w:t>
            </w:r>
          </w:p>
        </w:tc>
        <w:tc>
          <w:tcPr>
            <w:tcW w:w="2470" w:type="dxa"/>
            <w:vAlign w:val="center"/>
          </w:tcPr>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наименование</w:t>
            </w:r>
          </w:p>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товара</w:t>
            </w:r>
          </w:p>
        </w:tc>
        <w:tc>
          <w:tcPr>
            <w:tcW w:w="4145" w:type="dxa"/>
            <w:vAlign w:val="center"/>
          </w:tcPr>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тип и номер сетки</w:t>
            </w:r>
          </w:p>
          <w:p w:rsidR="00B82F3D" w:rsidRPr="00B82F3D" w:rsidRDefault="00B82F3D" w:rsidP="00B82F3D">
            <w:pPr>
              <w:jc w:val="center"/>
              <w:rPr>
                <w:rFonts w:ascii="Times New Roman" w:hAnsi="Times New Roman" w:cs="Times New Roman"/>
                <w:b/>
                <w:shd w:val="clear" w:color="auto" w:fill="auto"/>
              </w:rPr>
            </w:pPr>
          </w:p>
        </w:tc>
        <w:tc>
          <w:tcPr>
            <w:tcW w:w="1984" w:type="dxa"/>
            <w:vAlign w:val="center"/>
          </w:tcPr>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вид обработки</w:t>
            </w:r>
          </w:p>
        </w:tc>
        <w:tc>
          <w:tcPr>
            <w:tcW w:w="1417" w:type="dxa"/>
            <w:vAlign w:val="center"/>
          </w:tcPr>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Основа:</w:t>
            </w:r>
          </w:p>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вид сырья и диаметр, мм</w:t>
            </w:r>
          </w:p>
        </w:tc>
        <w:tc>
          <w:tcPr>
            <w:tcW w:w="1340" w:type="dxa"/>
            <w:vAlign w:val="center"/>
          </w:tcPr>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Уток:вид сырья и диаметр, мм</w:t>
            </w:r>
          </w:p>
        </w:tc>
        <w:tc>
          <w:tcPr>
            <w:tcW w:w="1354" w:type="dxa"/>
            <w:vAlign w:val="center"/>
          </w:tcPr>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Вид</w:t>
            </w:r>
          </w:p>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шва</w:t>
            </w:r>
          </w:p>
        </w:tc>
        <w:tc>
          <w:tcPr>
            <w:tcW w:w="1134" w:type="dxa"/>
            <w:vAlign w:val="center"/>
          </w:tcPr>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Ширина по заказу,</w:t>
            </w:r>
          </w:p>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мм</w:t>
            </w:r>
          </w:p>
        </w:tc>
        <w:tc>
          <w:tcPr>
            <w:tcW w:w="1134" w:type="dxa"/>
            <w:tcBorders>
              <w:right w:val="single" w:sz="4" w:space="0" w:color="auto"/>
            </w:tcBorders>
            <w:vAlign w:val="center"/>
          </w:tcPr>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Длина по заказу,</w:t>
            </w:r>
          </w:p>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мм</w:t>
            </w:r>
          </w:p>
        </w:tc>
        <w:tc>
          <w:tcPr>
            <w:tcW w:w="992" w:type="dxa"/>
            <w:tcBorders>
              <w:left w:val="single" w:sz="4" w:space="0" w:color="auto"/>
            </w:tcBorders>
            <w:vAlign w:val="center"/>
          </w:tcPr>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Кол-во</w:t>
            </w:r>
          </w:p>
          <w:p w:rsidR="00B82F3D" w:rsidRPr="00B82F3D" w:rsidRDefault="00B82F3D" w:rsidP="00B82F3D">
            <w:pPr>
              <w:jc w:val="center"/>
              <w:rPr>
                <w:rFonts w:ascii="Times New Roman" w:hAnsi="Times New Roman" w:cs="Times New Roman"/>
                <w:b/>
                <w:shd w:val="clear" w:color="auto" w:fill="auto"/>
              </w:rPr>
            </w:pPr>
            <w:r w:rsidRPr="00B82F3D">
              <w:rPr>
                <w:rFonts w:ascii="Times New Roman" w:hAnsi="Times New Roman" w:cs="Times New Roman"/>
                <w:b/>
                <w:shd w:val="clear" w:color="auto" w:fill="auto"/>
              </w:rPr>
              <w:t>шт.</w:t>
            </w:r>
          </w:p>
          <w:p w:rsidR="00B82F3D" w:rsidRPr="00B82F3D" w:rsidRDefault="00B82F3D" w:rsidP="00B82F3D">
            <w:pPr>
              <w:jc w:val="center"/>
              <w:rPr>
                <w:rFonts w:ascii="Times New Roman" w:hAnsi="Times New Roman" w:cs="Times New Roman"/>
                <w:b/>
                <w:shd w:val="clear" w:color="auto" w:fill="auto"/>
              </w:rPr>
            </w:pPr>
          </w:p>
        </w:tc>
      </w:tr>
      <w:tr w:rsidR="00B82F3D" w:rsidRPr="00B82F3D" w:rsidTr="000516E4">
        <w:tc>
          <w:tcPr>
            <w:tcW w:w="473" w:type="dxa"/>
          </w:tcPr>
          <w:p w:rsidR="00B82F3D" w:rsidRPr="00B82F3D" w:rsidRDefault="00B82F3D" w:rsidP="00B82F3D">
            <w:pPr>
              <w:jc w:val="left"/>
              <w:rPr>
                <w:rFonts w:ascii="Times New Roman" w:hAnsi="Times New Roman" w:cs="Times New Roman"/>
                <w:shd w:val="clear" w:color="auto" w:fill="auto"/>
              </w:rPr>
            </w:pPr>
            <w:r w:rsidRPr="00B82F3D">
              <w:rPr>
                <w:rFonts w:ascii="Times New Roman" w:hAnsi="Times New Roman" w:cs="Times New Roman"/>
                <w:shd w:val="clear" w:color="auto" w:fill="auto"/>
              </w:rPr>
              <w:t>1.</w:t>
            </w:r>
          </w:p>
        </w:tc>
        <w:tc>
          <w:tcPr>
            <w:tcW w:w="247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Сетка тканая одинарная  из синтетических мононитей  с усиленным швом</w:t>
            </w:r>
          </w:p>
        </w:tc>
        <w:tc>
          <w:tcPr>
            <w:tcW w:w="4145" w:type="dxa"/>
          </w:tcPr>
          <w:p w:rsidR="00B82F3D" w:rsidRPr="00B82F3D" w:rsidRDefault="000516E4" w:rsidP="00B82F3D">
            <w:pPr>
              <w:spacing w:before="100" w:beforeAutospacing="1"/>
              <w:jc w:val="left"/>
              <w:rPr>
                <w:rFonts w:ascii="Times New Roman" w:hAnsi="Times New Roman" w:cs="Times New Roman"/>
                <w:shd w:val="clear" w:color="auto" w:fill="auto"/>
              </w:rPr>
            </w:pPr>
            <w:r w:rsidRPr="000516E4">
              <w:rPr>
                <w:rFonts w:ascii="Times New Roman" w:hAnsi="Times New Roman" w:cs="Times New Roman"/>
                <w:shd w:val="clear" w:color="auto" w:fill="auto"/>
              </w:rPr>
              <w:t>Одинарная синтетическая- теоретический размер ячейки в свету при номинальных диаметрах и плотности нитей  между нитями основы 0,119  мм</w:t>
            </w:r>
          </w:p>
        </w:tc>
        <w:tc>
          <w:tcPr>
            <w:tcW w:w="1984"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Термо-фиксированная проклейка кромок</w:t>
            </w:r>
            <w:r w:rsidR="000516E4">
              <w:rPr>
                <w:rFonts w:ascii="Times New Roman" w:hAnsi="Times New Roman" w:cs="Times New Roman"/>
                <w:shd w:val="clear" w:color="auto" w:fill="auto"/>
              </w:rPr>
              <w:t xml:space="preserve"> </w:t>
            </w:r>
            <w:r w:rsidR="000516E4" w:rsidRPr="000516E4">
              <w:rPr>
                <w:rFonts w:ascii="Times New Roman" w:hAnsi="Times New Roman" w:cs="Times New Roman"/>
                <w:shd w:val="clear" w:color="auto" w:fill="auto"/>
              </w:rPr>
              <w:t>не менее 20 мм</w:t>
            </w:r>
          </w:p>
        </w:tc>
        <w:tc>
          <w:tcPr>
            <w:tcW w:w="1417"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0,65</w:t>
            </w:r>
          </w:p>
        </w:tc>
        <w:tc>
          <w:tcPr>
            <w:tcW w:w="134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0,80</w:t>
            </w:r>
          </w:p>
        </w:tc>
        <w:tc>
          <w:tcPr>
            <w:tcW w:w="1354" w:type="dxa"/>
          </w:tcPr>
          <w:p w:rsidR="00B82F3D" w:rsidRPr="00B82F3D" w:rsidRDefault="00B82F3D" w:rsidP="00B82F3D">
            <w:pPr>
              <w:jc w:val="left"/>
              <w:rPr>
                <w:rFonts w:ascii="Times New Roman" w:hAnsi="Times New Roman" w:cs="Times New Roman"/>
                <w:shd w:val="clear" w:color="auto" w:fill="auto"/>
              </w:rPr>
            </w:pPr>
            <w:r w:rsidRPr="00B82F3D">
              <w:rPr>
                <w:rFonts w:ascii="Times New Roman" w:hAnsi="Times New Roman" w:cs="Times New Roman"/>
                <w:shd w:val="clear" w:color="auto" w:fill="auto"/>
              </w:rPr>
              <w:t>скрепочный шов</w:t>
            </w:r>
          </w:p>
        </w:tc>
        <w:tc>
          <w:tcPr>
            <w:tcW w:w="1134"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2100</w:t>
            </w:r>
          </w:p>
        </w:tc>
        <w:tc>
          <w:tcPr>
            <w:tcW w:w="1134" w:type="dxa"/>
            <w:tcBorders>
              <w:righ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5500</w:t>
            </w:r>
          </w:p>
        </w:tc>
        <w:tc>
          <w:tcPr>
            <w:tcW w:w="992" w:type="dxa"/>
            <w:tcBorders>
              <w:lef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w:t>
            </w:r>
          </w:p>
        </w:tc>
      </w:tr>
      <w:tr w:rsidR="00B82F3D" w:rsidRPr="00B82F3D" w:rsidTr="000516E4">
        <w:trPr>
          <w:trHeight w:val="1063"/>
        </w:trPr>
        <w:tc>
          <w:tcPr>
            <w:tcW w:w="473"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w:t>
            </w:r>
          </w:p>
        </w:tc>
        <w:tc>
          <w:tcPr>
            <w:tcW w:w="247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Сетка тканая одинарная  из синтетических мононитей  с усиленным швом</w:t>
            </w:r>
          </w:p>
        </w:tc>
        <w:tc>
          <w:tcPr>
            <w:tcW w:w="4145" w:type="dxa"/>
          </w:tcPr>
          <w:p w:rsidR="00B82F3D" w:rsidRPr="00B82F3D" w:rsidRDefault="000516E4" w:rsidP="00B82F3D">
            <w:pPr>
              <w:spacing w:before="100" w:beforeAutospacing="1"/>
              <w:jc w:val="left"/>
              <w:rPr>
                <w:rFonts w:ascii="Times New Roman" w:hAnsi="Times New Roman" w:cs="Times New Roman"/>
                <w:shd w:val="clear" w:color="auto" w:fill="auto"/>
              </w:rPr>
            </w:pPr>
            <w:r w:rsidRPr="000516E4">
              <w:rPr>
                <w:rFonts w:ascii="Times New Roman" w:hAnsi="Times New Roman" w:cs="Times New Roman"/>
                <w:shd w:val="clear" w:color="auto" w:fill="auto"/>
              </w:rPr>
              <w:t>Одинарная синтетическая- теоретический размер ячейки в свету при номинальных диаметрах и плотности нитей  между нитями основы 0,119  мм</w:t>
            </w:r>
          </w:p>
        </w:tc>
        <w:tc>
          <w:tcPr>
            <w:tcW w:w="1984" w:type="dxa"/>
          </w:tcPr>
          <w:p w:rsidR="00B82F3D" w:rsidRPr="00B82F3D" w:rsidRDefault="000516E4"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Термо-фиксированная проклейка кромок</w:t>
            </w:r>
            <w:r>
              <w:rPr>
                <w:rFonts w:ascii="Times New Roman" w:hAnsi="Times New Roman" w:cs="Times New Roman"/>
                <w:shd w:val="clear" w:color="auto" w:fill="auto"/>
              </w:rPr>
              <w:t xml:space="preserve"> </w:t>
            </w:r>
            <w:r w:rsidRPr="000516E4">
              <w:rPr>
                <w:rFonts w:ascii="Times New Roman" w:hAnsi="Times New Roman" w:cs="Times New Roman"/>
                <w:shd w:val="clear" w:color="auto" w:fill="auto"/>
              </w:rPr>
              <w:t>не менее 20 мм</w:t>
            </w:r>
          </w:p>
        </w:tc>
        <w:tc>
          <w:tcPr>
            <w:tcW w:w="1417"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0,65</w:t>
            </w:r>
          </w:p>
        </w:tc>
        <w:tc>
          <w:tcPr>
            <w:tcW w:w="134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0,80</w:t>
            </w:r>
          </w:p>
        </w:tc>
        <w:tc>
          <w:tcPr>
            <w:tcW w:w="1354" w:type="dxa"/>
          </w:tcPr>
          <w:p w:rsidR="00B82F3D" w:rsidRPr="00B82F3D" w:rsidRDefault="00B82F3D" w:rsidP="00B82F3D">
            <w:pPr>
              <w:jc w:val="left"/>
              <w:rPr>
                <w:rFonts w:ascii="Times New Roman" w:hAnsi="Times New Roman" w:cs="Times New Roman"/>
                <w:shd w:val="clear" w:color="auto" w:fill="auto"/>
              </w:rPr>
            </w:pPr>
            <w:r w:rsidRPr="00B82F3D">
              <w:rPr>
                <w:rFonts w:ascii="Times New Roman" w:hAnsi="Times New Roman" w:cs="Times New Roman"/>
                <w:shd w:val="clear" w:color="auto" w:fill="auto"/>
              </w:rPr>
              <w:t>скрепочный шов</w:t>
            </w:r>
          </w:p>
        </w:tc>
        <w:tc>
          <w:tcPr>
            <w:tcW w:w="1134"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2100</w:t>
            </w:r>
          </w:p>
        </w:tc>
        <w:tc>
          <w:tcPr>
            <w:tcW w:w="1134" w:type="dxa"/>
            <w:tcBorders>
              <w:righ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5700</w:t>
            </w:r>
          </w:p>
        </w:tc>
        <w:tc>
          <w:tcPr>
            <w:tcW w:w="992" w:type="dxa"/>
            <w:tcBorders>
              <w:lef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w:t>
            </w:r>
          </w:p>
        </w:tc>
      </w:tr>
      <w:tr w:rsidR="00B82F3D" w:rsidRPr="00B82F3D" w:rsidTr="000516E4">
        <w:tc>
          <w:tcPr>
            <w:tcW w:w="473"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3.</w:t>
            </w:r>
          </w:p>
        </w:tc>
        <w:tc>
          <w:tcPr>
            <w:tcW w:w="247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Сетка тканая одинарная  из синтетических мононитей  с усиленным швом</w:t>
            </w:r>
          </w:p>
        </w:tc>
        <w:tc>
          <w:tcPr>
            <w:tcW w:w="4145" w:type="dxa"/>
          </w:tcPr>
          <w:p w:rsidR="00B82F3D" w:rsidRPr="00B82F3D" w:rsidRDefault="000516E4" w:rsidP="00B82F3D">
            <w:pPr>
              <w:spacing w:before="100" w:beforeAutospacing="1"/>
              <w:jc w:val="left"/>
              <w:rPr>
                <w:rFonts w:ascii="Times New Roman" w:hAnsi="Times New Roman" w:cs="Times New Roman"/>
                <w:shd w:val="clear" w:color="auto" w:fill="auto"/>
              </w:rPr>
            </w:pPr>
            <w:r w:rsidRPr="000516E4">
              <w:rPr>
                <w:rFonts w:ascii="Times New Roman" w:hAnsi="Times New Roman" w:cs="Times New Roman"/>
                <w:shd w:val="clear" w:color="auto" w:fill="auto"/>
              </w:rPr>
              <w:t>Одинарная синтетическая- теоретический размер ячейки в свету при номинальных диаметрах и плотности нитей  между нитями основы 0,119  мм</w:t>
            </w:r>
          </w:p>
        </w:tc>
        <w:tc>
          <w:tcPr>
            <w:tcW w:w="1984" w:type="dxa"/>
          </w:tcPr>
          <w:p w:rsidR="00B82F3D" w:rsidRPr="00B82F3D" w:rsidRDefault="000516E4"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Термо-фиксированная проклейка кромок</w:t>
            </w:r>
            <w:r>
              <w:rPr>
                <w:rFonts w:ascii="Times New Roman" w:hAnsi="Times New Roman" w:cs="Times New Roman"/>
                <w:shd w:val="clear" w:color="auto" w:fill="auto"/>
              </w:rPr>
              <w:t xml:space="preserve"> </w:t>
            </w:r>
            <w:r w:rsidRPr="000516E4">
              <w:rPr>
                <w:rFonts w:ascii="Times New Roman" w:hAnsi="Times New Roman" w:cs="Times New Roman"/>
                <w:shd w:val="clear" w:color="auto" w:fill="auto"/>
              </w:rPr>
              <w:t>не менее 20 мм</w:t>
            </w:r>
          </w:p>
        </w:tc>
        <w:tc>
          <w:tcPr>
            <w:tcW w:w="1417"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0,65</w:t>
            </w:r>
          </w:p>
        </w:tc>
        <w:tc>
          <w:tcPr>
            <w:tcW w:w="134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0,80</w:t>
            </w:r>
          </w:p>
        </w:tc>
        <w:tc>
          <w:tcPr>
            <w:tcW w:w="1354" w:type="dxa"/>
          </w:tcPr>
          <w:p w:rsidR="00B82F3D" w:rsidRPr="00B82F3D" w:rsidRDefault="00B82F3D" w:rsidP="00B82F3D">
            <w:pPr>
              <w:jc w:val="left"/>
              <w:rPr>
                <w:rFonts w:ascii="Times New Roman" w:hAnsi="Times New Roman" w:cs="Times New Roman"/>
                <w:shd w:val="clear" w:color="auto" w:fill="auto"/>
              </w:rPr>
            </w:pPr>
            <w:r w:rsidRPr="00B82F3D">
              <w:rPr>
                <w:rFonts w:ascii="Times New Roman" w:hAnsi="Times New Roman" w:cs="Times New Roman"/>
                <w:shd w:val="clear" w:color="auto" w:fill="auto"/>
              </w:rPr>
              <w:t>скрепочный шов</w:t>
            </w:r>
          </w:p>
        </w:tc>
        <w:tc>
          <w:tcPr>
            <w:tcW w:w="1134"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2100</w:t>
            </w:r>
          </w:p>
        </w:tc>
        <w:tc>
          <w:tcPr>
            <w:tcW w:w="1134" w:type="dxa"/>
            <w:tcBorders>
              <w:righ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6200</w:t>
            </w:r>
          </w:p>
        </w:tc>
        <w:tc>
          <w:tcPr>
            <w:tcW w:w="992" w:type="dxa"/>
            <w:tcBorders>
              <w:lef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w:t>
            </w:r>
          </w:p>
        </w:tc>
      </w:tr>
      <w:tr w:rsidR="00B82F3D" w:rsidRPr="00B82F3D" w:rsidTr="000516E4">
        <w:tc>
          <w:tcPr>
            <w:tcW w:w="473"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4.</w:t>
            </w:r>
          </w:p>
        </w:tc>
        <w:tc>
          <w:tcPr>
            <w:tcW w:w="247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Сетка тканая одинарная  из синтетических мононитей  с усиленным швом</w:t>
            </w:r>
          </w:p>
        </w:tc>
        <w:tc>
          <w:tcPr>
            <w:tcW w:w="4145" w:type="dxa"/>
          </w:tcPr>
          <w:p w:rsidR="00B82F3D" w:rsidRPr="00B82F3D" w:rsidRDefault="000516E4" w:rsidP="00B82F3D">
            <w:pPr>
              <w:spacing w:before="100" w:beforeAutospacing="1"/>
              <w:jc w:val="left"/>
              <w:rPr>
                <w:rFonts w:ascii="Times New Roman" w:hAnsi="Times New Roman" w:cs="Times New Roman"/>
                <w:shd w:val="clear" w:color="auto" w:fill="auto"/>
              </w:rPr>
            </w:pPr>
            <w:r w:rsidRPr="000516E4">
              <w:rPr>
                <w:rFonts w:ascii="Times New Roman" w:hAnsi="Times New Roman" w:cs="Times New Roman"/>
                <w:shd w:val="clear" w:color="auto" w:fill="auto"/>
              </w:rPr>
              <w:t>Одинарная синтетическая- теоретический размер ячейки в свету при номинальных диаметрах и плотности нитей  между нитями основы 0,119  мм</w:t>
            </w:r>
          </w:p>
        </w:tc>
        <w:tc>
          <w:tcPr>
            <w:tcW w:w="1984" w:type="dxa"/>
          </w:tcPr>
          <w:p w:rsidR="00B82F3D" w:rsidRPr="00B82F3D" w:rsidRDefault="000516E4"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Термо-фиксированная проклейка кромок</w:t>
            </w:r>
            <w:r>
              <w:rPr>
                <w:rFonts w:ascii="Times New Roman" w:hAnsi="Times New Roman" w:cs="Times New Roman"/>
                <w:shd w:val="clear" w:color="auto" w:fill="auto"/>
              </w:rPr>
              <w:t xml:space="preserve"> </w:t>
            </w:r>
            <w:r w:rsidRPr="000516E4">
              <w:rPr>
                <w:rFonts w:ascii="Times New Roman" w:hAnsi="Times New Roman" w:cs="Times New Roman"/>
                <w:shd w:val="clear" w:color="auto" w:fill="auto"/>
              </w:rPr>
              <w:t>не менее 20 мм</w:t>
            </w:r>
          </w:p>
        </w:tc>
        <w:tc>
          <w:tcPr>
            <w:tcW w:w="1417"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0,65</w:t>
            </w:r>
          </w:p>
        </w:tc>
        <w:tc>
          <w:tcPr>
            <w:tcW w:w="134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0,80</w:t>
            </w:r>
          </w:p>
        </w:tc>
        <w:tc>
          <w:tcPr>
            <w:tcW w:w="1354" w:type="dxa"/>
          </w:tcPr>
          <w:p w:rsidR="00B82F3D" w:rsidRPr="00B82F3D" w:rsidRDefault="00B82F3D" w:rsidP="00B82F3D">
            <w:pPr>
              <w:jc w:val="left"/>
              <w:rPr>
                <w:rFonts w:ascii="Times New Roman" w:hAnsi="Times New Roman" w:cs="Times New Roman"/>
                <w:shd w:val="clear" w:color="auto" w:fill="auto"/>
              </w:rPr>
            </w:pPr>
            <w:r w:rsidRPr="00B82F3D">
              <w:rPr>
                <w:rFonts w:ascii="Times New Roman" w:hAnsi="Times New Roman" w:cs="Times New Roman"/>
                <w:shd w:val="clear" w:color="auto" w:fill="auto"/>
              </w:rPr>
              <w:t>скрепочный шов</w:t>
            </w:r>
          </w:p>
        </w:tc>
        <w:tc>
          <w:tcPr>
            <w:tcW w:w="1134"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2100</w:t>
            </w:r>
          </w:p>
        </w:tc>
        <w:tc>
          <w:tcPr>
            <w:tcW w:w="1134" w:type="dxa"/>
            <w:tcBorders>
              <w:righ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6400</w:t>
            </w:r>
          </w:p>
        </w:tc>
        <w:tc>
          <w:tcPr>
            <w:tcW w:w="992" w:type="dxa"/>
            <w:tcBorders>
              <w:lef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w:t>
            </w:r>
          </w:p>
        </w:tc>
      </w:tr>
      <w:tr w:rsidR="00B82F3D" w:rsidRPr="00B82F3D" w:rsidTr="000516E4">
        <w:tc>
          <w:tcPr>
            <w:tcW w:w="473"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5.</w:t>
            </w:r>
          </w:p>
        </w:tc>
        <w:tc>
          <w:tcPr>
            <w:tcW w:w="247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Сетка тканая одинарная  из синтетических мононитей  с усиленным швом</w:t>
            </w:r>
          </w:p>
        </w:tc>
        <w:tc>
          <w:tcPr>
            <w:tcW w:w="4145" w:type="dxa"/>
          </w:tcPr>
          <w:p w:rsidR="00B82F3D" w:rsidRPr="00B82F3D" w:rsidRDefault="000516E4" w:rsidP="00B82F3D">
            <w:pPr>
              <w:spacing w:before="100" w:beforeAutospacing="1"/>
              <w:jc w:val="left"/>
              <w:rPr>
                <w:rFonts w:ascii="Times New Roman" w:hAnsi="Times New Roman" w:cs="Times New Roman"/>
                <w:shd w:val="clear" w:color="auto" w:fill="auto"/>
              </w:rPr>
            </w:pPr>
            <w:r w:rsidRPr="000516E4">
              <w:rPr>
                <w:rFonts w:ascii="Times New Roman" w:hAnsi="Times New Roman" w:cs="Times New Roman"/>
                <w:shd w:val="clear" w:color="auto" w:fill="auto"/>
              </w:rPr>
              <w:t>Одинарная синтетическая- теоретический размер ячейки в свету при номинальных диаметрах и плотности нитей  между нитями основы 0,119  мм</w:t>
            </w:r>
          </w:p>
        </w:tc>
        <w:tc>
          <w:tcPr>
            <w:tcW w:w="1984" w:type="dxa"/>
          </w:tcPr>
          <w:p w:rsidR="00B82F3D" w:rsidRPr="00B82F3D" w:rsidRDefault="000516E4"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Термо-фиксированная проклейка кромок</w:t>
            </w:r>
            <w:r>
              <w:rPr>
                <w:rFonts w:ascii="Times New Roman" w:hAnsi="Times New Roman" w:cs="Times New Roman"/>
                <w:shd w:val="clear" w:color="auto" w:fill="auto"/>
              </w:rPr>
              <w:t xml:space="preserve"> </w:t>
            </w:r>
            <w:r w:rsidRPr="000516E4">
              <w:rPr>
                <w:rFonts w:ascii="Times New Roman" w:hAnsi="Times New Roman" w:cs="Times New Roman"/>
                <w:shd w:val="clear" w:color="auto" w:fill="auto"/>
              </w:rPr>
              <w:t>не менее 20 мм</w:t>
            </w:r>
          </w:p>
        </w:tc>
        <w:tc>
          <w:tcPr>
            <w:tcW w:w="1417"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0,65</w:t>
            </w:r>
          </w:p>
        </w:tc>
        <w:tc>
          <w:tcPr>
            <w:tcW w:w="134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0,80</w:t>
            </w:r>
          </w:p>
        </w:tc>
        <w:tc>
          <w:tcPr>
            <w:tcW w:w="1354" w:type="dxa"/>
          </w:tcPr>
          <w:p w:rsidR="00B82F3D" w:rsidRPr="00B82F3D" w:rsidRDefault="00B82F3D" w:rsidP="00B82F3D">
            <w:pPr>
              <w:jc w:val="left"/>
              <w:rPr>
                <w:rFonts w:ascii="Times New Roman" w:hAnsi="Times New Roman" w:cs="Times New Roman"/>
                <w:shd w:val="clear" w:color="auto" w:fill="auto"/>
              </w:rPr>
            </w:pPr>
            <w:r w:rsidRPr="00B82F3D">
              <w:rPr>
                <w:rFonts w:ascii="Times New Roman" w:hAnsi="Times New Roman" w:cs="Times New Roman"/>
                <w:shd w:val="clear" w:color="auto" w:fill="auto"/>
              </w:rPr>
              <w:t>скрепочный шов</w:t>
            </w:r>
          </w:p>
        </w:tc>
        <w:tc>
          <w:tcPr>
            <w:tcW w:w="1134"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2100</w:t>
            </w:r>
          </w:p>
        </w:tc>
        <w:tc>
          <w:tcPr>
            <w:tcW w:w="1134" w:type="dxa"/>
            <w:tcBorders>
              <w:righ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6950</w:t>
            </w:r>
          </w:p>
        </w:tc>
        <w:tc>
          <w:tcPr>
            <w:tcW w:w="992" w:type="dxa"/>
            <w:tcBorders>
              <w:lef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w:t>
            </w:r>
          </w:p>
        </w:tc>
      </w:tr>
      <w:tr w:rsidR="00B82F3D" w:rsidRPr="00B82F3D" w:rsidTr="000516E4">
        <w:tc>
          <w:tcPr>
            <w:tcW w:w="473"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6.</w:t>
            </w:r>
          </w:p>
        </w:tc>
        <w:tc>
          <w:tcPr>
            <w:tcW w:w="247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Сетка тканая одинарная  из синтетических мононитей  с усиленным швом</w:t>
            </w:r>
          </w:p>
        </w:tc>
        <w:tc>
          <w:tcPr>
            <w:tcW w:w="4145" w:type="dxa"/>
          </w:tcPr>
          <w:p w:rsidR="00B82F3D" w:rsidRPr="00B82F3D" w:rsidRDefault="000516E4" w:rsidP="00B82F3D">
            <w:pPr>
              <w:spacing w:before="100" w:beforeAutospacing="1"/>
              <w:jc w:val="left"/>
              <w:rPr>
                <w:rFonts w:ascii="Times New Roman" w:hAnsi="Times New Roman" w:cs="Times New Roman"/>
                <w:shd w:val="clear" w:color="auto" w:fill="auto"/>
              </w:rPr>
            </w:pPr>
            <w:r w:rsidRPr="000516E4">
              <w:rPr>
                <w:rFonts w:ascii="Times New Roman" w:hAnsi="Times New Roman" w:cs="Times New Roman"/>
                <w:shd w:val="clear" w:color="auto" w:fill="auto"/>
              </w:rPr>
              <w:t>Одинарная синтетическая- теоретический размер ячейки в свету при номинальных диаметрах и плотности нитей  между нитями основы 0,119  мм</w:t>
            </w:r>
          </w:p>
        </w:tc>
        <w:tc>
          <w:tcPr>
            <w:tcW w:w="1984" w:type="dxa"/>
          </w:tcPr>
          <w:p w:rsidR="00B82F3D" w:rsidRPr="00B82F3D" w:rsidRDefault="000516E4"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Термо-фиксированная проклейка кромок</w:t>
            </w:r>
            <w:r>
              <w:rPr>
                <w:rFonts w:ascii="Times New Roman" w:hAnsi="Times New Roman" w:cs="Times New Roman"/>
                <w:shd w:val="clear" w:color="auto" w:fill="auto"/>
              </w:rPr>
              <w:t xml:space="preserve"> </w:t>
            </w:r>
            <w:r w:rsidRPr="000516E4">
              <w:rPr>
                <w:rFonts w:ascii="Times New Roman" w:hAnsi="Times New Roman" w:cs="Times New Roman"/>
                <w:shd w:val="clear" w:color="auto" w:fill="auto"/>
              </w:rPr>
              <w:t>не менее 20 мм</w:t>
            </w:r>
          </w:p>
        </w:tc>
        <w:tc>
          <w:tcPr>
            <w:tcW w:w="1417"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0,65</w:t>
            </w:r>
          </w:p>
        </w:tc>
        <w:tc>
          <w:tcPr>
            <w:tcW w:w="134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0,80</w:t>
            </w:r>
          </w:p>
        </w:tc>
        <w:tc>
          <w:tcPr>
            <w:tcW w:w="1354" w:type="dxa"/>
          </w:tcPr>
          <w:p w:rsidR="00B82F3D" w:rsidRPr="00B82F3D" w:rsidRDefault="00B82F3D" w:rsidP="00B82F3D">
            <w:pPr>
              <w:jc w:val="left"/>
              <w:rPr>
                <w:rFonts w:ascii="Times New Roman" w:hAnsi="Times New Roman" w:cs="Times New Roman"/>
                <w:shd w:val="clear" w:color="auto" w:fill="auto"/>
              </w:rPr>
            </w:pPr>
            <w:r w:rsidRPr="00B82F3D">
              <w:rPr>
                <w:rFonts w:ascii="Times New Roman" w:hAnsi="Times New Roman" w:cs="Times New Roman"/>
                <w:shd w:val="clear" w:color="auto" w:fill="auto"/>
              </w:rPr>
              <w:t>скрепочный шов</w:t>
            </w:r>
          </w:p>
        </w:tc>
        <w:tc>
          <w:tcPr>
            <w:tcW w:w="1134"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2000</w:t>
            </w:r>
          </w:p>
        </w:tc>
        <w:tc>
          <w:tcPr>
            <w:tcW w:w="1134" w:type="dxa"/>
            <w:tcBorders>
              <w:righ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8350</w:t>
            </w:r>
          </w:p>
        </w:tc>
        <w:tc>
          <w:tcPr>
            <w:tcW w:w="992" w:type="dxa"/>
            <w:tcBorders>
              <w:lef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w:t>
            </w:r>
          </w:p>
        </w:tc>
      </w:tr>
      <w:tr w:rsidR="00B82F3D" w:rsidRPr="00B82F3D" w:rsidTr="000516E4">
        <w:tc>
          <w:tcPr>
            <w:tcW w:w="473"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7.</w:t>
            </w:r>
          </w:p>
        </w:tc>
        <w:tc>
          <w:tcPr>
            <w:tcW w:w="247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Сетка тканая одинарная  из синтетических мононитей  с усиленным швом</w:t>
            </w:r>
          </w:p>
        </w:tc>
        <w:tc>
          <w:tcPr>
            <w:tcW w:w="4145" w:type="dxa"/>
          </w:tcPr>
          <w:p w:rsidR="00B82F3D" w:rsidRPr="00B82F3D" w:rsidRDefault="000516E4" w:rsidP="00B82F3D">
            <w:pPr>
              <w:spacing w:before="100" w:beforeAutospacing="1"/>
              <w:jc w:val="left"/>
              <w:rPr>
                <w:rFonts w:ascii="Times New Roman" w:hAnsi="Times New Roman" w:cs="Times New Roman"/>
                <w:shd w:val="clear" w:color="auto" w:fill="auto"/>
              </w:rPr>
            </w:pPr>
            <w:r w:rsidRPr="000516E4">
              <w:rPr>
                <w:rFonts w:ascii="Times New Roman" w:hAnsi="Times New Roman" w:cs="Times New Roman"/>
                <w:shd w:val="clear" w:color="auto" w:fill="auto"/>
              </w:rPr>
              <w:t>Одинарная синтетическая- теоретический размер ячейки в свету при номинальных диаметрах и плотности нитей  между нитями основы 0,119  мм</w:t>
            </w:r>
          </w:p>
        </w:tc>
        <w:tc>
          <w:tcPr>
            <w:tcW w:w="1984" w:type="dxa"/>
          </w:tcPr>
          <w:p w:rsidR="00B82F3D" w:rsidRPr="00B82F3D" w:rsidRDefault="000516E4"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Термо-фиксированная проклейка кромок</w:t>
            </w:r>
            <w:r>
              <w:rPr>
                <w:rFonts w:ascii="Times New Roman" w:hAnsi="Times New Roman" w:cs="Times New Roman"/>
                <w:shd w:val="clear" w:color="auto" w:fill="auto"/>
              </w:rPr>
              <w:t xml:space="preserve"> </w:t>
            </w:r>
            <w:r w:rsidRPr="000516E4">
              <w:rPr>
                <w:rFonts w:ascii="Times New Roman" w:hAnsi="Times New Roman" w:cs="Times New Roman"/>
                <w:shd w:val="clear" w:color="auto" w:fill="auto"/>
              </w:rPr>
              <w:t>не менее 20 мм</w:t>
            </w:r>
          </w:p>
        </w:tc>
        <w:tc>
          <w:tcPr>
            <w:tcW w:w="1417"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0,65</w:t>
            </w:r>
          </w:p>
        </w:tc>
        <w:tc>
          <w:tcPr>
            <w:tcW w:w="1340"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Не менее Пэ 0,80</w:t>
            </w:r>
          </w:p>
        </w:tc>
        <w:tc>
          <w:tcPr>
            <w:tcW w:w="1354" w:type="dxa"/>
          </w:tcPr>
          <w:p w:rsidR="00B82F3D" w:rsidRPr="00B82F3D" w:rsidRDefault="00B82F3D" w:rsidP="00B82F3D">
            <w:pPr>
              <w:jc w:val="left"/>
              <w:rPr>
                <w:rFonts w:ascii="Times New Roman" w:hAnsi="Times New Roman" w:cs="Times New Roman"/>
                <w:shd w:val="clear" w:color="auto" w:fill="auto"/>
              </w:rPr>
            </w:pPr>
            <w:r w:rsidRPr="00B82F3D">
              <w:rPr>
                <w:rFonts w:ascii="Times New Roman" w:hAnsi="Times New Roman" w:cs="Times New Roman"/>
                <w:shd w:val="clear" w:color="auto" w:fill="auto"/>
              </w:rPr>
              <w:t>скрепочный шов</w:t>
            </w:r>
          </w:p>
        </w:tc>
        <w:tc>
          <w:tcPr>
            <w:tcW w:w="1134" w:type="dxa"/>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2000</w:t>
            </w:r>
          </w:p>
        </w:tc>
        <w:tc>
          <w:tcPr>
            <w:tcW w:w="1134" w:type="dxa"/>
            <w:tcBorders>
              <w:righ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13750</w:t>
            </w:r>
          </w:p>
        </w:tc>
        <w:tc>
          <w:tcPr>
            <w:tcW w:w="992" w:type="dxa"/>
            <w:tcBorders>
              <w:left w:val="single" w:sz="4" w:space="0" w:color="auto"/>
            </w:tcBorders>
          </w:tcPr>
          <w:p w:rsidR="00B82F3D" w:rsidRPr="00B82F3D" w:rsidRDefault="00B82F3D" w:rsidP="00B82F3D">
            <w:pPr>
              <w:spacing w:before="100" w:beforeAutospacing="1"/>
              <w:jc w:val="left"/>
              <w:rPr>
                <w:rFonts w:ascii="Times New Roman" w:hAnsi="Times New Roman" w:cs="Times New Roman"/>
                <w:shd w:val="clear" w:color="auto" w:fill="auto"/>
              </w:rPr>
            </w:pPr>
            <w:r w:rsidRPr="00B82F3D">
              <w:rPr>
                <w:rFonts w:ascii="Times New Roman" w:hAnsi="Times New Roman" w:cs="Times New Roman"/>
                <w:shd w:val="clear" w:color="auto" w:fill="auto"/>
              </w:rPr>
              <w:t>2</w:t>
            </w:r>
          </w:p>
        </w:tc>
      </w:tr>
    </w:tbl>
    <w:p w:rsidR="00B82F3D" w:rsidRDefault="00B82F3D" w:rsidP="00B82F3D">
      <w:pPr>
        <w:spacing w:before="100" w:beforeAutospacing="1" w:line="329" w:lineRule="atLeast"/>
        <w:ind w:firstLine="708"/>
        <w:rPr>
          <w:rFonts w:eastAsia="Times New Roman"/>
          <w:color w:val="000000"/>
          <w:sz w:val="28"/>
          <w:szCs w:val="28"/>
          <w:shd w:val="clear" w:color="auto" w:fill="auto"/>
        </w:rPr>
        <w:sectPr w:rsidR="00B82F3D" w:rsidSect="005A1003">
          <w:footerReference w:type="even" r:id="rId9"/>
          <w:footerReference w:type="default" r:id="rId10"/>
          <w:pgSz w:w="16837" w:h="11905" w:orient="landscape"/>
          <w:pgMar w:top="568" w:right="1244" w:bottom="426" w:left="1418" w:header="851" w:footer="961" w:gutter="0"/>
          <w:cols w:space="720"/>
          <w:titlePg/>
        </w:sectPr>
      </w:pPr>
    </w:p>
    <w:p w:rsidR="00B82F3D" w:rsidRPr="00B82F3D" w:rsidRDefault="00B82F3D" w:rsidP="00B82F3D">
      <w:pPr>
        <w:spacing w:before="100" w:beforeAutospacing="1" w:line="329" w:lineRule="atLeast"/>
        <w:ind w:firstLine="708"/>
        <w:rPr>
          <w:rFonts w:eastAsia="Times New Roman"/>
          <w:color w:val="auto"/>
          <w:shd w:val="clear" w:color="auto" w:fill="auto"/>
          <w:lang w:val="de-DE"/>
        </w:rPr>
      </w:pPr>
      <w:r w:rsidRPr="00B82F3D">
        <w:rPr>
          <w:rFonts w:eastAsia="Times New Roman"/>
          <w:color w:val="000000"/>
          <w:shd w:val="clear" w:color="auto" w:fill="auto"/>
        </w:rPr>
        <w:lastRenderedPageBreak/>
        <w:t>Товар должен иметь все необходимые документы, позволяющие надлежащим образом использовать товар.</w:t>
      </w:r>
    </w:p>
    <w:p w:rsidR="00B82F3D" w:rsidRPr="00B82F3D" w:rsidRDefault="00B82F3D" w:rsidP="00B82F3D">
      <w:pPr>
        <w:spacing w:after="200" w:line="276" w:lineRule="auto"/>
        <w:ind w:firstLine="708"/>
        <w:rPr>
          <w:rFonts w:eastAsiaTheme="minorHAnsi"/>
          <w:color w:val="auto"/>
          <w:shd w:val="clear" w:color="auto" w:fill="auto"/>
          <w:lang w:eastAsia="en-US"/>
        </w:rPr>
      </w:pPr>
      <w:r w:rsidRPr="00B82F3D">
        <w:rPr>
          <w:rFonts w:eastAsia="Calibri"/>
          <w:color w:val="auto"/>
          <w:shd w:val="clear" w:color="auto" w:fill="auto"/>
          <w:lang w:eastAsia="en-US"/>
        </w:rPr>
        <w:t xml:space="preserve">Товар новый, не бывший в эксплуатации, срок  изготовления –  не ранее </w:t>
      </w:r>
      <w:r w:rsidRPr="00B82F3D">
        <w:rPr>
          <w:rFonts w:eastAsiaTheme="minorHAnsi"/>
          <w:color w:val="auto"/>
          <w:shd w:val="clear" w:color="auto" w:fill="auto"/>
          <w:lang w:eastAsia="en-US"/>
        </w:rPr>
        <w:t>второго</w:t>
      </w:r>
      <w:r w:rsidRPr="00B82F3D">
        <w:rPr>
          <w:rFonts w:eastAsia="Calibri"/>
          <w:color w:val="auto"/>
          <w:shd w:val="clear" w:color="auto" w:fill="auto"/>
          <w:lang w:eastAsia="en-US"/>
        </w:rPr>
        <w:t xml:space="preserve"> квартала 20</w:t>
      </w:r>
      <w:r w:rsidRPr="00B82F3D">
        <w:rPr>
          <w:rFonts w:eastAsiaTheme="minorHAnsi"/>
          <w:color w:val="auto"/>
          <w:shd w:val="clear" w:color="auto" w:fill="auto"/>
          <w:lang w:eastAsia="en-US"/>
        </w:rPr>
        <w:t xml:space="preserve">20 </w:t>
      </w:r>
      <w:r w:rsidRPr="00B82F3D">
        <w:rPr>
          <w:rFonts w:eastAsia="Calibri"/>
          <w:color w:val="auto"/>
          <w:shd w:val="clear" w:color="auto" w:fill="auto"/>
          <w:lang w:eastAsia="en-US"/>
        </w:rPr>
        <w:t>года. Наличие сертификата качества на данный товар обязательно.</w:t>
      </w:r>
      <w:r w:rsidRPr="00B82F3D">
        <w:rPr>
          <w:rFonts w:eastAsia="Times New Roman"/>
          <w:color w:val="000000"/>
          <w:shd w:val="clear" w:color="auto" w:fill="auto"/>
        </w:rPr>
        <w:t xml:space="preserve"> Сетка тканая одинарная из синтетических мононитей, термофиксированная ТУ 3651-027-00279597-2006 или эквивалент.</w:t>
      </w:r>
      <w:r w:rsidRPr="00B82F3D">
        <w:rPr>
          <w:rFonts w:eastAsia="Times New Roman"/>
          <w:b/>
          <w:bCs/>
          <w:color w:val="auto"/>
          <w:shd w:val="clear" w:color="auto" w:fill="auto"/>
        </w:rPr>
        <w:t xml:space="preserve"> </w:t>
      </w:r>
    </w:p>
    <w:p w:rsidR="00B82F3D" w:rsidRPr="00B82F3D" w:rsidRDefault="00B82F3D" w:rsidP="00B82F3D">
      <w:pPr>
        <w:spacing w:line="276" w:lineRule="auto"/>
        <w:ind w:firstLine="708"/>
        <w:rPr>
          <w:rFonts w:eastAsiaTheme="minorHAnsi"/>
          <w:color w:val="auto"/>
          <w:sz w:val="28"/>
          <w:szCs w:val="28"/>
          <w:shd w:val="clear" w:color="auto" w:fill="auto"/>
          <w:lang w:eastAsia="en-US"/>
        </w:rPr>
      </w:pPr>
      <w:r w:rsidRPr="00B82F3D">
        <w:rPr>
          <w:rFonts w:eastAsia="Calibri"/>
          <w:b/>
          <w:color w:val="auto"/>
          <w:shd w:val="clear" w:color="auto" w:fill="auto"/>
          <w:lang w:eastAsia="en-US"/>
        </w:rPr>
        <w:t xml:space="preserve">Требования к гарантийному сроку качества товара: </w:t>
      </w:r>
      <w:r w:rsidRPr="00B82F3D">
        <w:rPr>
          <w:rFonts w:eastAsia="Calibri"/>
          <w:color w:val="auto"/>
          <w:shd w:val="clear" w:color="auto" w:fill="auto"/>
          <w:lang w:eastAsia="en-US"/>
        </w:rPr>
        <w:t xml:space="preserve">На товар устанавливается гарантийный срок, </w:t>
      </w:r>
      <w:r w:rsidRPr="00B82F3D">
        <w:rPr>
          <w:rFonts w:eastAsiaTheme="minorHAnsi"/>
          <w:color w:val="auto"/>
          <w:shd w:val="clear" w:color="auto" w:fill="auto"/>
          <w:lang w:eastAsia="en-US"/>
        </w:rPr>
        <w:t xml:space="preserve">не более 12 месяцев  со дня отгрузки сеток предприятием-изготовителем до момента поступления её в эксплуатацию. </w:t>
      </w:r>
      <w:r w:rsidRPr="00B82F3D">
        <w:rPr>
          <w:rFonts w:eastAsia="Calibri"/>
          <w:color w:val="auto"/>
          <w:shd w:val="clear" w:color="auto" w:fill="auto"/>
          <w:lang w:eastAsia="en-US"/>
        </w:rPr>
        <w:t>Указанный гарантийный срок распространяется на весь товар.</w:t>
      </w:r>
      <w:r w:rsidRPr="00B82F3D">
        <w:rPr>
          <w:rFonts w:eastAsiaTheme="minorHAnsi"/>
          <w:color w:val="auto"/>
          <w:shd w:val="clear" w:color="auto" w:fill="auto"/>
          <w:lang w:eastAsia="en-US"/>
        </w:rPr>
        <w:t xml:space="preserve"> </w:t>
      </w:r>
    </w:p>
    <w:p w:rsidR="00B82F3D" w:rsidRPr="00B82F3D" w:rsidRDefault="00B82F3D" w:rsidP="00B82F3D">
      <w:pPr>
        <w:spacing w:line="276" w:lineRule="auto"/>
        <w:jc w:val="center"/>
        <w:rPr>
          <w:rFonts w:eastAsia="Times New Roman"/>
          <w:b/>
          <w:color w:val="auto"/>
          <w:shd w:val="clear" w:color="auto" w:fill="auto"/>
          <w:lang w:val="de-DE"/>
        </w:rPr>
      </w:pPr>
      <w:r w:rsidRPr="00B82F3D">
        <w:rPr>
          <w:rFonts w:eastAsia="Times New Roman"/>
          <w:b/>
          <w:color w:val="000000"/>
          <w:shd w:val="clear" w:color="auto" w:fill="auto"/>
        </w:rPr>
        <w:t>Условия поставки.</w:t>
      </w:r>
    </w:p>
    <w:p w:rsidR="00B82F3D" w:rsidRPr="00B82F3D" w:rsidRDefault="00B82F3D" w:rsidP="00B82F3D">
      <w:pPr>
        <w:spacing w:line="329" w:lineRule="atLeast"/>
        <w:ind w:firstLine="708"/>
        <w:rPr>
          <w:rFonts w:eastAsia="Times New Roman"/>
          <w:color w:val="auto"/>
          <w:shd w:val="clear" w:color="auto" w:fill="auto"/>
        </w:rPr>
      </w:pPr>
      <w:r w:rsidRPr="00B82F3D">
        <w:rPr>
          <w:rFonts w:eastAsia="Times New Roman"/>
          <w:b/>
          <w:color w:val="auto"/>
          <w:shd w:val="clear" w:color="auto" w:fill="auto"/>
        </w:rPr>
        <w:t>Место поставки:</w:t>
      </w:r>
      <w:r w:rsidRPr="00B82F3D">
        <w:rPr>
          <w:rFonts w:eastAsia="Times New Roman"/>
          <w:color w:val="auto"/>
          <w:shd w:val="clear" w:color="auto" w:fill="auto"/>
        </w:rPr>
        <w:t xml:space="preserve"> 424039, Республика Марий Эл, г. Йошкар-Ола, ул. Дружбы 2.</w:t>
      </w:r>
    </w:p>
    <w:p w:rsidR="00B82F3D" w:rsidRPr="00B82F3D" w:rsidRDefault="00B82F3D" w:rsidP="00B82F3D">
      <w:pPr>
        <w:widowControl w:val="0"/>
        <w:autoSpaceDN w:val="0"/>
        <w:spacing w:after="200" w:line="276" w:lineRule="auto"/>
        <w:ind w:firstLine="708"/>
        <w:textAlignment w:val="baseline"/>
        <w:rPr>
          <w:rFonts w:eastAsia="Calibri"/>
          <w:color w:val="000000"/>
          <w:shd w:val="clear" w:color="auto" w:fill="auto"/>
          <w:lang w:eastAsia="en-US"/>
        </w:rPr>
      </w:pPr>
      <w:r w:rsidRPr="00B82F3D">
        <w:rPr>
          <w:rFonts w:eastAsia="Calibri"/>
          <w:b/>
          <w:bCs/>
          <w:color w:val="auto"/>
          <w:shd w:val="clear" w:color="auto" w:fill="auto"/>
          <w:lang w:eastAsia="en-US"/>
        </w:rPr>
        <w:t>Сроки поставки</w:t>
      </w:r>
      <w:r w:rsidRPr="00B82F3D">
        <w:rPr>
          <w:rFonts w:eastAsia="Calibri"/>
          <w:color w:val="auto"/>
          <w:shd w:val="clear" w:color="auto" w:fill="auto"/>
          <w:lang w:eastAsia="en-US"/>
        </w:rPr>
        <w:t xml:space="preserve">: </w:t>
      </w:r>
      <w:r w:rsidRPr="00B82F3D">
        <w:rPr>
          <w:rFonts w:eastAsia="Calibri"/>
          <w:color w:val="000000"/>
          <w:shd w:val="clear" w:color="auto" w:fill="auto"/>
          <w:lang w:eastAsia="en-US"/>
        </w:rPr>
        <w:t xml:space="preserve">Поставка Товара осуществляется партиями   в течение 45-ти  календарных дней с момента подачи заявки Заказчиком. </w:t>
      </w:r>
      <w:r w:rsidRPr="00B82F3D">
        <w:rPr>
          <w:rFonts w:eastAsia="Calibri"/>
          <w:bCs/>
          <w:color w:val="auto"/>
          <w:shd w:val="clear" w:color="auto" w:fill="auto"/>
          <w:lang w:eastAsia="en-US"/>
        </w:rPr>
        <w:t>Заявки подаются с момента заключения Договора по 30 апреля 2021г.</w:t>
      </w:r>
    </w:p>
    <w:p w:rsidR="00B82F3D" w:rsidRPr="00B82F3D" w:rsidRDefault="00B82F3D" w:rsidP="00B82F3D">
      <w:pPr>
        <w:widowControl w:val="0"/>
        <w:autoSpaceDN w:val="0"/>
        <w:spacing w:after="200" w:line="276" w:lineRule="auto"/>
        <w:ind w:firstLine="708"/>
        <w:textAlignment w:val="baseline"/>
        <w:rPr>
          <w:rFonts w:eastAsia="Calibri"/>
          <w:bCs/>
          <w:shd w:val="clear" w:color="auto" w:fill="auto"/>
          <w:lang w:eastAsia="en-US"/>
        </w:rPr>
      </w:pPr>
      <w:r w:rsidRPr="00B82F3D">
        <w:rPr>
          <w:rFonts w:eastAsia="Calibri"/>
          <w:b/>
          <w:bCs/>
          <w:color w:val="auto"/>
          <w:shd w:val="clear" w:color="auto" w:fill="auto"/>
          <w:lang w:eastAsia="en-US"/>
        </w:rPr>
        <w:t>Условия поставки товаров</w:t>
      </w:r>
      <w:r w:rsidRPr="00B82F3D">
        <w:rPr>
          <w:rFonts w:eastAsia="Calibri"/>
          <w:color w:val="auto"/>
          <w:shd w:val="clear" w:color="auto" w:fill="auto"/>
          <w:lang w:eastAsia="en-US"/>
        </w:rPr>
        <w:t xml:space="preserve"> (работ, услуг): Поставка Товара осуществляется силами и за счет Поставщика.</w:t>
      </w:r>
    </w:p>
    <w:p w:rsidR="00B82F3D" w:rsidRDefault="00B82F3D" w:rsidP="00B82F3D">
      <w:pPr>
        <w:ind w:firstLine="708"/>
        <w:rPr>
          <w:rFonts w:eastAsia="Calibri"/>
          <w:b/>
          <w:color w:val="auto"/>
          <w:shd w:val="clear" w:color="auto" w:fill="auto"/>
          <w:lang w:eastAsia="en-US"/>
        </w:rPr>
      </w:pPr>
      <w:r w:rsidRPr="00B82F3D">
        <w:rPr>
          <w:rFonts w:eastAsia="Times New Roman"/>
          <w:color w:val="auto"/>
          <w:shd w:val="clear" w:color="auto" w:fill="auto"/>
        </w:rPr>
        <w:t>Товар поставляется в заводской упаковке, соответствующей государственным стандартам, техническим условиям, другой нормативно-технической документации.</w:t>
      </w:r>
    </w:p>
    <w:p w:rsidR="00300258" w:rsidRDefault="00300258" w:rsidP="00300258">
      <w:pPr>
        <w:ind w:firstLine="709"/>
        <w:jc w:val="center"/>
        <w:rPr>
          <w:rFonts w:eastAsia="Calibri"/>
          <w:b/>
          <w:color w:val="auto"/>
          <w:shd w:val="clear" w:color="auto" w:fill="auto"/>
          <w:lang w:eastAsia="en-US"/>
        </w:rPr>
      </w:pPr>
    </w:p>
    <w:p w:rsidR="00C567AB" w:rsidRDefault="00C567AB" w:rsidP="00C567AB">
      <w:pPr>
        <w:ind w:firstLine="567"/>
        <w:rPr>
          <w:rFonts w:eastAsia="Calibri"/>
          <w:b/>
          <w:color w:val="auto"/>
          <w:shd w:val="clear" w:color="auto" w:fill="auto"/>
          <w:lang w:eastAsia="en-US"/>
        </w:rPr>
      </w:pPr>
    </w:p>
    <w:p w:rsidR="00DD4A19" w:rsidRPr="00DD4A19" w:rsidRDefault="00DD4A19" w:rsidP="00DD4A19">
      <w:pPr>
        <w:jc w:val="center"/>
        <w:rPr>
          <w:rFonts w:eastAsia="Times New Roman"/>
          <w:color w:val="auto"/>
          <w:shd w:val="clear" w:color="auto" w:fill="auto"/>
        </w:rPr>
      </w:pPr>
    </w:p>
    <w:p w:rsidR="00DD4A19" w:rsidRDefault="00DD4A19" w:rsidP="00D54333">
      <w:pPr>
        <w:ind w:firstLine="567"/>
        <w:rPr>
          <w:rFonts w:eastAsia="Calibri"/>
          <w:b/>
          <w:color w:val="auto"/>
          <w:shd w:val="clear" w:color="auto" w:fill="auto"/>
          <w:lang w:eastAsia="en-US"/>
        </w:rPr>
      </w:pPr>
    </w:p>
    <w:p w:rsidR="00D239FA" w:rsidRPr="00D239FA" w:rsidRDefault="00D239FA" w:rsidP="00D239FA">
      <w:pPr>
        <w:suppressAutoHyphens/>
        <w:jc w:val="center"/>
        <w:rPr>
          <w:rFonts w:ascii="Calibri" w:eastAsia="Calibri" w:hAnsi="Calibri" w:cs="font256"/>
          <w:color w:val="auto"/>
          <w:kern w:val="1"/>
          <w:sz w:val="22"/>
          <w:szCs w:val="22"/>
          <w:shd w:val="clear" w:color="auto" w:fill="auto"/>
          <w:lang w:eastAsia="en-US"/>
        </w:rPr>
      </w:pPr>
    </w:p>
    <w:p w:rsidR="00815E3C" w:rsidRDefault="00815E3C" w:rsidP="00815E3C">
      <w:pPr>
        <w:ind w:firstLine="709"/>
        <w:rPr>
          <w:rFonts w:eastAsia="Calibri"/>
          <w:b/>
          <w:color w:val="auto"/>
          <w:shd w:val="clear" w:color="auto" w:fill="auto"/>
          <w:lang w:eastAsia="en-US"/>
        </w:rPr>
      </w:pPr>
    </w:p>
    <w:p w:rsidR="00F63C92" w:rsidRDefault="00F63C92"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5A1003" w:rsidRDefault="005A1003" w:rsidP="00675778">
      <w:pPr>
        <w:ind w:firstLine="709"/>
        <w:jc w:val="center"/>
        <w:rPr>
          <w:rFonts w:eastAsia="Calibri"/>
          <w:b/>
          <w:color w:val="auto"/>
          <w:shd w:val="clear" w:color="auto" w:fill="auto"/>
          <w:lang w:eastAsia="en-US"/>
        </w:rPr>
      </w:pPr>
    </w:p>
    <w:p w:rsidR="005A1003" w:rsidRDefault="005A1003" w:rsidP="00675778">
      <w:pPr>
        <w:ind w:firstLine="709"/>
        <w:jc w:val="center"/>
        <w:rPr>
          <w:rFonts w:eastAsia="Calibri"/>
          <w:b/>
          <w:color w:val="auto"/>
          <w:shd w:val="clear" w:color="auto" w:fill="auto"/>
          <w:lang w:eastAsia="en-US"/>
        </w:rPr>
      </w:pPr>
    </w:p>
    <w:p w:rsidR="005A1003" w:rsidRDefault="005A1003"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862617" w:rsidRDefault="00862617" w:rsidP="00675778">
      <w:pPr>
        <w:ind w:firstLine="709"/>
        <w:jc w:val="center"/>
        <w:rPr>
          <w:rFonts w:eastAsia="Calibri"/>
          <w:b/>
          <w:color w:val="auto"/>
          <w:shd w:val="clear" w:color="auto" w:fill="auto"/>
          <w:lang w:eastAsia="en-US"/>
        </w:rPr>
      </w:pPr>
    </w:p>
    <w:p w:rsidR="00675778" w:rsidRDefault="00675778" w:rsidP="00675778">
      <w:pPr>
        <w:ind w:firstLine="709"/>
        <w:jc w:val="center"/>
        <w:rPr>
          <w:rFonts w:eastAsia="Calibri"/>
          <w:b/>
          <w:color w:val="auto"/>
          <w:shd w:val="clear" w:color="auto" w:fill="auto"/>
          <w:lang w:eastAsia="en-US"/>
        </w:rPr>
      </w:pPr>
      <w:r w:rsidRPr="00C63E2B">
        <w:rPr>
          <w:rFonts w:eastAsia="Calibri"/>
          <w:b/>
          <w:color w:val="auto"/>
          <w:shd w:val="clear" w:color="auto" w:fill="auto"/>
          <w:lang w:eastAsia="en-US"/>
        </w:rPr>
        <w:lastRenderedPageBreak/>
        <w:t>РАЗДЕЛ I</w:t>
      </w:r>
      <w:r w:rsidRPr="00C63E2B">
        <w:rPr>
          <w:rFonts w:eastAsia="Calibri"/>
          <w:b/>
          <w:color w:val="auto"/>
          <w:shd w:val="clear" w:color="auto" w:fill="auto"/>
          <w:lang w:val="en-US" w:eastAsia="en-US"/>
        </w:rPr>
        <w:t>V</w:t>
      </w:r>
      <w:r w:rsidRPr="00C63E2B">
        <w:rPr>
          <w:rFonts w:eastAsia="Calibri"/>
          <w:b/>
          <w:color w:val="auto"/>
          <w:shd w:val="clear" w:color="auto" w:fill="auto"/>
          <w:lang w:eastAsia="en-US"/>
        </w:rPr>
        <w:t>.ПРОЕКТ ДОГОВОРА</w:t>
      </w:r>
    </w:p>
    <w:p w:rsidR="005A1003" w:rsidRPr="005A1003" w:rsidRDefault="005A1003" w:rsidP="005A1003">
      <w:pPr>
        <w:ind w:firstLine="709"/>
        <w:jc w:val="center"/>
        <w:rPr>
          <w:rFonts w:eastAsia="Times New Roman"/>
          <w:b/>
          <w:color w:val="auto"/>
          <w:sz w:val="22"/>
          <w:szCs w:val="22"/>
          <w:shd w:val="clear" w:color="auto" w:fill="auto"/>
        </w:rPr>
      </w:pPr>
      <w:r w:rsidRPr="005A1003">
        <w:rPr>
          <w:rFonts w:eastAsia="Times New Roman"/>
          <w:b/>
          <w:color w:val="auto"/>
          <w:sz w:val="22"/>
          <w:szCs w:val="22"/>
          <w:shd w:val="clear" w:color="auto" w:fill="auto"/>
        </w:rPr>
        <w:t>Договор № _______</w:t>
      </w:r>
    </w:p>
    <w:p w:rsidR="005A1003" w:rsidRPr="005A1003" w:rsidRDefault="005A1003" w:rsidP="005A1003">
      <w:pPr>
        <w:ind w:firstLine="709"/>
        <w:jc w:val="center"/>
        <w:rPr>
          <w:rFonts w:eastAsia="Times New Roman"/>
          <w:b/>
          <w:color w:val="auto"/>
          <w:shd w:val="clear" w:color="auto" w:fill="auto"/>
        </w:rPr>
      </w:pPr>
      <w:r w:rsidRPr="005A1003">
        <w:rPr>
          <w:rFonts w:eastAsia="Times New Roman"/>
          <w:b/>
          <w:color w:val="auto"/>
          <w:shd w:val="clear" w:color="auto" w:fill="auto"/>
        </w:rPr>
        <w:t xml:space="preserve">на поставку </w:t>
      </w:r>
      <w:r w:rsidRPr="005A1003">
        <w:rPr>
          <w:rFonts w:eastAsia="Times New Roman"/>
          <w:b/>
          <w:bCs/>
          <w:color w:val="auto"/>
          <w:shd w:val="clear" w:color="auto" w:fill="auto"/>
        </w:rPr>
        <w:t>сетки одинарной из синтетических</w:t>
      </w:r>
      <w:r>
        <w:rPr>
          <w:rFonts w:eastAsia="Times New Roman"/>
          <w:b/>
          <w:bCs/>
          <w:color w:val="auto"/>
          <w:shd w:val="clear" w:color="auto" w:fill="auto"/>
        </w:rPr>
        <w:t xml:space="preserve"> </w:t>
      </w:r>
      <w:r w:rsidRPr="005A1003">
        <w:rPr>
          <w:rFonts w:eastAsia="Times New Roman"/>
          <w:b/>
          <w:bCs/>
          <w:color w:val="auto"/>
          <w:shd w:val="clear" w:color="auto" w:fill="auto"/>
        </w:rPr>
        <w:t>мононитей</w:t>
      </w:r>
    </w:p>
    <w:p w:rsidR="005A1003" w:rsidRPr="005A1003" w:rsidRDefault="005A1003" w:rsidP="005A1003">
      <w:pPr>
        <w:ind w:firstLine="709"/>
        <w:jc w:val="center"/>
        <w:rPr>
          <w:rFonts w:eastAsia="Times New Roman"/>
          <w:b/>
          <w:color w:val="auto"/>
          <w:sz w:val="22"/>
          <w:szCs w:val="22"/>
          <w:shd w:val="clear" w:color="auto" w:fill="auto"/>
        </w:rPr>
      </w:pPr>
    </w:p>
    <w:p w:rsidR="005A1003" w:rsidRPr="005A1003" w:rsidRDefault="005A1003" w:rsidP="005A1003">
      <w:pPr>
        <w:jc w:val="left"/>
        <w:rPr>
          <w:rFonts w:eastAsia="Times New Roman"/>
          <w:color w:val="auto"/>
          <w:sz w:val="22"/>
          <w:szCs w:val="22"/>
          <w:shd w:val="clear" w:color="auto" w:fill="auto"/>
        </w:rPr>
      </w:pPr>
      <w:r w:rsidRPr="005A1003">
        <w:rPr>
          <w:rFonts w:eastAsia="Times New Roman"/>
          <w:color w:val="auto"/>
          <w:sz w:val="22"/>
          <w:szCs w:val="22"/>
          <w:shd w:val="clear" w:color="auto" w:fill="auto"/>
        </w:rPr>
        <w:t>г. Йошкар-Ола</w:t>
      </w:r>
      <w:r>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«____»  ________ 2020г.</w:t>
      </w:r>
    </w:p>
    <w:p w:rsidR="005A1003" w:rsidRPr="005A1003" w:rsidRDefault="005A1003" w:rsidP="005A1003">
      <w:pPr>
        <w:jc w:val="left"/>
        <w:rPr>
          <w:rFonts w:eastAsia="Times New Roman"/>
          <w:color w:val="4F81BD"/>
          <w:sz w:val="22"/>
          <w:szCs w:val="22"/>
          <w:shd w:val="clear" w:color="auto" w:fill="auto"/>
        </w:rPr>
      </w:pPr>
    </w:p>
    <w:p w:rsidR="005A1003" w:rsidRDefault="005A1003" w:rsidP="005A1003">
      <w:pPr>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Муниципальное унитарное предприятие «Водоканал» г. Йошкар-Олы» муниципального образования «Город Йошкар-Ола», именуемое в дальнейшем «Заказчик», в лице _______,  действующего на основании ___________, с одной стороны и ___________, именуемое(ый/ая) в дальнейшем  «Поставщик», в лице _________________, действующего (ей) на основании ____________________, с другой стороны, в дальнейшем вместе именуемые «Стороны», и каждый в отдельности «Сторона»,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(далее – Закон № 223-ФЗ), Положения о закупке товаров, работ, услуг Муниципального унитарного предприятия «Водоканал» г. Йошкар-Олы» муниципального образования «Город Йошкар-Ола» от1</w:t>
      </w:r>
      <w:r w:rsidRPr="005A1003">
        <w:rPr>
          <w:rFonts w:eastAsia="Calibri"/>
          <w:bCs/>
          <w:color w:val="000000"/>
          <w:sz w:val="22"/>
          <w:szCs w:val="22"/>
          <w:shd w:val="clear" w:color="auto" w:fill="auto"/>
          <w:lang w:eastAsia="zh-CN"/>
        </w:rPr>
        <w:t>4.02.2020г.</w:t>
      </w:r>
      <w:r w:rsidRPr="005A1003">
        <w:rPr>
          <w:rFonts w:eastAsia="Times New Roman"/>
          <w:color w:val="auto"/>
          <w:sz w:val="22"/>
          <w:szCs w:val="22"/>
          <w:shd w:val="clear" w:color="auto" w:fill="auto"/>
        </w:rPr>
        <w:t xml:space="preserve"> (далее по тексту «Положение») и на условиях, предусмотренных извещением об осуществлении закупки, документацией о закупке, заявкой, на основании результатов электронного аукциона (Протокол № ______от _____), заключили настоящий договор на поставку </w:t>
      </w:r>
      <w:r w:rsidRPr="005A1003">
        <w:rPr>
          <w:rFonts w:eastAsia="Times New Roman"/>
          <w:bCs/>
          <w:color w:val="auto"/>
          <w:sz w:val="22"/>
          <w:szCs w:val="22"/>
          <w:shd w:val="clear" w:color="auto" w:fill="auto"/>
        </w:rPr>
        <w:t>сетки одинарной из синтетических</w:t>
      </w:r>
      <w:r>
        <w:rPr>
          <w:rFonts w:eastAsia="Times New Roman"/>
          <w:bCs/>
          <w:color w:val="auto"/>
          <w:sz w:val="22"/>
          <w:szCs w:val="22"/>
          <w:shd w:val="clear" w:color="auto" w:fill="auto"/>
        </w:rPr>
        <w:t xml:space="preserve"> </w:t>
      </w:r>
      <w:r w:rsidRPr="005A1003">
        <w:rPr>
          <w:rFonts w:eastAsia="Times New Roman"/>
          <w:bCs/>
          <w:color w:val="auto"/>
          <w:sz w:val="22"/>
          <w:szCs w:val="22"/>
          <w:shd w:val="clear" w:color="auto" w:fill="auto"/>
        </w:rPr>
        <w:t>мононитей</w:t>
      </w:r>
      <w:r w:rsidRPr="005A1003">
        <w:rPr>
          <w:rFonts w:eastAsia="Times New Roman"/>
          <w:color w:val="auto"/>
          <w:sz w:val="22"/>
          <w:szCs w:val="22"/>
          <w:shd w:val="clear" w:color="auto" w:fill="auto"/>
        </w:rPr>
        <w:t>, далее по тексту «Договор» о нижеследующем:</w:t>
      </w:r>
    </w:p>
    <w:p w:rsidR="005A1003" w:rsidRPr="005A1003" w:rsidRDefault="005A1003" w:rsidP="005A1003">
      <w:pPr>
        <w:autoSpaceDE w:val="0"/>
        <w:autoSpaceDN w:val="0"/>
        <w:adjustRightInd w:val="0"/>
        <w:ind w:firstLine="709"/>
        <w:rPr>
          <w:rFonts w:eastAsia="Times New Roman"/>
          <w:color w:val="auto"/>
          <w:sz w:val="22"/>
          <w:szCs w:val="22"/>
          <w:shd w:val="clear" w:color="auto" w:fill="auto"/>
        </w:rPr>
      </w:pPr>
    </w:p>
    <w:p w:rsidR="005A1003" w:rsidRPr="005A1003" w:rsidRDefault="005A1003" w:rsidP="005A1003">
      <w:pPr>
        <w:widowControl w:val="0"/>
        <w:numPr>
          <w:ilvl w:val="0"/>
          <w:numId w:val="6"/>
        </w:numPr>
        <w:autoSpaceDE w:val="0"/>
        <w:autoSpaceDN w:val="0"/>
        <w:adjustRightInd w:val="0"/>
        <w:jc w:val="center"/>
        <w:rPr>
          <w:rFonts w:eastAsia="Times New Roman"/>
          <w:b/>
          <w:bCs/>
          <w:color w:val="auto"/>
          <w:sz w:val="22"/>
          <w:szCs w:val="22"/>
          <w:shd w:val="clear" w:color="auto" w:fill="auto"/>
        </w:rPr>
      </w:pPr>
      <w:r w:rsidRPr="005A1003">
        <w:rPr>
          <w:rFonts w:eastAsia="Times New Roman"/>
          <w:b/>
          <w:bCs/>
          <w:color w:val="auto"/>
          <w:sz w:val="22"/>
          <w:szCs w:val="22"/>
          <w:shd w:val="clear" w:color="auto" w:fill="auto"/>
        </w:rPr>
        <w:t>ПРЕДМЕТДОГОВОРА</w:t>
      </w:r>
    </w:p>
    <w:p w:rsidR="005A1003" w:rsidRPr="005A1003" w:rsidRDefault="005A1003" w:rsidP="009920E3">
      <w:pPr>
        <w:widowControl w:val="0"/>
        <w:numPr>
          <w:ilvl w:val="1"/>
          <w:numId w:val="7"/>
        </w:numPr>
        <w:autoSpaceDE w:val="0"/>
        <w:autoSpaceDN w:val="0"/>
        <w:adjustRightInd w:val="0"/>
        <w:spacing w:line="228" w:lineRule="auto"/>
        <w:ind w:left="0" w:firstLine="720"/>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Поставщик обязуется осуществить поставку </w:t>
      </w:r>
      <w:r w:rsidRPr="005A1003">
        <w:rPr>
          <w:rFonts w:eastAsia="Times New Roman"/>
          <w:bCs/>
          <w:color w:val="auto"/>
          <w:sz w:val="22"/>
          <w:szCs w:val="22"/>
          <w:shd w:val="clear" w:color="auto" w:fill="auto"/>
        </w:rPr>
        <w:t>сетки одинарной из синтетических</w:t>
      </w:r>
      <w:r>
        <w:rPr>
          <w:rFonts w:eastAsia="Times New Roman"/>
          <w:bCs/>
          <w:color w:val="auto"/>
          <w:sz w:val="22"/>
          <w:szCs w:val="22"/>
          <w:shd w:val="clear" w:color="auto" w:fill="auto"/>
        </w:rPr>
        <w:t xml:space="preserve"> </w:t>
      </w:r>
      <w:r w:rsidRPr="005A1003">
        <w:rPr>
          <w:rFonts w:eastAsia="Times New Roman"/>
          <w:bCs/>
          <w:color w:val="auto"/>
          <w:sz w:val="22"/>
          <w:szCs w:val="22"/>
          <w:shd w:val="clear" w:color="auto" w:fill="auto"/>
        </w:rPr>
        <w:t>мононитей</w:t>
      </w:r>
      <w:r w:rsidRPr="005A1003">
        <w:rPr>
          <w:rFonts w:eastAsia="Times New Roman"/>
          <w:color w:val="auto"/>
          <w:sz w:val="22"/>
          <w:szCs w:val="22"/>
          <w:shd w:val="clear" w:color="auto" w:fill="auto"/>
        </w:rPr>
        <w:t>, далее по тексту-товар, в соответствии со Спецификацией (Приложение № 1 к настоящему Договору), а Заказчик обязуется принять товар и оплатить его на условиях, предусмотренных настоящим Договором.</w:t>
      </w:r>
    </w:p>
    <w:p w:rsidR="005A1003" w:rsidRPr="005A1003" w:rsidRDefault="005A1003" w:rsidP="005A1003">
      <w:pPr>
        <w:widowControl w:val="0"/>
        <w:ind w:firstLine="709"/>
        <w:contextualSpacing/>
        <w:rPr>
          <w:rFonts w:eastAsia="Times New Roman"/>
          <w:color w:val="auto"/>
          <w:sz w:val="22"/>
          <w:szCs w:val="22"/>
          <w:shd w:val="clear" w:color="auto" w:fill="auto"/>
        </w:rPr>
      </w:pPr>
      <w:r w:rsidRPr="005A1003">
        <w:rPr>
          <w:rFonts w:eastAsia="Times New Roman"/>
          <w:noProof/>
          <w:color w:val="auto"/>
          <w:sz w:val="22"/>
          <w:szCs w:val="22"/>
          <w:shd w:val="clear" w:color="auto" w:fill="auto"/>
        </w:rPr>
        <w:t>1.2. Моментом поставки является получение товара Заказчиком в месте поставки товара, предусмотренным настоящим Договором по адресу: Республика Марий Эл, г.Йошкар-Ола, ул.Дружбы, д. 2.</w:t>
      </w:r>
    </w:p>
    <w:p w:rsidR="005A1003" w:rsidRPr="005A1003" w:rsidRDefault="005A1003" w:rsidP="005A1003">
      <w:pPr>
        <w:autoSpaceDE w:val="0"/>
        <w:autoSpaceDN w:val="0"/>
        <w:adjustRightInd w:val="0"/>
        <w:ind w:firstLine="709"/>
        <w:outlineLvl w:val="2"/>
        <w:rPr>
          <w:rFonts w:eastAsia="Times New Roman"/>
          <w:color w:val="auto"/>
          <w:sz w:val="22"/>
          <w:szCs w:val="22"/>
          <w:shd w:val="clear" w:color="auto" w:fill="auto"/>
        </w:rPr>
      </w:pPr>
      <w:r w:rsidRPr="005A1003">
        <w:rPr>
          <w:rFonts w:eastAsia="Times New Roman"/>
          <w:color w:val="auto"/>
          <w:sz w:val="22"/>
          <w:szCs w:val="22"/>
          <w:shd w:val="clear" w:color="auto" w:fill="auto"/>
        </w:rPr>
        <w:t>1.3. Поставляемый товар должен быть новым товаром (товаром, который не был в употреблении, не восстановленным после ремонта), не выставочным экземпляром, оригинальным (фирмы-производителя)и соответствовать требованиям, указанным в Спецификации.</w:t>
      </w:r>
    </w:p>
    <w:p w:rsidR="005A1003" w:rsidRPr="005A1003" w:rsidRDefault="005A1003" w:rsidP="005A1003">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1.4.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5A1003" w:rsidRDefault="005A1003" w:rsidP="005A1003">
      <w:pPr>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1.5. Поставка Товара должна сопровождаться документами, подтверждающими факт поставки товара (товарная накладная, счет-фактура либо универсальный передаточный документ, счет),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 на русском языке, а также технический паспорт</w:t>
      </w:r>
      <w:r>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товара, руководство пользователя.</w:t>
      </w:r>
    </w:p>
    <w:p w:rsidR="005A1003" w:rsidRPr="005A1003" w:rsidRDefault="005A1003" w:rsidP="005A1003">
      <w:pPr>
        <w:ind w:firstLine="709"/>
        <w:rPr>
          <w:rFonts w:eastAsia="Times New Roman"/>
          <w:color w:val="auto"/>
          <w:shd w:val="clear" w:color="auto" w:fill="auto"/>
        </w:rPr>
      </w:pPr>
    </w:p>
    <w:p w:rsidR="005A1003" w:rsidRPr="005A1003" w:rsidRDefault="005A1003" w:rsidP="005A1003">
      <w:pPr>
        <w:numPr>
          <w:ilvl w:val="0"/>
          <w:numId w:val="6"/>
        </w:numPr>
        <w:autoSpaceDE w:val="0"/>
        <w:autoSpaceDN w:val="0"/>
        <w:adjustRightInd w:val="0"/>
        <w:jc w:val="center"/>
        <w:outlineLvl w:val="2"/>
        <w:rPr>
          <w:rFonts w:eastAsia="Times New Roman"/>
          <w:b/>
          <w:color w:val="auto"/>
          <w:sz w:val="22"/>
          <w:szCs w:val="22"/>
          <w:shd w:val="clear" w:color="auto" w:fill="auto"/>
        </w:rPr>
      </w:pPr>
      <w:r w:rsidRPr="005A1003">
        <w:rPr>
          <w:rFonts w:eastAsia="Times New Roman"/>
          <w:b/>
          <w:color w:val="auto"/>
          <w:sz w:val="22"/>
          <w:szCs w:val="22"/>
          <w:shd w:val="clear" w:color="auto" w:fill="auto"/>
        </w:rPr>
        <w:t>ЦЕНА ДОГОВОРА</w:t>
      </w:r>
    </w:p>
    <w:p w:rsidR="005A1003" w:rsidRPr="005A1003" w:rsidRDefault="005A1003" w:rsidP="005A1003">
      <w:pPr>
        <w:tabs>
          <w:tab w:val="left" w:pos="709"/>
        </w:tabs>
        <w:rPr>
          <w:rFonts w:eastAsia="Times New Roman"/>
          <w:i/>
          <w:iCs/>
          <w:color w:val="000000"/>
          <w:sz w:val="22"/>
          <w:szCs w:val="22"/>
          <w:shd w:val="clear" w:color="auto" w:fill="auto"/>
        </w:rPr>
      </w:pPr>
      <w:r w:rsidRPr="005A1003">
        <w:rPr>
          <w:rFonts w:eastAsia="Times New Roman"/>
          <w:color w:val="auto"/>
          <w:sz w:val="22"/>
          <w:szCs w:val="22"/>
          <w:shd w:val="clear" w:color="auto" w:fill="auto"/>
        </w:rPr>
        <w:tab/>
        <w:t xml:space="preserve">2.1. </w:t>
      </w:r>
      <w:r w:rsidRPr="005A1003">
        <w:rPr>
          <w:rFonts w:eastAsia="Times New Roman"/>
          <w:color w:val="auto"/>
          <w:sz w:val="22"/>
          <w:szCs w:val="22"/>
          <w:shd w:val="clear" w:color="auto" w:fill="auto"/>
          <w:lang w:eastAsia="en-US" w:bidi="en-US"/>
        </w:rPr>
        <w:t>Цена Договора, составляет ________ руб.,</w:t>
      </w:r>
      <w:r w:rsidRPr="005A1003">
        <w:rPr>
          <w:rFonts w:eastAsia="Times New Roman"/>
          <w:color w:val="000000"/>
          <w:sz w:val="22"/>
          <w:szCs w:val="22"/>
          <w:shd w:val="clear" w:color="auto" w:fill="auto"/>
        </w:rPr>
        <w:t xml:space="preserve"> в том числе НДС 20 % __________ (_________) рублей _________копеек </w:t>
      </w:r>
      <w:r w:rsidRPr="005A1003">
        <w:rPr>
          <w:rFonts w:eastAsia="Times New Roman"/>
          <w:i/>
          <w:iCs/>
          <w:color w:val="000000"/>
          <w:sz w:val="22"/>
          <w:szCs w:val="22"/>
          <w:shd w:val="clear" w:color="auto" w:fill="auto"/>
        </w:rPr>
        <w:t>(в зависимости от способа налогообложения Поставщика в соответствии с действующим законодательством указывается «в т.ч. НДС с расшифровкой» или «без НДС».</w:t>
      </w:r>
    </w:p>
    <w:p w:rsidR="005A1003" w:rsidRPr="005A1003" w:rsidRDefault="005A1003" w:rsidP="005A1003">
      <w:pPr>
        <w:widowControl w:val="0"/>
        <w:tabs>
          <w:tab w:val="left" w:pos="709"/>
        </w:tabs>
        <w:ind w:firstLine="709"/>
        <w:rPr>
          <w:rFonts w:eastAsia="Times New Roman"/>
          <w:snapToGrid w:val="0"/>
          <w:color w:val="auto"/>
          <w:sz w:val="22"/>
          <w:szCs w:val="22"/>
          <w:shd w:val="clear" w:color="auto" w:fill="auto"/>
        </w:rPr>
      </w:pPr>
      <w:r w:rsidRPr="005A1003">
        <w:rPr>
          <w:rFonts w:eastAsia="Times New Roman"/>
          <w:snapToGrid w:val="0"/>
          <w:color w:val="auto"/>
          <w:sz w:val="22"/>
          <w:szCs w:val="22"/>
          <w:shd w:val="clear" w:color="auto" w:fill="auto"/>
        </w:rPr>
        <w:t>2.2. Валютой для установления цены Договора и расчетов с Поставщиком является рубль Российской Федерации.</w:t>
      </w:r>
    </w:p>
    <w:p w:rsidR="005A1003" w:rsidRPr="005A1003" w:rsidRDefault="005A1003" w:rsidP="005A1003">
      <w:pPr>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2.3. Источник финансирования Договора – собственные средства МУП «Водоканал».</w:t>
      </w:r>
    </w:p>
    <w:p w:rsidR="005A1003" w:rsidRPr="005A1003" w:rsidRDefault="005A1003" w:rsidP="005A1003">
      <w:pPr>
        <w:tabs>
          <w:tab w:val="left" w:pos="720"/>
        </w:tabs>
        <w:ind w:firstLine="720"/>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2.4. </w:t>
      </w:r>
      <w:r w:rsidRPr="005A1003">
        <w:rPr>
          <w:rFonts w:eastAsia="Times New Roman"/>
          <w:color w:val="000000"/>
          <w:sz w:val="22"/>
          <w:szCs w:val="22"/>
          <w:shd w:val="clear" w:color="auto" w:fill="auto"/>
        </w:rPr>
        <w:t>Цена товара включает в себя все расходы Поставщика, необходимые для осуществления им своих обязательств в полном объеме, в том числе стоимость товара</w:t>
      </w:r>
      <w:r w:rsidRPr="005A1003">
        <w:rPr>
          <w:rFonts w:eastAsia="Times New Roman"/>
          <w:color w:val="auto"/>
          <w:sz w:val="22"/>
          <w:szCs w:val="22"/>
          <w:shd w:val="clear" w:color="auto" w:fill="auto"/>
        </w:rPr>
        <w:t>, доставку, страхование, уплату таможенных пошлин, налогов, сборов и других обязательных платежей, а также все подлежащие расходы на упаковку, маркировку, сертификацию, транспортные расходы по доставке товара до места поставки,</w:t>
      </w:r>
      <w:r>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стоимость всех необходимых погрузочно-разгрузочных работ, связанных с поставкой Товара.</w:t>
      </w:r>
    </w:p>
    <w:p w:rsidR="005A1003" w:rsidRPr="005A1003" w:rsidRDefault="005A1003" w:rsidP="005A1003">
      <w:pPr>
        <w:ind w:firstLine="709"/>
        <w:rPr>
          <w:rFonts w:eastAsia="Times New Roman"/>
          <w:bCs/>
          <w:color w:val="auto"/>
          <w:sz w:val="22"/>
          <w:szCs w:val="22"/>
          <w:shd w:val="clear" w:color="auto" w:fill="auto"/>
        </w:rPr>
      </w:pPr>
      <w:r w:rsidRPr="005A1003">
        <w:rPr>
          <w:rFonts w:eastAsia="Times New Roman"/>
          <w:color w:val="auto"/>
          <w:sz w:val="22"/>
          <w:szCs w:val="22"/>
          <w:shd w:val="clear" w:color="auto" w:fill="auto"/>
        </w:rPr>
        <w:t xml:space="preserve">2.5. </w:t>
      </w:r>
      <w:r w:rsidRPr="005A1003">
        <w:rPr>
          <w:rFonts w:eastAsia="Times New Roman"/>
          <w:bCs/>
          <w:color w:val="auto"/>
          <w:sz w:val="22"/>
          <w:szCs w:val="22"/>
          <w:shd w:val="clear" w:color="auto" w:fill="auto"/>
        </w:rPr>
        <w:t xml:space="preserve">Цена настоящего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пунктами 2.6 и 2.7 настоящего Договора. </w:t>
      </w:r>
    </w:p>
    <w:p w:rsidR="005A1003" w:rsidRPr="005A1003" w:rsidRDefault="005A1003" w:rsidP="005A1003">
      <w:pPr>
        <w:autoSpaceDE w:val="0"/>
        <w:autoSpaceDN w:val="0"/>
        <w:adjustRightInd w:val="0"/>
        <w:ind w:firstLine="709"/>
        <w:rPr>
          <w:rFonts w:eastAsia="Calibri"/>
          <w:color w:val="auto"/>
          <w:sz w:val="22"/>
          <w:szCs w:val="22"/>
          <w:shd w:val="clear" w:color="auto" w:fill="auto"/>
          <w:lang w:eastAsia="en-US"/>
        </w:rPr>
      </w:pPr>
      <w:r w:rsidRPr="005A1003">
        <w:rPr>
          <w:rFonts w:eastAsia="Times New Roman"/>
          <w:bCs/>
          <w:color w:val="auto"/>
          <w:sz w:val="22"/>
          <w:szCs w:val="22"/>
          <w:shd w:val="clear" w:color="auto" w:fill="auto"/>
        </w:rPr>
        <w:t>2.6. Цена настоящего Договора может быть снижена по соглашению Сторон без изменения предусмотренных Договором количества Товара</w:t>
      </w:r>
      <w:r w:rsidRPr="005A1003">
        <w:rPr>
          <w:rFonts w:eastAsia="Calibri"/>
          <w:color w:val="auto"/>
          <w:sz w:val="22"/>
          <w:szCs w:val="22"/>
          <w:shd w:val="clear" w:color="auto" w:fill="auto"/>
          <w:lang w:eastAsia="en-US"/>
        </w:rPr>
        <w:t>, качества поставляемого Товара и иных условий Договора.</w:t>
      </w:r>
    </w:p>
    <w:p w:rsidR="005A1003" w:rsidRPr="005A1003" w:rsidRDefault="005A1003" w:rsidP="005A1003">
      <w:pPr>
        <w:tabs>
          <w:tab w:val="left" w:pos="709"/>
        </w:tabs>
        <w:autoSpaceDE w:val="0"/>
        <w:autoSpaceDN w:val="0"/>
        <w:adjustRightInd w:val="0"/>
        <w:ind w:firstLine="567"/>
        <w:rPr>
          <w:rFonts w:eastAsia="Times New Roman"/>
          <w:color w:val="auto"/>
          <w:sz w:val="22"/>
          <w:szCs w:val="22"/>
          <w:shd w:val="clear" w:color="auto" w:fill="auto"/>
        </w:rPr>
      </w:pPr>
      <w:r w:rsidRPr="005A1003">
        <w:rPr>
          <w:rFonts w:eastAsia="Times New Roman"/>
          <w:color w:val="auto"/>
          <w:sz w:val="22"/>
          <w:szCs w:val="22"/>
          <w:shd w:val="clear" w:color="auto" w:fill="auto"/>
        </w:rPr>
        <w:lastRenderedPageBreak/>
        <w:t>2.7. Настоящий Договор предусматривает право Заказчика по согласованию с Поставщиком в ходе исполнения Договора изменить не более чем на десять процентов количество предусмотренного Договором Товара при изменении потребности в Товаре.</w:t>
      </w:r>
    </w:p>
    <w:p w:rsidR="005A1003" w:rsidRPr="005A1003" w:rsidRDefault="005A1003" w:rsidP="005A1003">
      <w:pPr>
        <w:autoSpaceDE w:val="0"/>
        <w:autoSpaceDN w:val="0"/>
        <w:adjustRightInd w:val="0"/>
        <w:ind w:firstLine="540"/>
        <w:rPr>
          <w:rFonts w:eastAsia="Calibri"/>
          <w:color w:val="auto"/>
          <w:sz w:val="22"/>
          <w:szCs w:val="22"/>
          <w:shd w:val="clear" w:color="auto" w:fill="auto"/>
          <w:lang w:eastAsia="en-US"/>
        </w:rPr>
      </w:pPr>
      <w:r w:rsidRPr="005A1003">
        <w:rPr>
          <w:rFonts w:eastAsia="Times New Roman"/>
          <w:color w:val="auto"/>
          <w:sz w:val="22"/>
          <w:szCs w:val="22"/>
          <w:shd w:val="clear" w:color="auto" w:fill="auto"/>
        </w:rPr>
        <w:t xml:space="preserve">2.8. При поставке дополнительного количества такого товара Заказчик по согласованию с Поставщиком вправе изменить первоначальную цену Договора пропорционально количеству такого товара, исходя </w:t>
      </w:r>
      <w:r w:rsidRPr="005A1003">
        <w:rPr>
          <w:rFonts w:eastAsia="Calibri"/>
          <w:color w:val="auto"/>
          <w:sz w:val="22"/>
          <w:szCs w:val="22"/>
          <w:shd w:val="clear" w:color="auto" w:fill="auto"/>
          <w:lang w:eastAsia="en-US"/>
        </w:rPr>
        <w:t xml:space="preserve">из установленной в Договоре цены единицы товара, </w:t>
      </w:r>
      <w:r w:rsidRPr="005A1003">
        <w:rPr>
          <w:rFonts w:eastAsia="Times New Roman"/>
          <w:color w:val="auto"/>
          <w:sz w:val="22"/>
          <w:szCs w:val="22"/>
          <w:shd w:val="clear" w:color="auto" w:fill="auto"/>
        </w:rPr>
        <w:t xml:space="preserve">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такого товара Заказчик обязан изменить цену Договора указанным образом. </w:t>
      </w:r>
    </w:p>
    <w:p w:rsidR="005A1003" w:rsidRPr="005A1003" w:rsidRDefault="005A1003" w:rsidP="005A1003">
      <w:pPr>
        <w:tabs>
          <w:tab w:val="left" w:pos="720"/>
        </w:tabs>
        <w:ind w:firstLine="567"/>
        <w:rPr>
          <w:rFonts w:eastAsia="Times New Roman"/>
          <w:color w:val="auto"/>
          <w:sz w:val="22"/>
          <w:szCs w:val="22"/>
          <w:shd w:val="clear" w:color="auto" w:fill="auto"/>
        </w:rPr>
      </w:pPr>
      <w:r w:rsidRPr="005A1003">
        <w:rPr>
          <w:rFonts w:eastAsia="Times New Roman"/>
          <w:color w:val="auto"/>
          <w:sz w:val="22"/>
          <w:szCs w:val="22"/>
          <w:shd w:val="clear" w:color="auto" w:fill="auto"/>
        </w:rPr>
        <w:t>2.9. В случае,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настоящего Договора.</w:t>
      </w:r>
    </w:p>
    <w:p w:rsidR="005A1003" w:rsidRPr="005A1003" w:rsidRDefault="005A1003" w:rsidP="005A1003">
      <w:pPr>
        <w:widowControl w:val="0"/>
        <w:numPr>
          <w:ilvl w:val="0"/>
          <w:numId w:val="6"/>
        </w:numPr>
        <w:tabs>
          <w:tab w:val="left" w:pos="709"/>
        </w:tabs>
        <w:suppressAutoHyphens/>
        <w:ind w:firstLine="0"/>
        <w:jc w:val="center"/>
        <w:rPr>
          <w:rFonts w:eastAsia="Arial"/>
          <w:b/>
          <w:color w:val="auto"/>
          <w:sz w:val="22"/>
          <w:szCs w:val="22"/>
          <w:shd w:val="clear" w:color="auto" w:fill="auto"/>
          <w:lang w:eastAsia="ar-SA"/>
        </w:rPr>
      </w:pPr>
      <w:r w:rsidRPr="005A1003">
        <w:rPr>
          <w:rFonts w:eastAsia="Arial"/>
          <w:b/>
          <w:color w:val="auto"/>
          <w:sz w:val="22"/>
          <w:szCs w:val="22"/>
          <w:shd w:val="clear" w:color="auto" w:fill="auto"/>
          <w:lang w:eastAsia="ar-SA"/>
        </w:rPr>
        <w:t>ПОРЯДОК РАСЧЕТОВ</w:t>
      </w:r>
    </w:p>
    <w:p w:rsidR="005A1003" w:rsidRPr="005A1003" w:rsidRDefault="005A1003" w:rsidP="005A1003">
      <w:pPr>
        <w:tabs>
          <w:tab w:val="left" w:pos="709"/>
          <w:tab w:val="num" w:pos="810"/>
        </w:tabs>
        <w:ind w:firstLine="709"/>
        <w:rPr>
          <w:rFonts w:eastAsia="Times New Roman"/>
          <w:bCs/>
          <w:color w:val="auto"/>
          <w:sz w:val="22"/>
          <w:szCs w:val="22"/>
          <w:shd w:val="clear" w:color="auto" w:fill="auto"/>
        </w:rPr>
      </w:pPr>
      <w:r w:rsidRPr="005A1003">
        <w:rPr>
          <w:rFonts w:eastAsia="Times New Roman"/>
          <w:color w:val="auto"/>
          <w:sz w:val="22"/>
          <w:szCs w:val="22"/>
          <w:shd w:val="clear" w:color="auto" w:fill="auto"/>
        </w:rPr>
        <w:t xml:space="preserve">3.1. </w:t>
      </w:r>
      <w:r w:rsidRPr="005A1003">
        <w:rPr>
          <w:rFonts w:eastAsia="Times New Roman"/>
          <w:bCs/>
          <w:color w:val="auto"/>
          <w:sz w:val="22"/>
          <w:szCs w:val="22"/>
          <w:shd w:val="clear" w:color="auto" w:fill="auto"/>
        </w:rPr>
        <w:t>Оплата за поставку товара осуществляется по цене, установленной в Приложении №1.</w:t>
      </w:r>
    </w:p>
    <w:p w:rsidR="005A1003" w:rsidRPr="005A1003" w:rsidRDefault="005A1003" w:rsidP="005A1003">
      <w:pPr>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3.2. Оплата производится в течение 15 рабочих</w:t>
      </w:r>
      <w:r>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дней путем перечисления на расчетный счет Поставщика на основании счета на оплату, после получения товара и подписания товарной накладной ответственными лицами Поставщика и Заказчика. Счет-фактура, товарная накладная, либо универсальный передаточный документ</w:t>
      </w:r>
      <w:r>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и счет на оплату за поставленный товар выставляется Поставщиком Заказчику в день поставки товара.</w:t>
      </w:r>
    </w:p>
    <w:p w:rsidR="005A1003" w:rsidRPr="005A1003" w:rsidRDefault="005A1003" w:rsidP="005A1003">
      <w:pPr>
        <w:ind w:firstLine="709"/>
        <w:rPr>
          <w:rFonts w:eastAsia="Times New Roman"/>
          <w:b/>
          <w:color w:val="auto"/>
          <w:sz w:val="22"/>
          <w:shd w:val="clear" w:color="auto" w:fill="auto"/>
        </w:rPr>
      </w:pPr>
      <w:r w:rsidRPr="005A1003">
        <w:rPr>
          <w:rFonts w:eastAsia="Times New Roman"/>
          <w:color w:val="auto"/>
          <w:sz w:val="22"/>
          <w:szCs w:val="22"/>
          <w:shd w:val="clear" w:color="auto" w:fill="auto"/>
        </w:rPr>
        <w:t>3.3. Обязательство Заказчика по оплате за поставку товара считается исполненным с момента списания денежных средств со счета Заказчика.</w:t>
      </w:r>
    </w:p>
    <w:p w:rsidR="005A1003" w:rsidRDefault="005A1003" w:rsidP="005A1003">
      <w:pPr>
        <w:tabs>
          <w:tab w:val="left" w:pos="709"/>
          <w:tab w:val="left" w:pos="1134"/>
        </w:tabs>
        <w:ind w:firstLine="709"/>
        <w:jc w:val="center"/>
        <w:rPr>
          <w:rFonts w:eastAsia="Times New Roman"/>
          <w:b/>
          <w:color w:val="auto"/>
          <w:sz w:val="22"/>
          <w:szCs w:val="22"/>
          <w:shd w:val="clear" w:color="auto" w:fill="auto"/>
        </w:rPr>
      </w:pPr>
    </w:p>
    <w:p w:rsidR="005A1003" w:rsidRPr="005A1003" w:rsidRDefault="005A1003" w:rsidP="005A1003">
      <w:pPr>
        <w:tabs>
          <w:tab w:val="left" w:pos="709"/>
          <w:tab w:val="left" w:pos="1134"/>
        </w:tabs>
        <w:ind w:firstLine="709"/>
        <w:jc w:val="center"/>
        <w:rPr>
          <w:rFonts w:eastAsia="Times New Roman"/>
          <w:b/>
          <w:color w:val="auto"/>
          <w:sz w:val="22"/>
          <w:szCs w:val="22"/>
          <w:shd w:val="clear" w:color="auto" w:fill="auto"/>
        </w:rPr>
      </w:pPr>
      <w:r w:rsidRPr="005A1003">
        <w:rPr>
          <w:rFonts w:eastAsia="Times New Roman"/>
          <w:b/>
          <w:color w:val="auto"/>
          <w:sz w:val="22"/>
          <w:szCs w:val="22"/>
          <w:shd w:val="clear" w:color="auto" w:fill="auto"/>
        </w:rPr>
        <w:t>4. ПРАВА И ОБЯЗАННОСТИ СТОРОН</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b/>
          <w:color w:val="auto"/>
          <w:sz w:val="22"/>
          <w:szCs w:val="22"/>
          <w:shd w:val="clear" w:color="auto" w:fill="auto"/>
        </w:rPr>
        <w:t>4.1.</w:t>
      </w:r>
      <w:r w:rsidRPr="005A1003">
        <w:rPr>
          <w:rFonts w:eastAsia="Times New Roman"/>
          <w:color w:val="auto"/>
          <w:sz w:val="22"/>
          <w:szCs w:val="22"/>
          <w:shd w:val="clear" w:color="auto" w:fill="auto"/>
        </w:rPr>
        <w:t xml:space="preserve"> З</w:t>
      </w:r>
      <w:r w:rsidRPr="005A1003">
        <w:rPr>
          <w:rFonts w:eastAsia="Times New Roman"/>
          <w:b/>
          <w:color w:val="auto"/>
          <w:sz w:val="22"/>
          <w:szCs w:val="22"/>
          <w:shd w:val="clear" w:color="auto" w:fill="auto"/>
        </w:rPr>
        <w:t>аказчик вправе</w:t>
      </w:r>
      <w:r w:rsidRPr="005A1003">
        <w:rPr>
          <w:rFonts w:eastAsia="Times New Roman"/>
          <w:color w:val="auto"/>
          <w:sz w:val="22"/>
          <w:szCs w:val="22"/>
          <w:shd w:val="clear" w:color="auto" w:fill="auto"/>
        </w:rPr>
        <w:t>:</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4.1.1. Требовать от Поставщика надлежащей поставки товара, соответствующего качества, объемам, срокам его поставки и иным требованиям, предусмотренным настоящим Договором.</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4.1.2. Отказаться от приемки товара в случае несоответствия поставленного товара требованиям, установленным настоящим Договором, отсутствия либо ненадлежащего оформления документов, сертификатов или накладных, повреждения упаковки, а также в случае, если в товарных накладных и (или) документах на оплату указаны цены, не соответствующие настоящему Договору, а также в случае отсутствия законного представителя при передаче товара Заказчику.</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4.1.3. Запрашивать у Поставщика информацию о ходе и состоянии исполнения обязательств Поставщика по настоящему Договору.</w:t>
      </w:r>
    </w:p>
    <w:p w:rsidR="005A1003" w:rsidRPr="005A1003" w:rsidRDefault="005A1003" w:rsidP="005A1003">
      <w:pPr>
        <w:widowControl w:val="0"/>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4.1.4. Привлекать экспертов, специалистов и иных лиц, обладающих необходимыми знаниями в области сертификации, безопасности, оценки качества и т.п. для участия в проведении экспертизы исполнения Поставщиком обязательств и представленных Поставщиком документов.</w:t>
      </w:r>
    </w:p>
    <w:p w:rsidR="005A1003" w:rsidRPr="005A1003" w:rsidRDefault="005A1003" w:rsidP="005A1003">
      <w:pPr>
        <w:ind w:firstLine="709"/>
        <w:rPr>
          <w:rFonts w:eastAsia="Times New Roman"/>
          <w:color w:val="auto"/>
          <w:sz w:val="22"/>
          <w:szCs w:val="22"/>
          <w:shd w:val="clear" w:color="auto" w:fill="auto"/>
        </w:rPr>
      </w:pPr>
      <w:r w:rsidRPr="005A1003">
        <w:rPr>
          <w:rFonts w:eastAsia="Times New Roman"/>
          <w:color w:val="auto"/>
          <w:shd w:val="clear" w:color="auto" w:fill="auto"/>
        </w:rPr>
        <w:t xml:space="preserve">4.1.5. </w:t>
      </w:r>
      <w:r w:rsidRPr="005A1003">
        <w:rPr>
          <w:rFonts w:eastAsia="Times New Roman"/>
          <w:color w:val="auto"/>
          <w:sz w:val="22"/>
          <w:szCs w:val="22"/>
          <w:shd w:val="clear" w:color="auto" w:fill="auto"/>
        </w:rPr>
        <w:t>Для проверки предоставленных поставщиком результатов, предусмотренных Договором, в части их соответствия условиям Договора н провести экспертизу своими силами.</w:t>
      </w:r>
    </w:p>
    <w:p w:rsidR="005A1003" w:rsidRPr="005A1003" w:rsidRDefault="005A1003" w:rsidP="005A1003">
      <w:pPr>
        <w:widowControl w:val="0"/>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4.1.6. При нарушении Поставщиком условий поставки, Заказчик имеет право требовать замены товара, поставленного с нарушениями условий поставки.</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4.1.7. Требовать возмещения убытков, причиненных по вине Поставщика.</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b/>
          <w:color w:val="auto"/>
          <w:sz w:val="22"/>
          <w:szCs w:val="22"/>
          <w:shd w:val="clear" w:color="auto" w:fill="auto"/>
        </w:rPr>
        <w:t>4.2. Заказчик обязан</w:t>
      </w:r>
      <w:r w:rsidRPr="005A1003">
        <w:rPr>
          <w:rFonts w:eastAsia="Times New Roman"/>
          <w:color w:val="auto"/>
          <w:sz w:val="22"/>
          <w:szCs w:val="22"/>
          <w:shd w:val="clear" w:color="auto" w:fill="auto"/>
        </w:rPr>
        <w:t>:</w:t>
      </w:r>
    </w:p>
    <w:p w:rsidR="005A1003" w:rsidRPr="005A1003" w:rsidRDefault="005A1003" w:rsidP="005A1003">
      <w:pPr>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4.2.1. Принять надлежащим образом поставленный товар и своевременно оплатить его в соответствии с условиями настоящего Договора.</w:t>
      </w:r>
    </w:p>
    <w:p w:rsidR="005A1003" w:rsidRPr="005A1003" w:rsidRDefault="005A1003" w:rsidP="005A1003">
      <w:pPr>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4.2.2. Своевременно сообщить Поставщику о недостатках Товара, обнаруженных в ходе приемки.</w:t>
      </w:r>
    </w:p>
    <w:p w:rsidR="005A1003" w:rsidRPr="005A1003" w:rsidRDefault="005A1003" w:rsidP="005A1003">
      <w:pPr>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4.2.3. В случае обнаружения недостатков и(или) дефектов в поставленном Товаре направить Поставщику уведомление с указанием недостатков и(или) дефектов.</w:t>
      </w:r>
    </w:p>
    <w:p w:rsidR="005A1003" w:rsidRPr="005A1003" w:rsidRDefault="005A1003" w:rsidP="005A1003">
      <w:pPr>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4.2.4. Принять решение об одностороннем отказе от исполнения Договора в случае,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A1003" w:rsidRPr="005A1003" w:rsidRDefault="005A1003" w:rsidP="005A1003">
      <w:pPr>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4.2.5. В случае принятия решения об одностороннем отказе от исполнения настоящего Договора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rsidR="005A1003" w:rsidRPr="005A1003" w:rsidRDefault="005A1003" w:rsidP="005A1003">
      <w:pPr>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lastRenderedPageBreak/>
        <w:t>4.2.6. Требовать уплаты неустоек (штрафов, пеней) в соответствии с разделом 9 настоящего Договора.</w:t>
      </w:r>
    </w:p>
    <w:p w:rsidR="005A1003" w:rsidRPr="005A1003" w:rsidRDefault="005A1003" w:rsidP="005A1003">
      <w:pPr>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4.2.7. Осуществлять контроль</w:t>
      </w:r>
      <w:r>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за исполнением Поставщиком</w:t>
      </w:r>
      <w:r>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 xml:space="preserve">условий Договора в соответствии с законодательством Российской Федерации. </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b/>
          <w:color w:val="auto"/>
          <w:sz w:val="22"/>
          <w:szCs w:val="22"/>
          <w:shd w:val="clear" w:color="auto" w:fill="auto"/>
        </w:rPr>
        <w:t>4.3. Поставщик вправе</w:t>
      </w:r>
      <w:r w:rsidRPr="005A1003">
        <w:rPr>
          <w:rFonts w:eastAsia="Times New Roman"/>
          <w:color w:val="auto"/>
          <w:sz w:val="22"/>
          <w:szCs w:val="22"/>
          <w:shd w:val="clear" w:color="auto" w:fill="auto"/>
        </w:rPr>
        <w:t>:</w:t>
      </w:r>
    </w:p>
    <w:p w:rsidR="005A1003" w:rsidRPr="005A1003" w:rsidRDefault="005A1003" w:rsidP="005A1003">
      <w:pPr>
        <w:widowControl w:val="0"/>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4.3.1. Требовать своевременной оплаты поставленного Товара.</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4.3.2. Получать от</w:t>
      </w:r>
      <w:r>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Заказчика разъяснения и уточнения по вопросам поставки товара в рамках настоящего Договора.</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b/>
          <w:color w:val="auto"/>
          <w:sz w:val="22"/>
          <w:szCs w:val="22"/>
          <w:shd w:val="clear" w:color="auto" w:fill="auto"/>
        </w:rPr>
        <w:t>4.4. Поставщик обязан</w:t>
      </w:r>
      <w:r w:rsidRPr="005A1003">
        <w:rPr>
          <w:rFonts w:eastAsia="Times New Roman"/>
          <w:color w:val="auto"/>
          <w:sz w:val="22"/>
          <w:szCs w:val="22"/>
          <w:shd w:val="clear" w:color="auto" w:fill="auto"/>
        </w:rPr>
        <w:t>:</w:t>
      </w:r>
    </w:p>
    <w:p w:rsidR="005A1003" w:rsidRPr="005A1003" w:rsidRDefault="005A1003" w:rsidP="005A1003">
      <w:pPr>
        <w:tabs>
          <w:tab w:val="left" w:pos="630"/>
          <w:tab w:val="left" w:pos="709"/>
        </w:tabs>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4.4.1. Своевременно и надлежащим образом осуществить поставку Товара в соответствии с условиями настоящего Договора, произвести все виды погрузочно-разгрузочных работ и </w:t>
      </w:r>
      <w:r w:rsidRPr="005A1003">
        <w:rPr>
          <w:rFonts w:eastAsia="Times New Roman"/>
          <w:color w:val="0D0D0D"/>
          <w:sz w:val="22"/>
          <w:szCs w:val="22"/>
          <w:shd w:val="clear" w:color="auto" w:fill="auto"/>
        </w:rPr>
        <w:t>представить все необходимые документы, предусмотренные пунктом 1.5 настоящего Договора.</w:t>
      </w:r>
    </w:p>
    <w:p w:rsidR="005A1003" w:rsidRPr="005A1003" w:rsidRDefault="005A1003" w:rsidP="005A1003">
      <w:pPr>
        <w:tabs>
          <w:tab w:val="left" w:pos="709"/>
        </w:tabs>
        <w:autoSpaceDE w:val="0"/>
        <w:autoSpaceDN w:val="0"/>
        <w:adjustRightInd w:val="0"/>
        <w:ind w:firstLine="709"/>
        <w:rPr>
          <w:rFonts w:eastAsia="Times New Roman"/>
          <w:b/>
          <w:color w:val="auto"/>
          <w:sz w:val="22"/>
          <w:szCs w:val="22"/>
          <w:shd w:val="clear" w:color="auto" w:fill="auto"/>
        </w:rPr>
      </w:pPr>
      <w:r w:rsidRPr="005A1003">
        <w:rPr>
          <w:rFonts w:eastAsia="Times New Roman"/>
          <w:color w:val="auto"/>
          <w:sz w:val="22"/>
          <w:szCs w:val="22"/>
          <w:shd w:val="clear" w:color="auto" w:fill="auto"/>
        </w:rPr>
        <w:t>4.4.2. Своевременно предоставлять Заказчику достоверную информацию о ходе исполнения своих обязательств по настоящему Договору, в том числе о сложностях, возникающих при исполнении настоящего Договора.</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5A1003" w:rsidRPr="005A1003" w:rsidRDefault="005A1003" w:rsidP="005A1003">
      <w:pPr>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4.4.4. Гарантировать качество Товара.</w:t>
      </w:r>
    </w:p>
    <w:p w:rsidR="005A1003" w:rsidRPr="005A1003" w:rsidRDefault="005A1003" w:rsidP="005A1003">
      <w:pPr>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4.4.5. Произвести замену Товара, поставленного с нарушением условий настоящего Договора.</w:t>
      </w:r>
    </w:p>
    <w:p w:rsidR="005A1003" w:rsidRPr="005A1003" w:rsidRDefault="005A1003" w:rsidP="005A1003">
      <w:pPr>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4.4.6.</w:t>
      </w:r>
      <w:r w:rsidRPr="005A1003">
        <w:rPr>
          <w:rFonts w:eastAsia="Times New Roman"/>
          <w:color w:val="auto"/>
          <w:sz w:val="22"/>
          <w:szCs w:val="22"/>
          <w:shd w:val="clear" w:color="auto" w:fill="auto"/>
        </w:rPr>
        <w:tab/>
        <w:t>Нести ответственность перед Заказчиком за свои действия по настоящему Договору и возместить в полном объеме причиненный ущерб (убытки).</w:t>
      </w:r>
    </w:p>
    <w:p w:rsidR="005A1003" w:rsidRPr="005A1003" w:rsidRDefault="005A1003" w:rsidP="005A1003">
      <w:pPr>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4.4.7. Нести ответственность перед Заказчиком за повреждения товара, возникшие из-за неправильной упаковки.</w:t>
      </w:r>
    </w:p>
    <w:p w:rsidR="005A1003" w:rsidRPr="005A1003" w:rsidRDefault="005A1003" w:rsidP="005A1003">
      <w:pPr>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4.4.8. Обеспечить присутствие своего уполномоченного представителя при передаче товара Заказчику.</w:t>
      </w:r>
    </w:p>
    <w:p w:rsidR="005A1003" w:rsidRPr="005A1003" w:rsidRDefault="005A1003" w:rsidP="005A1003">
      <w:pPr>
        <w:autoSpaceDE w:val="0"/>
        <w:autoSpaceDN w:val="0"/>
        <w:adjustRightInd w:val="0"/>
        <w:ind w:firstLine="709"/>
        <w:rPr>
          <w:rFonts w:eastAsia="Times New Roman"/>
          <w:b/>
          <w:color w:val="auto"/>
          <w:sz w:val="22"/>
          <w:szCs w:val="22"/>
          <w:shd w:val="clear" w:color="auto" w:fill="auto"/>
        </w:rPr>
      </w:pPr>
      <w:r w:rsidRPr="005A1003">
        <w:rPr>
          <w:rFonts w:eastAsia="Times New Roman"/>
          <w:color w:val="auto"/>
          <w:sz w:val="22"/>
          <w:szCs w:val="22"/>
          <w:shd w:val="clear" w:color="auto" w:fill="auto"/>
        </w:rPr>
        <w:t>4.4.9. В случае отказа Заказчика от приемки товара (полностью или в части) на основании п. 4.1.2 настоящего Договора, Поставщик обязан незамедлительно устранить недостатки, и исполнить свои обязательства по Договору в соответствии с его условиями.</w:t>
      </w:r>
    </w:p>
    <w:p w:rsidR="005A1003" w:rsidRDefault="005A1003" w:rsidP="005A1003">
      <w:pPr>
        <w:shd w:val="clear" w:color="auto" w:fill="FFFFFF"/>
        <w:tabs>
          <w:tab w:val="left" w:pos="709"/>
        </w:tabs>
        <w:ind w:firstLine="709"/>
        <w:jc w:val="center"/>
        <w:rPr>
          <w:rFonts w:eastAsia="Times New Roman"/>
          <w:b/>
          <w:color w:val="auto"/>
          <w:sz w:val="22"/>
          <w:szCs w:val="22"/>
          <w:shd w:val="clear" w:color="auto" w:fill="auto"/>
        </w:rPr>
      </w:pPr>
    </w:p>
    <w:p w:rsidR="005A1003" w:rsidRPr="005A1003" w:rsidRDefault="005A1003" w:rsidP="005A1003">
      <w:pPr>
        <w:shd w:val="clear" w:color="auto" w:fill="FFFFFF"/>
        <w:tabs>
          <w:tab w:val="left" w:pos="709"/>
        </w:tabs>
        <w:ind w:firstLine="709"/>
        <w:jc w:val="center"/>
        <w:rPr>
          <w:rFonts w:eastAsia="Times New Roman"/>
          <w:b/>
          <w:color w:val="auto"/>
          <w:sz w:val="22"/>
          <w:szCs w:val="22"/>
          <w:shd w:val="clear" w:color="auto" w:fill="auto"/>
        </w:rPr>
      </w:pPr>
      <w:r w:rsidRPr="005A1003">
        <w:rPr>
          <w:rFonts w:eastAsia="Times New Roman"/>
          <w:b/>
          <w:color w:val="auto"/>
          <w:sz w:val="22"/>
          <w:szCs w:val="22"/>
          <w:shd w:val="clear" w:color="auto" w:fill="auto"/>
        </w:rPr>
        <w:t>5. СРОК, МЕСТО И УСЛОВИЯ ПОСТАВКИ</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5.1. Срок поставки Товара: поставка Товара осуществляется партиями в течении 45(сорок пять) дней с момента подачи заявки Заказчиком. Заявки подаются с момента заключения Договора по 30 апреля 2021г.</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5.2. Погрузка и доставка товара осуществляется силами и средствами Поставщика до склада Заказчика и входит в стоимость товара. </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Адрес склада: РМЭ, г. Йошкар-Ола, ул. Дружбы, д. 2 (далее – место поставки).</w:t>
      </w:r>
    </w:p>
    <w:p w:rsidR="005A1003" w:rsidRPr="005A1003" w:rsidRDefault="005A1003" w:rsidP="005A1003">
      <w:pPr>
        <w:suppressAutoHyphens/>
        <w:ind w:firstLine="708"/>
        <w:rPr>
          <w:rFonts w:eastAsia="Times New Roman"/>
          <w:color w:val="000000"/>
          <w:sz w:val="22"/>
          <w:szCs w:val="22"/>
          <w:shd w:val="clear" w:color="auto" w:fill="auto"/>
          <w:lang w:eastAsia="ar-SA"/>
        </w:rPr>
      </w:pPr>
      <w:r w:rsidRPr="005A1003">
        <w:rPr>
          <w:rFonts w:eastAsia="Times New Roman"/>
          <w:color w:val="auto"/>
          <w:sz w:val="22"/>
          <w:szCs w:val="22"/>
          <w:shd w:val="clear" w:color="auto" w:fill="auto"/>
          <w:lang w:eastAsia="ar-SA"/>
        </w:rPr>
        <w:t xml:space="preserve">5.3. Поставка Товара должна быть осуществлена Поставщиком в полном объеме, в установленные настоящим Договором сроки по адресу, указанному в п.5.2 настоящего Договора </w:t>
      </w:r>
      <w:r w:rsidRPr="005A1003">
        <w:rPr>
          <w:rFonts w:eastAsia="Times New Roman"/>
          <w:color w:val="000000"/>
          <w:sz w:val="22"/>
          <w:szCs w:val="22"/>
          <w:shd w:val="clear" w:color="auto" w:fill="auto"/>
          <w:lang w:eastAsia="ar-SA"/>
        </w:rPr>
        <w:t xml:space="preserve">(в рабочие дни с 8.00 до 16.00 часов по московскому времени). </w:t>
      </w:r>
    </w:p>
    <w:p w:rsidR="005A1003" w:rsidRDefault="005A1003" w:rsidP="005A1003">
      <w:pPr>
        <w:tabs>
          <w:tab w:val="left" w:pos="709"/>
        </w:tabs>
        <w:ind w:firstLine="709"/>
        <w:jc w:val="center"/>
        <w:rPr>
          <w:rFonts w:eastAsia="Times New Roman"/>
          <w:b/>
          <w:color w:val="auto"/>
          <w:sz w:val="22"/>
          <w:szCs w:val="22"/>
          <w:shd w:val="clear" w:color="auto" w:fill="auto"/>
        </w:rPr>
      </w:pPr>
    </w:p>
    <w:p w:rsidR="005A1003" w:rsidRPr="005A1003" w:rsidRDefault="005A1003" w:rsidP="005A1003">
      <w:pPr>
        <w:tabs>
          <w:tab w:val="left" w:pos="709"/>
        </w:tabs>
        <w:ind w:firstLine="709"/>
        <w:jc w:val="center"/>
        <w:rPr>
          <w:rFonts w:eastAsia="Times New Roman"/>
          <w:color w:val="auto"/>
          <w:sz w:val="22"/>
          <w:szCs w:val="22"/>
          <w:shd w:val="clear" w:color="auto" w:fill="auto"/>
        </w:rPr>
      </w:pPr>
      <w:r w:rsidRPr="005A1003">
        <w:rPr>
          <w:rFonts w:eastAsia="Times New Roman"/>
          <w:b/>
          <w:color w:val="auto"/>
          <w:sz w:val="22"/>
          <w:szCs w:val="22"/>
          <w:shd w:val="clear" w:color="auto" w:fill="auto"/>
        </w:rPr>
        <w:t xml:space="preserve">6. ПОРЯДОК СДАЧИ-ПРИЕМКИ ТОВАРА </w:t>
      </w:r>
      <w:r w:rsidRPr="005A1003">
        <w:rPr>
          <w:rFonts w:eastAsia="Times New Roman"/>
          <w:b/>
          <w:color w:val="auto"/>
          <w:sz w:val="22"/>
          <w:szCs w:val="22"/>
          <w:shd w:val="clear" w:color="auto" w:fill="auto"/>
        </w:rPr>
        <w:tab/>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6.1. П</w:t>
      </w:r>
      <w:r w:rsidRPr="005A1003">
        <w:rPr>
          <w:rFonts w:eastAsia="Arial"/>
          <w:color w:val="auto"/>
          <w:sz w:val="22"/>
          <w:szCs w:val="22"/>
          <w:shd w:val="clear" w:color="auto" w:fill="auto"/>
        </w:rPr>
        <w:t>риемка выполненных обязательств</w:t>
      </w:r>
      <w:r w:rsidRPr="005A1003">
        <w:rPr>
          <w:rFonts w:eastAsia="Times New Roman"/>
          <w:color w:val="auto"/>
          <w:sz w:val="22"/>
          <w:szCs w:val="22"/>
          <w:shd w:val="clear" w:color="auto" w:fill="auto"/>
        </w:rPr>
        <w:t xml:space="preserve"> включает в себя проверку обязательств по поставке Товара на соответствие требованиям настоящего</w:t>
      </w:r>
      <w:r>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 xml:space="preserve">Договора. </w:t>
      </w:r>
    </w:p>
    <w:p w:rsidR="005A1003" w:rsidRPr="005A1003" w:rsidRDefault="005A1003" w:rsidP="005A1003">
      <w:pPr>
        <w:tabs>
          <w:tab w:val="left" w:pos="630"/>
          <w:tab w:val="left" w:pos="709"/>
        </w:tabs>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6.2. При поставке Товара Поставщик передает Заказчику все документы, предусмотренные пунктом 1.5 настоящего Договора.</w:t>
      </w:r>
    </w:p>
    <w:p w:rsidR="005A1003" w:rsidRPr="005A1003" w:rsidRDefault="005A1003" w:rsidP="005A1003">
      <w:pPr>
        <w:autoSpaceDE w:val="0"/>
        <w:autoSpaceDN w:val="0"/>
        <w:adjustRightInd w:val="0"/>
        <w:ind w:firstLine="709"/>
        <w:rPr>
          <w:rFonts w:eastAsia="Calibri"/>
          <w:color w:val="auto"/>
          <w:sz w:val="22"/>
          <w:szCs w:val="22"/>
          <w:shd w:val="clear" w:color="auto" w:fill="auto"/>
          <w:lang w:eastAsia="en-US"/>
        </w:rPr>
      </w:pPr>
      <w:r w:rsidRPr="005A1003">
        <w:rPr>
          <w:rFonts w:eastAsia="Calibri"/>
          <w:color w:val="auto"/>
          <w:sz w:val="22"/>
          <w:szCs w:val="22"/>
          <w:shd w:val="clear" w:color="auto" w:fill="auto"/>
          <w:lang w:eastAsia="en-US"/>
        </w:rPr>
        <w:t>6.3. Для проверки поставленного Поставщиком Товара, предусмотренного настоящим Договором, в части его соответствия условиям Договора Заказчик вправе провести экспертизу. Экспертиза Товара, предусмотренного настоящим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Положением.</w:t>
      </w:r>
    </w:p>
    <w:p w:rsidR="005A1003" w:rsidRPr="005A1003" w:rsidRDefault="005A1003" w:rsidP="005A1003">
      <w:pPr>
        <w:autoSpaceDE w:val="0"/>
        <w:autoSpaceDN w:val="0"/>
        <w:adjustRightInd w:val="0"/>
        <w:ind w:firstLine="709"/>
        <w:rPr>
          <w:rFonts w:eastAsia="Calibri"/>
          <w:color w:val="auto"/>
          <w:sz w:val="22"/>
          <w:szCs w:val="22"/>
          <w:shd w:val="clear" w:color="auto" w:fill="auto"/>
          <w:lang w:eastAsia="en-US"/>
        </w:rPr>
      </w:pPr>
      <w:r w:rsidRPr="005A1003">
        <w:rPr>
          <w:rFonts w:eastAsia="Calibri"/>
          <w:color w:val="auto"/>
          <w:sz w:val="22"/>
          <w:szCs w:val="22"/>
          <w:shd w:val="clear" w:color="auto" w:fill="auto"/>
          <w:lang w:eastAsia="en-US"/>
        </w:rPr>
        <w:t>В случае, если по результатам такой экспертизы установлены нарушения требований настоящего Договора,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5A1003" w:rsidRPr="005A1003" w:rsidRDefault="005A1003" w:rsidP="005A1003">
      <w:pPr>
        <w:autoSpaceDE w:val="0"/>
        <w:autoSpaceDN w:val="0"/>
        <w:adjustRightInd w:val="0"/>
        <w:ind w:firstLine="709"/>
        <w:rPr>
          <w:rFonts w:eastAsia="Calibri"/>
          <w:color w:val="auto"/>
          <w:sz w:val="22"/>
          <w:szCs w:val="22"/>
          <w:shd w:val="clear" w:color="auto" w:fill="auto"/>
          <w:lang w:eastAsia="en-US"/>
        </w:rPr>
      </w:pPr>
      <w:r w:rsidRPr="005A1003">
        <w:rPr>
          <w:rFonts w:eastAsia="Calibri"/>
          <w:color w:val="auto"/>
          <w:sz w:val="22"/>
          <w:szCs w:val="22"/>
          <w:shd w:val="clear" w:color="auto" w:fill="auto"/>
          <w:lang w:eastAsia="en-US"/>
        </w:rPr>
        <w:t>Заказчик вправе не отказывать в приемке поставленного Товара в случае выявления несоответствия этого Товара условиям настоящего Договора, если выявленное несоответствие не препятствует приемке Товара и устранено Поставщиком.</w:t>
      </w:r>
    </w:p>
    <w:p w:rsidR="005A1003" w:rsidRPr="005A1003" w:rsidRDefault="005A1003" w:rsidP="005A1003">
      <w:pPr>
        <w:tabs>
          <w:tab w:val="left" w:pos="630"/>
          <w:tab w:val="left" w:pos="709"/>
        </w:tabs>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lastRenderedPageBreak/>
        <w:t>6.4. По решению Заказчика для приемки предоставленных Поставщиком результатов может создаваться приемочная комиссия, которая состоит не менее чем из пяти человек.</w:t>
      </w:r>
    </w:p>
    <w:p w:rsidR="005A1003" w:rsidRPr="005A1003" w:rsidRDefault="005A1003" w:rsidP="005A1003">
      <w:pPr>
        <w:tabs>
          <w:tab w:val="left" w:pos="630"/>
          <w:tab w:val="left" w:pos="709"/>
        </w:tabs>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предоставленных Поставщиком результатов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A1003" w:rsidRPr="005A1003" w:rsidRDefault="005A1003" w:rsidP="005A1003">
      <w:pPr>
        <w:tabs>
          <w:tab w:val="left" w:pos="709"/>
        </w:tabs>
        <w:autoSpaceDE w:val="0"/>
        <w:autoSpaceDN w:val="0"/>
        <w:adjustRightInd w:val="0"/>
        <w:ind w:firstLine="709"/>
        <w:rPr>
          <w:rFonts w:eastAsia="Arial"/>
          <w:color w:val="000000"/>
          <w:sz w:val="22"/>
          <w:szCs w:val="22"/>
          <w:shd w:val="clear" w:color="auto" w:fill="auto"/>
        </w:rPr>
      </w:pPr>
      <w:r w:rsidRPr="005A1003">
        <w:rPr>
          <w:rFonts w:eastAsia="Times New Roman"/>
          <w:color w:val="auto"/>
          <w:sz w:val="22"/>
          <w:szCs w:val="22"/>
          <w:shd w:val="clear" w:color="auto" w:fill="auto"/>
        </w:rPr>
        <w:t xml:space="preserve">6.5. Приемка товара по количеству и ассортименту осуществляется Заказчиком в момент разгрузки Товара в месте поставки в соответствии со Спецификацией, </w:t>
      </w:r>
      <w:r w:rsidRPr="005A1003">
        <w:rPr>
          <w:rFonts w:eastAsia="Times New Roman"/>
          <w:color w:val="000000"/>
          <w:sz w:val="22"/>
          <w:szCs w:val="22"/>
          <w:shd w:val="clear" w:color="auto" w:fill="auto"/>
        </w:rPr>
        <w:t>по комплектности – в соответствии с Техническим заданием.</w:t>
      </w:r>
      <w:r w:rsidRPr="005A1003">
        <w:rPr>
          <w:rFonts w:eastAsia="Arial"/>
          <w:color w:val="000000"/>
          <w:sz w:val="22"/>
          <w:szCs w:val="22"/>
          <w:shd w:val="clear" w:color="auto" w:fill="auto"/>
        </w:rPr>
        <w:t xml:space="preserve"> По окончании приемки подписывается товарная накладная.</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000000"/>
          <w:sz w:val="22"/>
          <w:szCs w:val="22"/>
          <w:shd w:val="clear" w:color="auto" w:fill="auto"/>
        </w:rPr>
        <w:t>6.5.1. При поступлении товара в неисправной таре (упаковке) составляется</w:t>
      </w:r>
      <w:r w:rsidRPr="005A1003">
        <w:rPr>
          <w:rFonts w:eastAsia="Times New Roman"/>
          <w:color w:val="auto"/>
          <w:sz w:val="22"/>
          <w:szCs w:val="22"/>
          <w:shd w:val="clear" w:color="auto" w:fill="auto"/>
        </w:rPr>
        <w:t xml:space="preserve"> Акт о состоянии и недостатках тары (упаковки).</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6.5.2. Осмотр товара, поступившего в исправной упаковке, производится при вскрытии упаковки. </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6.5.3. При обнаружении в ходе приемки недостачи и (или) некомплектности товара Стороны составляют и подписывают двусторонний акт о недостаче. Поставщик обязуется поставить недостающее количество Товара и (или) комплектующих в течение 5 рабочих дней с момента подписания такого акта.</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6.6. Приемка товара по качеству производится Заказчиком.  При отсутствии замечаний к качеству Товара Заказчик принимает</w:t>
      </w:r>
      <w:r>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товар по качеству и в течение 3 рабочих дней с момента приемки</w:t>
      </w:r>
      <w:r>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Товара.</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6.6.1.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приемки некачественного Товара.</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6.6.2. В случае неявки представителя Поставщика в течение 3 дней Заказчик составляет акт об обнаружении недостатков Товара самостоятельно. </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6.6.3. Поставщик обязуется своими силами и за свой счет заменить Товар ненадлежащего качества в течение 5 рабочих дней с момента составления совместного акта либо в отсутствие такового – с момента получения уведомления об обнаружении недостатков Товара.</w:t>
      </w:r>
    </w:p>
    <w:p w:rsidR="005A1003" w:rsidRPr="005A1003" w:rsidRDefault="005A1003" w:rsidP="005A1003">
      <w:pPr>
        <w:tabs>
          <w:tab w:val="left" w:pos="709"/>
        </w:tabs>
        <w:autoSpaceDE w:val="0"/>
        <w:autoSpaceDN w:val="0"/>
        <w:adjustRightInd w:val="0"/>
        <w:ind w:firstLine="709"/>
        <w:rPr>
          <w:rFonts w:eastAsia="Times New Roman"/>
          <w:color w:val="000000"/>
          <w:sz w:val="22"/>
          <w:szCs w:val="22"/>
          <w:shd w:val="clear" w:color="auto" w:fill="auto"/>
        </w:rPr>
      </w:pPr>
      <w:r w:rsidRPr="005A1003">
        <w:rPr>
          <w:rFonts w:eastAsia="Times New Roman"/>
          <w:color w:val="000000"/>
          <w:sz w:val="22"/>
          <w:szCs w:val="22"/>
          <w:shd w:val="clear" w:color="auto" w:fill="auto"/>
        </w:rPr>
        <w:t>Расходы, связанные с возвратом Товара ненадлежащего качества, осуществляются за счет средств Поставщика.</w:t>
      </w:r>
    </w:p>
    <w:p w:rsidR="005A1003" w:rsidRPr="005A1003" w:rsidRDefault="005A1003" w:rsidP="005A1003">
      <w:pPr>
        <w:tabs>
          <w:tab w:val="left" w:pos="709"/>
        </w:tabs>
        <w:autoSpaceDE w:val="0"/>
        <w:autoSpaceDN w:val="0"/>
        <w:adjustRightInd w:val="0"/>
        <w:ind w:firstLine="709"/>
        <w:rPr>
          <w:rFonts w:eastAsia="Times New Roman"/>
          <w:color w:val="000000"/>
          <w:sz w:val="22"/>
          <w:szCs w:val="22"/>
          <w:shd w:val="clear" w:color="auto" w:fill="auto"/>
        </w:rPr>
      </w:pPr>
      <w:r w:rsidRPr="005A1003">
        <w:rPr>
          <w:rFonts w:eastAsia="Times New Roman"/>
          <w:color w:val="000000"/>
          <w:sz w:val="22"/>
          <w:szCs w:val="22"/>
          <w:shd w:val="clear" w:color="auto" w:fill="auto"/>
        </w:rPr>
        <w:t xml:space="preserve">6.6.4. Товар, не соответствующий по качеству условиям настоящего Договора, считается не поставленным. </w:t>
      </w:r>
    </w:p>
    <w:p w:rsidR="005A1003" w:rsidRPr="005A1003" w:rsidRDefault="005A1003" w:rsidP="005A1003">
      <w:pPr>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6.7. Обязанность Поставщика по поставке товара считается исполненной в момент подписания Заказчиком передаточных документов.</w:t>
      </w:r>
    </w:p>
    <w:p w:rsidR="005A1003" w:rsidRPr="005A1003" w:rsidRDefault="005A1003" w:rsidP="005A1003">
      <w:pPr>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6.8. Риск случайной гибели Товара или повреждения товара, а также право собственности на Товар переходит на Заказчика после подписания Сторонами всех передаточных документов сторонами.</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6.9. Все виды погрузочно-разгрузочных работ, включая работ с применением грузоподъемных механизмов, осуществляются Поставщиком.</w:t>
      </w:r>
    </w:p>
    <w:p w:rsidR="005A1003" w:rsidRDefault="005A1003" w:rsidP="005A1003">
      <w:pPr>
        <w:tabs>
          <w:tab w:val="left" w:pos="709"/>
        </w:tabs>
        <w:autoSpaceDE w:val="0"/>
        <w:autoSpaceDN w:val="0"/>
        <w:adjustRightInd w:val="0"/>
        <w:ind w:firstLine="709"/>
        <w:jc w:val="center"/>
        <w:rPr>
          <w:rFonts w:eastAsia="Times New Roman"/>
          <w:b/>
          <w:color w:val="auto"/>
          <w:sz w:val="22"/>
          <w:szCs w:val="22"/>
          <w:shd w:val="clear" w:color="auto" w:fill="auto"/>
        </w:rPr>
      </w:pPr>
    </w:p>
    <w:p w:rsidR="005A1003" w:rsidRPr="005A1003" w:rsidRDefault="005A1003" w:rsidP="005A1003">
      <w:pPr>
        <w:tabs>
          <w:tab w:val="left" w:pos="709"/>
        </w:tabs>
        <w:autoSpaceDE w:val="0"/>
        <w:autoSpaceDN w:val="0"/>
        <w:adjustRightInd w:val="0"/>
        <w:ind w:firstLine="709"/>
        <w:jc w:val="center"/>
        <w:rPr>
          <w:rFonts w:eastAsia="Times New Roman"/>
          <w:b/>
          <w:color w:val="auto"/>
          <w:sz w:val="22"/>
          <w:szCs w:val="22"/>
          <w:shd w:val="clear" w:color="auto" w:fill="auto"/>
        </w:rPr>
      </w:pPr>
      <w:r w:rsidRPr="005A1003">
        <w:rPr>
          <w:rFonts w:eastAsia="Times New Roman"/>
          <w:b/>
          <w:color w:val="auto"/>
          <w:sz w:val="22"/>
          <w:szCs w:val="22"/>
          <w:shd w:val="clear" w:color="auto" w:fill="auto"/>
        </w:rPr>
        <w:t>7. ГАРАНТИЙНЫЕ ОБЯЗАТЕЛЬСТВА</w:t>
      </w:r>
    </w:p>
    <w:p w:rsidR="005A1003" w:rsidRPr="005A1003" w:rsidRDefault="005A1003" w:rsidP="005A100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7.1. Поставщик гарантирует качество и безопасность поставляемого Товара, соответствие установленным техническим регламентам, с документами в соответствии с действующими стандартами, утвержденными на соответствующий вид товара и наличием сертификатов качества Госстандарта РФ и завода-изготовителя, обязательных для данного вида товара, оформленных в соответствии с российскими стандартами.</w:t>
      </w:r>
    </w:p>
    <w:p w:rsidR="005A1003" w:rsidRPr="005A1003" w:rsidRDefault="005A1003" w:rsidP="005A1003">
      <w:pPr>
        <w:shd w:val="clear" w:color="auto" w:fill="FFFFFF"/>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7.2. Поставляемые Товары должны быть новыми, ранее не находившимися в эксплуатации у Поставщика и (или) третьих лиц, не подвергавшиеся ранее ремонту, модернизации или восстановлению, технически исправными. Продукция должна иметь все необходимые маркировки в соответствии с действующим законодательством РФ. Этикетки и наклейки на упаковках должны быть четкими, чистыми и хорошо читаемыми. Наличие сертификата на данный Товар обязательно.</w:t>
      </w:r>
    </w:p>
    <w:p w:rsidR="005A1003" w:rsidRPr="005A1003" w:rsidRDefault="005A1003" w:rsidP="005A100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7.3. На поставляемый Товар Поставщик предоставляет гарантию качества в соответствии с нормативными документами на данный вид Товара. Гарантийное техническое обслуживание поставляемого Товара должно осуществляться в соответствии с требованиями и рекомендациями производителя Товара, указанными в сопроводительной (технической, эксплуатационной) документации к Товару.</w:t>
      </w:r>
    </w:p>
    <w:p w:rsidR="005A1003" w:rsidRPr="005A1003" w:rsidRDefault="005A1003" w:rsidP="005A1003">
      <w:pPr>
        <w:tabs>
          <w:tab w:val="left" w:pos="709"/>
        </w:tabs>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7.4. Гарантийный срок на Товар определяется в соответствии со сроками, установленными заводами-изготовителями, но не менее 12 месяцев, дата изготовления – не ранее второго квартала 2020г. </w:t>
      </w:r>
    </w:p>
    <w:p w:rsidR="005A1003" w:rsidRPr="005A1003" w:rsidRDefault="005A1003" w:rsidP="005A1003">
      <w:pPr>
        <w:tabs>
          <w:tab w:val="left" w:pos="709"/>
        </w:tabs>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7.5.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w:t>
      </w:r>
      <w:r w:rsidRPr="005A1003">
        <w:rPr>
          <w:rFonts w:eastAsia="Times New Roman"/>
          <w:color w:val="auto"/>
          <w:sz w:val="22"/>
          <w:szCs w:val="22"/>
          <w:shd w:val="clear" w:color="auto" w:fill="auto"/>
        </w:rPr>
        <w:lastRenderedPageBreak/>
        <w:t>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5A1003" w:rsidRPr="005A1003" w:rsidRDefault="005A1003" w:rsidP="005A100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7.6. В случае обнаружения в течение гарантийного срока товар ненадлежащего качества и (или) с дефектами, Поставщик за свой счет в согласованные сроки осуществляет замену такого товара на товар надлежащего качества</w:t>
      </w:r>
      <w:r>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 xml:space="preserve">в течение 2 (двух) дней со дня уведомления Поставщика Заказчиком о необходимости такой замены, гарантийный срок начинает действует со дня замены товара. </w:t>
      </w:r>
    </w:p>
    <w:p w:rsidR="005A1003" w:rsidRPr="005A1003" w:rsidRDefault="005A1003" w:rsidP="005A100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7.7.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5A1003" w:rsidRPr="005A1003" w:rsidRDefault="005A1003" w:rsidP="005A100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7.8. Товар ненадлежащего качества возвращается Поставщику за его счет после поставки нового Товара.</w:t>
      </w:r>
    </w:p>
    <w:p w:rsidR="005A1003" w:rsidRPr="005A1003" w:rsidRDefault="005A1003" w:rsidP="005A100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7.9. При спорных вопросах о причинах возникновения недостатков в Товаре Поставщик оставляет за собой право проведения экспертизы.</w:t>
      </w:r>
    </w:p>
    <w:p w:rsidR="005A1003" w:rsidRPr="005A1003" w:rsidRDefault="005A1003" w:rsidP="005A100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rPr>
          <w:rFonts w:eastAsia="Times New Roman"/>
          <w:b/>
          <w:color w:val="auto"/>
          <w:sz w:val="22"/>
          <w:szCs w:val="22"/>
          <w:shd w:val="clear" w:color="auto" w:fill="auto"/>
        </w:rPr>
      </w:pPr>
      <w:r w:rsidRPr="005A1003">
        <w:rPr>
          <w:rFonts w:eastAsia="Times New Roman"/>
          <w:color w:val="auto"/>
          <w:sz w:val="22"/>
          <w:szCs w:val="22"/>
          <w:shd w:val="clear" w:color="auto" w:fill="auto"/>
        </w:rPr>
        <w:t>7.10. Датой исполнения обязательств Поставщика по Договору по гарантии на Товар считается дата окончания гарантийного срока</w:t>
      </w:r>
      <w:r w:rsidRPr="005A1003">
        <w:rPr>
          <w:rFonts w:eastAsia="Arial"/>
          <w:color w:val="0000FF"/>
          <w:sz w:val="22"/>
          <w:shd w:val="clear" w:color="auto" w:fill="auto"/>
        </w:rPr>
        <w:t>.</w:t>
      </w:r>
    </w:p>
    <w:p w:rsidR="005A1003" w:rsidRDefault="005A1003" w:rsidP="005A1003">
      <w:pPr>
        <w:tabs>
          <w:tab w:val="left" w:pos="709"/>
        </w:tabs>
        <w:autoSpaceDE w:val="0"/>
        <w:autoSpaceDN w:val="0"/>
        <w:adjustRightInd w:val="0"/>
        <w:ind w:firstLine="709"/>
        <w:jc w:val="center"/>
        <w:outlineLvl w:val="1"/>
        <w:rPr>
          <w:rFonts w:eastAsia="Times New Roman"/>
          <w:b/>
          <w:color w:val="auto"/>
          <w:sz w:val="22"/>
          <w:szCs w:val="22"/>
          <w:shd w:val="clear" w:color="auto" w:fill="auto"/>
        </w:rPr>
      </w:pPr>
    </w:p>
    <w:p w:rsidR="005A1003" w:rsidRPr="005A1003" w:rsidRDefault="005A1003" w:rsidP="005A1003">
      <w:pPr>
        <w:tabs>
          <w:tab w:val="left" w:pos="709"/>
        </w:tabs>
        <w:autoSpaceDE w:val="0"/>
        <w:autoSpaceDN w:val="0"/>
        <w:adjustRightInd w:val="0"/>
        <w:ind w:firstLine="709"/>
        <w:jc w:val="center"/>
        <w:outlineLvl w:val="1"/>
        <w:rPr>
          <w:rFonts w:eastAsia="Times New Roman"/>
          <w:b/>
          <w:color w:val="auto"/>
          <w:sz w:val="22"/>
          <w:szCs w:val="22"/>
          <w:shd w:val="clear" w:color="auto" w:fill="auto"/>
        </w:rPr>
      </w:pPr>
      <w:r w:rsidRPr="005A1003">
        <w:rPr>
          <w:rFonts w:eastAsia="Times New Roman"/>
          <w:b/>
          <w:color w:val="auto"/>
          <w:sz w:val="22"/>
          <w:szCs w:val="22"/>
          <w:shd w:val="clear" w:color="auto" w:fill="auto"/>
        </w:rPr>
        <w:t xml:space="preserve">8. ОБЕСПЕЧЕНИЕ ИСПОЛНЕНИЯ ДОГОВОРА </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8.1. Обеспечение исполнения настоящего Договора предоставляется Поставщиком на сумму: 48 346 (сорок восемь</w:t>
      </w:r>
      <w:r>
        <w:rPr>
          <w:rFonts w:eastAsia="Times New Roman"/>
          <w:color w:val="000000"/>
          <w:sz w:val="22"/>
          <w:szCs w:val="22"/>
          <w:shd w:val="clear" w:color="auto" w:fill="auto"/>
        </w:rPr>
        <w:t xml:space="preserve"> </w:t>
      </w:r>
      <w:r w:rsidRPr="005A1003">
        <w:rPr>
          <w:rFonts w:eastAsia="Times New Roman"/>
          <w:color w:val="000000"/>
          <w:sz w:val="22"/>
          <w:szCs w:val="22"/>
          <w:shd w:val="clear" w:color="auto" w:fill="auto"/>
        </w:rPr>
        <w:t>тысяч триста сорок шесть) рублей 7</w:t>
      </w:r>
      <w:r w:rsidR="00A015FC">
        <w:rPr>
          <w:rFonts w:eastAsia="Times New Roman"/>
          <w:color w:val="000000"/>
          <w:sz w:val="22"/>
          <w:szCs w:val="22"/>
          <w:shd w:val="clear" w:color="auto" w:fill="auto"/>
        </w:rPr>
        <w:t>7</w:t>
      </w:r>
      <w:r w:rsidRPr="005A1003">
        <w:rPr>
          <w:rFonts w:eastAsia="Times New Roman"/>
          <w:color w:val="000000"/>
          <w:sz w:val="22"/>
          <w:szCs w:val="22"/>
          <w:shd w:val="clear" w:color="auto" w:fill="auto"/>
        </w:rPr>
        <w:t xml:space="preserve"> копеек, что составляет 5% от начальной (максимальной) цены Договора, указанной в извещении об осуществлении закупки. Обеспечение исполнения Договора предоставляется Заказчику до заключения Договора.</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8.2. 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проведении аукциона в сумме: 72520(семьдесят две</w:t>
      </w:r>
      <w:r>
        <w:rPr>
          <w:rFonts w:eastAsia="Times New Roman"/>
          <w:color w:val="000000"/>
          <w:sz w:val="22"/>
          <w:szCs w:val="22"/>
          <w:shd w:val="clear" w:color="auto" w:fill="auto"/>
        </w:rPr>
        <w:t xml:space="preserve"> </w:t>
      </w:r>
      <w:r w:rsidRPr="005A1003">
        <w:rPr>
          <w:rFonts w:eastAsia="Times New Roman"/>
          <w:color w:val="000000"/>
          <w:sz w:val="22"/>
          <w:szCs w:val="22"/>
          <w:shd w:val="clear" w:color="auto" w:fill="auto"/>
        </w:rPr>
        <w:t>тысячи</w:t>
      </w:r>
      <w:r>
        <w:rPr>
          <w:rFonts w:eastAsia="Times New Roman"/>
          <w:color w:val="000000"/>
          <w:sz w:val="22"/>
          <w:szCs w:val="22"/>
          <w:shd w:val="clear" w:color="auto" w:fill="auto"/>
        </w:rPr>
        <w:t xml:space="preserve"> </w:t>
      </w:r>
      <w:r w:rsidRPr="005A1003">
        <w:rPr>
          <w:rFonts w:eastAsia="Times New Roman"/>
          <w:color w:val="000000"/>
          <w:sz w:val="22"/>
          <w:szCs w:val="22"/>
          <w:shd w:val="clear" w:color="auto" w:fill="auto"/>
        </w:rPr>
        <w:t>пятьсот двадцать) рублей</w:t>
      </w:r>
      <w:r>
        <w:rPr>
          <w:rFonts w:eastAsia="Times New Roman"/>
          <w:color w:val="000000"/>
          <w:sz w:val="22"/>
          <w:szCs w:val="22"/>
          <w:shd w:val="clear" w:color="auto" w:fill="auto"/>
        </w:rPr>
        <w:t xml:space="preserve"> </w:t>
      </w:r>
      <w:r w:rsidRPr="005A1003">
        <w:rPr>
          <w:rFonts w:eastAsia="Times New Roman"/>
          <w:color w:val="000000"/>
          <w:sz w:val="22"/>
          <w:szCs w:val="22"/>
          <w:shd w:val="clear" w:color="auto" w:fill="auto"/>
        </w:rPr>
        <w:t>1</w:t>
      </w:r>
      <w:r w:rsidR="00A015FC">
        <w:rPr>
          <w:rFonts w:eastAsia="Times New Roman"/>
          <w:color w:val="000000"/>
          <w:sz w:val="22"/>
          <w:szCs w:val="22"/>
          <w:shd w:val="clear" w:color="auto" w:fill="auto"/>
        </w:rPr>
        <w:t xml:space="preserve">6 </w:t>
      </w:r>
      <w:r w:rsidRPr="005A1003">
        <w:rPr>
          <w:rFonts w:eastAsia="Times New Roman"/>
          <w:color w:val="000000"/>
          <w:sz w:val="22"/>
          <w:szCs w:val="22"/>
          <w:shd w:val="clear" w:color="auto" w:fill="auto"/>
        </w:rPr>
        <w:t>копеек или информацию, подтверждающую добросовестность Поставщиком на дату подачи заявки.</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8.3. Если обеспечение исполнения Договора представляется в виде передачи Заказчику в залог денежных средств, Поставщик, с которым заключается Договор, перечисляет сумму залога денежных средств, указанную в п. 8.__ настоящего Договора, на счёт Заказчика по указанным реквизитам:</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 xml:space="preserve">МУП «Водоканал» </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 xml:space="preserve">ИНН 1215020390 </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КПП 121501001</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Расчетный счет 40702810100010070316</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Банк получателя: Филиал " Газпромбанк" (АО) «Приволжский»</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Корреспондентский счет 30101810700000000764</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БИК 042202764</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auto"/>
          <w:sz w:val="22"/>
          <w:szCs w:val="22"/>
          <w:shd w:val="clear" w:color="auto" w:fill="auto"/>
        </w:rPr>
        <w:t>В поле «назначение платежа» обязательно указать: «</w:t>
      </w:r>
      <w:r w:rsidRPr="005A1003">
        <w:rPr>
          <w:rFonts w:eastAsia="Times New Roman"/>
          <w:color w:val="000000"/>
          <w:sz w:val="22"/>
          <w:szCs w:val="22"/>
          <w:shd w:val="clear" w:color="auto" w:fill="auto"/>
        </w:rPr>
        <w:t xml:space="preserve">Средства для </w:t>
      </w:r>
      <w:r w:rsidRPr="005A1003">
        <w:rPr>
          <w:rFonts w:eastAsia="Times New Roman"/>
          <w:color w:val="auto"/>
          <w:sz w:val="22"/>
          <w:szCs w:val="22"/>
          <w:shd w:val="clear" w:color="auto" w:fill="auto"/>
        </w:rPr>
        <w:t xml:space="preserve">обеспечения исполнения Договора по объекту закупки: «Поставка </w:t>
      </w:r>
      <w:r w:rsidRPr="005A1003">
        <w:rPr>
          <w:rFonts w:eastAsia="Times New Roman"/>
          <w:bCs/>
          <w:color w:val="auto"/>
          <w:sz w:val="22"/>
          <w:szCs w:val="22"/>
          <w:shd w:val="clear" w:color="auto" w:fill="auto"/>
        </w:rPr>
        <w:t>сетки одинарной из синтетических</w:t>
      </w:r>
      <w:r>
        <w:rPr>
          <w:rFonts w:eastAsia="Times New Roman"/>
          <w:bCs/>
          <w:color w:val="auto"/>
          <w:sz w:val="22"/>
          <w:szCs w:val="22"/>
          <w:shd w:val="clear" w:color="auto" w:fill="auto"/>
        </w:rPr>
        <w:t xml:space="preserve"> </w:t>
      </w:r>
      <w:r w:rsidRPr="005A1003">
        <w:rPr>
          <w:rFonts w:eastAsia="Times New Roman"/>
          <w:bCs/>
          <w:color w:val="auto"/>
          <w:sz w:val="22"/>
          <w:szCs w:val="22"/>
          <w:shd w:val="clear" w:color="auto" w:fill="auto"/>
        </w:rPr>
        <w:t>мононитей</w:t>
      </w:r>
      <w:r w:rsidRPr="005A1003">
        <w:rPr>
          <w:rFonts w:eastAsia="Times New Roman"/>
          <w:color w:val="auto"/>
          <w:sz w:val="22"/>
          <w:szCs w:val="22"/>
          <w:shd w:val="clear" w:color="auto" w:fill="auto"/>
        </w:rPr>
        <w:t>»</w:t>
      </w:r>
      <w:r w:rsidRPr="005A1003">
        <w:rPr>
          <w:rFonts w:eastAsia="Times New Roman"/>
          <w:color w:val="000000"/>
          <w:sz w:val="22"/>
          <w:szCs w:val="22"/>
          <w:shd w:val="clear" w:color="auto" w:fill="auto"/>
        </w:rPr>
        <w:t>.</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ab/>
        <w:t>Обеспечение исполнения Договора перечисляется единовременно одной суммой на расчетный счет Заказчика. Перечисление обеспечения исполнения</w:t>
      </w:r>
      <w:r>
        <w:rPr>
          <w:rFonts w:eastAsia="Times New Roman"/>
          <w:color w:val="000000"/>
          <w:sz w:val="22"/>
          <w:szCs w:val="22"/>
          <w:shd w:val="clear" w:color="auto" w:fill="auto"/>
        </w:rPr>
        <w:t xml:space="preserve"> </w:t>
      </w:r>
      <w:r w:rsidRPr="005A1003">
        <w:rPr>
          <w:rFonts w:eastAsia="Times New Roman"/>
          <w:color w:val="000000"/>
          <w:sz w:val="22"/>
          <w:szCs w:val="22"/>
          <w:shd w:val="clear" w:color="auto" w:fill="auto"/>
        </w:rPr>
        <w:t>Договора по частям или третьими лицами за Поставщика не допускается. Внесение денежных средств в качестве обеспечения исполнения Договора подтверждается платежным поручением.</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8.4. Обеспечение должно распространяться на все обязательства Поставщика по Договору, в том числе по возмещению убытков, а также уплате неустоек.</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8.5. В случае если Поставщиком в качестве обеспечения исполнения Договора выбрана безотзывная банковская гарантия данная банковская гарантия должна соответствовать требованиям статьи 45 Федерального закона № 44-ФЗ.</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8.6. Форма требования по банковской гарантии установлена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8.7. Поставщик обязан предоставить Заказчику оригинал безотзывной банковской гарантии в течение пяти дней с момента заключения Договора.</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8.8. Срок действия банковской гарантии должен превышать срок действия Договора не менее чем на один месяц.</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lastRenderedPageBreak/>
        <w:t>8.9. В случае возникновения обстоятельств, препятствующих заключению Договора в установленные Федеральным законом сроки, срок действия банковской гарантии продлевается на срок наличия таких обстоятельств.</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8.10.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рабочих дней с момента, когда соответствующее обеспечение исполнения Договора перестало действовать, предоставить Заказчику иное (новое) надлежащее обеспечение исполнения Договора на тех же условиях, которые указаны в настоящем разделе Договора.</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8.11.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A1003" w:rsidRPr="005A1003" w:rsidRDefault="005A1003" w:rsidP="005A1003">
      <w:pPr>
        <w:autoSpaceDE w:val="0"/>
        <w:autoSpaceDN w:val="0"/>
        <w:adjustRightInd w:val="0"/>
        <w:ind w:firstLine="700"/>
        <w:rPr>
          <w:rFonts w:eastAsia="Times New Roman"/>
          <w:color w:val="000000"/>
          <w:sz w:val="22"/>
          <w:szCs w:val="22"/>
          <w:shd w:val="clear" w:color="auto" w:fill="auto"/>
        </w:rPr>
      </w:pPr>
      <w:r w:rsidRPr="005A1003">
        <w:rPr>
          <w:rFonts w:eastAsia="Times New Roman"/>
          <w:color w:val="000000"/>
          <w:sz w:val="22"/>
          <w:szCs w:val="22"/>
          <w:shd w:val="clear" w:color="auto" w:fill="auto"/>
        </w:rPr>
        <w:t>8.12.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 Все затраты, связанные с заключением и оформлением договоров и иных документов по обеспечению исполнения Договора, несет Поставщик.</w:t>
      </w:r>
    </w:p>
    <w:p w:rsidR="005A1003" w:rsidRPr="005A1003" w:rsidRDefault="005A1003" w:rsidP="005A1003">
      <w:pPr>
        <w:autoSpaceDE w:val="0"/>
        <w:autoSpaceDN w:val="0"/>
        <w:adjustRightInd w:val="0"/>
        <w:ind w:firstLine="700"/>
        <w:rPr>
          <w:rFonts w:eastAsia="Times New Roman"/>
          <w:b/>
          <w:bCs/>
          <w:color w:val="auto"/>
          <w:sz w:val="22"/>
          <w:szCs w:val="22"/>
          <w:shd w:val="clear" w:color="auto" w:fill="auto"/>
        </w:rPr>
      </w:pPr>
      <w:r w:rsidRPr="005A1003">
        <w:rPr>
          <w:rFonts w:eastAsia="Times New Roman"/>
          <w:color w:val="000000"/>
          <w:sz w:val="22"/>
          <w:szCs w:val="22"/>
          <w:shd w:val="clear" w:color="auto" w:fill="auto"/>
        </w:rPr>
        <w:t>8.13.  Денежные средства, внесенные в качестве обеспечения исполнения Договора, возвращаются Поставщику в течение 30 (тридцати) дней с даты подписания последней товарной накладной, а в случае расторжения Договора - в течение 30 (тридцати) дней с даты подписания Соглашения о расторжении, после предоставления Заказчику необходимых документов, подтверждающих оказание услуг в полном объеме, на основании письменного заявления Поставщика направленного в адрес Заказчика, с указание банковских реквизитов для перечисления.</w:t>
      </w:r>
      <w:r w:rsidRPr="005A1003">
        <w:rPr>
          <w:rFonts w:eastAsia="Calibri"/>
          <w:color w:val="auto"/>
          <w:sz w:val="22"/>
          <w:szCs w:val="22"/>
          <w:shd w:val="clear" w:color="auto" w:fill="auto"/>
          <w:lang w:eastAsia="zh-CN"/>
        </w:rPr>
        <w:t>.</w:t>
      </w:r>
    </w:p>
    <w:p w:rsidR="00945057" w:rsidRDefault="00945057" w:rsidP="005A1003">
      <w:pPr>
        <w:tabs>
          <w:tab w:val="left" w:pos="709"/>
        </w:tabs>
        <w:ind w:firstLine="709"/>
        <w:jc w:val="center"/>
        <w:outlineLvl w:val="0"/>
        <w:rPr>
          <w:rFonts w:eastAsia="Times New Roman"/>
          <w:b/>
          <w:bCs/>
          <w:color w:val="auto"/>
          <w:sz w:val="22"/>
          <w:szCs w:val="22"/>
          <w:shd w:val="clear" w:color="auto" w:fill="auto"/>
        </w:rPr>
      </w:pPr>
    </w:p>
    <w:p w:rsidR="005A1003" w:rsidRPr="005A1003" w:rsidRDefault="005A1003" w:rsidP="005A1003">
      <w:pPr>
        <w:tabs>
          <w:tab w:val="left" w:pos="709"/>
        </w:tabs>
        <w:ind w:firstLine="709"/>
        <w:jc w:val="center"/>
        <w:outlineLvl w:val="0"/>
        <w:rPr>
          <w:rFonts w:eastAsia="Times New Roman"/>
          <w:b/>
          <w:color w:val="auto"/>
          <w:sz w:val="22"/>
          <w:szCs w:val="22"/>
          <w:shd w:val="clear" w:color="auto" w:fill="auto"/>
        </w:rPr>
      </w:pPr>
      <w:r w:rsidRPr="005A1003">
        <w:rPr>
          <w:rFonts w:eastAsia="Times New Roman"/>
          <w:b/>
          <w:bCs/>
          <w:color w:val="auto"/>
          <w:sz w:val="22"/>
          <w:szCs w:val="22"/>
          <w:shd w:val="clear" w:color="auto" w:fill="auto"/>
        </w:rPr>
        <w:t xml:space="preserve">9. </w:t>
      </w:r>
      <w:r w:rsidRPr="005A1003">
        <w:rPr>
          <w:rFonts w:eastAsia="Times New Roman"/>
          <w:b/>
          <w:color w:val="auto"/>
          <w:sz w:val="22"/>
          <w:szCs w:val="22"/>
          <w:shd w:val="clear" w:color="auto" w:fill="auto"/>
        </w:rPr>
        <w:t>ОТВЕТСТВЕННОСТЬ СТОРОН</w:t>
      </w:r>
    </w:p>
    <w:p w:rsidR="005A1003" w:rsidRPr="005A1003" w:rsidRDefault="005A1003" w:rsidP="005A1003">
      <w:pPr>
        <w:suppressAutoHyphens/>
        <w:autoSpaceDE w:val="0"/>
        <w:autoSpaceDN w:val="0"/>
        <w:adjustRightInd w:val="0"/>
        <w:spacing w:line="216" w:lineRule="atLeast"/>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9.1. При нарушении условий Договора Стороны несут ответственность в соответствии с </w:t>
      </w:r>
      <w:r w:rsidRPr="005A1003">
        <w:rPr>
          <w:rFonts w:eastAsia="Times New Roman"/>
          <w:color w:val="auto"/>
          <w:sz w:val="22"/>
          <w:szCs w:val="22"/>
          <w:shd w:val="clear" w:color="auto" w:fill="auto"/>
          <w:lang w:eastAsia="zh-CN"/>
        </w:rPr>
        <w:t>ГК РФ,</w:t>
      </w:r>
      <w:r w:rsidRPr="005A1003">
        <w:rPr>
          <w:rFonts w:eastAsia="Times New Roman"/>
          <w:color w:val="auto"/>
          <w:sz w:val="22"/>
          <w:szCs w:val="22"/>
          <w:shd w:val="clear" w:color="auto" w:fill="auto"/>
        </w:rPr>
        <w:t xml:space="preserve"> Правилами, утвержденными постановлением Правительства Российской Федерации от 30.08.2017 г. № 1042 и настоящим Договором. </w:t>
      </w:r>
    </w:p>
    <w:p w:rsidR="005A1003" w:rsidRPr="005A1003" w:rsidRDefault="005A1003" w:rsidP="005A1003">
      <w:pPr>
        <w:ind w:firstLine="708"/>
        <w:rPr>
          <w:rFonts w:eastAsia="Times New Roman"/>
          <w:color w:val="auto"/>
          <w:sz w:val="22"/>
          <w:szCs w:val="22"/>
          <w:shd w:val="clear" w:color="auto" w:fill="auto"/>
        </w:rPr>
      </w:pPr>
      <w:r w:rsidRPr="005A1003">
        <w:rPr>
          <w:rFonts w:eastAsia="Times New Roman"/>
          <w:color w:val="auto"/>
          <w:sz w:val="22"/>
          <w:szCs w:val="22"/>
          <w:shd w:val="clear" w:color="auto" w:fill="auto"/>
        </w:rPr>
        <w:t>9.2.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5A1003" w:rsidRPr="005A1003" w:rsidRDefault="005A1003" w:rsidP="005A1003">
      <w:pPr>
        <w:ind w:firstLine="708"/>
        <w:rPr>
          <w:rFonts w:eastAsia="Times New Roman"/>
          <w:color w:val="auto"/>
          <w:sz w:val="22"/>
          <w:szCs w:val="22"/>
          <w:shd w:val="clear" w:color="auto" w:fill="auto"/>
        </w:rPr>
      </w:pPr>
      <w:r w:rsidRPr="005A1003">
        <w:rPr>
          <w:rFonts w:eastAsia="Times New Roman"/>
          <w:color w:val="auto"/>
          <w:sz w:val="22"/>
          <w:szCs w:val="22"/>
          <w:shd w:val="clear" w:color="auto" w:fill="auto"/>
        </w:rPr>
        <w:t>а) 10 процентов цены Договора (этапа) в случае, если цена Договора (этапа) не превышает 3 млн. рублей;</w:t>
      </w:r>
    </w:p>
    <w:p w:rsidR="005A1003" w:rsidRPr="005A1003" w:rsidRDefault="005A1003" w:rsidP="005A1003">
      <w:pPr>
        <w:ind w:firstLine="708"/>
        <w:rPr>
          <w:rFonts w:eastAsia="Times New Roman"/>
          <w:color w:val="auto"/>
          <w:sz w:val="22"/>
          <w:szCs w:val="22"/>
          <w:shd w:val="clear" w:color="auto" w:fill="auto"/>
        </w:rPr>
      </w:pPr>
      <w:r w:rsidRPr="005A1003">
        <w:rPr>
          <w:rFonts w:eastAsia="Times New Roman"/>
          <w:color w:val="auto"/>
          <w:sz w:val="22"/>
          <w:szCs w:val="22"/>
          <w:shd w:val="clear" w:color="auto" w:fill="auto"/>
        </w:rPr>
        <w:t>б) 5 процентов цены Договора (этапа) в случае, если цена Договора (этапа) составляет от 3 млн. рублей до 50 млн. рублей (включительно).</w:t>
      </w:r>
    </w:p>
    <w:p w:rsidR="005A1003" w:rsidRPr="005A1003" w:rsidRDefault="005A1003" w:rsidP="005A1003">
      <w:pPr>
        <w:ind w:firstLine="708"/>
        <w:rPr>
          <w:rFonts w:eastAsia="Times New Roman"/>
          <w:color w:val="auto"/>
          <w:sz w:val="22"/>
          <w:szCs w:val="22"/>
          <w:shd w:val="clear" w:color="auto" w:fill="auto"/>
        </w:rPr>
      </w:pPr>
      <w:r w:rsidRPr="005A1003">
        <w:rPr>
          <w:rFonts w:eastAsia="Times New Roman"/>
          <w:color w:val="auto"/>
          <w:sz w:val="22"/>
          <w:szCs w:val="22"/>
          <w:shd w:val="clear" w:color="auto" w:fill="auto"/>
        </w:rPr>
        <w:t>9.3.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с участием субъектов малого предпринимательства, социально ориентированных некоммерческих организаций в закупках, в соответствии с Положением,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но не более 5 тыс. рублей и не менее 1 тыс. рублей.</w:t>
      </w:r>
    </w:p>
    <w:p w:rsidR="005A1003" w:rsidRPr="005A1003" w:rsidRDefault="005A1003" w:rsidP="005A1003">
      <w:pPr>
        <w:ind w:firstLine="708"/>
        <w:rPr>
          <w:rFonts w:eastAsia="Times New Roman"/>
          <w:color w:val="auto"/>
          <w:sz w:val="22"/>
          <w:szCs w:val="22"/>
          <w:shd w:val="clear" w:color="auto" w:fill="auto"/>
        </w:rPr>
      </w:pPr>
      <w:r w:rsidRPr="005A1003">
        <w:rPr>
          <w:rFonts w:eastAsia="Times New Roman"/>
          <w:color w:val="auto"/>
          <w:sz w:val="22"/>
          <w:szCs w:val="22"/>
          <w:shd w:val="clear" w:color="auto" w:fill="auto"/>
        </w:rPr>
        <w:t>9.4.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5A1003" w:rsidRPr="005A1003" w:rsidRDefault="005A1003" w:rsidP="005A1003">
      <w:pPr>
        <w:ind w:firstLine="708"/>
        <w:rPr>
          <w:rFonts w:eastAsia="Times New Roman"/>
          <w:color w:val="auto"/>
          <w:sz w:val="22"/>
          <w:szCs w:val="22"/>
          <w:shd w:val="clear" w:color="auto" w:fill="auto"/>
        </w:rPr>
      </w:pPr>
      <w:r w:rsidRPr="005A1003">
        <w:rPr>
          <w:rFonts w:eastAsia="Times New Roman"/>
          <w:color w:val="auto"/>
          <w:sz w:val="22"/>
          <w:szCs w:val="22"/>
          <w:shd w:val="clear" w:color="auto" w:fill="auto"/>
        </w:rPr>
        <w:t>а) 1000 рублей, если цена Договора не превышает 3 млн. рублей (включительно);</w:t>
      </w:r>
    </w:p>
    <w:p w:rsidR="005A1003" w:rsidRPr="005A1003" w:rsidRDefault="005A1003" w:rsidP="005A1003">
      <w:pPr>
        <w:ind w:firstLine="708"/>
        <w:rPr>
          <w:rFonts w:eastAsia="Times New Roman"/>
          <w:color w:val="auto"/>
          <w:sz w:val="22"/>
          <w:szCs w:val="22"/>
          <w:shd w:val="clear" w:color="auto" w:fill="auto"/>
        </w:rPr>
      </w:pPr>
      <w:r w:rsidRPr="005A1003">
        <w:rPr>
          <w:rFonts w:eastAsia="Times New Roman"/>
          <w:color w:val="auto"/>
          <w:sz w:val="22"/>
          <w:szCs w:val="22"/>
          <w:shd w:val="clear" w:color="auto" w:fill="auto"/>
        </w:rPr>
        <w:t>б) 5000 рублей, если цена Договора составляет от 3 млн. рублей до 50 млн. рублей (включительно).</w:t>
      </w:r>
    </w:p>
    <w:p w:rsidR="005A1003" w:rsidRPr="005A1003" w:rsidRDefault="005A1003" w:rsidP="005A1003">
      <w:pPr>
        <w:ind w:firstLine="708"/>
        <w:rPr>
          <w:rFonts w:eastAsia="Times New Roman"/>
          <w:color w:val="auto"/>
          <w:sz w:val="22"/>
          <w:szCs w:val="22"/>
          <w:shd w:val="clear" w:color="auto" w:fill="auto"/>
        </w:rPr>
      </w:pPr>
      <w:r w:rsidRPr="005A1003">
        <w:rPr>
          <w:rFonts w:eastAsia="Times New Roman"/>
          <w:color w:val="auto"/>
          <w:sz w:val="22"/>
          <w:szCs w:val="22"/>
          <w:shd w:val="clear" w:color="auto" w:fill="auto"/>
        </w:rPr>
        <w:t>9.5. За каждый день просрочки исполнения поставщиком обязательства, предусмотренного Договором, начисляется пеня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A1003" w:rsidRPr="005A1003" w:rsidRDefault="005A1003" w:rsidP="005A1003">
      <w:pPr>
        <w:ind w:firstLine="708"/>
        <w:rPr>
          <w:rFonts w:eastAsia="Times New Roman"/>
          <w:color w:val="auto"/>
          <w:sz w:val="22"/>
          <w:szCs w:val="22"/>
          <w:shd w:val="clear" w:color="auto" w:fill="auto"/>
        </w:rPr>
      </w:pPr>
      <w:r w:rsidRPr="005A1003">
        <w:rPr>
          <w:rFonts w:eastAsia="Times New Roman"/>
          <w:color w:val="auto"/>
          <w:sz w:val="22"/>
          <w:szCs w:val="22"/>
          <w:shd w:val="clear" w:color="auto" w:fill="auto"/>
        </w:rPr>
        <w:t>9.6.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5A1003" w:rsidRPr="005A1003" w:rsidRDefault="005A1003" w:rsidP="005A1003">
      <w:pPr>
        <w:suppressAutoHyphens/>
        <w:autoSpaceDE w:val="0"/>
        <w:autoSpaceDN w:val="0"/>
        <w:adjustRightInd w:val="0"/>
        <w:spacing w:line="216" w:lineRule="atLeast"/>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9.7.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45057" w:rsidRDefault="00945057" w:rsidP="005A1003">
      <w:pPr>
        <w:tabs>
          <w:tab w:val="left" w:pos="709"/>
        </w:tabs>
        <w:ind w:firstLine="709"/>
        <w:jc w:val="center"/>
        <w:rPr>
          <w:rFonts w:eastAsia="Times New Roman"/>
          <w:b/>
          <w:color w:val="auto"/>
          <w:sz w:val="22"/>
          <w:szCs w:val="22"/>
          <w:shd w:val="clear" w:color="auto" w:fill="auto"/>
        </w:rPr>
      </w:pPr>
    </w:p>
    <w:p w:rsidR="00945057" w:rsidRDefault="00945057" w:rsidP="005A1003">
      <w:pPr>
        <w:tabs>
          <w:tab w:val="left" w:pos="709"/>
        </w:tabs>
        <w:ind w:firstLine="709"/>
        <w:jc w:val="center"/>
        <w:rPr>
          <w:rFonts w:eastAsia="Times New Roman"/>
          <w:b/>
          <w:color w:val="auto"/>
          <w:sz w:val="22"/>
          <w:szCs w:val="22"/>
          <w:shd w:val="clear" w:color="auto" w:fill="auto"/>
        </w:rPr>
      </w:pPr>
    </w:p>
    <w:p w:rsidR="005A1003" w:rsidRPr="005A1003" w:rsidRDefault="005A1003" w:rsidP="005A1003">
      <w:pPr>
        <w:tabs>
          <w:tab w:val="left" w:pos="709"/>
        </w:tabs>
        <w:ind w:firstLine="709"/>
        <w:jc w:val="center"/>
        <w:rPr>
          <w:rFonts w:eastAsia="Times New Roman"/>
          <w:b/>
          <w:color w:val="auto"/>
          <w:sz w:val="22"/>
          <w:szCs w:val="22"/>
          <w:shd w:val="clear" w:color="auto" w:fill="auto"/>
        </w:rPr>
      </w:pPr>
      <w:r w:rsidRPr="005A1003">
        <w:rPr>
          <w:rFonts w:eastAsia="Times New Roman"/>
          <w:b/>
          <w:color w:val="auto"/>
          <w:sz w:val="22"/>
          <w:szCs w:val="22"/>
          <w:shd w:val="clear" w:color="auto" w:fill="auto"/>
        </w:rPr>
        <w:lastRenderedPageBreak/>
        <w:t>10. ОБСТОЯТЕЛЬСТВА НЕПРЕОДОЛИМОЙ СИЛЫ</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10.1.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10.2.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10.4. Если обстоятельства, указанные в </w:t>
      </w:r>
      <w:hyperlink r:id="rId11" w:history="1">
        <w:r w:rsidRPr="005A1003">
          <w:rPr>
            <w:rFonts w:eastAsia="Times New Roman"/>
            <w:color w:val="auto"/>
            <w:sz w:val="22"/>
            <w:szCs w:val="22"/>
            <w:shd w:val="clear" w:color="auto" w:fill="auto"/>
          </w:rPr>
          <w:t>п. 10.1</w:t>
        </w:r>
      </w:hyperlink>
      <w:r w:rsidRPr="005A1003">
        <w:rPr>
          <w:rFonts w:eastAsia="Times New Roman"/>
          <w:color w:val="auto"/>
          <w:sz w:val="22"/>
          <w:szCs w:val="22"/>
          <w:shd w:val="clear" w:color="auto" w:fill="auto"/>
        </w:rPr>
        <w:t xml:space="preserve"> 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5A1003" w:rsidRPr="005A1003" w:rsidRDefault="005A1003" w:rsidP="005A1003">
      <w:pPr>
        <w:tabs>
          <w:tab w:val="left" w:pos="709"/>
        </w:tabs>
        <w:autoSpaceDE w:val="0"/>
        <w:autoSpaceDN w:val="0"/>
        <w:adjustRightInd w:val="0"/>
        <w:ind w:firstLine="709"/>
        <w:rPr>
          <w:rFonts w:eastAsia="Times New Roman"/>
          <w:b/>
          <w:color w:val="auto"/>
          <w:sz w:val="22"/>
          <w:shd w:val="clear" w:color="auto" w:fill="auto"/>
        </w:rPr>
      </w:pPr>
      <w:r w:rsidRPr="005A1003">
        <w:rPr>
          <w:rFonts w:eastAsia="Times New Roman"/>
          <w:color w:val="auto"/>
          <w:sz w:val="22"/>
          <w:szCs w:val="22"/>
          <w:shd w:val="clear" w:color="auto" w:fill="auto"/>
        </w:rPr>
        <w:t>10.5.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945057" w:rsidRDefault="00945057" w:rsidP="005A1003">
      <w:pPr>
        <w:widowControl w:val="0"/>
        <w:tabs>
          <w:tab w:val="left" w:pos="709"/>
        </w:tabs>
        <w:suppressAutoHyphens/>
        <w:ind w:firstLine="709"/>
        <w:jc w:val="center"/>
        <w:rPr>
          <w:rFonts w:eastAsia="Arial"/>
          <w:b/>
          <w:color w:val="auto"/>
          <w:sz w:val="22"/>
          <w:szCs w:val="22"/>
          <w:shd w:val="clear" w:color="auto" w:fill="auto"/>
          <w:lang w:eastAsia="ar-SA"/>
        </w:rPr>
      </w:pPr>
    </w:p>
    <w:p w:rsidR="005A1003" w:rsidRPr="005A1003" w:rsidRDefault="005A1003" w:rsidP="005A1003">
      <w:pPr>
        <w:widowControl w:val="0"/>
        <w:tabs>
          <w:tab w:val="left" w:pos="709"/>
        </w:tabs>
        <w:suppressAutoHyphens/>
        <w:ind w:firstLine="709"/>
        <w:jc w:val="center"/>
        <w:rPr>
          <w:rFonts w:eastAsia="Arial"/>
          <w:b/>
          <w:color w:val="auto"/>
          <w:sz w:val="22"/>
          <w:szCs w:val="22"/>
          <w:shd w:val="clear" w:color="auto" w:fill="auto"/>
          <w:lang w:eastAsia="ar-SA"/>
        </w:rPr>
      </w:pPr>
      <w:r w:rsidRPr="005A1003">
        <w:rPr>
          <w:rFonts w:eastAsia="Arial"/>
          <w:b/>
          <w:color w:val="auto"/>
          <w:sz w:val="22"/>
          <w:szCs w:val="22"/>
          <w:shd w:val="clear" w:color="auto" w:fill="auto"/>
          <w:lang w:eastAsia="ar-SA"/>
        </w:rPr>
        <w:t>11. СРОК ДЕЙСТВИЯ И ПОРЯДОК ИЗМЕНЕНИЯ ДОГОВОРА</w:t>
      </w:r>
    </w:p>
    <w:p w:rsidR="005A1003" w:rsidRPr="005A1003" w:rsidRDefault="005A1003" w:rsidP="005A1003">
      <w:pPr>
        <w:widowControl w:val="0"/>
        <w:tabs>
          <w:tab w:val="left" w:pos="709"/>
        </w:tabs>
        <w:suppressAutoHyphens/>
        <w:ind w:firstLine="709"/>
        <w:rPr>
          <w:rFonts w:eastAsia="Arial"/>
          <w:color w:val="auto"/>
          <w:sz w:val="22"/>
          <w:szCs w:val="22"/>
          <w:shd w:val="clear" w:color="auto" w:fill="auto"/>
          <w:lang w:eastAsia="ar-SA"/>
        </w:rPr>
      </w:pPr>
      <w:r w:rsidRPr="005A1003">
        <w:rPr>
          <w:rFonts w:eastAsia="Arial"/>
          <w:color w:val="auto"/>
          <w:sz w:val="22"/>
          <w:szCs w:val="22"/>
          <w:shd w:val="clear" w:color="auto" w:fill="auto"/>
          <w:lang w:eastAsia="ar-SA"/>
        </w:rPr>
        <w:t>11.1. Настоящий Договор вступает в действие с момента его подписания Сторонами и действует</w:t>
      </w:r>
      <w:r w:rsidR="00945057">
        <w:rPr>
          <w:rFonts w:eastAsia="Arial"/>
          <w:color w:val="auto"/>
          <w:sz w:val="22"/>
          <w:szCs w:val="22"/>
          <w:shd w:val="clear" w:color="auto" w:fill="auto"/>
          <w:lang w:eastAsia="ar-SA"/>
        </w:rPr>
        <w:t xml:space="preserve"> </w:t>
      </w:r>
      <w:r w:rsidRPr="005A1003">
        <w:rPr>
          <w:rFonts w:eastAsia="Arial"/>
          <w:color w:val="auto"/>
          <w:sz w:val="22"/>
          <w:szCs w:val="22"/>
          <w:shd w:val="clear" w:color="auto" w:fill="auto"/>
          <w:lang w:eastAsia="ar-SA"/>
        </w:rPr>
        <w:t>до полного исполнения обязательств сторонами.</w:t>
      </w:r>
    </w:p>
    <w:p w:rsidR="005A1003" w:rsidRPr="005A1003" w:rsidRDefault="005A1003" w:rsidP="005A1003">
      <w:pPr>
        <w:numPr>
          <w:ilvl w:val="1"/>
          <w:numId w:val="25"/>
        </w:numPr>
        <w:autoSpaceDE w:val="0"/>
        <w:autoSpaceDN w:val="0"/>
        <w:adjustRightInd w:val="0"/>
        <w:ind w:left="0" w:firstLine="709"/>
        <w:jc w:val="left"/>
        <w:outlineLvl w:val="0"/>
        <w:rPr>
          <w:rFonts w:eastAsia="Times New Roman"/>
          <w:color w:val="auto"/>
          <w:sz w:val="22"/>
          <w:szCs w:val="22"/>
          <w:shd w:val="clear" w:color="auto" w:fill="auto"/>
        </w:rPr>
      </w:pPr>
      <w:r w:rsidRPr="005A1003">
        <w:rPr>
          <w:rFonts w:eastAsia="Times New Roman"/>
          <w:color w:val="auto"/>
          <w:sz w:val="22"/>
          <w:szCs w:val="22"/>
          <w:shd w:val="clear" w:color="auto" w:fill="auto"/>
        </w:rPr>
        <w:t>Окончание срока действия Договора или его расторжение не освобождает стороны от ответственности за его нарушение.</w:t>
      </w:r>
    </w:p>
    <w:p w:rsidR="00945057" w:rsidRDefault="00945057" w:rsidP="005A1003">
      <w:pPr>
        <w:widowControl w:val="0"/>
        <w:tabs>
          <w:tab w:val="left" w:pos="709"/>
        </w:tabs>
        <w:suppressAutoHyphens/>
        <w:ind w:firstLine="709"/>
        <w:jc w:val="center"/>
        <w:rPr>
          <w:rFonts w:eastAsia="Arial"/>
          <w:b/>
          <w:color w:val="auto"/>
          <w:sz w:val="22"/>
          <w:szCs w:val="22"/>
          <w:shd w:val="clear" w:color="auto" w:fill="auto"/>
          <w:lang w:eastAsia="ar-SA"/>
        </w:rPr>
      </w:pPr>
    </w:p>
    <w:p w:rsidR="005A1003" w:rsidRPr="005A1003" w:rsidRDefault="005A1003" w:rsidP="005A1003">
      <w:pPr>
        <w:widowControl w:val="0"/>
        <w:tabs>
          <w:tab w:val="left" w:pos="709"/>
        </w:tabs>
        <w:suppressAutoHyphens/>
        <w:ind w:firstLine="709"/>
        <w:jc w:val="center"/>
        <w:rPr>
          <w:rFonts w:eastAsia="Arial"/>
          <w:b/>
          <w:color w:val="auto"/>
          <w:sz w:val="22"/>
          <w:szCs w:val="22"/>
          <w:shd w:val="clear" w:color="auto" w:fill="auto"/>
          <w:lang w:eastAsia="ar-SA"/>
        </w:rPr>
      </w:pPr>
      <w:r w:rsidRPr="005A1003">
        <w:rPr>
          <w:rFonts w:eastAsia="Arial"/>
          <w:b/>
          <w:color w:val="auto"/>
          <w:sz w:val="22"/>
          <w:szCs w:val="22"/>
          <w:shd w:val="clear" w:color="auto" w:fill="auto"/>
          <w:lang w:eastAsia="ar-SA"/>
        </w:rPr>
        <w:t>12. ПОРЯДОК УРЕГУЛИРОВАНИЯ СПОРОВ</w:t>
      </w:r>
    </w:p>
    <w:p w:rsidR="005A1003" w:rsidRPr="005A1003" w:rsidRDefault="005A1003" w:rsidP="005A1003">
      <w:pPr>
        <w:tabs>
          <w:tab w:val="left" w:pos="709"/>
        </w:tabs>
        <w:autoSpaceDE w:val="0"/>
        <w:autoSpaceDN w:val="0"/>
        <w:adjustRightInd w:val="0"/>
        <w:ind w:firstLine="709"/>
        <w:outlineLvl w:val="1"/>
        <w:rPr>
          <w:rFonts w:eastAsia="Times New Roman"/>
          <w:color w:val="auto"/>
          <w:sz w:val="22"/>
          <w:szCs w:val="22"/>
          <w:shd w:val="clear" w:color="auto" w:fill="auto"/>
        </w:rPr>
      </w:pPr>
      <w:r w:rsidRPr="005A1003">
        <w:rPr>
          <w:rFonts w:eastAsia="Times New Roman"/>
          <w:color w:val="auto"/>
          <w:sz w:val="22"/>
          <w:szCs w:val="22"/>
          <w:shd w:val="clear" w:color="auto" w:fill="auto"/>
        </w:rPr>
        <w:t>12.1.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5A1003" w:rsidRPr="005A1003" w:rsidRDefault="005A1003" w:rsidP="005A1003">
      <w:pPr>
        <w:tabs>
          <w:tab w:val="left" w:pos="709"/>
        </w:tabs>
        <w:autoSpaceDE w:val="0"/>
        <w:autoSpaceDN w:val="0"/>
        <w:adjustRightInd w:val="0"/>
        <w:ind w:firstLine="709"/>
        <w:outlineLvl w:val="1"/>
        <w:rPr>
          <w:rFonts w:eastAsia="Times New Roman"/>
          <w:color w:val="auto"/>
          <w:sz w:val="22"/>
          <w:szCs w:val="22"/>
          <w:shd w:val="clear" w:color="auto" w:fill="auto"/>
        </w:rPr>
      </w:pPr>
      <w:r w:rsidRPr="005A1003">
        <w:rPr>
          <w:rFonts w:eastAsia="Times New Roman"/>
          <w:color w:val="auto"/>
          <w:sz w:val="22"/>
          <w:szCs w:val="22"/>
          <w:shd w:val="clear" w:color="auto" w:fill="auto"/>
        </w:rPr>
        <w:t>12.2. В случае невыполнения Сторонами своих обязательств и недостижения взаимного согласия споры по настоящему Договору разрешаются в Арбитражном суде Республики Марий Эл.</w:t>
      </w:r>
    </w:p>
    <w:p w:rsidR="00945057" w:rsidRDefault="00945057" w:rsidP="005A1003">
      <w:pPr>
        <w:tabs>
          <w:tab w:val="left" w:pos="709"/>
        </w:tabs>
        <w:ind w:firstLine="709"/>
        <w:jc w:val="center"/>
        <w:rPr>
          <w:rFonts w:eastAsia="Times New Roman"/>
          <w:b/>
          <w:color w:val="auto"/>
          <w:sz w:val="22"/>
          <w:szCs w:val="22"/>
          <w:shd w:val="clear" w:color="auto" w:fill="auto"/>
        </w:rPr>
      </w:pPr>
    </w:p>
    <w:p w:rsidR="005A1003" w:rsidRPr="005A1003" w:rsidRDefault="005A1003" w:rsidP="005A1003">
      <w:pPr>
        <w:tabs>
          <w:tab w:val="left" w:pos="709"/>
        </w:tabs>
        <w:ind w:firstLine="709"/>
        <w:jc w:val="center"/>
        <w:rPr>
          <w:rFonts w:eastAsia="Times New Roman"/>
          <w:b/>
          <w:color w:val="auto"/>
          <w:sz w:val="22"/>
          <w:szCs w:val="22"/>
          <w:shd w:val="clear" w:color="auto" w:fill="auto"/>
        </w:rPr>
      </w:pPr>
      <w:r w:rsidRPr="005A1003">
        <w:rPr>
          <w:rFonts w:eastAsia="Times New Roman"/>
          <w:b/>
          <w:color w:val="auto"/>
          <w:sz w:val="22"/>
          <w:szCs w:val="22"/>
          <w:shd w:val="clear" w:color="auto" w:fill="auto"/>
        </w:rPr>
        <w:t>13. ПОРЯДОК РАСТОРЖЕНИЯ ДОГОВОРА</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13.1. Настоящий Договор может быть расторгнут:</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 по соглашению Сторон;</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 в судебном порядке;</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-в связи с односторонним отказом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13.2. Заказчик вправе принять решение об одностороннем отказе от исполнения Договора в следующих случаях:</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13.2.1. При существенном нарушении условий Договора Поставщиком:</w:t>
      </w:r>
    </w:p>
    <w:p w:rsidR="005A1003" w:rsidRPr="005A1003" w:rsidRDefault="005A1003" w:rsidP="005A1003">
      <w:pPr>
        <w:autoSpaceDE w:val="0"/>
        <w:autoSpaceDN w:val="0"/>
        <w:adjustRightInd w:val="0"/>
        <w:ind w:firstLine="540"/>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   13.2.1.1. В случае просрочки поставки Товара более чем на 10 дней.</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13.2.1.2. В случае установления недостоверности сведений о соответствии предмета Договора требованиям документации о закупке, представленных Поставщиком на этапе определения поставщика.</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13.2.1.3. В случае проведения процедуры ликвидации Поставщика - юридического лица или наличия решения арбитражного суда о признании Поставщика банкротом и об открытии конкурсного производства.</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13.2.1.4. В случае установления факта приостановления деятельности Поставщика в порядке, предусмотренном Кодексом Российской Федерации об административных правонарушениях.</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13.2.1.5. Если у Поставщика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Поставщика по данным бухгалтерской отчетности за последний завершенный </w:t>
      </w:r>
      <w:r w:rsidRPr="005A1003">
        <w:rPr>
          <w:rFonts w:eastAsia="Times New Roman"/>
          <w:color w:val="auto"/>
          <w:sz w:val="22"/>
          <w:szCs w:val="22"/>
          <w:shd w:val="clear" w:color="auto" w:fill="auto"/>
        </w:rPr>
        <w:lastRenderedPageBreak/>
        <w:t>отчетный период, при условии, что Поставщик не обжалует наличие указанной задолженности в соответствии с законодательством Российской Федерации.</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13.2.2. В иных случаях, предусмотренных действующим законодательством.</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13.4. Расторжение Договора в связи с односторонним отказом Заказчика от исполнения Договора осуществляется в порядке, предусмотренном статьей 95 Федерального закона № 44-ФЗ.</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13.5. Расторжение Договора по соглашению Сторон производится Сторонами путем подписания соответствующего соглашения о расторжении.</w:t>
      </w:r>
    </w:p>
    <w:p w:rsidR="005A1003" w:rsidRPr="005A1003" w:rsidRDefault="005A1003" w:rsidP="005A1003">
      <w:pPr>
        <w:ind w:firstLine="708"/>
        <w:rPr>
          <w:rFonts w:eastAsia="Times New Roman"/>
          <w:color w:val="auto"/>
          <w:sz w:val="22"/>
          <w:szCs w:val="22"/>
          <w:shd w:val="clear" w:color="auto" w:fill="auto"/>
        </w:rPr>
      </w:pPr>
      <w:r w:rsidRPr="005A1003">
        <w:rPr>
          <w:rFonts w:eastAsia="Times New Roman"/>
          <w:color w:val="auto"/>
          <w:sz w:val="22"/>
          <w:szCs w:val="22"/>
          <w:shd w:val="clear" w:color="auto" w:fill="auto"/>
        </w:rPr>
        <w:t>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объём поставки Товара, фактически переданного Поставщиком Заказчику.</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13.6. Поставщик не вправе принять решение об одностороннем расторжении настоящего Договора, если Заказчиком не нарушаются условия настоящего Договора.</w:t>
      </w:r>
    </w:p>
    <w:p w:rsidR="005A1003" w:rsidRPr="005A1003" w:rsidRDefault="005A1003" w:rsidP="005A1003">
      <w:pPr>
        <w:shd w:val="clear" w:color="auto" w:fill="FFFFFF"/>
        <w:spacing w:line="216" w:lineRule="auto"/>
        <w:ind w:firstLine="709"/>
        <w:rPr>
          <w:rFonts w:eastAsia="Times New Roman"/>
          <w:color w:val="auto"/>
          <w:sz w:val="22"/>
          <w:szCs w:val="22"/>
          <w:shd w:val="clear" w:color="auto" w:fill="FFFFFF"/>
        </w:rPr>
      </w:pPr>
      <w:r w:rsidRPr="005A1003">
        <w:rPr>
          <w:rFonts w:eastAsia="Times New Roman"/>
          <w:color w:val="auto"/>
          <w:sz w:val="22"/>
          <w:szCs w:val="22"/>
          <w:shd w:val="clear" w:color="auto" w:fill="FFFFFF"/>
        </w:rPr>
        <w:t>13.7.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rsidR="005A1003" w:rsidRPr="005A1003" w:rsidRDefault="005A1003" w:rsidP="005A1003">
      <w:pPr>
        <w:shd w:val="clear" w:color="auto" w:fill="FFFFFF"/>
        <w:spacing w:line="216" w:lineRule="auto"/>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13.8. Заказчик в случае принятия решения об одностороннем отказе от исполнения настоящего Договора в течение одного рабочего дня, следующего за датой принятия такого решения, направляет данное решение Поставщику по почте заказным письмом с уведомлением о вручении по адресу Поставщика, указанному в разделе 15 настоящего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Выполнение Заказчиком настоящих условий считается надлежащим уведомлением Поставщика об одностороннем отказе от исполнения настоящего Договора. Датой такого надлежащего уведомления считается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разделе 15 настоящего Договора.</w:t>
      </w:r>
    </w:p>
    <w:p w:rsidR="005A1003" w:rsidRPr="005A1003" w:rsidRDefault="005A1003" w:rsidP="005A1003">
      <w:pPr>
        <w:shd w:val="clear" w:color="auto" w:fill="FFFFFF"/>
        <w:spacing w:line="216" w:lineRule="auto"/>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13.9. Решение Заказчика об одностороннем отказе от исполнения настоящего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настоящего Договора.</w:t>
      </w:r>
    </w:p>
    <w:p w:rsidR="005A1003" w:rsidRPr="005A1003" w:rsidRDefault="005A1003" w:rsidP="005A1003">
      <w:pPr>
        <w:shd w:val="clear" w:color="auto" w:fill="FFFFFF"/>
        <w:spacing w:line="216" w:lineRule="auto"/>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13.10. Поставщик вправе принять решение об одностороннем отказе от исполнения настоящего Договора в соответствии с гражданским законодательством.</w:t>
      </w:r>
    </w:p>
    <w:p w:rsidR="005A1003" w:rsidRPr="005A1003" w:rsidRDefault="005A1003" w:rsidP="005A1003">
      <w:pPr>
        <w:shd w:val="clear" w:color="auto" w:fill="FFFFFF"/>
        <w:spacing w:line="216" w:lineRule="auto"/>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13.11. При исполнении настоящего Договора изменение его существенных условий допускается по соглашению сторон в следующих случаях:</w:t>
      </w:r>
    </w:p>
    <w:p w:rsidR="005A1003" w:rsidRPr="005A1003" w:rsidRDefault="005A1003" w:rsidP="005A1003">
      <w:pPr>
        <w:shd w:val="clear" w:color="auto" w:fill="FFFFFF"/>
        <w:spacing w:line="216" w:lineRule="auto"/>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13.11.1. При снижении цены настоящего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A1003" w:rsidRPr="005A1003" w:rsidRDefault="005A1003" w:rsidP="005A1003">
      <w:pPr>
        <w:shd w:val="clear" w:color="auto" w:fill="FFFFFF"/>
        <w:spacing w:line="216" w:lineRule="auto"/>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13.11.2. Если по предложению Заказчика увеличивается предусмотренное настоящим Договором количество товара не более чем на десять процентов или уменьшается предусмотренное настоящим Договором количество поставляемого товара не более чем на десять процентов.</w:t>
      </w:r>
    </w:p>
    <w:p w:rsidR="005A1003" w:rsidRPr="005A1003" w:rsidRDefault="005A1003" w:rsidP="005A1003">
      <w:pPr>
        <w:shd w:val="clear" w:color="auto" w:fill="FFFFFF"/>
        <w:spacing w:line="216" w:lineRule="auto"/>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13.12.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945057" w:rsidRDefault="00945057" w:rsidP="005A100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center"/>
        <w:rPr>
          <w:rFonts w:eastAsia="Times New Roman"/>
          <w:b/>
          <w:color w:val="auto"/>
          <w:sz w:val="22"/>
          <w:szCs w:val="22"/>
          <w:shd w:val="clear" w:color="auto" w:fill="auto"/>
        </w:rPr>
      </w:pPr>
    </w:p>
    <w:p w:rsidR="005A1003" w:rsidRPr="005A1003" w:rsidRDefault="005A1003" w:rsidP="005A100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center"/>
        <w:rPr>
          <w:rFonts w:eastAsia="Times New Roman"/>
          <w:b/>
          <w:color w:val="auto"/>
          <w:sz w:val="22"/>
          <w:szCs w:val="22"/>
          <w:shd w:val="clear" w:color="auto" w:fill="auto"/>
        </w:rPr>
      </w:pPr>
      <w:r w:rsidRPr="005A1003">
        <w:rPr>
          <w:rFonts w:eastAsia="Times New Roman"/>
          <w:b/>
          <w:color w:val="auto"/>
          <w:sz w:val="22"/>
          <w:szCs w:val="22"/>
          <w:shd w:val="clear" w:color="auto" w:fill="auto"/>
        </w:rPr>
        <w:t>14. ПРОЧИЕ УСЛОВИЯ</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14.1. </w:t>
      </w:r>
      <w:r w:rsidRPr="005A1003">
        <w:rPr>
          <w:rFonts w:eastAsia="Times New Roman"/>
          <w:color w:val="000000"/>
          <w:sz w:val="22"/>
          <w:szCs w:val="22"/>
          <w:shd w:val="clear" w:color="auto" w:fill="auto"/>
        </w:rPr>
        <w:t>Настоящий Договор подписан в форме электронного документа, также Сторонами подписывается Договор на бумажном носителе в двух экземплярах, имеющих одинаковую юридическую силу, по одному экземпляру для каждой из Сторон.</w:t>
      </w:r>
    </w:p>
    <w:p w:rsidR="005A1003" w:rsidRPr="005A1003" w:rsidRDefault="005A1003" w:rsidP="005A1003">
      <w:pPr>
        <w:tabs>
          <w:tab w:val="left" w:pos="709"/>
        </w:tabs>
        <w:autoSpaceDE w:val="0"/>
        <w:autoSpaceDN w:val="0"/>
        <w:adjustRightInd w:val="0"/>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14.2.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A1003" w:rsidRPr="005A1003" w:rsidRDefault="005A1003" w:rsidP="005A1003">
      <w:pPr>
        <w:suppressAutoHyphens/>
        <w:spacing w:line="216" w:lineRule="auto"/>
        <w:ind w:firstLine="709"/>
        <w:rPr>
          <w:rFonts w:eastAsia="Times New Roman"/>
          <w:color w:val="auto"/>
          <w:sz w:val="22"/>
          <w:szCs w:val="22"/>
          <w:shd w:val="clear" w:color="auto" w:fill="auto"/>
        </w:rPr>
      </w:pPr>
      <w:r w:rsidRPr="005A1003">
        <w:rPr>
          <w:rFonts w:eastAsia="Times New Roman"/>
          <w:color w:val="auto"/>
          <w:sz w:val="22"/>
          <w:szCs w:val="22"/>
          <w:shd w:val="clear" w:color="auto" w:fill="auto"/>
        </w:rPr>
        <w:t>14.3. Во всем, что не предусмотрено настоящим Договором, Стороны руководствуются действующим законодательством Российской Федерации.</w:t>
      </w:r>
    </w:p>
    <w:p w:rsidR="005A1003" w:rsidRPr="005A1003" w:rsidRDefault="005A1003" w:rsidP="005A1003">
      <w:pPr>
        <w:autoSpaceDE w:val="0"/>
        <w:autoSpaceDN w:val="0"/>
        <w:adjustRightInd w:val="0"/>
        <w:ind w:firstLine="700"/>
        <w:rPr>
          <w:rFonts w:eastAsia="Times New Roman"/>
          <w:color w:val="auto"/>
          <w:sz w:val="22"/>
          <w:szCs w:val="22"/>
          <w:shd w:val="clear" w:color="auto" w:fill="auto"/>
        </w:rPr>
      </w:pPr>
      <w:r w:rsidRPr="005A1003">
        <w:rPr>
          <w:rFonts w:eastAsia="Times New Roman"/>
          <w:color w:val="auto"/>
          <w:sz w:val="22"/>
          <w:szCs w:val="22"/>
          <w:shd w:val="clear" w:color="auto" w:fill="auto"/>
        </w:rPr>
        <w:lastRenderedPageBreak/>
        <w:t>14.4. Неотъемлемой частью настоящего Договора является:</w:t>
      </w:r>
    </w:p>
    <w:p w:rsidR="005A1003" w:rsidRPr="005A1003" w:rsidRDefault="005A1003" w:rsidP="005A1003">
      <w:pPr>
        <w:autoSpaceDE w:val="0"/>
        <w:autoSpaceDN w:val="0"/>
        <w:adjustRightInd w:val="0"/>
        <w:ind w:firstLine="700"/>
        <w:rPr>
          <w:rFonts w:eastAsia="Times New Roman"/>
          <w:color w:val="auto"/>
          <w:sz w:val="22"/>
          <w:szCs w:val="22"/>
          <w:shd w:val="clear" w:color="auto" w:fill="auto"/>
        </w:rPr>
      </w:pPr>
      <w:r w:rsidRPr="005A1003">
        <w:rPr>
          <w:rFonts w:eastAsia="Times New Roman"/>
          <w:color w:val="auto"/>
          <w:sz w:val="22"/>
          <w:szCs w:val="22"/>
          <w:shd w:val="clear" w:color="auto" w:fill="auto"/>
        </w:rPr>
        <w:t>- Приложение № 1. Спецификация.</w:t>
      </w:r>
    </w:p>
    <w:p w:rsidR="005A1003" w:rsidRPr="005A1003" w:rsidRDefault="005A1003" w:rsidP="005A1003">
      <w:pPr>
        <w:autoSpaceDE w:val="0"/>
        <w:autoSpaceDN w:val="0"/>
        <w:adjustRightInd w:val="0"/>
        <w:ind w:firstLine="700"/>
        <w:rPr>
          <w:rFonts w:eastAsia="Times New Roman"/>
          <w:color w:val="auto"/>
          <w:sz w:val="22"/>
          <w:szCs w:val="22"/>
          <w:shd w:val="clear" w:color="auto" w:fill="auto"/>
        </w:rPr>
      </w:pPr>
      <w:r w:rsidRPr="005A1003">
        <w:rPr>
          <w:rFonts w:eastAsia="Times New Roman"/>
          <w:color w:val="auto"/>
          <w:sz w:val="22"/>
          <w:szCs w:val="22"/>
          <w:shd w:val="clear" w:color="auto" w:fill="auto"/>
        </w:rPr>
        <w:t>14.5. Выполнение в полном объёме обязательств, предусмотренных настоящим Договором, Заказчиком и Поставщиком является основанием для регистрации сведений об исполнении Договора в Реестре Договоров в порядке, предусмотренном федеральным законодательством РФ.</w:t>
      </w:r>
    </w:p>
    <w:p w:rsidR="005A1003" w:rsidRPr="005A1003" w:rsidRDefault="005A1003" w:rsidP="005A1003">
      <w:pPr>
        <w:tabs>
          <w:tab w:val="left" w:pos="709"/>
        </w:tabs>
        <w:ind w:firstLine="709"/>
        <w:jc w:val="left"/>
        <w:rPr>
          <w:rFonts w:eastAsia="Times New Roman"/>
          <w:color w:val="auto"/>
          <w:sz w:val="22"/>
          <w:szCs w:val="22"/>
          <w:shd w:val="clear" w:color="auto" w:fill="auto"/>
        </w:rPr>
      </w:pPr>
    </w:p>
    <w:p w:rsidR="005A1003" w:rsidRPr="005A1003" w:rsidRDefault="005A1003" w:rsidP="005A1003">
      <w:pPr>
        <w:keepNext/>
        <w:keepLines/>
        <w:shd w:val="clear" w:color="auto" w:fill="FFFFFF"/>
        <w:tabs>
          <w:tab w:val="left" w:pos="1468"/>
        </w:tabs>
        <w:suppressAutoHyphens/>
        <w:spacing w:line="216" w:lineRule="auto"/>
        <w:ind w:left="851" w:firstLine="425"/>
        <w:jc w:val="center"/>
        <w:rPr>
          <w:rFonts w:eastAsia="Calibri"/>
          <w:b/>
          <w:bCs/>
          <w:color w:val="auto"/>
          <w:sz w:val="22"/>
          <w:szCs w:val="22"/>
          <w:shd w:val="clear" w:color="auto" w:fill="auto"/>
          <w:lang w:eastAsia="zh-CN"/>
        </w:rPr>
      </w:pPr>
      <w:r w:rsidRPr="005A1003">
        <w:rPr>
          <w:rFonts w:eastAsia="Calibri"/>
          <w:b/>
          <w:bCs/>
          <w:color w:val="auto"/>
          <w:sz w:val="22"/>
          <w:szCs w:val="22"/>
          <w:shd w:val="clear" w:color="auto" w:fill="auto"/>
          <w:lang w:eastAsia="zh-CN"/>
        </w:rPr>
        <w:t>15. </w:t>
      </w:r>
      <w:r w:rsidR="00945057" w:rsidRPr="005A1003">
        <w:rPr>
          <w:rFonts w:eastAsia="Calibri"/>
          <w:b/>
          <w:bCs/>
          <w:color w:val="auto"/>
          <w:sz w:val="22"/>
          <w:szCs w:val="22"/>
          <w:shd w:val="clear" w:color="auto" w:fill="auto"/>
          <w:lang w:eastAsia="zh-CN"/>
        </w:rPr>
        <w:t>ЮРИДИЧЕСКИЕ АДРЕСА, БАНКОВСКИЕ РЕКВИЗИТЫ И ПОДПИСИ СТОРОН:</w:t>
      </w:r>
    </w:p>
    <w:tbl>
      <w:tblPr>
        <w:tblW w:w="9747" w:type="dxa"/>
        <w:tblInd w:w="534" w:type="dxa"/>
        <w:tblLayout w:type="fixed"/>
        <w:tblLook w:val="0000"/>
      </w:tblPr>
      <w:tblGrid>
        <w:gridCol w:w="4961"/>
        <w:gridCol w:w="4786"/>
      </w:tblGrid>
      <w:tr w:rsidR="005A1003" w:rsidRPr="005A1003" w:rsidTr="005A1003">
        <w:trPr>
          <w:trHeight w:val="4862"/>
        </w:trPr>
        <w:tc>
          <w:tcPr>
            <w:tcW w:w="4961" w:type="dxa"/>
            <w:shd w:val="clear" w:color="auto" w:fill="auto"/>
          </w:tcPr>
          <w:p w:rsidR="005A1003" w:rsidRPr="005A1003" w:rsidRDefault="005A1003" w:rsidP="005A1003">
            <w:pPr>
              <w:suppressAutoHyphens/>
              <w:spacing w:line="216" w:lineRule="auto"/>
              <w:ind w:left="459"/>
              <w:jc w:val="left"/>
              <w:rPr>
                <w:rFonts w:eastAsia="Calibri"/>
                <w:b/>
                <w:bCs/>
                <w:color w:val="auto"/>
                <w:sz w:val="22"/>
                <w:szCs w:val="22"/>
                <w:shd w:val="clear" w:color="auto" w:fill="auto"/>
                <w:lang w:eastAsia="zh-CN"/>
              </w:rPr>
            </w:pPr>
            <w:r w:rsidRPr="005A1003">
              <w:rPr>
                <w:rFonts w:eastAsia="Calibri"/>
                <w:b/>
                <w:bCs/>
                <w:color w:val="auto"/>
                <w:sz w:val="22"/>
                <w:szCs w:val="22"/>
                <w:shd w:val="clear" w:color="auto" w:fill="auto"/>
                <w:lang w:eastAsia="zh-CN"/>
              </w:rPr>
              <w:t>Заказчик:</w:t>
            </w:r>
          </w:p>
          <w:p w:rsidR="005A1003" w:rsidRPr="005A1003" w:rsidRDefault="005A1003" w:rsidP="005A1003">
            <w:pPr>
              <w:suppressAutoHyphens/>
              <w:spacing w:line="216" w:lineRule="auto"/>
              <w:ind w:left="459"/>
              <w:jc w:val="left"/>
              <w:rPr>
                <w:rFonts w:eastAsia="Calibri"/>
                <w:b/>
                <w:bCs/>
                <w:color w:val="auto"/>
                <w:sz w:val="22"/>
                <w:szCs w:val="22"/>
                <w:shd w:val="clear" w:color="auto" w:fill="auto"/>
                <w:lang w:eastAsia="zh-CN"/>
              </w:rPr>
            </w:pPr>
          </w:p>
          <w:p w:rsidR="005A1003" w:rsidRPr="005A1003" w:rsidRDefault="005A1003" w:rsidP="005A1003">
            <w:pPr>
              <w:suppressAutoHyphens/>
              <w:spacing w:line="216" w:lineRule="auto"/>
              <w:ind w:firstLine="425"/>
              <w:jc w:val="left"/>
              <w:rPr>
                <w:rFonts w:eastAsia="Calibri"/>
                <w:color w:val="auto"/>
                <w:spacing w:val="-3"/>
                <w:sz w:val="22"/>
                <w:szCs w:val="22"/>
                <w:shd w:val="clear" w:color="auto" w:fill="auto"/>
                <w:lang w:eastAsia="zh-CN"/>
              </w:rPr>
            </w:pPr>
            <w:r w:rsidRPr="005A1003">
              <w:rPr>
                <w:rFonts w:eastAsia="Calibri"/>
                <w:color w:val="auto"/>
                <w:spacing w:val="-3"/>
                <w:sz w:val="22"/>
                <w:szCs w:val="22"/>
                <w:shd w:val="clear" w:color="auto" w:fill="auto"/>
                <w:lang w:eastAsia="zh-CN"/>
              </w:rPr>
              <w:t xml:space="preserve">МУП «Водоканал» </w:t>
            </w:r>
          </w:p>
          <w:p w:rsidR="005A1003" w:rsidRPr="005A1003" w:rsidRDefault="005A1003" w:rsidP="005A1003">
            <w:pPr>
              <w:suppressAutoHyphens/>
              <w:spacing w:line="216" w:lineRule="auto"/>
              <w:ind w:firstLine="425"/>
              <w:jc w:val="left"/>
              <w:rPr>
                <w:rFonts w:eastAsia="Calibri"/>
                <w:color w:val="auto"/>
                <w:spacing w:val="-3"/>
                <w:sz w:val="22"/>
                <w:szCs w:val="22"/>
                <w:shd w:val="clear" w:color="auto" w:fill="auto"/>
                <w:lang w:eastAsia="zh-CN"/>
              </w:rPr>
            </w:pPr>
            <w:r w:rsidRPr="005A1003">
              <w:rPr>
                <w:rFonts w:eastAsia="Calibri"/>
                <w:color w:val="auto"/>
                <w:spacing w:val="-3"/>
                <w:sz w:val="22"/>
                <w:szCs w:val="22"/>
                <w:shd w:val="clear" w:color="auto" w:fill="auto"/>
                <w:lang w:eastAsia="zh-CN"/>
              </w:rPr>
              <w:t xml:space="preserve">ИНН/КПП:1215020390/121501001 </w:t>
            </w:r>
          </w:p>
          <w:p w:rsidR="005A1003" w:rsidRPr="005A1003" w:rsidRDefault="005A1003" w:rsidP="005A1003">
            <w:pPr>
              <w:suppressAutoHyphens/>
              <w:spacing w:line="216" w:lineRule="auto"/>
              <w:ind w:firstLine="425"/>
              <w:jc w:val="left"/>
              <w:rPr>
                <w:rFonts w:eastAsia="Calibri"/>
                <w:color w:val="auto"/>
                <w:spacing w:val="-3"/>
                <w:sz w:val="22"/>
                <w:szCs w:val="22"/>
                <w:shd w:val="clear" w:color="auto" w:fill="auto"/>
                <w:lang w:eastAsia="zh-CN"/>
              </w:rPr>
            </w:pPr>
            <w:r w:rsidRPr="005A1003">
              <w:rPr>
                <w:rFonts w:eastAsia="Calibri"/>
                <w:color w:val="auto"/>
                <w:spacing w:val="-3"/>
                <w:sz w:val="22"/>
                <w:szCs w:val="22"/>
                <w:shd w:val="clear" w:color="auto" w:fill="auto"/>
                <w:lang w:eastAsia="zh-CN"/>
              </w:rPr>
              <w:t>Адрес:424039, Республика Марий Эл,</w:t>
            </w:r>
          </w:p>
          <w:p w:rsidR="005A1003" w:rsidRPr="005A1003" w:rsidRDefault="005A1003" w:rsidP="005A1003">
            <w:pPr>
              <w:suppressAutoHyphens/>
              <w:spacing w:line="216" w:lineRule="auto"/>
              <w:ind w:firstLine="425"/>
              <w:jc w:val="left"/>
              <w:rPr>
                <w:rFonts w:eastAsia="Calibri"/>
                <w:color w:val="auto"/>
                <w:spacing w:val="-3"/>
                <w:sz w:val="22"/>
                <w:szCs w:val="22"/>
                <w:shd w:val="clear" w:color="auto" w:fill="auto"/>
                <w:lang w:eastAsia="zh-CN"/>
              </w:rPr>
            </w:pPr>
            <w:r w:rsidRPr="005A1003">
              <w:rPr>
                <w:rFonts w:eastAsia="Calibri"/>
                <w:color w:val="auto"/>
                <w:spacing w:val="-3"/>
                <w:sz w:val="22"/>
                <w:szCs w:val="22"/>
                <w:shd w:val="clear" w:color="auto" w:fill="auto"/>
                <w:lang w:eastAsia="zh-CN"/>
              </w:rPr>
              <w:t xml:space="preserve">г. Йошкар-Ола, ул. Дружбы, д.2 </w:t>
            </w:r>
          </w:p>
          <w:p w:rsidR="005A1003" w:rsidRPr="005A1003" w:rsidRDefault="005A1003" w:rsidP="005A1003">
            <w:pPr>
              <w:suppressAutoHyphens/>
              <w:spacing w:line="216" w:lineRule="auto"/>
              <w:ind w:firstLine="425"/>
              <w:jc w:val="left"/>
              <w:rPr>
                <w:rFonts w:eastAsia="Calibri"/>
                <w:color w:val="auto"/>
                <w:spacing w:val="-3"/>
                <w:sz w:val="22"/>
                <w:szCs w:val="22"/>
                <w:shd w:val="clear" w:color="auto" w:fill="auto"/>
                <w:lang w:eastAsia="zh-CN"/>
              </w:rPr>
            </w:pPr>
            <w:r w:rsidRPr="005A1003">
              <w:rPr>
                <w:rFonts w:eastAsia="Calibri"/>
                <w:color w:val="auto"/>
                <w:spacing w:val="-3"/>
                <w:sz w:val="22"/>
                <w:szCs w:val="22"/>
                <w:shd w:val="clear" w:color="auto" w:fill="auto"/>
                <w:lang w:eastAsia="zh-CN"/>
              </w:rPr>
              <w:t>р/с 40702810100010070316</w:t>
            </w:r>
          </w:p>
          <w:p w:rsidR="005A1003" w:rsidRPr="005A1003" w:rsidRDefault="005A1003" w:rsidP="005A1003">
            <w:pPr>
              <w:suppressAutoHyphens/>
              <w:spacing w:line="216" w:lineRule="auto"/>
              <w:ind w:firstLine="425"/>
              <w:jc w:val="left"/>
              <w:rPr>
                <w:rFonts w:eastAsia="Calibri"/>
                <w:color w:val="auto"/>
                <w:spacing w:val="-3"/>
                <w:sz w:val="22"/>
                <w:szCs w:val="22"/>
                <w:shd w:val="clear" w:color="auto" w:fill="auto"/>
                <w:lang w:eastAsia="zh-CN"/>
              </w:rPr>
            </w:pPr>
            <w:r w:rsidRPr="005A1003">
              <w:rPr>
                <w:rFonts w:eastAsia="Calibri"/>
                <w:color w:val="auto"/>
                <w:spacing w:val="-3"/>
                <w:sz w:val="22"/>
                <w:szCs w:val="22"/>
                <w:shd w:val="clear" w:color="auto" w:fill="auto"/>
                <w:lang w:eastAsia="zh-CN"/>
              </w:rPr>
              <w:t>Филиал «Газпромбанк» (АО)</w:t>
            </w:r>
          </w:p>
          <w:p w:rsidR="005A1003" w:rsidRPr="005A1003" w:rsidRDefault="005A1003" w:rsidP="005A1003">
            <w:pPr>
              <w:suppressAutoHyphens/>
              <w:spacing w:line="216" w:lineRule="auto"/>
              <w:ind w:firstLine="425"/>
              <w:jc w:val="left"/>
              <w:rPr>
                <w:rFonts w:eastAsia="Calibri"/>
                <w:color w:val="auto"/>
                <w:spacing w:val="-3"/>
                <w:sz w:val="22"/>
                <w:szCs w:val="22"/>
                <w:shd w:val="clear" w:color="auto" w:fill="auto"/>
                <w:lang w:eastAsia="zh-CN"/>
              </w:rPr>
            </w:pPr>
            <w:r w:rsidRPr="005A1003">
              <w:rPr>
                <w:rFonts w:eastAsia="Calibri"/>
                <w:color w:val="auto"/>
                <w:spacing w:val="-3"/>
                <w:sz w:val="22"/>
                <w:szCs w:val="22"/>
                <w:shd w:val="clear" w:color="auto" w:fill="auto"/>
                <w:lang w:eastAsia="zh-CN"/>
              </w:rPr>
              <w:t>«Приволжский»,</w:t>
            </w:r>
          </w:p>
          <w:p w:rsidR="005A1003" w:rsidRPr="005A1003" w:rsidRDefault="005A1003" w:rsidP="005A1003">
            <w:pPr>
              <w:suppressAutoHyphens/>
              <w:spacing w:line="216" w:lineRule="auto"/>
              <w:ind w:firstLine="425"/>
              <w:jc w:val="left"/>
              <w:rPr>
                <w:rFonts w:eastAsia="Calibri"/>
                <w:color w:val="auto"/>
                <w:spacing w:val="-3"/>
                <w:sz w:val="22"/>
                <w:szCs w:val="22"/>
                <w:shd w:val="clear" w:color="auto" w:fill="auto"/>
                <w:lang w:eastAsia="zh-CN"/>
              </w:rPr>
            </w:pPr>
            <w:r w:rsidRPr="005A1003">
              <w:rPr>
                <w:rFonts w:eastAsia="Calibri"/>
                <w:color w:val="auto"/>
                <w:spacing w:val="-3"/>
                <w:sz w:val="22"/>
                <w:szCs w:val="22"/>
                <w:shd w:val="clear" w:color="auto" w:fill="auto"/>
                <w:lang w:eastAsia="zh-CN"/>
              </w:rPr>
              <w:t>БИК 042202764,</w:t>
            </w:r>
          </w:p>
          <w:p w:rsidR="005A1003" w:rsidRPr="005A1003" w:rsidRDefault="005A1003" w:rsidP="005A1003">
            <w:pPr>
              <w:suppressAutoHyphens/>
              <w:spacing w:line="216" w:lineRule="auto"/>
              <w:ind w:firstLine="425"/>
              <w:jc w:val="left"/>
              <w:rPr>
                <w:rFonts w:eastAsia="Calibri"/>
                <w:color w:val="000000"/>
                <w:sz w:val="22"/>
                <w:szCs w:val="22"/>
                <w:shd w:val="clear" w:color="auto" w:fill="auto"/>
                <w:lang w:eastAsia="zh-CN"/>
              </w:rPr>
            </w:pPr>
            <w:r w:rsidRPr="005A1003">
              <w:rPr>
                <w:rFonts w:eastAsia="Calibri"/>
                <w:color w:val="auto"/>
                <w:spacing w:val="-3"/>
                <w:sz w:val="22"/>
                <w:szCs w:val="22"/>
                <w:shd w:val="clear" w:color="auto" w:fill="auto"/>
                <w:lang w:eastAsia="zh-CN"/>
              </w:rPr>
              <w:t>к/с 30101810700000000764,</w:t>
            </w:r>
          </w:p>
          <w:p w:rsidR="005A1003" w:rsidRPr="005A1003" w:rsidRDefault="005A1003" w:rsidP="005A1003">
            <w:pPr>
              <w:suppressAutoHyphens/>
              <w:spacing w:line="216" w:lineRule="auto"/>
              <w:ind w:firstLine="425"/>
              <w:jc w:val="left"/>
              <w:rPr>
                <w:rFonts w:eastAsia="Calibri"/>
                <w:color w:val="000000"/>
                <w:sz w:val="22"/>
                <w:szCs w:val="22"/>
                <w:shd w:val="clear" w:color="auto" w:fill="auto"/>
                <w:lang w:eastAsia="zh-CN"/>
              </w:rPr>
            </w:pPr>
            <w:r w:rsidRPr="005A1003">
              <w:rPr>
                <w:rFonts w:eastAsia="Calibri"/>
                <w:color w:val="000000"/>
                <w:sz w:val="22"/>
                <w:szCs w:val="22"/>
                <w:shd w:val="clear" w:color="auto" w:fill="auto"/>
                <w:lang w:eastAsia="zh-CN"/>
              </w:rPr>
              <w:t>ОКПО 03220481,</w:t>
            </w:r>
          </w:p>
          <w:p w:rsidR="005A1003" w:rsidRPr="005A1003" w:rsidRDefault="005A1003" w:rsidP="005A1003">
            <w:pPr>
              <w:suppressAutoHyphens/>
              <w:spacing w:line="216" w:lineRule="auto"/>
              <w:ind w:firstLine="425"/>
              <w:jc w:val="left"/>
              <w:rPr>
                <w:rFonts w:eastAsia="Calibri"/>
                <w:color w:val="000000"/>
                <w:sz w:val="22"/>
                <w:szCs w:val="22"/>
                <w:shd w:val="clear" w:color="auto" w:fill="auto"/>
                <w:lang w:val="en-US" w:eastAsia="zh-CN"/>
              </w:rPr>
            </w:pPr>
            <w:r w:rsidRPr="005A1003">
              <w:rPr>
                <w:rFonts w:eastAsia="Calibri"/>
                <w:color w:val="000000"/>
                <w:sz w:val="22"/>
                <w:szCs w:val="22"/>
                <w:shd w:val="clear" w:color="auto" w:fill="auto"/>
                <w:lang w:eastAsia="zh-CN"/>
              </w:rPr>
              <w:t>Тел</w:t>
            </w:r>
            <w:r w:rsidRPr="005A1003">
              <w:rPr>
                <w:rFonts w:eastAsia="Calibri"/>
                <w:color w:val="000000"/>
                <w:sz w:val="22"/>
                <w:szCs w:val="22"/>
                <w:shd w:val="clear" w:color="auto" w:fill="auto"/>
                <w:lang w:val="en-US" w:eastAsia="zh-CN"/>
              </w:rPr>
              <w:t>. (8362) 42-77-04</w:t>
            </w:r>
          </w:p>
          <w:p w:rsidR="005A1003" w:rsidRPr="005A1003" w:rsidRDefault="005A1003" w:rsidP="005A1003">
            <w:pPr>
              <w:suppressAutoHyphens/>
              <w:spacing w:line="216" w:lineRule="auto"/>
              <w:ind w:firstLine="425"/>
              <w:jc w:val="left"/>
              <w:rPr>
                <w:rFonts w:eastAsia="Calibri"/>
                <w:color w:val="000000"/>
                <w:sz w:val="22"/>
                <w:szCs w:val="22"/>
                <w:shd w:val="clear" w:color="auto" w:fill="auto"/>
                <w:lang w:val="en-US" w:eastAsia="zh-CN"/>
              </w:rPr>
            </w:pPr>
            <w:r w:rsidRPr="005A1003">
              <w:rPr>
                <w:rFonts w:eastAsia="Calibri"/>
                <w:color w:val="000000"/>
                <w:sz w:val="22"/>
                <w:szCs w:val="22"/>
                <w:shd w:val="clear" w:color="auto" w:fill="auto"/>
                <w:lang w:val="en-US" w:eastAsia="zh-CN"/>
              </w:rPr>
              <w:t>E-mail: snab424039@yandex.ru</w:t>
            </w:r>
          </w:p>
          <w:p w:rsidR="005A1003" w:rsidRPr="005A1003" w:rsidRDefault="005A1003" w:rsidP="005A1003">
            <w:pPr>
              <w:suppressAutoHyphens/>
              <w:spacing w:line="216" w:lineRule="auto"/>
              <w:ind w:firstLine="425"/>
              <w:jc w:val="left"/>
              <w:rPr>
                <w:rFonts w:eastAsia="Calibri"/>
                <w:color w:val="000000"/>
                <w:sz w:val="22"/>
                <w:szCs w:val="22"/>
                <w:shd w:val="clear" w:color="auto" w:fill="auto"/>
                <w:lang w:val="en-US" w:eastAsia="zh-CN"/>
              </w:rPr>
            </w:pPr>
          </w:p>
          <w:p w:rsidR="005A1003" w:rsidRPr="005A1003" w:rsidRDefault="005A1003" w:rsidP="005A1003">
            <w:pPr>
              <w:suppressAutoHyphens/>
              <w:spacing w:line="216" w:lineRule="auto"/>
              <w:ind w:firstLine="425"/>
              <w:jc w:val="left"/>
              <w:rPr>
                <w:rFonts w:eastAsia="Calibri"/>
                <w:color w:val="000000"/>
                <w:sz w:val="22"/>
                <w:szCs w:val="22"/>
                <w:shd w:val="clear" w:color="auto" w:fill="auto"/>
                <w:lang w:val="en-US" w:eastAsia="zh-CN"/>
              </w:rPr>
            </w:pPr>
          </w:p>
          <w:p w:rsidR="005A1003" w:rsidRPr="005A1003" w:rsidRDefault="005A1003" w:rsidP="005A1003">
            <w:pPr>
              <w:suppressAutoHyphens/>
              <w:spacing w:line="216" w:lineRule="auto"/>
              <w:ind w:left="459"/>
              <w:jc w:val="left"/>
              <w:rPr>
                <w:rFonts w:eastAsia="Times New Roman"/>
                <w:b/>
                <w:bCs/>
                <w:color w:val="auto"/>
                <w:sz w:val="22"/>
                <w:szCs w:val="22"/>
                <w:shd w:val="clear" w:color="auto" w:fill="auto"/>
                <w:lang w:eastAsia="zh-CN"/>
              </w:rPr>
            </w:pPr>
            <w:r w:rsidRPr="005A1003">
              <w:rPr>
                <w:rFonts w:eastAsia="Calibri"/>
                <w:color w:val="000000"/>
                <w:sz w:val="22"/>
                <w:szCs w:val="22"/>
                <w:shd w:val="clear" w:color="auto" w:fill="auto"/>
                <w:lang w:eastAsia="zh-CN"/>
              </w:rPr>
              <w:t>____________________ / _____________</w:t>
            </w: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r w:rsidRPr="005A1003">
              <w:rPr>
                <w:rFonts w:eastAsia="Arial"/>
                <w:bCs/>
                <w:color w:val="auto"/>
                <w:sz w:val="22"/>
                <w:szCs w:val="22"/>
                <w:shd w:val="clear" w:color="auto" w:fill="auto"/>
                <w:lang w:eastAsia="zh-CN"/>
              </w:rPr>
              <w:t>М.П.</w:t>
            </w:r>
          </w:p>
        </w:tc>
        <w:tc>
          <w:tcPr>
            <w:tcW w:w="4786" w:type="dxa"/>
            <w:shd w:val="clear" w:color="auto" w:fill="auto"/>
          </w:tcPr>
          <w:p w:rsidR="005A1003" w:rsidRPr="005A1003" w:rsidRDefault="005A1003" w:rsidP="005A1003">
            <w:pPr>
              <w:keepNext/>
              <w:keepLines/>
              <w:shd w:val="clear" w:color="auto" w:fill="FFFFFF"/>
              <w:suppressAutoHyphens/>
              <w:snapToGrid w:val="0"/>
              <w:spacing w:line="216" w:lineRule="auto"/>
              <w:ind w:firstLine="425"/>
              <w:rPr>
                <w:rFonts w:eastAsia="Arial"/>
                <w:bCs/>
                <w:color w:val="auto"/>
                <w:sz w:val="22"/>
                <w:szCs w:val="22"/>
                <w:shd w:val="clear" w:color="auto" w:fill="auto"/>
                <w:lang w:eastAsia="zh-CN"/>
              </w:rPr>
            </w:pPr>
            <w:r w:rsidRPr="005A1003">
              <w:rPr>
                <w:rFonts w:eastAsia="Arial"/>
                <w:b/>
                <w:bCs/>
                <w:color w:val="auto"/>
                <w:sz w:val="22"/>
                <w:szCs w:val="22"/>
                <w:shd w:val="clear" w:color="auto" w:fill="auto"/>
                <w:lang w:eastAsia="zh-CN"/>
              </w:rPr>
              <w:t>Поставщик:</w:t>
            </w:r>
          </w:p>
          <w:p w:rsidR="005A1003" w:rsidRPr="005A1003" w:rsidRDefault="005A1003" w:rsidP="005A1003">
            <w:pPr>
              <w:keepNext/>
              <w:keepLines/>
              <w:shd w:val="clear" w:color="auto" w:fill="FFFFFF"/>
              <w:suppressAutoHyphens/>
              <w:spacing w:line="216" w:lineRule="auto"/>
              <w:ind w:firstLine="425"/>
              <w:jc w:val="left"/>
              <w:rPr>
                <w:rFonts w:eastAsia="Arial"/>
                <w:bCs/>
                <w:color w:val="auto"/>
                <w:sz w:val="22"/>
                <w:szCs w:val="22"/>
                <w:shd w:val="clear" w:color="auto" w:fill="auto"/>
                <w:lang w:eastAsia="zh-CN"/>
              </w:rPr>
            </w:pP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p>
          <w:p w:rsidR="005A1003" w:rsidRPr="005A1003" w:rsidRDefault="005A1003" w:rsidP="005A1003">
            <w:pPr>
              <w:keepNext/>
              <w:keepLines/>
              <w:shd w:val="clear" w:color="auto" w:fill="FFFFFF"/>
              <w:suppressAutoHyphens/>
              <w:spacing w:line="216" w:lineRule="auto"/>
              <w:ind w:left="34"/>
              <w:rPr>
                <w:rFonts w:eastAsia="Times New Roman"/>
                <w:b/>
                <w:bCs/>
                <w:color w:val="auto"/>
                <w:sz w:val="22"/>
                <w:szCs w:val="22"/>
                <w:shd w:val="clear" w:color="auto" w:fill="auto"/>
                <w:lang w:eastAsia="zh-CN"/>
              </w:rPr>
            </w:pPr>
            <w:r w:rsidRPr="005A1003">
              <w:rPr>
                <w:rFonts w:eastAsia="Arial"/>
                <w:bCs/>
                <w:color w:val="auto"/>
                <w:sz w:val="22"/>
                <w:szCs w:val="22"/>
                <w:shd w:val="clear" w:color="auto" w:fill="auto"/>
                <w:lang w:eastAsia="zh-CN"/>
              </w:rPr>
              <w:t xml:space="preserve">_________________ </w:t>
            </w:r>
            <w:r w:rsidRPr="005A1003">
              <w:rPr>
                <w:rFonts w:eastAsia="Arial"/>
                <w:b/>
                <w:bCs/>
                <w:color w:val="auto"/>
                <w:sz w:val="22"/>
                <w:szCs w:val="22"/>
                <w:shd w:val="clear" w:color="auto" w:fill="auto"/>
                <w:lang w:eastAsia="zh-CN"/>
              </w:rPr>
              <w:t>/</w:t>
            </w:r>
            <w:r w:rsidRPr="005A1003">
              <w:rPr>
                <w:rFonts w:eastAsia="Arial"/>
                <w:bCs/>
                <w:color w:val="auto"/>
                <w:sz w:val="22"/>
                <w:szCs w:val="22"/>
                <w:shd w:val="clear" w:color="auto" w:fill="auto"/>
                <w:lang w:eastAsia="zh-CN"/>
              </w:rPr>
              <w:t>________________</w:t>
            </w: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r w:rsidRPr="005A1003">
              <w:rPr>
                <w:rFonts w:eastAsia="Arial"/>
                <w:bCs/>
                <w:color w:val="auto"/>
                <w:sz w:val="22"/>
                <w:szCs w:val="22"/>
                <w:shd w:val="clear" w:color="auto" w:fill="auto"/>
                <w:lang w:eastAsia="zh-CN"/>
              </w:rPr>
              <w:t>М.П.</w:t>
            </w:r>
          </w:p>
        </w:tc>
      </w:tr>
    </w:tbl>
    <w:p w:rsidR="005A1003" w:rsidRPr="005A1003" w:rsidRDefault="005A1003" w:rsidP="005A1003">
      <w:pPr>
        <w:ind w:left="1276" w:firstLine="5954"/>
        <w:rPr>
          <w:rFonts w:eastAsia="Times New Roman"/>
          <w:color w:val="auto"/>
          <w:sz w:val="22"/>
          <w:szCs w:val="22"/>
          <w:shd w:val="clear" w:color="auto" w:fill="auto"/>
        </w:rPr>
      </w:pPr>
    </w:p>
    <w:p w:rsidR="005A1003" w:rsidRPr="005A1003" w:rsidRDefault="005A1003"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945057" w:rsidRDefault="00945057" w:rsidP="005A1003">
      <w:pPr>
        <w:ind w:left="1276" w:firstLine="5954"/>
        <w:rPr>
          <w:rFonts w:eastAsia="Times New Roman"/>
          <w:color w:val="auto"/>
          <w:sz w:val="22"/>
          <w:szCs w:val="22"/>
          <w:shd w:val="clear" w:color="auto" w:fill="auto"/>
        </w:rPr>
      </w:pPr>
    </w:p>
    <w:p w:rsidR="005A1003" w:rsidRPr="005A1003" w:rsidRDefault="005A1003" w:rsidP="005A1003">
      <w:pPr>
        <w:ind w:left="1276" w:firstLine="5954"/>
        <w:rPr>
          <w:rFonts w:eastAsia="Times New Roman"/>
          <w:color w:val="auto"/>
          <w:sz w:val="22"/>
          <w:szCs w:val="22"/>
          <w:shd w:val="clear" w:color="auto" w:fill="auto"/>
        </w:rPr>
      </w:pPr>
      <w:r w:rsidRPr="005A1003">
        <w:rPr>
          <w:rFonts w:eastAsia="Times New Roman"/>
          <w:color w:val="auto"/>
          <w:sz w:val="22"/>
          <w:szCs w:val="22"/>
          <w:shd w:val="clear" w:color="auto" w:fill="auto"/>
        </w:rPr>
        <w:lastRenderedPageBreak/>
        <w:t>Приложение</w:t>
      </w:r>
      <w:r w:rsidR="00945057">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 1</w:t>
      </w:r>
    </w:p>
    <w:p w:rsidR="005A1003" w:rsidRPr="005A1003" w:rsidRDefault="005A1003" w:rsidP="005A1003">
      <w:pPr>
        <w:ind w:left="1276" w:firstLine="5954"/>
        <w:rPr>
          <w:rFonts w:eastAsia="Times New Roman"/>
          <w:color w:val="auto"/>
          <w:sz w:val="22"/>
          <w:szCs w:val="22"/>
          <w:shd w:val="clear" w:color="auto" w:fill="auto"/>
        </w:rPr>
      </w:pPr>
      <w:r w:rsidRPr="005A1003">
        <w:rPr>
          <w:rFonts w:eastAsia="Times New Roman"/>
          <w:color w:val="auto"/>
          <w:sz w:val="22"/>
          <w:szCs w:val="22"/>
          <w:shd w:val="clear" w:color="auto" w:fill="auto"/>
        </w:rPr>
        <w:t>к</w:t>
      </w:r>
      <w:r w:rsidR="00945057">
        <w:rPr>
          <w:rFonts w:eastAsia="Times New Roman"/>
          <w:color w:val="auto"/>
          <w:sz w:val="22"/>
          <w:szCs w:val="22"/>
          <w:shd w:val="clear" w:color="auto" w:fill="auto"/>
        </w:rPr>
        <w:t xml:space="preserve"> </w:t>
      </w:r>
      <w:r w:rsidRPr="005A1003">
        <w:rPr>
          <w:rFonts w:eastAsia="Times New Roman"/>
          <w:color w:val="auto"/>
          <w:sz w:val="22"/>
          <w:szCs w:val="22"/>
          <w:shd w:val="clear" w:color="auto" w:fill="auto"/>
        </w:rPr>
        <w:t>Договору</w:t>
      </w:r>
    </w:p>
    <w:p w:rsidR="005A1003" w:rsidRPr="005A1003" w:rsidRDefault="005A1003" w:rsidP="005A1003">
      <w:pPr>
        <w:ind w:left="1276" w:firstLine="5954"/>
        <w:rPr>
          <w:rFonts w:eastAsia="Times New Roman"/>
          <w:color w:val="auto"/>
          <w:sz w:val="22"/>
          <w:szCs w:val="22"/>
          <w:shd w:val="clear" w:color="auto" w:fill="auto"/>
        </w:rPr>
      </w:pPr>
      <w:r w:rsidRPr="005A1003">
        <w:rPr>
          <w:rFonts w:eastAsia="Times New Roman"/>
          <w:color w:val="auto"/>
          <w:sz w:val="22"/>
          <w:szCs w:val="22"/>
          <w:shd w:val="clear" w:color="auto" w:fill="auto"/>
        </w:rPr>
        <w:t>на поставку</w:t>
      </w:r>
    </w:p>
    <w:p w:rsidR="005A1003" w:rsidRPr="005A1003" w:rsidRDefault="005A1003" w:rsidP="005A1003">
      <w:pPr>
        <w:ind w:left="1276" w:firstLine="5954"/>
        <w:rPr>
          <w:rFonts w:eastAsia="Times New Roman"/>
          <w:bCs/>
          <w:color w:val="auto"/>
          <w:sz w:val="22"/>
          <w:szCs w:val="22"/>
          <w:shd w:val="clear" w:color="auto" w:fill="auto"/>
        </w:rPr>
      </w:pPr>
      <w:r w:rsidRPr="005A1003">
        <w:rPr>
          <w:rFonts w:eastAsia="Times New Roman"/>
          <w:bCs/>
          <w:color w:val="auto"/>
          <w:sz w:val="22"/>
          <w:szCs w:val="22"/>
          <w:shd w:val="clear" w:color="auto" w:fill="auto"/>
        </w:rPr>
        <w:t>сетки одинарной из</w:t>
      </w:r>
    </w:p>
    <w:p w:rsidR="005A1003" w:rsidRPr="005A1003" w:rsidRDefault="005A1003" w:rsidP="005A1003">
      <w:pPr>
        <w:ind w:left="1276" w:firstLine="5954"/>
        <w:rPr>
          <w:rFonts w:eastAsia="Times New Roman"/>
          <w:color w:val="auto"/>
          <w:sz w:val="22"/>
          <w:szCs w:val="22"/>
          <w:shd w:val="clear" w:color="auto" w:fill="auto"/>
        </w:rPr>
      </w:pPr>
      <w:r w:rsidRPr="005A1003">
        <w:rPr>
          <w:rFonts w:eastAsia="Times New Roman"/>
          <w:bCs/>
          <w:color w:val="auto"/>
          <w:sz w:val="22"/>
          <w:szCs w:val="22"/>
          <w:shd w:val="clear" w:color="auto" w:fill="auto"/>
        </w:rPr>
        <w:t>синтетических</w:t>
      </w:r>
      <w:r w:rsidR="00945057">
        <w:rPr>
          <w:rFonts w:eastAsia="Times New Roman"/>
          <w:bCs/>
          <w:color w:val="auto"/>
          <w:sz w:val="22"/>
          <w:szCs w:val="22"/>
          <w:shd w:val="clear" w:color="auto" w:fill="auto"/>
        </w:rPr>
        <w:t xml:space="preserve"> </w:t>
      </w:r>
      <w:r w:rsidRPr="005A1003">
        <w:rPr>
          <w:rFonts w:eastAsia="Times New Roman"/>
          <w:bCs/>
          <w:color w:val="auto"/>
          <w:sz w:val="22"/>
          <w:szCs w:val="22"/>
          <w:shd w:val="clear" w:color="auto" w:fill="auto"/>
        </w:rPr>
        <w:t>мононитей</w:t>
      </w:r>
    </w:p>
    <w:p w:rsidR="005A1003" w:rsidRPr="005A1003" w:rsidRDefault="005A1003" w:rsidP="005A1003">
      <w:pPr>
        <w:ind w:left="1276" w:firstLine="5954"/>
        <w:rPr>
          <w:rFonts w:eastAsia="Times New Roman"/>
          <w:color w:val="auto"/>
          <w:sz w:val="22"/>
          <w:szCs w:val="22"/>
          <w:shd w:val="clear" w:color="auto" w:fill="auto"/>
        </w:rPr>
      </w:pPr>
      <w:r w:rsidRPr="005A1003">
        <w:rPr>
          <w:rFonts w:eastAsia="Times New Roman"/>
          <w:color w:val="auto"/>
          <w:sz w:val="22"/>
          <w:szCs w:val="22"/>
          <w:shd w:val="clear" w:color="auto" w:fill="auto"/>
        </w:rPr>
        <w:t>№____от__________2020 г.</w:t>
      </w:r>
    </w:p>
    <w:p w:rsidR="005A1003" w:rsidRPr="005A1003" w:rsidRDefault="005A1003" w:rsidP="005A1003">
      <w:pPr>
        <w:ind w:left="1276" w:firstLine="8363"/>
        <w:rPr>
          <w:rFonts w:eastAsia="Times New Roman"/>
          <w:color w:val="auto"/>
          <w:sz w:val="20"/>
          <w:szCs w:val="20"/>
          <w:shd w:val="clear" w:color="auto" w:fill="auto"/>
        </w:rPr>
      </w:pPr>
    </w:p>
    <w:p w:rsidR="005A1003" w:rsidRPr="005A1003" w:rsidRDefault="005A1003" w:rsidP="005A1003">
      <w:pPr>
        <w:spacing w:line="216" w:lineRule="auto"/>
        <w:jc w:val="center"/>
        <w:rPr>
          <w:rFonts w:eastAsia="Times New Roman"/>
          <w:color w:val="auto"/>
          <w:sz w:val="22"/>
          <w:szCs w:val="22"/>
          <w:shd w:val="clear" w:color="auto" w:fill="auto"/>
        </w:rPr>
      </w:pPr>
      <w:r w:rsidRPr="005A1003">
        <w:rPr>
          <w:rFonts w:eastAsia="Times New Roman"/>
          <w:b/>
          <w:color w:val="auto"/>
          <w:sz w:val="22"/>
          <w:szCs w:val="22"/>
          <w:shd w:val="clear" w:color="auto" w:fill="auto"/>
        </w:rPr>
        <w:t xml:space="preserve">Спецификация </w:t>
      </w:r>
    </w:p>
    <w:p w:rsidR="005A1003" w:rsidRPr="005A1003" w:rsidRDefault="005A1003" w:rsidP="005A1003">
      <w:pPr>
        <w:shd w:val="clear" w:color="auto" w:fill="FFFFFF"/>
        <w:spacing w:line="216" w:lineRule="auto"/>
        <w:ind w:left="851" w:firstLine="425"/>
        <w:jc w:val="right"/>
        <w:rPr>
          <w:rFonts w:eastAsia="Times New Roman"/>
          <w:color w:val="auto"/>
          <w:sz w:val="22"/>
          <w:szCs w:val="22"/>
          <w:shd w:val="clear" w:color="auto" w:fill="auto"/>
        </w:rPr>
      </w:pPr>
    </w:p>
    <w:p w:rsidR="005A1003" w:rsidRPr="005A1003" w:rsidRDefault="005A1003" w:rsidP="005A1003">
      <w:pPr>
        <w:widowControl w:val="0"/>
        <w:spacing w:line="216" w:lineRule="auto"/>
        <w:ind w:left="851"/>
        <w:rPr>
          <w:rFonts w:eastAsia="Times New Roman"/>
          <w:b/>
          <w:bCs/>
          <w:color w:val="auto"/>
          <w:sz w:val="22"/>
          <w:szCs w:val="22"/>
          <w:shd w:val="clear" w:color="auto" w:fill="auto"/>
        </w:rPr>
      </w:pPr>
      <w:r w:rsidRPr="005A1003">
        <w:rPr>
          <w:rFonts w:eastAsia="Times New Roman"/>
          <w:b/>
          <w:color w:val="auto"/>
          <w:sz w:val="22"/>
          <w:szCs w:val="22"/>
          <w:shd w:val="clear" w:color="auto" w:fill="auto"/>
        </w:rPr>
        <w:t xml:space="preserve">1. Наименование объекта закупки: </w:t>
      </w:r>
      <w:r w:rsidRPr="005A1003">
        <w:rPr>
          <w:rFonts w:eastAsia="Times New Roman"/>
          <w:bCs/>
          <w:color w:val="auto"/>
          <w:sz w:val="22"/>
          <w:szCs w:val="22"/>
          <w:shd w:val="clear" w:color="auto" w:fill="auto"/>
        </w:rPr>
        <w:t>сетки одинарной из синтетических</w:t>
      </w:r>
      <w:r w:rsidR="00945057">
        <w:rPr>
          <w:rFonts w:eastAsia="Times New Roman"/>
          <w:bCs/>
          <w:color w:val="auto"/>
          <w:sz w:val="22"/>
          <w:szCs w:val="22"/>
          <w:shd w:val="clear" w:color="auto" w:fill="auto"/>
        </w:rPr>
        <w:t xml:space="preserve"> </w:t>
      </w:r>
      <w:r w:rsidRPr="005A1003">
        <w:rPr>
          <w:rFonts w:eastAsia="Times New Roman"/>
          <w:bCs/>
          <w:color w:val="auto"/>
          <w:sz w:val="22"/>
          <w:szCs w:val="22"/>
          <w:shd w:val="clear" w:color="auto" w:fill="auto"/>
        </w:rPr>
        <w:t>мононитей</w:t>
      </w:r>
      <w:r w:rsidRPr="005A1003">
        <w:rPr>
          <w:rFonts w:eastAsia="Times New Roman"/>
          <w:b/>
          <w:color w:val="auto"/>
          <w:sz w:val="22"/>
          <w:szCs w:val="22"/>
          <w:shd w:val="clear" w:color="auto" w:fill="auto"/>
        </w:rPr>
        <w:t>.</w:t>
      </w:r>
    </w:p>
    <w:p w:rsidR="005A1003" w:rsidRPr="005A1003" w:rsidRDefault="005A1003" w:rsidP="005A1003">
      <w:pPr>
        <w:widowControl w:val="0"/>
        <w:spacing w:line="216" w:lineRule="auto"/>
        <w:ind w:left="851"/>
        <w:jc w:val="left"/>
        <w:rPr>
          <w:rFonts w:eastAsia="Times New Roman"/>
          <w:b/>
          <w:color w:val="auto"/>
          <w:sz w:val="22"/>
          <w:szCs w:val="22"/>
          <w:shd w:val="clear" w:color="auto" w:fill="auto"/>
        </w:rPr>
      </w:pPr>
      <w:r w:rsidRPr="005A1003">
        <w:rPr>
          <w:rFonts w:eastAsia="Times New Roman"/>
          <w:b/>
          <w:color w:val="auto"/>
          <w:sz w:val="22"/>
          <w:szCs w:val="22"/>
          <w:shd w:val="clear" w:color="auto" w:fill="auto"/>
        </w:rPr>
        <w:t>2. Описание объекта закупки:</w:t>
      </w:r>
    </w:p>
    <w:p w:rsidR="005A1003" w:rsidRPr="005A1003" w:rsidRDefault="005A1003" w:rsidP="005A1003">
      <w:pPr>
        <w:spacing w:line="216" w:lineRule="auto"/>
        <w:ind w:left="851" w:firstLine="425"/>
        <w:jc w:val="center"/>
        <w:rPr>
          <w:rFonts w:eastAsia="Times New Roman"/>
          <w:b/>
          <w:color w:val="auto"/>
          <w:sz w:val="28"/>
          <w:szCs w:val="28"/>
          <w:shd w:val="clear" w:color="auto" w:fill="auto"/>
        </w:rPr>
      </w:pPr>
    </w:p>
    <w:tbl>
      <w:tblPr>
        <w:tblW w:w="10212" w:type="dxa"/>
        <w:tblLayout w:type="fixed"/>
        <w:tblLook w:val="0000"/>
      </w:tblPr>
      <w:tblGrid>
        <w:gridCol w:w="106"/>
        <w:gridCol w:w="144"/>
        <w:gridCol w:w="316"/>
        <w:gridCol w:w="311"/>
        <w:gridCol w:w="2775"/>
        <w:gridCol w:w="851"/>
        <w:gridCol w:w="2126"/>
        <w:gridCol w:w="1134"/>
        <w:gridCol w:w="1134"/>
        <w:gridCol w:w="992"/>
        <w:gridCol w:w="323"/>
      </w:tblGrid>
      <w:tr w:rsidR="005A1003" w:rsidRPr="005A1003" w:rsidTr="00945057">
        <w:trPr>
          <w:gridBefore w:val="2"/>
          <w:gridAfter w:val="1"/>
          <w:wBefore w:w="250" w:type="dxa"/>
          <w:wAfter w:w="323" w:type="dxa"/>
        </w:trPr>
        <w:tc>
          <w:tcPr>
            <w:tcW w:w="627" w:type="dxa"/>
            <w:gridSpan w:val="2"/>
            <w:tcBorders>
              <w:top w:val="single" w:sz="4" w:space="0" w:color="000000"/>
              <w:left w:val="single" w:sz="4" w:space="0" w:color="000000"/>
              <w:bottom w:val="single" w:sz="4" w:space="0" w:color="000000"/>
            </w:tcBorders>
            <w:shd w:val="clear" w:color="auto" w:fill="auto"/>
          </w:tcPr>
          <w:p w:rsidR="005A1003" w:rsidRPr="005A1003" w:rsidRDefault="005A1003" w:rsidP="005A1003">
            <w:pPr>
              <w:jc w:val="center"/>
              <w:rPr>
                <w:rFonts w:eastAsia="Times New Roman"/>
                <w:color w:val="auto"/>
                <w:sz w:val="22"/>
                <w:szCs w:val="22"/>
                <w:shd w:val="clear" w:color="auto" w:fill="auto"/>
              </w:rPr>
            </w:pPr>
            <w:r w:rsidRPr="005A1003">
              <w:rPr>
                <w:rFonts w:eastAsia="Times New Roman"/>
                <w:color w:val="auto"/>
                <w:sz w:val="22"/>
                <w:szCs w:val="22"/>
                <w:shd w:val="clear" w:color="auto" w:fill="auto"/>
              </w:rPr>
              <w:t>№ п/п</w:t>
            </w:r>
          </w:p>
        </w:tc>
        <w:tc>
          <w:tcPr>
            <w:tcW w:w="2775" w:type="dxa"/>
            <w:tcBorders>
              <w:top w:val="single" w:sz="4" w:space="0" w:color="000000"/>
              <w:left w:val="single" w:sz="4" w:space="0" w:color="000000"/>
              <w:bottom w:val="single" w:sz="4" w:space="0" w:color="000000"/>
            </w:tcBorders>
            <w:shd w:val="clear" w:color="auto" w:fill="auto"/>
          </w:tcPr>
          <w:p w:rsidR="005A1003" w:rsidRPr="005A1003" w:rsidRDefault="005A1003" w:rsidP="005A1003">
            <w:pPr>
              <w:jc w:val="center"/>
              <w:rPr>
                <w:rFonts w:eastAsia="Times New Roman"/>
                <w:color w:val="auto"/>
                <w:sz w:val="22"/>
                <w:szCs w:val="22"/>
                <w:shd w:val="clear" w:color="auto" w:fill="auto"/>
              </w:rPr>
            </w:pPr>
            <w:r w:rsidRPr="005A1003">
              <w:rPr>
                <w:rFonts w:eastAsia="Times New Roman"/>
                <w:color w:val="auto"/>
                <w:sz w:val="22"/>
                <w:szCs w:val="22"/>
                <w:shd w:val="clear" w:color="auto" w:fill="auto"/>
              </w:rPr>
              <w:t>Наименование товара</w:t>
            </w:r>
          </w:p>
        </w:tc>
        <w:tc>
          <w:tcPr>
            <w:tcW w:w="2977" w:type="dxa"/>
            <w:gridSpan w:val="2"/>
            <w:tcBorders>
              <w:top w:val="single" w:sz="4" w:space="0" w:color="000000"/>
              <w:left w:val="single" w:sz="4" w:space="0" w:color="000000"/>
              <w:bottom w:val="single" w:sz="4" w:space="0" w:color="000000"/>
            </w:tcBorders>
            <w:shd w:val="clear" w:color="auto" w:fill="auto"/>
          </w:tcPr>
          <w:p w:rsidR="005A1003" w:rsidRPr="005A1003" w:rsidRDefault="005A1003" w:rsidP="005A1003">
            <w:pPr>
              <w:jc w:val="center"/>
              <w:rPr>
                <w:rFonts w:eastAsia="Times New Roman"/>
                <w:color w:val="auto"/>
                <w:sz w:val="22"/>
                <w:szCs w:val="22"/>
                <w:shd w:val="clear" w:color="auto" w:fill="auto"/>
              </w:rPr>
            </w:pPr>
            <w:r w:rsidRPr="005A1003">
              <w:rPr>
                <w:rFonts w:eastAsia="Times New Roman"/>
                <w:color w:val="auto"/>
                <w:sz w:val="22"/>
                <w:szCs w:val="22"/>
                <w:shd w:val="clear" w:color="auto" w:fill="auto"/>
              </w:rPr>
              <w:t>Состав и характеристики товара (потребительские, качественные, технические)</w:t>
            </w:r>
          </w:p>
          <w:p w:rsidR="005A1003" w:rsidRPr="005A1003" w:rsidRDefault="005A1003" w:rsidP="005A1003">
            <w:pPr>
              <w:jc w:val="center"/>
              <w:rPr>
                <w:rFonts w:eastAsia="Times New Roman"/>
                <w:color w:val="auto"/>
                <w:sz w:val="22"/>
                <w:szCs w:val="22"/>
                <w:shd w:val="clear" w:color="auto" w:fill="auto"/>
              </w:rPr>
            </w:pPr>
            <w:r w:rsidRPr="005A1003">
              <w:rPr>
                <w:rFonts w:eastAsia="Times New Roman"/>
                <w:color w:val="auto"/>
                <w:sz w:val="22"/>
                <w:szCs w:val="22"/>
                <w:shd w:val="clear" w:color="auto" w:fill="auto"/>
              </w:rPr>
              <w:t>Страна происхождения.</w:t>
            </w:r>
          </w:p>
        </w:tc>
        <w:tc>
          <w:tcPr>
            <w:tcW w:w="1134" w:type="dxa"/>
            <w:tcBorders>
              <w:top w:val="single" w:sz="4" w:space="0" w:color="000000"/>
              <w:left w:val="single" w:sz="4" w:space="0" w:color="000000"/>
              <w:bottom w:val="single" w:sz="4" w:space="0" w:color="000000"/>
            </w:tcBorders>
            <w:shd w:val="clear" w:color="auto" w:fill="auto"/>
          </w:tcPr>
          <w:p w:rsidR="005A1003" w:rsidRPr="005A1003" w:rsidRDefault="005A1003" w:rsidP="000516E4">
            <w:pPr>
              <w:jc w:val="center"/>
              <w:rPr>
                <w:rFonts w:eastAsia="Times New Roman"/>
                <w:color w:val="auto"/>
                <w:sz w:val="22"/>
                <w:szCs w:val="22"/>
                <w:shd w:val="clear" w:color="auto" w:fill="auto"/>
              </w:rPr>
            </w:pPr>
            <w:r w:rsidRPr="005A1003">
              <w:rPr>
                <w:rFonts w:eastAsia="Times New Roman"/>
                <w:color w:val="auto"/>
                <w:sz w:val="22"/>
                <w:szCs w:val="22"/>
                <w:shd w:val="clear" w:color="auto" w:fill="auto"/>
              </w:rPr>
              <w:t>Кол-во</w:t>
            </w:r>
            <w:bookmarkStart w:id="5" w:name="_GoBack"/>
            <w:bookmarkEnd w:id="5"/>
            <w:r w:rsidRPr="005A1003">
              <w:rPr>
                <w:rFonts w:eastAsia="Times New Roman"/>
                <w:color w:val="auto"/>
                <w:sz w:val="22"/>
                <w:szCs w:val="22"/>
                <w:shd w:val="clear" w:color="auto" w:fill="auto"/>
              </w:rPr>
              <w:t>(</w:t>
            </w:r>
            <w:r w:rsidR="000516E4" w:rsidRPr="000516E4">
              <w:rPr>
                <w:rFonts w:eastAsia="Times New Roman"/>
                <w:color w:val="auto"/>
                <w:sz w:val="22"/>
                <w:szCs w:val="22"/>
                <w:shd w:val="clear" w:color="auto" w:fill="auto"/>
              </w:rPr>
              <w:t>шт</w:t>
            </w:r>
            <w:r w:rsidRPr="005A1003">
              <w:rPr>
                <w:rFonts w:eastAsia="Times New Roman"/>
                <w:color w:val="auto"/>
                <w:sz w:val="22"/>
                <w:szCs w:val="22"/>
                <w:shd w:val="clear" w:color="auto" w:fill="auto"/>
              </w:rPr>
              <w:t>.)</w:t>
            </w:r>
          </w:p>
        </w:tc>
        <w:tc>
          <w:tcPr>
            <w:tcW w:w="1134" w:type="dxa"/>
            <w:tcBorders>
              <w:top w:val="single" w:sz="4" w:space="0" w:color="000000"/>
              <w:left w:val="single" w:sz="4" w:space="0" w:color="000000"/>
              <w:bottom w:val="single" w:sz="4" w:space="0" w:color="000000"/>
            </w:tcBorders>
            <w:shd w:val="clear" w:color="auto" w:fill="auto"/>
          </w:tcPr>
          <w:p w:rsidR="005A1003" w:rsidRPr="005A1003" w:rsidRDefault="005A1003" w:rsidP="000516E4">
            <w:pPr>
              <w:jc w:val="center"/>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Цена за 1 </w:t>
            </w:r>
            <w:r w:rsidR="000516E4" w:rsidRPr="000516E4">
              <w:rPr>
                <w:rFonts w:eastAsia="Times New Roman"/>
                <w:color w:val="auto"/>
                <w:sz w:val="22"/>
                <w:szCs w:val="22"/>
                <w:shd w:val="clear" w:color="auto" w:fill="auto"/>
              </w:rPr>
              <w:t>шт</w:t>
            </w:r>
            <w:r w:rsidRPr="005A1003">
              <w:rPr>
                <w:rFonts w:eastAsia="Times New Roman"/>
                <w:color w:val="auto"/>
                <w:sz w:val="22"/>
                <w:szCs w:val="22"/>
                <w:shd w:val="clear" w:color="auto" w:fill="auto"/>
              </w:rPr>
              <w:t>, руб. (с НДС)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1003" w:rsidRPr="005A1003" w:rsidRDefault="005A1003" w:rsidP="005A1003">
            <w:pPr>
              <w:jc w:val="center"/>
              <w:rPr>
                <w:rFonts w:eastAsia="Times New Roman"/>
                <w:color w:val="auto"/>
                <w:sz w:val="22"/>
                <w:szCs w:val="22"/>
                <w:shd w:val="clear" w:color="auto" w:fill="auto"/>
              </w:rPr>
            </w:pPr>
            <w:r w:rsidRPr="005A1003">
              <w:rPr>
                <w:rFonts w:eastAsia="Times New Roman"/>
                <w:color w:val="auto"/>
                <w:sz w:val="22"/>
                <w:szCs w:val="22"/>
                <w:shd w:val="clear" w:color="auto" w:fill="auto"/>
              </w:rPr>
              <w:t xml:space="preserve">Общая сумма </w:t>
            </w:r>
          </w:p>
          <w:p w:rsidR="005A1003" w:rsidRPr="005A1003" w:rsidRDefault="005A1003" w:rsidP="005A1003">
            <w:pPr>
              <w:spacing w:line="216" w:lineRule="auto"/>
              <w:jc w:val="center"/>
              <w:rPr>
                <w:rFonts w:eastAsia="Times New Roman"/>
                <w:color w:val="auto"/>
                <w:shd w:val="clear" w:color="auto" w:fill="auto"/>
              </w:rPr>
            </w:pPr>
            <w:r w:rsidRPr="005A1003">
              <w:rPr>
                <w:rFonts w:eastAsia="Times New Roman"/>
                <w:color w:val="auto"/>
                <w:sz w:val="22"/>
                <w:szCs w:val="22"/>
                <w:shd w:val="clear" w:color="auto" w:fill="auto"/>
              </w:rPr>
              <w:t>(в руб. с НДС)</w:t>
            </w:r>
          </w:p>
        </w:tc>
      </w:tr>
      <w:tr w:rsidR="005A1003" w:rsidRPr="005A1003" w:rsidTr="00945057">
        <w:trPr>
          <w:gridBefore w:val="2"/>
          <w:gridAfter w:val="1"/>
          <w:wBefore w:w="250" w:type="dxa"/>
          <w:wAfter w:w="323" w:type="dxa"/>
        </w:trPr>
        <w:tc>
          <w:tcPr>
            <w:tcW w:w="627" w:type="dxa"/>
            <w:gridSpan w:val="2"/>
            <w:tcBorders>
              <w:top w:val="single" w:sz="4" w:space="0" w:color="000000"/>
              <w:left w:val="single" w:sz="4" w:space="0" w:color="000000"/>
              <w:bottom w:val="single" w:sz="4" w:space="0" w:color="000000"/>
            </w:tcBorders>
            <w:shd w:val="clear" w:color="auto" w:fill="auto"/>
            <w:vAlign w:val="center"/>
          </w:tcPr>
          <w:p w:rsidR="005A1003" w:rsidRPr="005A1003" w:rsidRDefault="005A1003" w:rsidP="005A1003">
            <w:pPr>
              <w:jc w:val="center"/>
              <w:rPr>
                <w:rFonts w:eastAsia="Times New Roman"/>
                <w:color w:val="000000"/>
                <w:sz w:val="22"/>
                <w:szCs w:val="22"/>
                <w:shd w:val="clear" w:color="auto" w:fill="auto"/>
              </w:rPr>
            </w:pPr>
          </w:p>
        </w:tc>
        <w:tc>
          <w:tcPr>
            <w:tcW w:w="2775" w:type="dxa"/>
            <w:tcBorders>
              <w:top w:val="single" w:sz="4" w:space="0" w:color="000000"/>
              <w:left w:val="single" w:sz="4" w:space="0" w:color="000000"/>
              <w:bottom w:val="single" w:sz="4" w:space="0" w:color="000000"/>
            </w:tcBorders>
            <w:shd w:val="clear" w:color="auto" w:fill="auto"/>
            <w:vAlign w:val="center"/>
          </w:tcPr>
          <w:p w:rsidR="005A1003" w:rsidRPr="005A1003" w:rsidRDefault="005A1003" w:rsidP="005A1003">
            <w:pPr>
              <w:spacing w:before="40" w:after="40"/>
              <w:ind w:left="57" w:right="-108"/>
              <w:jc w:val="left"/>
              <w:rPr>
                <w:rFonts w:eastAsia="Times New Roman"/>
                <w:color w:val="000000"/>
                <w:sz w:val="22"/>
                <w:szCs w:val="22"/>
                <w:shd w:val="clear" w:color="auto" w:fill="auto"/>
              </w:rPr>
            </w:pPr>
          </w:p>
        </w:tc>
        <w:tc>
          <w:tcPr>
            <w:tcW w:w="2977" w:type="dxa"/>
            <w:gridSpan w:val="2"/>
            <w:tcBorders>
              <w:top w:val="single" w:sz="4" w:space="0" w:color="000000"/>
              <w:left w:val="single" w:sz="4" w:space="0" w:color="000000"/>
              <w:bottom w:val="single" w:sz="4" w:space="0" w:color="000000"/>
            </w:tcBorders>
            <w:shd w:val="clear" w:color="auto" w:fill="auto"/>
          </w:tcPr>
          <w:p w:rsidR="005A1003" w:rsidRPr="005A1003" w:rsidRDefault="005A1003" w:rsidP="005A1003">
            <w:pPr>
              <w:jc w:val="left"/>
              <w:rPr>
                <w:rFonts w:eastAsia="Times New Roman"/>
                <w:color w:val="000000"/>
                <w:sz w:val="22"/>
                <w:szCs w:val="22"/>
                <w:shd w:val="clear" w:color="auto" w:fill="auto"/>
              </w:rPr>
            </w:pPr>
          </w:p>
        </w:tc>
        <w:tc>
          <w:tcPr>
            <w:tcW w:w="1134" w:type="dxa"/>
            <w:tcBorders>
              <w:top w:val="single" w:sz="4" w:space="0" w:color="000000"/>
              <w:left w:val="single" w:sz="4" w:space="0" w:color="000000"/>
              <w:bottom w:val="single" w:sz="4" w:space="0" w:color="000000"/>
            </w:tcBorders>
            <w:shd w:val="clear" w:color="auto" w:fill="auto"/>
            <w:vAlign w:val="center"/>
          </w:tcPr>
          <w:p w:rsidR="005A1003" w:rsidRPr="005A1003" w:rsidRDefault="005A1003" w:rsidP="005A1003">
            <w:pPr>
              <w:jc w:val="center"/>
              <w:rPr>
                <w:rFonts w:eastAsia="Times New Roman"/>
                <w:color w:val="000000"/>
                <w:shd w:val="clear" w:color="auto" w:fill="auto"/>
              </w:rPr>
            </w:pPr>
          </w:p>
        </w:tc>
        <w:tc>
          <w:tcPr>
            <w:tcW w:w="1134" w:type="dxa"/>
            <w:tcBorders>
              <w:top w:val="single" w:sz="4" w:space="0" w:color="000000"/>
              <w:left w:val="single" w:sz="4" w:space="0" w:color="000000"/>
              <w:bottom w:val="single" w:sz="4" w:space="0" w:color="000000"/>
            </w:tcBorders>
            <w:shd w:val="clear" w:color="auto" w:fill="auto"/>
            <w:vAlign w:val="center"/>
          </w:tcPr>
          <w:p w:rsidR="005A1003" w:rsidRPr="005A1003" w:rsidRDefault="005A1003" w:rsidP="005A1003">
            <w:pPr>
              <w:jc w:val="center"/>
              <w:rPr>
                <w:rFonts w:eastAsia="Times New Roman"/>
                <w:color w:val="000000"/>
                <w:sz w:val="28"/>
                <w:szCs w:val="28"/>
                <w:shd w:val="clear" w:color="auto" w:fil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003" w:rsidRPr="005A1003" w:rsidRDefault="005A1003" w:rsidP="005A1003">
            <w:pPr>
              <w:jc w:val="center"/>
              <w:rPr>
                <w:rFonts w:eastAsia="Times New Roman"/>
                <w:color w:val="000000"/>
                <w:shd w:val="clear" w:color="auto" w:fill="auto"/>
              </w:rPr>
            </w:pPr>
          </w:p>
        </w:tc>
      </w:tr>
      <w:tr w:rsidR="005A1003" w:rsidRPr="005A1003" w:rsidTr="00945057">
        <w:trPr>
          <w:gridBefore w:val="2"/>
          <w:gridAfter w:val="1"/>
          <w:wBefore w:w="250" w:type="dxa"/>
          <w:wAfter w:w="323" w:type="dxa"/>
        </w:trPr>
        <w:tc>
          <w:tcPr>
            <w:tcW w:w="96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A1003" w:rsidRPr="005A1003" w:rsidRDefault="005A1003" w:rsidP="005A1003">
            <w:pPr>
              <w:jc w:val="left"/>
              <w:rPr>
                <w:rFonts w:eastAsia="Times New Roman"/>
                <w:color w:val="000000"/>
                <w:shd w:val="clear" w:color="auto" w:fill="auto"/>
              </w:rPr>
            </w:pPr>
            <w:r w:rsidRPr="005A1003">
              <w:rPr>
                <w:rFonts w:eastAsia="Times New Roman"/>
                <w:color w:val="000000"/>
                <w:shd w:val="clear" w:color="auto" w:fill="auto"/>
              </w:rPr>
              <w:t>Итого:</w:t>
            </w:r>
          </w:p>
        </w:tc>
      </w:tr>
      <w:tr w:rsidR="005A1003" w:rsidRPr="005A1003" w:rsidTr="00945057">
        <w:tblPrEx>
          <w:tblLook w:val="04A0"/>
        </w:tblPrEx>
        <w:trPr>
          <w:gridBefore w:val="1"/>
          <w:wBefore w:w="106" w:type="dxa"/>
          <w:trHeight w:val="198"/>
        </w:trPr>
        <w:tc>
          <w:tcPr>
            <w:tcW w:w="460" w:type="dxa"/>
            <w:gridSpan w:val="2"/>
            <w:tcBorders>
              <w:top w:val="nil"/>
              <w:left w:val="nil"/>
              <w:bottom w:val="nil"/>
              <w:right w:val="nil"/>
            </w:tcBorders>
            <w:shd w:val="clear" w:color="auto" w:fill="auto"/>
            <w:noWrap/>
            <w:vAlign w:val="bottom"/>
            <w:hideMark/>
          </w:tcPr>
          <w:p w:rsidR="005A1003" w:rsidRPr="005A1003" w:rsidRDefault="005A1003" w:rsidP="005A1003">
            <w:pPr>
              <w:jc w:val="left"/>
              <w:rPr>
                <w:rFonts w:eastAsia="Times New Roman"/>
                <w:color w:val="auto"/>
                <w:sz w:val="20"/>
                <w:szCs w:val="20"/>
                <w:shd w:val="clear" w:color="auto" w:fill="auto"/>
              </w:rPr>
            </w:pPr>
          </w:p>
        </w:tc>
        <w:tc>
          <w:tcPr>
            <w:tcW w:w="9646" w:type="dxa"/>
            <w:gridSpan w:val="8"/>
            <w:tcBorders>
              <w:top w:val="nil"/>
              <w:left w:val="nil"/>
              <w:bottom w:val="nil"/>
              <w:right w:val="nil"/>
            </w:tcBorders>
            <w:shd w:val="clear" w:color="auto" w:fill="auto"/>
            <w:noWrap/>
            <w:vAlign w:val="bottom"/>
          </w:tcPr>
          <w:p w:rsidR="005A1003" w:rsidRPr="005A1003" w:rsidRDefault="005A1003" w:rsidP="005A1003">
            <w:pPr>
              <w:ind w:right="-185" w:firstLine="709"/>
              <w:jc w:val="left"/>
              <w:rPr>
                <w:rFonts w:eastAsia="Times New Roman"/>
                <w:color w:val="auto"/>
                <w:sz w:val="22"/>
                <w:szCs w:val="22"/>
                <w:shd w:val="clear" w:color="auto" w:fill="auto"/>
              </w:rPr>
            </w:pPr>
          </w:p>
          <w:p w:rsidR="005A1003" w:rsidRPr="005A1003" w:rsidRDefault="005A1003" w:rsidP="005A1003">
            <w:pPr>
              <w:ind w:right="-185" w:firstLine="709"/>
              <w:jc w:val="left"/>
              <w:rPr>
                <w:rFonts w:eastAsia="Times New Roman"/>
                <w:color w:val="000000"/>
                <w:sz w:val="32"/>
                <w:szCs w:val="32"/>
                <w:shd w:val="clear" w:color="auto" w:fill="auto"/>
              </w:rPr>
            </w:pPr>
            <w:r w:rsidRPr="005A1003">
              <w:rPr>
                <w:rFonts w:eastAsia="Times New Roman"/>
                <w:color w:val="auto"/>
                <w:sz w:val="22"/>
                <w:szCs w:val="22"/>
                <w:shd w:val="clear" w:color="auto" w:fill="auto"/>
              </w:rPr>
              <w:t>Сумма Договора составляет _________________</w:t>
            </w:r>
            <w:r w:rsidRPr="005A1003">
              <w:rPr>
                <w:rFonts w:eastAsia="Times New Roman"/>
                <w:b/>
                <w:color w:val="auto"/>
                <w:sz w:val="22"/>
                <w:szCs w:val="22"/>
                <w:shd w:val="clear" w:color="auto" w:fill="auto"/>
              </w:rPr>
              <w:t xml:space="preserve"> рублей (Сумма прописью), в том числе НДС (___%) – _______________ рублей (Сумма прописью).</w:t>
            </w:r>
          </w:p>
        </w:tc>
      </w:tr>
      <w:tr w:rsidR="005A1003" w:rsidRPr="005A1003" w:rsidTr="00945057">
        <w:tblPrEx>
          <w:tblLook w:val="01E0"/>
        </w:tblPrEx>
        <w:trPr>
          <w:gridAfter w:val="1"/>
          <w:wAfter w:w="323" w:type="dxa"/>
          <w:trHeight w:val="522"/>
        </w:trPr>
        <w:tc>
          <w:tcPr>
            <w:tcW w:w="4503" w:type="dxa"/>
            <w:gridSpan w:val="6"/>
          </w:tcPr>
          <w:p w:rsidR="005A1003" w:rsidRPr="005A1003" w:rsidRDefault="005A1003" w:rsidP="005A1003">
            <w:pPr>
              <w:widowControl w:val="0"/>
              <w:autoSpaceDE w:val="0"/>
              <w:autoSpaceDN w:val="0"/>
              <w:adjustRightInd w:val="0"/>
              <w:ind w:firstLine="709"/>
              <w:jc w:val="left"/>
              <w:rPr>
                <w:rFonts w:eastAsia="Times New Roman"/>
                <w:b/>
                <w:bCs/>
                <w:color w:val="auto"/>
                <w:sz w:val="22"/>
                <w:szCs w:val="22"/>
                <w:shd w:val="clear" w:color="auto" w:fill="auto"/>
                <w:lang w:eastAsia="en-US"/>
              </w:rPr>
            </w:pPr>
          </w:p>
          <w:p w:rsidR="005A1003" w:rsidRPr="005A1003" w:rsidRDefault="005A1003" w:rsidP="005A1003">
            <w:pPr>
              <w:widowControl w:val="0"/>
              <w:autoSpaceDE w:val="0"/>
              <w:autoSpaceDN w:val="0"/>
              <w:adjustRightInd w:val="0"/>
              <w:ind w:firstLine="709"/>
              <w:jc w:val="center"/>
              <w:rPr>
                <w:rFonts w:eastAsia="Times New Roman"/>
                <w:b/>
                <w:bCs/>
                <w:color w:val="auto"/>
                <w:sz w:val="22"/>
                <w:szCs w:val="22"/>
                <w:shd w:val="clear" w:color="auto" w:fill="auto"/>
                <w:lang w:eastAsia="en-US"/>
              </w:rPr>
            </w:pPr>
          </w:p>
          <w:p w:rsidR="005A1003" w:rsidRPr="005A1003" w:rsidRDefault="005A1003" w:rsidP="005A1003">
            <w:pPr>
              <w:widowControl w:val="0"/>
              <w:autoSpaceDE w:val="0"/>
              <w:autoSpaceDN w:val="0"/>
              <w:adjustRightInd w:val="0"/>
              <w:ind w:firstLine="709"/>
              <w:jc w:val="left"/>
              <w:rPr>
                <w:rFonts w:eastAsia="Times New Roman"/>
                <w:b/>
                <w:bCs/>
                <w:color w:val="auto"/>
                <w:sz w:val="22"/>
                <w:szCs w:val="22"/>
                <w:shd w:val="clear" w:color="auto" w:fill="auto"/>
                <w:lang w:eastAsia="en-US"/>
              </w:rPr>
            </w:pPr>
            <w:r w:rsidRPr="005A1003">
              <w:rPr>
                <w:rFonts w:eastAsia="Times New Roman"/>
                <w:b/>
                <w:bCs/>
                <w:color w:val="auto"/>
                <w:sz w:val="22"/>
                <w:szCs w:val="22"/>
                <w:shd w:val="clear" w:color="auto" w:fill="auto"/>
                <w:lang w:eastAsia="en-US"/>
              </w:rPr>
              <w:t>Заказчик:</w:t>
            </w:r>
          </w:p>
        </w:tc>
        <w:tc>
          <w:tcPr>
            <w:tcW w:w="5386" w:type="dxa"/>
            <w:gridSpan w:val="4"/>
          </w:tcPr>
          <w:p w:rsidR="005A1003" w:rsidRPr="005A1003" w:rsidRDefault="005A1003" w:rsidP="005A1003">
            <w:pPr>
              <w:ind w:firstLine="709"/>
              <w:jc w:val="left"/>
              <w:rPr>
                <w:rFonts w:eastAsia="Times New Roman"/>
                <w:b/>
                <w:bCs/>
                <w:color w:val="auto"/>
                <w:sz w:val="22"/>
                <w:szCs w:val="22"/>
                <w:shd w:val="clear" w:color="auto" w:fill="auto"/>
                <w:lang w:eastAsia="en-US"/>
              </w:rPr>
            </w:pPr>
          </w:p>
          <w:p w:rsidR="005A1003" w:rsidRPr="005A1003" w:rsidRDefault="005A1003" w:rsidP="005A1003">
            <w:pPr>
              <w:ind w:firstLine="709"/>
              <w:jc w:val="center"/>
              <w:rPr>
                <w:rFonts w:eastAsia="Times New Roman"/>
                <w:b/>
                <w:bCs/>
                <w:color w:val="auto"/>
                <w:sz w:val="22"/>
                <w:szCs w:val="22"/>
                <w:shd w:val="clear" w:color="auto" w:fill="auto"/>
              </w:rPr>
            </w:pPr>
          </w:p>
          <w:p w:rsidR="005A1003" w:rsidRPr="005A1003" w:rsidRDefault="005A1003" w:rsidP="005A1003">
            <w:pPr>
              <w:ind w:firstLine="709"/>
              <w:jc w:val="left"/>
              <w:rPr>
                <w:rFonts w:eastAsia="Times New Roman"/>
                <w:b/>
                <w:bCs/>
                <w:color w:val="auto"/>
                <w:sz w:val="22"/>
                <w:szCs w:val="22"/>
                <w:shd w:val="clear" w:color="auto" w:fill="auto"/>
                <w:lang w:eastAsia="en-US"/>
              </w:rPr>
            </w:pPr>
            <w:r w:rsidRPr="005A1003">
              <w:rPr>
                <w:rFonts w:eastAsia="Times New Roman"/>
                <w:b/>
                <w:bCs/>
                <w:color w:val="auto"/>
                <w:sz w:val="22"/>
                <w:szCs w:val="22"/>
                <w:shd w:val="clear" w:color="auto" w:fill="auto"/>
                <w:lang w:eastAsia="en-US"/>
              </w:rPr>
              <w:t xml:space="preserve">                  Поставщик:</w:t>
            </w:r>
          </w:p>
        </w:tc>
      </w:tr>
    </w:tbl>
    <w:p w:rsidR="005A1003" w:rsidRPr="005A1003" w:rsidRDefault="005A1003" w:rsidP="005A1003">
      <w:pPr>
        <w:widowControl w:val="0"/>
        <w:spacing w:line="216" w:lineRule="auto"/>
        <w:ind w:left="851" w:firstLine="425"/>
        <w:jc w:val="center"/>
        <w:rPr>
          <w:rFonts w:eastAsia="Times New Roman"/>
          <w:b/>
          <w:sz w:val="22"/>
          <w:szCs w:val="22"/>
          <w:shd w:val="clear" w:color="auto" w:fill="auto"/>
          <w:lang w:eastAsia="ar-SA"/>
        </w:rPr>
      </w:pPr>
    </w:p>
    <w:p w:rsidR="005A1003" w:rsidRPr="005A1003" w:rsidRDefault="005A1003" w:rsidP="005A1003">
      <w:pPr>
        <w:spacing w:line="216" w:lineRule="auto"/>
        <w:ind w:left="459"/>
        <w:jc w:val="left"/>
        <w:rPr>
          <w:rFonts w:eastAsia="Times New Roman"/>
          <w:b/>
          <w:bCs/>
          <w:color w:val="auto"/>
          <w:sz w:val="22"/>
          <w:szCs w:val="22"/>
          <w:shd w:val="clear" w:color="auto" w:fill="auto"/>
        </w:rPr>
      </w:pPr>
      <w:r w:rsidRPr="005A1003">
        <w:rPr>
          <w:rFonts w:eastAsia="Times New Roman"/>
          <w:color w:val="000000"/>
          <w:sz w:val="22"/>
          <w:szCs w:val="22"/>
          <w:shd w:val="clear" w:color="auto" w:fill="auto"/>
        </w:rPr>
        <w:t xml:space="preserve">    ____________________ / ____________/                              _________________/_____________/</w:t>
      </w:r>
    </w:p>
    <w:p w:rsidR="005A1003" w:rsidRPr="005A1003" w:rsidRDefault="005A1003" w:rsidP="005A1003">
      <w:pPr>
        <w:keepNext/>
        <w:keepLines/>
        <w:shd w:val="clear" w:color="auto" w:fill="FFFFFF"/>
        <w:suppressAutoHyphens/>
        <w:spacing w:line="216" w:lineRule="auto"/>
        <w:ind w:firstLine="425"/>
        <w:rPr>
          <w:rFonts w:eastAsia="Arial"/>
          <w:bCs/>
          <w:color w:val="auto"/>
          <w:sz w:val="22"/>
          <w:szCs w:val="22"/>
          <w:shd w:val="clear" w:color="auto" w:fill="auto"/>
          <w:lang w:eastAsia="zh-CN"/>
        </w:rPr>
      </w:pPr>
      <w:r w:rsidRPr="005A1003">
        <w:rPr>
          <w:rFonts w:eastAsia="Arial"/>
          <w:bCs/>
          <w:color w:val="auto"/>
          <w:sz w:val="22"/>
          <w:szCs w:val="22"/>
          <w:shd w:val="clear" w:color="auto" w:fill="auto"/>
          <w:lang w:eastAsia="zh-CN"/>
        </w:rPr>
        <w:t>М.П.</w:t>
      </w:r>
      <w:r w:rsidRPr="005A1003">
        <w:rPr>
          <w:rFonts w:eastAsia="Arial"/>
          <w:bCs/>
          <w:color w:val="auto"/>
          <w:sz w:val="22"/>
          <w:szCs w:val="22"/>
          <w:shd w:val="clear" w:color="auto" w:fill="auto"/>
          <w:lang w:eastAsia="zh-CN"/>
        </w:rPr>
        <w:tab/>
      </w:r>
      <w:r w:rsidRPr="005A1003">
        <w:rPr>
          <w:rFonts w:eastAsia="Arial"/>
          <w:bCs/>
          <w:color w:val="auto"/>
          <w:sz w:val="22"/>
          <w:szCs w:val="22"/>
          <w:shd w:val="clear" w:color="auto" w:fill="auto"/>
          <w:lang w:eastAsia="zh-CN"/>
        </w:rPr>
        <w:tab/>
      </w:r>
      <w:r w:rsidRPr="005A1003">
        <w:rPr>
          <w:rFonts w:eastAsia="Arial"/>
          <w:bCs/>
          <w:color w:val="auto"/>
          <w:sz w:val="22"/>
          <w:szCs w:val="22"/>
          <w:shd w:val="clear" w:color="auto" w:fill="auto"/>
          <w:lang w:eastAsia="zh-CN"/>
        </w:rPr>
        <w:tab/>
      </w:r>
      <w:r w:rsidRPr="005A1003">
        <w:rPr>
          <w:rFonts w:eastAsia="Arial"/>
          <w:bCs/>
          <w:color w:val="auto"/>
          <w:sz w:val="22"/>
          <w:szCs w:val="22"/>
          <w:shd w:val="clear" w:color="auto" w:fill="auto"/>
          <w:lang w:eastAsia="zh-CN"/>
        </w:rPr>
        <w:tab/>
      </w:r>
      <w:r w:rsidRPr="005A1003">
        <w:rPr>
          <w:rFonts w:eastAsia="Arial"/>
          <w:bCs/>
          <w:color w:val="auto"/>
          <w:sz w:val="22"/>
          <w:szCs w:val="22"/>
          <w:shd w:val="clear" w:color="auto" w:fill="auto"/>
          <w:lang w:eastAsia="zh-CN"/>
        </w:rPr>
        <w:tab/>
      </w:r>
      <w:r w:rsidRPr="005A1003">
        <w:rPr>
          <w:rFonts w:eastAsia="Arial"/>
          <w:bCs/>
          <w:color w:val="auto"/>
          <w:sz w:val="22"/>
          <w:szCs w:val="22"/>
          <w:shd w:val="clear" w:color="auto" w:fill="auto"/>
          <w:lang w:eastAsia="zh-CN"/>
        </w:rPr>
        <w:tab/>
      </w:r>
      <w:r w:rsidRPr="005A1003">
        <w:rPr>
          <w:rFonts w:eastAsia="Arial"/>
          <w:bCs/>
          <w:color w:val="auto"/>
          <w:sz w:val="22"/>
          <w:szCs w:val="22"/>
          <w:shd w:val="clear" w:color="auto" w:fill="auto"/>
          <w:lang w:eastAsia="zh-CN"/>
        </w:rPr>
        <w:tab/>
      </w:r>
      <w:r w:rsidRPr="005A1003">
        <w:rPr>
          <w:rFonts w:eastAsia="Arial"/>
          <w:bCs/>
          <w:color w:val="auto"/>
          <w:sz w:val="22"/>
          <w:szCs w:val="22"/>
          <w:shd w:val="clear" w:color="auto" w:fill="auto"/>
          <w:lang w:eastAsia="zh-CN"/>
        </w:rPr>
        <w:tab/>
      </w:r>
      <w:r w:rsidRPr="005A1003">
        <w:rPr>
          <w:rFonts w:eastAsia="Arial"/>
          <w:bCs/>
          <w:color w:val="auto"/>
          <w:sz w:val="22"/>
          <w:szCs w:val="22"/>
          <w:shd w:val="clear" w:color="auto" w:fill="auto"/>
          <w:lang w:eastAsia="zh-CN"/>
        </w:rPr>
        <w:tab/>
        <w:t>М.П.</w:t>
      </w:r>
    </w:p>
    <w:p w:rsidR="005A1003" w:rsidRPr="005A1003" w:rsidRDefault="005A1003" w:rsidP="005A1003">
      <w:pPr>
        <w:rPr>
          <w:rFonts w:eastAsia="Times New Roman"/>
          <w:b/>
          <w:color w:val="auto"/>
          <w:sz w:val="20"/>
          <w:szCs w:val="20"/>
          <w:shd w:val="clear" w:color="auto" w:fill="auto"/>
        </w:rPr>
      </w:pPr>
    </w:p>
    <w:p w:rsidR="005A1003" w:rsidRPr="005A1003" w:rsidRDefault="005A1003" w:rsidP="005A1003">
      <w:pPr>
        <w:jc w:val="left"/>
        <w:rPr>
          <w:rFonts w:eastAsia="Times New Roman"/>
          <w:color w:val="FF0000"/>
          <w:shd w:val="clear" w:color="auto" w:fill="auto"/>
        </w:rPr>
      </w:pPr>
    </w:p>
    <w:p w:rsidR="005A1003" w:rsidRDefault="005A1003" w:rsidP="00675778">
      <w:pPr>
        <w:ind w:firstLine="709"/>
        <w:jc w:val="center"/>
        <w:rPr>
          <w:rFonts w:eastAsia="Calibri"/>
          <w:b/>
          <w:color w:val="auto"/>
          <w:shd w:val="clear" w:color="auto" w:fill="auto"/>
          <w:lang w:eastAsia="en-US"/>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4F22CB" w:rsidRDefault="004F22CB" w:rsidP="00D239FA">
      <w:pPr>
        <w:jc w:val="left"/>
        <w:rPr>
          <w:rFonts w:eastAsia="Times New Roman"/>
          <w:color w:val="auto"/>
          <w:shd w:val="clear" w:color="auto" w:fill="auto"/>
        </w:rPr>
      </w:pPr>
    </w:p>
    <w:p w:rsidR="00903A61" w:rsidRDefault="00903A61" w:rsidP="00D239FA">
      <w:pPr>
        <w:jc w:val="left"/>
        <w:rPr>
          <w:rFonts w:eastAsia="Times New Roman"/>
          <w:color w:val="auto"/>
          <w:shd w:val="clear" w:color="auto" w:fill="auto"/>
        </w:rPr>
      </w:pPr>
    </w:p>
    <w:p w:rsidR="00903A61" w:rsidRDefault="00903A61" w:rsidP="00D239FA">
      <w:pPr>
        <w:jc w:val="left"/>
        <w:rPr>
          <w:rFonts w:eastAsia="Times New Roman"/>
          <w:color w:val="auto"/>
          <w:shd w:val="clear" w:color="auto" w:fill="auto"/>
        </w:rPr>
      </w:pPr>
    </w:p>
    <w:p w:rsidR="00903A61" w:rsidRDefault="00903A61" w:rsidP="00D239FA">
      <w:pPr>
        <w:jc w:val="left"/>
        <w:rPr>
          <w:rFonts w:eastAsia="Times New Roman"/>
          <w:color w:val="auto"/>
          <w:shd w:val="clear" w:color="auto" w:fill="auto"/>
        </w:rPr>
      </w:pPr>
    </w:p>
    <w:p w:rsidR="00903A61" w:rsidRDefault="00903A61" w:rsidP="00D239FA">
      <w:pPr>
        <w:jc w:val="left"/>
        <w:rPr>
          <w:rFonts w:eastAsia="Times New Roman"/>
          <w:color w:val="auto"/>
          <w:shd w:val="clear" w:color="auto" w:fill="auto"/>
        </w:rPr>
      </w:pPr>
    </w:p>
    <w:p w:rsidR="00903A61" w:rsidRDefault="00903A61" w:rsidP="00D239FA">
      <w:pPr>
        <w:jc w:val="left"/>
        <w:rPr>
          <w:rFonts w:eastAsia="Times New Roman"/>
          <w:color w:val="auto"/>
          <w:shd w:val="clear" w:color="auto" w:fill="auto"/>
        </w:rPr>
      </w:pPr>
    </w:p>
    <w:p w:rsidR="00903A61" w:rsidRDefault="00903A61" w:rsidP="00D239FA">
      <w:pPr>
        <w:jc w:val="left"/>
        <w:rPr>
          <w:rFonts w:eastAsia="Times New Roman"/>
          <w:color w:val="auto"/>
          <w:shd w:val="clear" w:color="auto" w:fill="auto"/>
        </w:rPr>
      </w:pPr>
    </w:p>
    <w:p w:rsidR="00903A61" w:rsidRDefault="00903A61" w:rsidP="00D239FA">
      <w:pPr>
        <w:jc w:val="left"/>
        <w:rPr>
          <w:rFonts w:eastAsia="Times New Roman"/>
          <w:color w:val="auto"/>
          <w:shd w:val="clear" w:color="auto" w:fill="auto"/>
        </w:rPr>
      </w:pPr>
    </w:p>
    <w:p w:rsidR="00903A61" w:rsidRDefault="00903A61" w:rsidP="00D239FA">
      <w:pPr>
        <w:jc w:val="left"/>
        <w:rPr>
          <w:rFonts w:eastAsia="Times New Roman"/>
          <w:color w:val="auto"/>
          <w:shd w:val="clear" w:color="auto" w:fill="auto"/>
        </w:rPr>
      </w:pPr>
    </w:p>
    <w:p w:rsidR="00945057" w:rsidRDefault="00945057" w:rsidP="00D239FA">
      <w:pPr>
        <w:jc w:val="left"/>
        <w:rPr>
          <w:rFonts w:eastAsia="Times New Roman"/>
          <w:color w:val="auto"/>
          <w:shd w:val="clear" w:color="auto" w:fill="auto"/>
        </w:rPr>
      </w:pPr>
    </w:p>
    <w:p w:rsidR="00BE2D0B" w:rsidRDefault="00BE2D0B" w:rsidP="00D239FA">
      <w:pPr>
        <w:jc w:val="left"/>
        <w:rPr>
          <w:rFonts w:eastAsia="Times New Roman"/>
          <w:color w:val="auto"/>
          <w:shd w:val="clear" w:color="auto" w:fill="auto"/>
        </w:rPr>
      </w:pPr>
    </w:p>
    <w:p w:rsidR="00BE2D0B" w:rsidRDefault="00BE2D0B" w:rsidP="00D239FA">
      <w:pPr>
        <w:jc w:val="left"/>
        <w:rPr>
          <w:rFonts w:eastAsia="Times New Roman"/>
          <w:color w:val="auto"/>
          <w:shd w:val="clear" w:color="auto" w:fill="auto"/>
        </w:rPr>
      </w:pPr>
    </w:p>
    <w:p w:rsidR="00675778" w:rsidRDefault="00675778" w:rsidP="00675778">
      <w:pPr>
        <w:ind w:firstLine="709"/>
        <w:jc w:val="center"/>
        <w:rPr>
          <w:rFonts w:eastAsia="Calibri"/>
          <w:b/>
          <w:color w:val="auto"/>
          <w:shd w:val="clear" w:color="auto" w:fill="auto"/>
          <w:lang w:eastAsia="en-US"/>
        </w:rPr>
      </w:pPr>
      <w:r>
        <w:rPr>
          <w:rFonts w:eastAsia="Calibri"/>
          <w:b/>
          <w:color w:val="auto"/>
          <w:shd w:val="clear" w:color="auto" w:fill="auto"/>
          <w:lang w:eastAsia="en-US"/>
        </w:rPr>
        <w:lastRenderedPageBreak/>
        <w:t>РАЗДЕЛ</w:t>
      </w:r>
      <w:r w:rsidR="00CF7D78">
        <w:rPr>
          <w:rFonts w:eastAsia="Calibri"/>
          <w:b/>
          <w:color w:val="auto"/>
          <w:shd w:val="clear" w:color="auto" w:fill="auto"/>
          <w:lang w:eastAsia="en-US"/>
        </w:rPr>
        <w:t xml:space="preserve"> </w:t>
      </w:r>
      <w:r>
        <w:rPr>
          <w:rFonts w:eastAsia="Calibri"/>
          <w:b/>
          <w:color w:val="auto"/>
          <w:shd w:val="clear" w:color="auto" w:fill="auto"/>
          <w:lang w:val="en-US" w:eastAsia="en-US"/>
        </w:rPr>
        <w:t>V</w:t>
      </w:r>
      <w:r>
        <w:rPr>
          <w:rFonts w:eastAsia="Calibri"/>
          <w:b/>
          <w:color w:val="auto"/>
          <w:shd w:val="clear" w:color="auto" w:fill="auto"/>
          <w:lang w:eastAsia="en-US"/>
        </w:rPr>
        <w:t>.</w:t>
      </w:r>
      <w:r w:rsidR="00CF7D78">
        <w:rPr>
          <w:rFonts w:eastAsia="Calibri"/>
          <w:b/>
          <w:color w:val="auto"/>
          <w:shd w:val="clear" w:color="auto" w:fill="auto"/>
          <w:lang w:eastAsia="en-US"/>
        </w:rPr>
        <w:t xml:space="preserve"> </w:t>
      </w:r>
      <w:r w:rsidR="00CA3156" w:rsidRPr="00CA3156">
        <w:rPr>
          <w:rFonts w:eastAsia="Calibri"/>
          <w:b/>
          <w:color w:val="auto"/>
          <w:shd w:val="clear" w:color="auto" w:fill="auto"/>
          <w:lang w:eastAsia="en-US"/>
        </w:rPr>
        <w:t>СВЕДЕНИЯ О НАЧАЛЬНОЙ (МАКСИМАЛЬНОЙ) ЦЕНЕ ЕДИНИЦЫ КАЖДОГО ТОВАРА, РАБОТЫ, УСЛУГИ</w:t>
      </w:r>
    </w:p>
    <w:p w:rsidR="00910402" w:rsidRDefault="00910402" w:rsidP="00675778">
      <w:pPr>
        <w:ind w:firstLine="709"/>
        <w:jc w:val="center"/>
        <w:rPr>
          <w:rFonts w:eastAsia="Calibri"/>
          <w:b/>
          <w:color w:val="auto"/>
          <w:shd w:val="clear" w:color="auto" w:fill="auto"/>
          <w:lang w:eastAsia="en-US"/>
        </w:rPr>
      </w:pPr>
    </w:p>
    <w:tbl>
      <w:tblPr>
        <w:tblW w:w="11285" w:type="dxa"/>
        <w:tblInd w:w="-34" w:type="dxa"/>
        <w:tblLayout w:type="fixed"/>
        <w:tblLook w:val="04A0"/>
      </w:tblPr>
      <w:tblGrid>
        <w:gridCol w:w="426"/>
        <w:gridCol w:w="2835"/>
        <w:gridCol w:w="668"/>
        <w:gridCol w:w="694"/>
        <w:gridCol w:w="1110"/>
        <w:gridCol w:w="1110"/>
        <w:gridCol w:w="1111"/>
        <w:gridCol w:w="1248"/>
        <w:gridCol w:w="2083"/>
      </w:tblGrid>
      <w:tr w:rsidR="00910402" w:rsidRPr="00910402" w:rsidTr="00945057">
        <w:trPr>
          <w:trHeight w:val="308"/>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0402" w:rsidRPr="00910402" w:rsidRDefault="00910402" w:rsidP="00910402">
            <w:pPr>
              <w:jc w:val="center"/>
              <w:rPr>
                <w:rFonts w:eastAsia="Times New Roman"/>
                <w:color w:val="000000"/>
                <w:sz w:val="18"/>
                <w:szCs w:val="18"/>
                <w:shd w:val="clear" w:color="auto" w:fill="auto"/>
              </w:rPr>
            </w:pPr>
            <w:r w:rsidRPr="00910402">
              <w:rPr>
                <w:rFonts w:eastAsia="Times New Roman"/>
                <w:color w:val="000000"/>
                <w:sz w:val="18"/>
                <w:szCs w:val="18"/>
                <w:shd w:val="clear" w:color="auto" w:fill="auto"/>
              </w:rPr>
              <w:t>№ п/п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0402" w:rsidRPr="00910402" w:rsidRDefault="00910402" w:rsidP="00910402">
            <w:pPr>
              <w:jc w:val="center"/>
              <w:rPr>
                <w:rFonts w:eastAsia="Times New Roman"/>
                <w:color w:val="000000"/>
                <w:sz w:val="18"/>
                <w:szCs w:val="18"/>
                <w:shd w:val="clear" w:color="auto" w:fill="auto"/>
              </w:rPr>
            </w:pPr>
            <w:r w:rsidRPr="00910402">
              <w:rPr>
                <w:rFonts w:eastAsia="Times New Roman"/>
                <w:color w:val="000000"/>
                <w:sz w:val="18"/>
                <w:szCs w:val="18"/>
                <w:shd w:val="clear" w:color="auto" w:fill="auto"/>
              </w:rPr>
              <w:t>Наименование товара (работ, услуг)</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0402" w:rsidRPr="00910402" w:rsidRDefault="00910402"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Ед. изм.</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0402" w:rsidRPr="00910402" w:rsidRDefault="00910402" w:rsidP="00910402">
            <w:pPr>
              <w:jc w:val="center"/>
              <w:rPr>
                <w:rFonts w:eastAsia="Times New Roman"/>
                <w:color w:val="000000"/>
                <w:sz w:val="18"/>
                <w:szCs w:val="18"/>
                <w:shd w:val="clear" w:color="auto" w:fill="auto"/>
              </w:rPr>
            </w:pPr>
            <w:r w:rsidRPr="00910402">
              <w:rPr>
                <w:rFonts w:eastAsia="Times New Roman"/>
                <w:color w:val="000000"/>
                <w:sz w:val="18"/>
                <w:szCs w:val="18"/>
                <w:shd w:val="clear" w:color="auto" w:fill="auto"/>
              </w:rPr>
              <w:t>Кол-во</w:t>
            </w:r>
          </w:p>
        </w:tc>
        <w:tc>
          <w:tcPr>
            <w:tcW w:w="3331" w:type="dxa"/>
            <w:gridSpan w:val="3"/>
            <w:tcBorders>
              <w:top w:val="single" w:sz="4" w:space="0" w:color="000000"/>
              <w:left w:val="nil"/>
              <w:bottom w:val="single" w:sz="4" w:space="0" w:color="000000"/>
              <w:right w:val="single" w:sz="4" w:space="0" w:color="000000"/>
            </w:tcBorders>
            <w:shd w:val="clear" w:color="auto" w:fill="auto"/>
            <w:vAlign w:val="center"/>
            <w:hideMark/>
          </w:tcPr>
          <w:p w:rsidR="00910402" w:rsidRPr="00910402" w:rsidRDefault="00910402" w:rsidP="00910402">
            <w:pPr>
              <w:jc w:val="center"/>
              <w:rPr>
                <w:rFonts w:eastAsia="Times New Roman"/>
                <w:color w:val="000000"/>
                <w:sz w:val="18"/>
                <w:szCs w:val="18"/>
                <w:shd w:val="clear" w:color="auto" w:fill="auto"/>
              </w:rPr>
            </w:pPr>
            <w:r w:rsidRPr="00910402">
              <w:rPr>
                <w:rFonts w:eastAsia="Times New Roman"/>
                <w:color w:val="000000"/>
                <w:sz w:val="18"/>
                <w:szCs w:val="18"/>
                <w:shd w:val="clear" w:color="auto" w:fill="auto"/>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w:t>
            </w:r>
          </w:p>
        </w:tc>
        <w:tc>
          <w:tcPr>
            <w:tcW w:w="1248" w:type="dxa"/>
            <w:vMerge w:val="restart"/>
            <w:tcBorders>
              <w:top w:val="single" w:sz="4" w:space="0" w:color="000000"/>
              <w:left w:val="single" w:sz="4" w:space="0" w:color="000000"/>
              <w:bottom w:val="single" w:sz="4" w:space="0" w:color="000000"/>
              <w:right w:val="single" w:sz="4" w:space="0" w:color="auto"/>
            </w:tcBorders>
            <w:shd w:val="clear" w:color="auto" w:fill="auto"/>
            <w:hideMark/>
          </w:tcPr>
          <w:p w:rsidR="00910402" w:rsidRPr="00910402" w:rsidRDefault="00910402" w:rsidP="00910402">
            <w:pPr>
              <w:jc w:val="center"/>
              <w:rPr>
                <w:rFonts w:eastAsia="Times New Roman"/>
                <w:color w:val="000000"/>
                <w:sz w:val="18"/>
                <w:szCs w:val="18"/>
                <w:shd w:val="clear" w:color="auto" w:fill="auto"/>
              </w:rPr>
            </w:pPr>
            <w:r w:rsidRPr="00910402">
              <w:rPr>
                <w:rFonts w:eastAsia="Times New Roman"/>
                <w:color w:val="000000"/>
                <w:sz w:val="18"/>
                <w:szCs w:val="18"/>
                <w:shd w:val="clear" w:color="auto" w:fill="auto"/>
              </w:rPr>
              <w:t xml:space="preserve">Средняя арифметическая цена за единицу     &lt;ц&gt;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402" w:rsidRPr="00910402" w:rsidRDefault="00910402" w:rsidP="00910402">
            <w:pPr>
              <w:jc w:val="left"/>
              <w:rPr>
                <w:rFonts w:ascii="Calibri" w:eastAsia="Times New Roman" w:hAnsi="Calibri" w:cs="Calibri"/>
                <w:color w:val="000000"/>
                <w:sz w:val="18"/>
                <w:szCs w:val="18"/>
                <w:shd w:val="clear" w:color="auto" w:fill="auto"/>
              </w:rPr>
            </w:pPr>
            <w:r w:rsidRPr="00910402">
              <w:rPr>
                <w:rFonts w:eastAsia="Times New Roman"/>
                <w:color w:val="000000"/>
                <w:sz w:val="18"/>
                <w:szCs w:val="18"/>
                <w:shd w:val="clear" w:color="auto" w:fill="auto"/>
              </w:rPr>
              <w:t>НМЦД рынка = SЦi / N</w:t>
            </w:r>
            <w:r w:rsidRPr="00910402">
              <w:rPr>
                <w:rFonts w:eastAsia="Times New Roman"/>
                <w:color w:val="000000"/>
                <w:sz w:val="18"/>
                <w:szCs w:val="18"/>
                <w:shd w:val="clear" w:color="auto" w:fill="auto"/>
              </w:rPr>
              <w:br/>
            </w:r>
            <w:r w:rsidRPr="00910402">
              <w:rPr>
                <w:rFonts w:eastAsia="Times New Roman"/>
                <w:color w:val="000000"/>
                <w:sz w:val="18"/>
                <w:szCs w:val="18"/>
                <w:shd w:val="clear" w:color="auto" w:fill="auto"/>
              </w:rPr>
              <w:br/>
              <w:t>НМЦД рынка — НМЦД, определяемая методом сопоставимых рыночных цен (анализа рынка);</w:t>
            </w:r>
            <w:r w:rsidRPr="00910402">
              <w:rPr>
                <w:rFonts w:eastAsia="Times New Roman"/>
                <w:color w:val="000000"/>
                <w:sz w:val="18"/>
                <w:szCs w:val="18"/>
                <w:shd w:val="clear" w:color="auto" w:fill="auto"/>
              </w:rPr>
              <w:br/>
              <w:t>N — количество значений, используемых в расчёте;</w:t>
            </w:r>
            <w:r w:rsidRPr="00910402">
              <w:rPr>
                <w:rFonts w:eastAsia="Times New Roman"/>
                <w:color w:val="000000"/>
                <w:sz w:val="18"/>
                <w:szCs w:val="18"/>
                <w:shd w:val="clear" w:color="auto" w:fill="auto"/>
              </w:rPr>
              <w:br/>
              <w:t>i — номер источника ценовой информации;</w:t>
            </w:r>
            <w:r w:rsidRPr="00910402">
              <w:rPr>
                <w:rFonts w:eastAsia="Times New Roman"/>
                <w:color w:val="000000"/>
                <w:sz w:val="18"/>
                <w:szCs w:val="18"/>
                <w:shd w:val="clear" w:color="auto" w:fill="auto"/>
              </w:rPr>
              <w:br/>
              <w:t>SЦi — сумма товаров, работ, услуг Цi</w:t>
            </w:r>
            <w:r w:rsidRPr="00910402">
              <w:rPr>
                <w:rFonts w:eastAsia="Times New Roman"/>
                <w:color w:val="000000"/>
                <w:sz w:val="18"/>
                <w:szCs w:val="18"/>
                <w:shd w:val="clear" w:color="auto" w:fill="auto"/>
              </w:rPr>
              <w:br/>
              <w:t>Цi — цена единицы товара, работы, услуги, представленная в источнике с номером (i)</w:t>
            </w:r>
            <w:r w:rsidRPr="00910402">
              <w:rPr>
                <w:rFonts w:ascii="Calibri" w:eastAsia="Times New Roman" w:hAnsi="Calibri" w:cs="Calibri"/>
                <w:noProof/>
                <w:color w:val="000000"/>
                <w:sz w:val="18"/>
                <w:szCs w:val="18"/>
                <w:shd w:val="clear" w:color="auto" w:fill="auto"/>
              </w:rPr>
              <w:drawing>
                <wp:anchor distT="0" distB="0" distL="114300" distR="114300" simplePos="0" relativeHeight="251660288" behindDoc="0" locked="0" layoutInCell="1" allowOverlap="1">
                  <wp:simplePos x="0" y="0"/>
                  <wp:positionH relativeFrom="column">
                    <wp:posOffset>0</wp:posOffset>
                  </wp:positionH>
                  <wp:positionV relativeFrom="paragraph">
                    <wp:posOffset>647700</wp:posOffset>
                  </wp:positionV>
                  <wp:extent cx="0" cy="0"/>
                  <wp:effectExtent l="0" t="0" r="1270" b="1270"/>
                  <wp:wrapNone/>
                  <wp:docPr id="10" name="Picture 2"/>
                  <wp:cNvGraphicFramePr/>
                  <a:graphic xmlns:a="http://schemas.openxmlformats.org/drawingml/2006/main">
                    <a:graphicData uri="http://schemas.openxmlformats.org/drawingml/2006/picture">
                      <pic:pic xmlns:pic="http://schemas.openxmlformats.org/drawingml/2006/picture">
                        <pic:nvPicPr>
                          <pic:cNvPr id="1583" name="Picture 2"/>
                          <pic:cNvPicPr>
                            <a:picLocks noChangeAspect="1" noChangeArrowheads="1"/>
                          </pic:cNvPicPr>
                        </pic:nvPicPr>
                        <pic:blipFill>
                          <a:blip r:embed="rId12"/>
                          <a:srcRect/>
                          <a:stretch>
                            <a:fillRect/>
                          </a:stretch>
                        </pic:blipFill>
                        <pic:spPr bwMode="auto">
                          <a:xfrm>
                            <a:off x="0" y="0"/>
                            <a:ext cx="0" cy="0"/>
                          </a:xfrm>
                          <a:prstGeom prst="rect">
                            <a:avLst/>
                          </a:prstGeom>
                          <a:noFill/>
                          <a:ln w="9525">
                            <a:noFill/>
                            <a:round/>
                            <a:headEnd/>
                            <a:tailEnd/>
                          </a:ln>
                        </pic:spPr>
                      </pic:pic>
                    </a:graphicData>
                  </a:graphic>
                </wp:anchor>
              </w:drawing>
            </w:r>
            <w:r w:rsidRPr="00910402">
              <w:rPr>
                <w:rFonts w:ascii="Calibri" w:eastAsia="Times New Roman" w:hAnsi="Calibri" w:cs="Calibri"/>
                <w:noProof/>
                <w:color w:val="000000"/>
                <w:sz w:val="18"/>
                <w:szCs w:val="18"/>
                <w:shd w:val="clear" w:color="auto" w:fill="auto"/>
              </w:rPr>
              <w:drawing>
                <wp:anchor distT="0" distB="0" distL="114300" distR="114300" simplePos="0" relativeHeight="251661312" behindDoc="0" locked="0" layoutInCell="1" allowOverlap="1">
                  <wp:simplePos x="0" y="0"/>
                  <wp:positionH relativeFrom="column">
                    <wp:posOffset>0</wp:posOffset>
                  </wp:positionH>
                  <wp:positionV relativeFrom="paragraph">
                    <wp:posOffset>647700</wp:posOffset>
                  </wp:positionV>
                  <wp:extent cx="47625" cy="0"/>
                  <wp:effectExtent l="0" t="0" r="635" b="1270"/>
                  <wp:wrapNone/>
                  <wp:docPr id="11" name="Picture 1"/>
                  <wp:cNvGraphicFramePr/>
                  <a:graphic xmlns:a="http://schemas.openxmlformats.org/drawingml/2006/main">
                    <a:graphicData uri="http://schemas.openxmlformats.org/drawingml/2006/picture">
                      <pic:pic xmlns:pic="http://schemas.openxmlformats.org/drawingml/2006/picture">
                        <pic:nvPicPr>
                          <pic:cNvPr id="1584" name="Picture 1"/>
                          <pic:cNvPicPr>
                            <a:picLocks noChangeAspect="1" noChangeArrowheads="1"/>
                          </pic:cNvPicPr>
                        </pic:nvPicPr>
                        <pic:blipFill>
                          <a:blip r:embed="rId13"/>
                          <a:srcRect/>
                          <a:stretch>
                            <a:fillRect/>
                          </a:stretch>
                        </pic:blipFill>
                        <pic:spPr bwMode="auto">
                          <a:xfrm>
                            <a:off x="0" y="0"/>
                            <a:ext cx="47625" cy="0"/>
                          </a:xfrm>
                          <a:prstGeom prst="rect">
                            <a:avLst/>
                          </a:prstGeom>
                          <a:noFill/>
                          <a:ln w="9525">
                            <a:noFill/>
                            <a:round/>
                            <a:headEnd/>
                            <a:tailEnd/>
                          </a:ln>
                        </pic:spPr>
                      </pic:pic>
                    </a:graphicData>
                  </a:graphic>
                </wp:anchor>
              </w:drawing>
            </w:r>
          </w:p>
          <w:p w:rsidR="00910402" w:rsidRPr="00910402" w:rsidRDefault="00910402" w:rsidP="00910402">
            <w:pPr>
              <w:jc w:val="left"/>
              <w:rPr>
                <w:rFonts w:ascii="Calibri" w:eastAsia="Times New Roman" w:hAnsi="Calibri" w:cs="Calibri"/>
                <w:color w:val="000000"/>
                <w:sz w:val="18"/>
                <w:szCs w:val="18"/>
                <w:shd w:val="clear" w:color="auto" w:fill="auto"/>
              </w:rPr>
            </w:pPr>
          </w:p>
        </w:tc>
      </w:tr>
      <w:tr w:rsidR="00910402" w:rsidRPr="00910402" w:rsidTr="00945057">
        <w:trPr>
          <w:trHeight w:val="933"/>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910402" w:rsidRPr="00910402" w:rsidRDefault="00910402" w:rsidP="00910402">
            <w:pPr>
              <w:jc w:val="left"/>
              <w:rPr>
                <w:rFonts w:eastAsia="Times New Roman"/>
                <w:color w:val="000000"/>
                <w:sz w:val="18"/>
                <w:szCs w:val="18"/>
                <w:shd w:val="clear" w:color="auto" w:fill="auto"/>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910402" w:rsidRPr="00910402" w:rsidRDefault="00910402" w:rsidP="00910402">
            <w:pPr>
              <w:jc w:val="left"/>
              <w:rPr>
                <w:rFonts w:eastAsia="Times New Roman"/>
                <w:color w:val="000000"/>
                <w:sz w:val="18"/>
                <w:szCs w:val="18"/>
                <w:shd w:val="clear" w:color="auto" w:fill="auto"/>
              </w:rPr>
            </w:pPr>
          </w:p>
        </w:tc>
        <w:tc>
          <w:tcPr>
            <w:tcW w:w="668" w:type="dxa"/>
            <w:vMerge/>
            <w:tcBorders>
              <w:top w:val="single" w:sz="4" w:space="0" w:color="000000"/>
              <w:left w:val="single" w:sz="4" w:space="0" w:color="000000"/>
              <w:bottom w:val="single" w:sz="4" w:space="0" w:color="000000"/>
              <w:right w:val="single" w:sz="4" w:space="0" w:color="000000"/>
            </w:tcBorders>
            <w:vAlign w:val="center"/>
            <w:hideMark/>
          </w:tcPr>
          <w:p w:rsidR="00910402" w:rsidRPr="00910402" w:rsidRDefault="00910402" w:rsidP="00910402">
            <w:pPr>
              <w:jc w:val="left"/>
              <w:rPr>
                <w:rFonts w:eastAsia="Times New Roman"/>
                <w:color w:val="000000"/>
                <w:sz w:val="18"/>
                <w:szCs w:val="18"/>
                <w:shd w:val="clear" w:color="auto" w:fill="auto"/>
              </w:rPr>
            </w:pPr>
          </w:p>
        </w:tc>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910402" w:rsidRPr="00910402" w:rsidRDefault="00910402" w:rsidP="00910402">
            <w:pPr>
              <w:jc w:val="left"/>
              <w:rPr>
                <w:rFonts w:eastAsia="Times New Roman"/>
                <w:color w:val="000000"/>
                <w:sz w:val="18"/>
                <w:szCs w:val="18"/>
                <w:shd w:val="clear" w:color="auto" w:fill="auto"/>
              </w:rPr>
            </w:pPr>
          </w:p>
        </w:tc>
        <w:tc>
          <w:tcPr>
            <w:tcW w:w="1110" w:type="dxa"/>
            <w:tcBorders>
              <w:top w:val="nil"/>
              <w:left w:val="nil"/>
              <w:bottom w:val="single" w:sz="4" w:space="0" w:color="000000"/>
              <w:right w:val="single" w:sz="4" w:space="0" w:color="000000"/>
            </w:tcBorders>
            <w:shd w:val="clear" w:color="auto" w:fill="auto"/>
            <w:hideMark/>
          </w:tcPr>
          <w:p w:rsidR="00910402" w:rsidRPr="00910402" w:rsidRDefault="00910402" w:rsidP="00945057">
            <w:pPr>
              <w:jc w:val="center"/>
              <w:rPr>
                <w:rFonts w:eastAsia="Times New Roman"/>
                <w:color w:val="auto"/>
                <w:sz w:val="18"/>
                <w:szCs w:val="18"/>
                <w:shd w:val="clear" w:color="auto" w:fill="auto"/>
              </w:rPr>
            </w:pPr>
            <w:r w:rsidRPr="00910402">
              <w:rPr>
                <w:rFonts w:eastAsia="Times New Roman"/>
                <w:color w:val="auto"/>
                <w:sz w:val="18"/>
                <w:szCs w:val="18"/>
                <w:shd w:val="clear" w:color="auto" w:fill="auto"/>
              </w:rPr>
              <w:t>Коммерческое предложение</w:t>
            </w:r>
            <w:r w:rsidR="00903A61">
              <w:rPr>
                <w:rFonts w:eastAsia="Times New Roman"/>
                <w:color w:val="auto"/>
                <w:sz w:val="18"/>
                <w:szCs w:val="18"/>
                <w:shd w:val="clear" w:color="auto" w:fill="auto"/>
              </w:rPr>
              <w:t xml:space="preserve"> 1</w:t>
            </w:r>
            <w:r w:rsidRPr="00910402">
              <w:rPr>
                <w:rFonts w:eastAsia="Times New Roman"/>
                <w:color w:val="auto"/>
                <w:sz w:val="18"/>
                <w:szCs w:val="18"/>
                <w:shd w:val="clear" w:color="auto" w:fill="auto"/>
              </w:rPr>
              <w:t xml:space="preserve"> </w:t>
            </w:r>
            <w:r w:rsidR="001E5E29">
              <w:rPr>
                <w:rFonts w:eastAsia="Times New Roman"/>
                <w:color w:val="auto"/>
                <w:sz w:val="18"/>
                <w:szCs w:val="18"/>
                <w:shd w:val="clear" w:color="auto" w:fill="auto"/>
              </w:rPr>
              <w:t>№</w:t>
            </w:r>
            <w:r w:rsidR="00945057">
              <w:rPr>
                <w:rFonts w:eastAsia="Times New Roman"/>
                <w:color w:val="auto"/>
                <w:sz w:val="18"/>
                <w:szCs w:val="18"/>
                <w:shd w:val="clear" w:color="auto" w:fill="auto"/>
              </w:rPr>
              <w:t>1892-2020</w:t>
            </w:r>
            <w:r w:rsidR="001E5E29">
              <w:rPr>
                <w:rFonts w:eastAsia="Times New Roman"/>
                <w:color w:val="auto"/>
                <w:sz w:val="18"/>
                <w:szCs w:val="18"/>
                <w:shd w:val="clear" w:color="auto" w:fill="auto"/>
              </w:rPr>
              <w:t xml:space="preserve"> </w:t>
            </w:r>
            <w:r w:rsidRPr="00910402">
              <w:rPr>
                <w:rFonts w:eastAsia="Times New Roman"/>
                <w:color w:val="auto"/>
                <w:sz w:val="18"/>
                <w:szCs w:val="18"/>
                <w:shd w:val="clear" w:color="auto" w:fill="auto"/>
              </w:rPr>
              <w:t xml:space="preserve">от </w:t>
            </w:r>
            <w:r w:rsidR="001E5E29">
              <w:rPr>
                <w:rFonts w:eastAsia="Times New Roman"/>
                <w:color w:val="auto"/>
                <w:sz w:val="18"/>
                <w:szCs w:val="18"/>
                <w:shd w:val="clear" w:color="auto" w:fill="auto"/>
              </w:rPr>
              <w:t>1</w:t>
            </w:r>
            <w:r w:rsidR="00945057">
              <w:rPr>
                <w:rFonts w:eastAsia="Times New Roman"/>
                <w:color w:val="auto"/>
                <w:sz w:val="18"/>
                <w:szCs w:val="18"/>
                <w:shd w:val="clear" w:color="auto" w:fill="auto"/>
              </w:rPr>
              <w:t>3</w:t>
            </w:r>
            <w:r w:rsidR="001E5E29">
              <w:rPr>
                <w:rFonts w:eastAsia="Times New Roman"/>
                <w:color w:val="auto"/>
                <w:sz w:val="18"/>
                <w:szCs w:val="18"/>
                <w:shd w:val="clear" w:color="auto" w:fill="auto"/>
              </w:rPr>
              <w:t>.08</w:t>
            </w:r>
            <w:r w:rsidRPr="00910402">
              <w:rPr>
                <w:rFonts w:eastAsia="Times New Roman"/>
                <w:color w:val="auto"/>
                <w:sz w:val="18"/>
                <w:szCs w:val="18"/>
                <w:shd w:val="clear" w:color="auto" w:fill="auto"/>
              </w:rPr>
              <w:t>.2020г</w:t>
            </w:r>
          </w:p>
        </w:tc>
        <w:tc>
          <w:tcPr>
            <w:tcW w:w="1110" w:type="dxa"/>
            <w:tcBorders>
              <w:top w:val="nil"/>
              <w:left w:val="nil"/>
              <w:bottom w:val="single" w:sz="4" w:space="0" w:color="000000"/>
              <w:right w:val="single" w:sz="4" w:space="0" w:color="000000"/>
            </w:tcBorders>
            <w:shd w:val="clear" w:color="auto" w:fill="auto"/>
            <w:hideMark/>
          </w:tcPr>
          <w:p w:rsidR="00910402" w:rsidRPr="00910402" w:rsidRDefault="00910402" w:rsidP="00945057">
            <w:pPr>
              <w:jc w:val="center"/>
              <w:rPr>
                <w:rFonts w:eastAsia="Times New Roman"/>
                <w:color w:val="auto"/>
                <w:sz w:val="18"/>
                <w:szCs w:val="18"/>
                <w:shd w:val="clear" w:color="auto" w:fill="auto"/>
              </w:rPr>
            </w:pPr>
            <w:r w:rsidRPr="00910402">
              <w:rPr>
                <w:rFonts w:eastAsia="Times New Roman"/>
                <w:color w:val="auto"/>
                <w:sz w:val="18"/>
                <w:szCs w:val="18"/>
                <w:shd w:val="clear" w:color="auto" w:fill="auto"/>
              </w:rPr>
              <w:t>коммерческое предложение</w:t>
            </w:r>
            <w:r w:rsidR="00903A61">
              <w:rPr>
                <w:rFonts w:eastAsia="Times New Roman"/>
                <w:color w:val="auto"/>
                <w:sz w:val="18"/>
                <w:szCs w:val="18"/>
                <w:shd w:val="clear" w:color="auto" w:fill="auto"/>
              </w:rPr>
              <w:t xml:space="preserve"> 2</w:t>
            </w:r>
            <w:r w:rsidRPr="00910402">
              <w:rPr>
                <w:rFonts w:eastAsia="Times New Roman"/>
                <w:color w:val="auto"/>
                <w:sz w:val="18"/>
                <w:szCs w:val="18"/>
                <w:shd w:val="clear" w:color="auto" w:fill="auto"/>
              </w:rPr>
              <w:t xml:space="preserve"> </w:t>
            </w:r>
            <w:r w:rsidR="001E5E29">
              <w:rPr>
                <w:rFonts w:eastAsia="Times New Roman"/>
                <w:color w:val="auto"/>
                <w:sz w:val="18"/>
                <w:szCs w:val="18"/>
                <w:shd w:val="clear" w:color="auto" w:fill="auto"/>
              </w:rPr>
              <w:t>№</w:t>
            </w:r>
            <w:r w:rsidR="00945057">
              <w:rPr>
                <w:rFonts w:eastAsia="Times New Roman"/>
                <w:color w:val="auto"/>
                <w:sz w:val="18"/>
                <w:szCs w:val="18"/>
                <w:shd w:val="clear" w:color="auto" w:fill="auto"/>
              </w:rPr>
              <w:t>400</w:t>
            </w:r>
            <w:r w:rsidR="001E5E29">
              <w:rPr>
                <w:rFonts w:eastAsia="Times New Roman"/>
                <w:color w:val="auto"/>
                <w:sz w:val="18"/>
                <w:szCs w:val="18"/>
                <w:shd w:val="clear" w:color="auto" w:fill="auto"/>
              </w:rPr>
              <w:t xml:space="preserve"> </w:t>
            </w:r>
            <w:r w:rsidRPr="00910402">
              <w:rPr>
                <w:rFonts w:eastAsia="Times New Roman"/>
                <w:color w:val="auto"/>
                <w:sz w:val="18"/>
                <w:szCs w:val="18"/>
                <w:shd w:val="clear" w:color="auto" w:fill="auto"/>
              </w:rPr>
              <w:t xml:space="preserve">от </w:t>
            </w:r>
            <w:r w:rsidR="00945057">
              <w:rPr>
                <w:rFonts w:eastAsia="Times New Roman"/>
                <w:color w:val="auto"/>
                <w:sz w:val="18"/>
                <w:szCs w:val="18"/>
                <w:shd w:val="clear" w:color="auto" w:fill="auto"/>
              </w:rPr>
              <w:t>17</w:t>
            </w:r>
            <w:r w:rsidR="001E5E29">
              <w:rPr>
                <w:rFonts w:eastAsia="Times New Roman"/>
                <w:color w:val="auto"/>
                <w:sz w:val="18"/>
                <w:szCs w:val="18"/>
                <w:shd w:val="clear" w:color="auto" w:fill="auto"/>
              </w:rPr>
              <w:t>.08</w:t>
            </w:r>
            <w:r w:rsidRPr="00910402">
              <w:rPr>
                <w:rFonts w:eastAsia="Times New Roman"/>
                <w:color w:val="auto"/>
                <w:sz w:val="18"/>
                <w:szCs w:val="18"/>
                <w:shd w:val="clear" w:color="auto" w:fill="auto"/>
              </w:rPr>
              <w:t>.2020г</w:t>
            </w:r>
          </w:p>
        </w:tc>
        <w:tc>
          <w:tcPr>
            <w:tcW w:w="1111" w:type="dxa"/>
            <w:tcBorders>
              <w:top w:val="nil"/>
              <w:left w:val="nil"/>
              <w:bottom w:val="single" w:sz="4" w:space="0" w:color="000000"/>
              <w:right w:val="single" w:sz="4" w:space="0" w:color="000000"/>
            </w:tcBorders>
            <w:shd w:val="clear" w:color="auto" w:fill="auto"/>
            <w:hideMark/>
          </w:tcPr>
          <w:p w:rsidR="00910402" w:rsidRPr="00910402" w:rsidRDefault="00910402" w:rsidP="00945057">
            <w:pPr>
              <w:jc w:val="center"/>
              <w:rPr>
                <w:rFonts w:eastAsia="Times New Roman"/>
                <w:color w:val="auto"/>
                <w:sz w:val="18"/>
                <w:szCs w:val="18"/>
                <w:shd w:val="clear" w:color="auto" w:fill="auto"/>
              </w:rPr>
            </w:pPr>
            <w:r w:rsidRPr="00910402">
              <w:rPr>
                <w:rFonts w:eastAsia="Times New Roman"/>
                <w:color w:val="auto"/>
                <w:sz w:val="18"/>
                <w:szCs w:val="18"/>
                <w:shd w:val="clear" w:color="auto" w:fill="auto"/>
              </w:rPr>
              <w:t xml:space="preserve">коммерческое предложение  </w:t>
            </w:r>
            <w:r w:rsidR="00903A61">
              <w:rPr>
                <w:rFonts w:eastAsia="Times New Roman"/>
                <w:color w:val="auto"/>
                <w:sz w:val="18"/>
                <w:szCs w:val="18"/>
                <w:shd w:val="clear" w:color="auto" w:fill="auto"/>
              </w:rPr>
              <w:t>3 №</w:t>
            </w:r>
            <w:r w:rsidR="00945057">
              <w:rPr>
                <w:rFonts w:eastAsia="Times New Roman"/>
                <w:color w:val="auto"/>
                <w:sz w:val="18"/>
                <w:szCs w:val="18"/>
                <w:shd w:val="clear" w:color="auto" w:fill="auto"/>
              </w:rPr>
              <w:t>284</w:t>
            </w:r>
            <w:r w:rsidR="00903A61">
              <w:rPr>
                <w:rFonts w:eastAsia="Times New Roman"/>
                <w:color w:val="auto"/>
                <w:sz w:val="18"/>
                <w:szCs w:val="18"/>
                <w:shd w:val="clear" w:color="auto" w:fill="auto"/>
              </w:rPr>
              <w:t xml:space="preserve"> </w:t>
            </w:r>
            <w:r w:rsidRPr="00910402">
              <w:rPr>
                <w:rFonts w:eastAsia="Times New Roman"/>
                <w:color w:val="auto"/>
                <w:sz w:val="18"/>
                <w:szCs w:val="18"/>
                <w:shd w:val="clear" w:color="auto" w:fill="auto"/>
              </w:rPr>
              <w:t xml:space="preserve">от </w:t>
            </w:r>
            <w:r w:rsidR="00945057">
              <w:rPr>
                <w:rFonts w:eastAsia="Times New Roman"/>
                <w:color w:val="auto"/>
                <w:sz w:val="18"/>
                <w:szCs w:val="18"/>
                <w:shd w:val="clear" w:color="auto" w:fill="auto"/>
              </w:rPr>
              <w:t>17</w:t>
            </w:r>
            <w:r w:rsidR="001E5E29">
              <w:rPr>
                <w:rFonts w:eastAsia="Times New Roman"/>
                <w:color w:val="auto"/>
                <w:sz w:val="18"/>
                <w:szCs w:val="18"/>
                <w:shd w:val="clear" w:color="auto" w:fill="auto"/>
              </w:rPr>
              <w:t>.08</w:t>
            </w:r>
            <w:r w:rsidRPr="00910402">
              <w:rPr>
                <w:rFonts w:eastAsia="Times New Roman"/>
                <w:color w:val="auto"/>
                <w:sz w:val="18"/>
                <w:szCs w:val="18"/>
                <w:shd w:val="clear" w:color="auto" w:fill="auto"/>
              </w:rPr>
              <w:t>.2020г</w:t>
            </w:r>
          </w:p>
        </w:tc>
        <w:tc>
          <w:tcPr>
            <w:tcW w:w="1248" w:type="dxa"/>
            <w:vMerge/>
            <w:tcBorders>
              <w:top w:val="single" w:sz="4" w:space="0" w:color="000000"/>
              <w:left w:val="single" w:sz="4" w:space="0" w:color="000000"/>
              <w:bottom w:val="single" w:sz="4" w:space="0" w:color="000000"/>
              <w:right w:val="single" w:sz="4" w:space="0" w:color="auto"/>
            </w:tcBorders>
            <w:vAlign w:val="center"/>
            <w:hideMark/>
          </w:tcPr>
          <w:p w:rsidR="00910402" w:rsidRPr="00910402" w:rsidRDefault="00910402" w:rsidP="00910402">
            <w:pPr>
              <w:jc w:val="left"/>
              <w:rPr>
                <w:rFonts w:eastAsia="Times New Roman"/>
                <w:color w:val="000000"/>
                <w:sz w:val="18"/>
                <w:szCs w:val="18"/>
                <w:shd w:val="clear" w:color="auto" w:fill="auto"/>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910402" w:rsidRPr="00910402" w:rsidRDefault="00910402" w:rsidP="00910402">
            <w:pPr>
              <w:jc w:val="left"/>
              <w:rPr>
                <w:rFonts w:ascii="Calibri" w:eastAsia="Times New Roman" w:hAnsi="Calibri" w:cs="Calibri"/>
                <w:color w:val="000000"/>
                <w:sz w:val="18"/>
                <w:szCs w:val="18"/>
                <w:shd w:val="clear" w:color="auto" w:fill="auto"/>
              </w:rPr>
            </w:pPr>
          </w:p>
        </w:tc>
      </w:tr>
      <w:tr w:rsidR="00945057" w:rsidRPr="00910402" w:rsidTr="00945057">
        <w:trPr>
          <w:trHeight w:val="299"/>
        </w:trPr>
        <w:tc>
          <w:tcPr>
            <w:tcW w:w="426" w:type="dxa"/>
            <w:tcBorders>
              <w:top w:val="nil"/>
              <w:left w:val="single" w:sz="4" w:space="0" w:color="000000"/>
              <w:bottom w:val="single" w:sz="4" w:space="0" w:color="auto"/>
              <w:right w:val="single" w:sz="4" w:space="0" w:color="000000"/>
            </w:tcBorders>
            <w:shd w:val="clear" w:color="auto" w:fill="auto"/>
            <w:vAlign w:val="center"/>
            <w:hideMark/>
          </w:tcPr>
          <w:p w:rsidR="00945057" w:rsidRPr="00910402" w:rsidRDefault="00945057" w:rsidP="00910402">
            <w:pPr>
              <w:jc w:val="center"/>
              <w:rPr>
                <w:rFonts w:eastAsia="Times New Roman"/>
                <w:color w:val="000000"/>
                <w:sz w:val="18"/>
                <w:szCs w:val="18"/>
                <w:shd w:val="clear" w:color="auto" w:fill="auto"/>
              </w:rPr>
            </w:pPr>
            <w:r w:rsidRPr="00910402">
              <w:rPr>
                <w:rFonts w:eastAsia="Times New Roman"/>
                <w:color w:val="000000"/>
                <w:sz w:val="18"/>
                <w:szCs w:val="18"/>
                <w:shd w:val="clear" w:color="auto" w:fill="auto"/>
              </w:rPr>
              <w:t>1</w:t>
            </w:r>
          </w:p>
        </w:tc>
        <w:tc>
          <w:tcPr>
            <w:tcW w:w="2835" w:type="dxa"/>
            <w:tcBorders>
              <w:top w:val="nil"/>
              <w:left w:val="nil"/>
              <w:bottom w:val="single" w:sz="4" w:space="0" w:color="auto"/>
              <w:right w:val="single" w:sz="4" w:space="0" w:color="000000"/>
            </w:tcBorders>
            <w:shd w:val="clear" w:color="auto" w:fill="auto"/>
            <w:vAlign w:val="center"/>
            <w:hideMark/>
          </w:tcPr>
          <w:p w:rsidR="00945057" w:rsidRPr="00910402" w:rsidRDefault="00945057" w:rsidP="00945057">
            <w:pPr>
              <w:jc w:val="left"/>
              <w:rPr>
                <w:rFonts w:eastAsia="Times New Roman"/>
                <w:color w:val="000000"/>
                <w:sz w:val="18"/>
                <w:szCs w:val="18"/>
                <w:shd w:val="clear" w:color="auto" w:fill="auto"/>
              </w:rPr>
            </w:pPr>
            <w:r w:rsidRPr="00945057">
              <w:rPr>
                <w:rFonts w:eastAsia="Times New Roman"/>
                <w:color w:val="000000"/>
                <w:sz w:val="18"/>
                <w:szCs w:val="18"/>
                <w:shd w:val="clear" w:color="auto" w:fill="auto"/>
              </w:rPr>
              <w:t>Сетка тканая одинарная  из синтетических мононитей</w:t>
            </w:r>
            <w:r>
              <w:rPr>
                <w:rFonts w:eastAsia="Times New Roman"/>
                <w:color w:val="000000"/>
                <w:sz w:val="18"/>
                <w:szCs w:val="18"/>
                <w:shd w:val="clear" w:color="auto" w:fill="auto"/>
              </w:rPr>
              <w:t>, т</w:t>
            </w:r>
            <w:r w:rsidRPr="00945057">
              <w:rPr>
                <w:rFonts w:eastAsia="Times New Roman"/>
                <w:color w:val="000000"/>
                <w:sz w:val="18"/>
                <w:szCs w:val="18"/>
                <w:shd w:val="clear" w:color="auto" w:fill="auto"/>
              </w:rPr>
              <w:t>ермофиксированная</w:t>
            </w:r>
            <w:r>
              <w:rPr>
                <w:rFonts w:eastAsia="Times New Roman"/>
                <w:color w:val="000000"/>
                <w:sz w:val="18"/>
                <w:szCs w:val="18"/>
                <w:shd w:val="clear" w:color="auto" w:fill="auto"/>
              </w:rPr>
              <w:t xml:space="preserve"> 2100*5500</w:t>
            </w:r>
          </w:p>
        </w:tc>
        <w:tc>
          <w:tcPr>
            <w:tcW w:w="668" w:type="dxa"/>
            <w:tcBorders>
              <w:top w:val="nil"/>
              <w:left w:val="nil"/>
              <w:bottom w:val="single" w:sz="4" w:space="0" w:color="auto"/>
              <w:right w:val="single" w:sz="4" w:space="0" w:color="000000"/>
            </w:tcBorders>
            <w:shd w:val="clear" w:color="auto" w:fill="auto"/>
            <w:vAlign w:val="center"/>
            <w:hideMark/>
          </w:tcPr>
          <w:p w:rsidR="00945057" w:rsidRDefault="00945057" w:rsidP="00945057">
            <w:pPr>
              <w:jc w:val="center"/>
            </w:pPr>
            <w:r w:rsidRPr="006979F7">
              <w:rPr>
                <w:rFonts w:eastAsia="Times New Roman"/>
                <w:color w:val="000000"/>
                <w:sz w:val="16"/>
                <w:szCs w:val="16"/>
                <w:shd w:val="clear" w:color="auto" w:fill="auto"/>
              </w:rPr>
              <w:t>шт</w:t>
            </w:r>
          </w:p>
        </w:tc>
        <w:tc>
          <w:tcPr>
            <w:tcW w:w="694" w:type="dxa"/>
            <w:tcBorders>
              <w:top w:val="nil"/>
              <w:left w:val="nil"/>
              <w:bottom w:val="single" w:sz="4" w:space="0" w:color="auto"/>
              <w:right w:val="single" w:sz="4" w:space="0" w:color="000000"/>
            </w:tcBorders>
            <w:shd w:val="clear" w:color="FFFFCC" w:fill="FFFFFF"/>
            <w:noWrap/>
            <w:vAlign w:val="center"/>
            <w:hideMark/>
          </w:tcPr>
          <w:p w:rsidR="00945057" w:rsidRPr="00910402"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2</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Pr="00910402"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47246,38</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Pr="00910402"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61420,80</w:t>
            </w:r>
          </w:p>
        </w:tc>
        <w:tc>
          <w:tcPr>
            <w:tcW w:w="1111" w:type="dxa"/>
            <w:tcBorders>
              <w:top w:val="nil"/>
              <w:left w:val="nil"/>
              <w:bottom w:val="single" w:sz="4" w:space="0" w:color="auto"/>
              <w:right w:val="single" w:sz="4" w:space="0" w:color="000000"/>
            </w:tcBorders>
            <w:shd w:val="clear" w:color="auto" w:fill="auto"/>
            <w:noWrap/>
            <w:vAlign w:val="center"/>
            <w:hideMark/>
          </w:tcPr>
          <w:p w:rsidR="00945057" w:rsidRPr="00910402"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61399,80</w:t>
            </w:r>
          </w:p>
        </w:tc>
        <w:tc>
          <w:tcPr>
            <w:tcW w:w="1248" w:type="dxa"/>
            <w:tcBorders>
              <w:top w:val="nil"/>
              <w:left w:val="nil"/>
              <w:bottom w:val="single" w:sz="4" w:space="0" w:color="auto"/>
              <w:right w:val="single" w:sz="4" w:space="0" w:color="000000"/>
            </w:tcBorders>
            <w:shd w:val="clear" w:color="auto" w:fill="auto"/>
            <w:vAlign w:val="center"/>
            <w:hideMark/>
          </w:tcPr>
          <w:p w:rsidR="00945057" w:rsidRPr="00910402"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56688,99</w:t>
            </w:r>
          </w:p>
        </w:tc>
        <w:tc>
          <w:tcPr>
            <w:tcW w:w="2083" w:type="dxa"/>
            <w:tcBorders>
              <w:top w:val="single" w:sz="4" w:space="0" w:color="auto"/>
              <w:left w:val="nil"/>
              <w:bottom w:val="single" w:sz="4" w:space="0" w:color="auto"/>
              <w:right w:val="single" w:sz="4" w:space="0" w:color="000000"/>
            </w:tcBorders>
            <w:shd w:val="clear" w:color="auto" w:fill="auto"/>
            <w:vAlign w:val="center"/>
            <w:hideMark/>
          </w:tcPr>
          <w:p w:rsidR="00945057" w:rsidRPr="00910402"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113377,98</w:t>
            </w:r>
          </w:p>
        </w:tc>
      </w:tr>
      <w:tr w:rsidR="00945057" w:rsidRPr="00910402" w:rsidTr="00706586">
        <w:trPr>
          <w:trHeight w:val="299"/>
        </w:trPr>
        <w:tc>
          <w:tcPr>
            <w:tcW w:w="426" w:type="dxa"/>
            <w:tcBorders>
              <w:top w:val="nil"/>
              <w:left w:val="single" w:sz="4" w:space="0" w:color="000000"/>
              <w:bottom w:val="single" w:sz="4" w:space="0" w:color="auto"/>
              <w:right w:val="single" w:sz="4" w:space="0" w:color="000000"/>
            </w:tcBorders>
            <w:shd w:val="clear" w:color="auto" w:fill="auto"/>
            <w:vAlign w:val="center"/>
            <w:hideMark/>
          </w:tcPr>
          <w:p w:rsidR="00945057" w:rsidRPr="00910402"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2</w:t>
            </w:r>
          </w:p>
        </w:tc>
        <w:tc>
          <w:tcPr>
            <w:tcW w:w="2835" w:type="dxa"/>
            <w:tcBorders>
              <w:top w:val="nil"/>
              <w:left w:val="nil"/>
              <w:bottom w:val="single" w:sz="4" w:space="0" w:color="auto"/>
              <w:right w:val="single" w:sz="4" w:space="0" w:color="000000"/>
            </w:tcBorders>
            <w:shd w:val="clear" w:color="auto" w:fill="auto"/>
            <w:hideMark/>
          </w:tcPr>
          <w:p w:rsidR="00945057" w:rsidRDefault="00945057" w:rsidP="00945057">
            <w:pPr>
              <w:jc w:val="left"/>
            </w:pPr>
            <w:r w:rsidRPr="003A197C">
              <w:rPr>
                <w:rFonts w:eastAsia="Times New Roman"/>
                <w:color w:val="000000"/>
                <w:sz w:val="18"/>
                <w:szCs w:val="18"/>
                <w:shd w:val="clear" w:color="auto" w:fill="auto"/>
              </w:rPr>
              <w:t>Сетка тканая одинарная  из синтетических</w:t>
            </w:r>
            <w:r>
              <w:rPr>
                <w:rFonts w:eastAsia="Times New Roman"/>
                <w:color w:val="000000"/>
                <w:sz w:val="18"/>
                <w:szCs w:val="18"/>
                <w:shd w:val="clear" w:color="auto" w:fill="auto"/>
              </w:rPr>
              <w:t xml:space="preserve"> </w:t>
            </w:r>
            <w:r w:rsidRPr="003A197C">
              <w:rPr>
                <w:rFonts w:eastAsia="Times New Roman"/>
                <w:color w:val="000000"/>
                <w:sz w:val="18"/>
                <w:szCs w:val="18"/>
                <w:shd w:val="clear" w:color="auto" w:fill="auto"/>
              </w:rPr>
              <w:t>мононитей, термофиксированная 2100*5</w:t>
            </w:r>
            <w:r>
              <w:rPr>
                <w:rFonts w:eastAsia="Times New Roman"/>
                <w:color w:val="000000"/>
                <w:sz w:val="18"/>
                <w:szCs w:val="18"/>
                <w:shd w:val="clear" w:color="auto" w:fill="auto"/>
              </w:rPr>
              <w:t>7</w:t>
            </w:r>
            <w:r w:rsidRPr="003A197C">
              <w:rPr>
                <w:rFonts w:eastAsia="Times New Roman"/>
                <w:color w:val="000000"/>
                <w:sz w:val="18"/>
                <w:szCs w:val="18"/>
                <w:shd w:val="clear" w:color="auto" w:fill="auto"/>
              </w:rPr>
              <w:t>00</w:t>
            </w:r>
          </w:p>
        </w:tc>
        <w:tc>
          <w:tcPr>
            <w:tcW w:w="668" w:type="dxa"/>
            <w:tcBorders>
              <w:top w:val="nil"/>
              <w:left w:val="nil"/>
              <w:bottom w:val="single" w:sz="4" w:space="0" w:color="auto"/>
              <w:right w:val="single" w:sz="4" w:space="0" w:color="000000"/>
            </w:tcBorders>
            <w:shd w:val="clear" w:color="auto" w:fill="auto"/>
            <w:vAlign w:val="center"/>
            <w:hideMark/>
          </w:tcPr>
          <w:p w:rsidR="00945057" w:rsidRDefault="00945057" w:rsidP="00945057">
            <w:pPr>
              <w:jc w:val="center"/>
            </w:pPr>
            <w:r w:rsidRPr="006979F7">
              <w:rPr>
                <w:rFonts w:eastAsia="Times New Roman"/>
                <w:color w:val="000000"/>
                <w:sz w:val="16"/>
                <w:szCs w:val="16"/>
                <w:shd w:val="clear" w:color="auto" w:fill="auto"/>
              </w:rPr>
              <w:t>шт</w:t>
            </w:r>
          </w:p>
        </w:tc>
        <w:tc>
          <w:tcPr>
            <w:tcW w:w="694" w:type="dxa"/>
            <w:tcBorders>
              <w:top w:val="nil"/>
              <w:left w:val="nil"/>
              <w:bottom w:val="single" w:sz="4" w:space="0" w:color="auto"/>
              <w:right w:val="single" w:sz="4" w:space="0" w:color="000000"/>
            </w:tcBorders>
            <w:shd w:val="clear" w:color="FFFFCC" w:fill="FFFFFF"/>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2</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48131,61</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62571,60</w:t>
            </w:r>
          </w:p>
        </w:tc>
        <w:tc>
          <w:tcPr>
            <w:tcW w:w="1111"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62483,40</w:t>
            </w:r>
          </w:p>
        </w:tc>
        <w:tc>
          <w:tcPr>
            <w:tcW w:w="1248" w:type="dxa"/>
            <w:tcBorders>
              <w:top w:val="nil"/>
              <w:left w:val="nil"/>
              <w:bottom w:val="single" w:sz="4" w:space="0" w:color="auto"/>
              <w:right w:val="single" w:sz="4" w:space="0" w:color="000000"/>
            </w:tcBorders>
            <w:shd w:val="clear" w:color="auto" w:fill="auto"/>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57728,87</w:t>
            </w:r>
          </w:p>
        </w:tc>
        <w:tc>
          <w:tcPr>
            <w:tcW w:w="2083" w:type="dxa"/>
            <w:tcBorders>
              <w:top w:val="single" w:sz="4" w:space="0" w:color="auto"/>
              <w:left w:val="nil"/>
              <w:bottom w:val="single" w:sz="4" w:space="0" w:color="auto"/>
              <w:right w:val="single" w:sz="4" w:space="0" w:color="000000"/>
            </w:tcBorders>
            <w:shd w:val="clear" w:color="auto" w:fill="auto"/>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115457,74</w:t>
            </w:r>
          </w:p>
        </w:tc>
      </w:tr>
      <w:tr w:rsidR="00945057" w:rsidRPr="00910402" w:rsidTr="00706586">
        <w:trPr>
          <w:trHeight w:val="299"/>
        </w:trPr>
        <w:tc>
          <w:tcPr>
            <w:tcW w:w="426" w:type="dxa"/>
            <w:tcBorders>
              <w:top w:val="nil"/>
              <w:left w:val="single" w:sz="4" w:space="0" w:color="000000"/>
              <w:bottom w:val="single" w:sz="4" w:space="0" w:color="auto"/>
              <w:right w:val="single" w:sz="4" w:space="0" w:color="000000"/>
            </w:tcBorders>
            <w:shd w:val="clear" w:color="auto" w:fill="auto"/>
            <w:vAlign w:val="center"/>
            <w:hideMark/>
          </w:tcPr>
          <w:p w:rsidR="00945057" w:rsidRPr="00910402"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3</w:t>
            </w:r>
          </w:p>
        </w:tc>
        <w:tc>
          <w:tcPr>
            <w:tcW w:w="2835" w:type="dxa"/>
            <w:tcBorders>
              <w:top w:val="nil"/>
              <w:left w:val="nil"/>
              <w:bottom w:val="single" w:sz="4" w:space="0" w:color="auto"/>
              <w:right w:val="single" w:sz="4" w:space="0" w:color="000000"/>
            </w:tcBorders>
            <w:shd w:val="clear" w:color="auto" w:fill="auto"/>
            <w:hideMark/>
          </w:tcPr>
          <w:p w:rsidR="00945057" w:rsidRDefault="00945057" w:rsidP="00945057">
            <w:pPr>
              <w:jc w:val="left"/>
            </w:pPr>
            <w:r w:rsidRPr="003A197C">
              <w:rPr>
                <w:rFonts w:eastAsia="Times New Roman"/>
                <w:color w:val="000000"/>
                <w:sz w:val="18"/>
                <w:szCs w:val="18"/>
                <w:shd w:val="clear" w:color="auto" w:fill="auto"/>
              </w:rPr>
              <w:t>Сетка тканая одинарная  из синтетических мононитей, термофиксированная 2100*</w:t>
            </w:r>
            <w:r>
              <w:rPr>
                <w:rFonts w:eastAsia="Times New Roman"/>
                <w:color w:val="000000"/>
                <w:sz w:val="18"/>
                <w:szCs w:val="18"/>
                <w:shd w:val="clear" w:color="auto" w:fill="auto"/>
              </w:rPr>
              <w:t>6200</w:t>
            </w:r>
          </w:p>
        </w:tc>
        <w:tc>
          <w:tcPr>
            <w:tcW w:w="668" w:type="dxa"/>
            <w:tcBorders>
              <w:top w:val="nil"/>
              <w:left w:val="nil"/>
              <w:bottom w:val="single" w:sz="4" w:space="0" w:color="auto"/>
              <w:right w:val="single" w:sz="4" w:space="0" w:color="000000"/>
            </w:tcBorders>
            <w:shd w:val="clear" w:color="auto" w:fill="auto"/>
            <w:vAlign w:val="center"/>
            <w:hideMark/>
          </w:tcPr>
          <w:p w:rsidR="00945057" w:rsidRDefault="00945057" w:rsidP="00945057">
            <w:pPr>
              <w:jc w:val="center"/>
            </w:pPr>
            <w:r w:rsidRPr="006979F7">
              <w:rPr>
                <w:rFonts w:eastAsia="Times New Roman"/>
                <w:color w:val="000000"/>
                <w:sz w:val="16"/>
                <w:szCs w:val="16"/>
                <w:shd w:val="clear" w:color="auto" w:fill="auto"/>
              </w:rPr>
              <w:t>шт</w:t>
            </w:r>
          </w:p>
        </w:tc>
        <w:tc>
          <w:tcPr>
            <w:tcW w:w="694" w:type="dxa"/>
            <w:tcBorders>
              <w:top w:val="nil"/>
              <w:left w:val="nil"/>
              <w:bottom w:val="single" w:sz="4" w:space="0" w:color="auto"/>
              <w:right w:val="single" w:sz="4" w:space="0" w:color="000000"/>
            </w:tcBorders>
            <w:shd w:val="clear" w:color="FFFFCC" w:fill="FFFFFF"/>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2</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54035,29</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70246,80</w:t>
            </w:r>
          </w:p>
        </w:tc>
        <w:tc>
          <w:tcPr>
            <w:tcW w:w="1111"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70308,00</w:t>
            </w:r>
          </w:p>
        </w:tc>
        <w:tc>
          <w:tcPr>
            <w:tcW w:w="1248" w:type="dxa"/>
            <w:tcBorders>
              <w:top w:val="nil"/>
              <w:left w:val="nil"/>
              <w:bottom w:val="single" w:sz="4" w:space="0" w:color="auto"/>
              <w:right w:val="single" w:sz="4" w:space="0" w:color="000000"/>
            </w:tcBorders>
            <w:shd w:val="clear" w:color="auto" w:fill="auto"/>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64863,36</w:t>
            </w:r>
          </w:p>
        </w:tc>
        <w:tc>
          <w:tcPr>
            <w:tcW w:w="2083" w:type="dxa"/>
            <w:tcBorders>
              <w:top w:val="single" w:sz="4" w:space="0" w:color="auto"/>
              <w:left w:val="nil"/>
              <w:bottom w:val="single" w:sz="4" w:space="0" w:color="auto"/>
              <w:right w:val="single" w:sz="4" w:space="0" w:color="000000"/>
            </w:tcBorders>
            <w:shd w:val="clear" w:color="auto" w:fill="auto"/>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129726,72</w:t>
            </w:r>
          </w:p>
        </w:tc>
      </w:tr>
      <w:tr w:rsidR="00945057" w:rsidRPr="00910402" w:rsidTr="00706586">
        <w:trPr>
          <w:trHeight w:val="299"/>
        </w:trPr>
        <w:tc>
          <w:tcPr>
            <w:tcW w:w="426" w:type="dxa"/>
            <w:tcBorders>
              <w:top w:val="nil"/>
              <w:left w:val="single" w:sz="4" w:space="0" w:color="000000"/>
              <w:bottom w:val="single" w:sz="4" w:space="0" w:color="auto"/>
              <w:right w:val="single" w:sz="4" w:space="0" w:color="000000"/>
            </w:tcBorders>
            <w:shd w:val="clear" w:color="auto" w:fill="auto"/>
            <w:vAlign w:val="center"/>
            <w:hideMark/>
          </w:tcPr>
          <w:p w:rsidR="00945057" w:rsidRPr="00910402"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4</w:t>
            </w:r>
          </w:p>
        </w:tc>
        <w:tc>
          <w:tcPr>
            <w:tcW w:w="2835" w:type="dxa"/>
            <w:tcBorders>
              <w:top w:val="nil"/>
              <w:left w:val="nil"/>
              <w:bottom w:val="single" w:sz="4" w:space="0" w:color="auto"/>
              <w:right w:val="single" w:sz="4" w:space="0" w:color="000000"/>
            </w:tcBorders>
            <w:shd w:val="clear" w:color="auto" w:fill="auto"/>
            <w:hideMark/>
          </w:tcPr>
          <w:p w:rsidR="00945057" w:rsidRDefault="00945057" w:rsidP="00945057">
            <w:pPr>
              <w:jc w:val="left"/>
            </w:pPr>
            <w:r w:rsidRPr="003A197C">
              <w:rPr>
                <w:rFonts w:eastAsia="Times New Roman"/>
                <w:color w:val="000000"/>
                <w:sz w:val="18"/>
                <w:szCs w:val="18"/>
                <w:shd w:val="clear" w:color="auto" w:fill="auto"/>
              </w:rPr>
              <w:t>Сетка тканая одинарная  из синтетических мононитей, термофиксированная 2100*</w:t>
            </w:r>
            <w:r>
              <w:rPr>
                <w:rFonts w:eastAsia="Times New Roman"/>
                <w:color w:val="000000"/>
                <w:sz w:val="18"/>
                <w:szCs w:val="18"/>
                <w:shd w:val="clear" w:color="auto" w:fill="auto"/>
              </w:rPr>
              <w:t>6400</w:t>
            </w:r>
          </w:p>
        </w:tc>
        <w:tc>
          <w:tcPr>
            <w:tcW w:w="668" w:type="dxa"/>
            <w:tcBorders>
              <w:top w:val="nil"/>
              <w:left w:val="nil"/>
              <w:bottom w:val="single" w:sz="4" w:space="0" w:color="auto"/>
              <w:right w:val="single" w:sz="4" w:space="0" w:color="000000"/>
            </w:tcBorders>
            <w:shd w:val="clear" w:color="auto" w:fill="auto"/>
            <w:vAlign w:val="center"/>
            <w:hideMark/>
          </w:tcPr>
          <w:p w:rsidR="00945057" w:rsidRDefault="00945057" w:rsidP="00945057">
            <w:pPr>
              <w:jc w:val="center"/>
            </w:pPr>
            <w:r w:rsidRPr="006979F7">
              <w:rPr>
                <w:rFonts w:eastAsia="Times New Roman"/>
                <w:color w:val="000000"/>
                <w:sz w:val="16"/>
                <w:szCs w:val="16"/>
                <w:shd w:val="clear" w:color="auto" w:fill="auto"/>
              </w:rPr>
              <w:t>шт</w:t>
            </w:r>
          </w:p>
        </w:tc>
        <w:tc>
          <w:tcPr>
            <w:tcW w:w="694" w:type="dxa"/>
            <w:tcBorders>
              <w:top w:val="nil"/>
              <w:left w:val="nil"/>
              <w:bottom w:val="single" w:sz="4" w:space="0" w:color="auto"/>
              <w:right w:val="single" w:sz="4" w:space="0" w:color="000000"/>
            </w:tcBorders>
            <w:shd w:val="clear" w:color="FFFFCC" w:fill="FFFFFF"/>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2</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51231,24</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66612,00</w:t>
            </w:r>
          </w:p>
        </w:tc>
        <w:tc>
          <w:tcPr>
            <w:tcW w:w="1111"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66608,64</w:t>
            </w:r>
          </w:p>
        </w:tc>
        <w:tc>
          <w:tcPr>
            <w:tcW w:w="1248" w:type="dxa"/>
            <w:tcBorders>
              <w:top w:val="nil"/>
              <w:left w:val="nil"/>
              <w:bottom w:val="single" w:sz="4" w:space="0" w:color="auto"/>
              <w:right w:val="single" w:sz="4" w:space="0" w:color="000000"/>
            </w:tcBorders>
            <w:shd w:val="clear" w:color="auto" w:fill="auto"/>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61483,96</w:t>
            </w:r>
          </w:p>
        </w:tc>
        <w:tc>
          <w:tcPr>
            <w:tcW w:w="2083" w:type="dxa"/>
            <w:tcBorders>
              <w:top w:val="single" w:sz="4" w:space="0" w:color="auto"/>
              <w:left w:val="nil"/>
              <w:bottom w:val="single" w:sz="4" w:space="0" w:color="auto"/>
              <w:right w:val="single" w:sz="4" w:space="0" w:color="000000"/>
            </w:tcBorders>
            <w:shd w:val="clear" w:color="auto" w:fill="auto"/>
            <w:vAlign w:val="center"/>
            <w:hideMark/>
          </w:tcPr>
          <w:p w:rsidR="00945057" w:rsidRDefault="004F24E6"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122967,92</w:t>
            </w:r>
          </w:p>
        </w:tc>
      </w:tr>
      <w:tr w:rsidR="00945057" w:rsidRPr="00910402" w:rsidTr="00706586">
        <w:trPr>
          <w:trHeight w:val="299"/>
        </w:trPr>
        <w:tc>
          <w:tcPr>
            <w:tcW w:w="426" w:type="dxa"/>
            <w:tcBorders>
              <w:top w:val="nil"/>
              <w:left w:val="single" w:sz="4" w:space="0" w:color="000000"/>
              <w:bottom w:val="single" w:sz="4" w:space="0" w:color="auto"/>
              <w:right w:val="single" w:sz="4" w:space="0" w:color="000000"/>
            </w:tcBorders>
            <w:shd w:val="clear" w:color="auto" w:fill="auto"/>
            <w:vAlign w:val="center"/>
            <w:hideMark/>
          </w:tcPr>
          <w:p w:rsidR="00945057" w:rsidRPr="00910402"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5</w:t>
            </w:r>
          </w:p>
        </w:tc>
        <w:tc>
          <w:tcPr>
            <w:tcW w:w="2835" w:type="dxa"/>
            <w:tcBorders>
              <w:top w:val="nil"/>
              <w:left w:val="nil"/>
              <w:bottom w:val="single" w:sz="4" w:space="0" w:color="auto"/>
              <w:right w:val="single" w:sz="4" w:space="0" w:color="000000"/>
            </w:tcBorders>
            <w:shd w:val="clear" w:color="auto" w:fill="auto"/>
            <w:hideMark/>
          </w:tcPr>
          <w:p w:rsidR="00945057" w:rsidRDefault="00945057" w:rsidP="00945057">
            <w:pPr>
              <w:jc w:val="left"/>
            </w:pPr>
            <w:r w:rsidRPr="003A197C">
              <w:rPr>
                <w:rFonts w:eastAsia="Times New Roman"/>
                <w:color w:val="000000"/>
                <w:sz w:val="18"/>
                <w:szCs w:val="18"/>
                <w:shd w:val="clear" w:color="auto" w:fill="auto"/>
              </w:rPr>
              <w:t>Сетка тканая одинарная  из синтетических мононитей, термофиксированная 2100*</w:t>
            </w:r>
            <w:r>
              <w:rPr>
                <w:rFonts w:eastAsia="Times New Roman"/>
                <w:color w:val="000000"/>
                <w:sz w:val="18"/>
                <w:szCs w:val="18"/>
                <w:shd w:val="clear" w:color="auto" w:fill="auto"/>
              </w:rPr>
              <w:t>6950</w:t>
            </w:r>
          </w:p>
        </w:tc>
        <w:tc>
          <w:tcPr>
            <w:tcW w:w="668" w:type="dxa"/>
            <w:tcBorders>
              <w:top w:val="nil"/>
              <w:left w:val="nil"/>
              <w:bottom w:val="single" w:sz="4" w:space="0" w:color="auto"/>
              <w:right w:val="single" w:sz="4" w:space="0" w:color="000000"/>
            </w:tcBorders>
            <w:shd w:val="clear" w:color="auto" w:fill="auto"/>
            <w:vAlign w:val="center"/>
            <w:hideMark/>
          </w:tcPr>
          <w:p w:rsidR="00945057" w:rsidRDefault="00945057" w:rsidP="00945057">
            <w:pPr>
              <w:jc w:val="center"/>
            </w:pPr>
            <w:r w:rsidRPr="006979F7">
              <w:rPr>
                <w:rFonts w:eastAsia="Times New Roman"/>
                <w:color w:val="000000"/>
                <w:sz w:val="16"/>
                <w:szCs w:val="16"/>
                <w:shd w:val="clear" w:color="auto" w:fill="auto"/>
              </w:rPr>
              <w:t>шт</w:t>
            </w:r>
          </w:p>
        </w:tc>
        <w:tc>
          <w:tcPr>
            <w:tcW w:w="694" w:type="dxa"/>
            <w:tcBorders>
              <w:top w:val="nil"/>
              <w:left w:val="nil"/>
              <w:bottom w:val="single" w:sz="4" w:space="0" w:color="auto"/>
              <w:right w:val="single" w:sz="4" w:space="0" w:color="000000"/>
            </w:tcBorders>
            <w:shd w:val="clear" w:color="FFFFCC" w:fill="FFFFFF"/>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2</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53666,23</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69768,00</w:t>
            </w:r>
          </w:p>
        </w:tc>
        <w:tc>
          <w:tcPr>
            <w:tcW w:w="1111"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69705,72</w:t>
            </w:r>
          </w:p>
        </w:tc>
        <w:tc>
          <w:tcPr>
            <w:tcW w:w="1248" w:type="dxa"/>
            <w:tcBorders>
              <w:top w:val="nil"/>
              <w:left w:val="nil"/>
              <w:bottom w:val="single" w:sz="4" w:space="0" w:color="auto"/>
              <w:right w:val="single" w:sz="4" w:space="0" w:color="000000"/>
            </w:tcBorders>
            <w:shd w:val="clear" w:color="auto" w:fill="auto"/>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64379,98</w:t>
            </w:r>
          </w:p>
        </w:tc>
        <w:tc>
          <w:tcPr>
            <w:tcW w:w="2083" w:type="dxa"/>
            <w:tcBorders>
              <w:top w:val="single" w:sz="4" w:space="0" w:color="auto"/>
              <w:left w:val="nil"/>
              <w:bottom w:val="single" w:sz="4" w:space="0" w:color="auto"/>
              <w:right w:val="single" w:sz="4" w:space="0" w:color="000000"/>
            </w:tcBorders>
            <w:shd w:val="clear" w:color="auto" w:fill="auto"/>
            <w:vAlign w:val="center"/>
            <w:hideMark/>
          </w:tcPr>
          <w:p w:rsidR="00945057" w:rsidRDefault="004F24E6"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128759,96</w:t>
            </w:r>
          </w:p>
        </w:tc>
      </w:tr>
      <w:tr w:rsidR="00945057" w:rsidRPr="00910402" w:rsidTr="00706586">
        <w:trPr>
          <w:trHeight w:val="299"/>
        </w:trPr>
        <w:tc>
          <w:tcPr>
            <w:tcW w:w="426" w:type="dxa"/>
            <w:tcBorders>
              <w:top w:val="nil"/>
              <w:left w:val="single" w:sz="4" w:space="0" w:color="000000"/>
              <w:bottom w:val="single" w:sz="4" w:space="0" w:color="auto"/>
              <w:right w:val="single" w:sz="4" w:space="0" w:color="000000"/>
            </w:tcBorders>
            <w:shd w:val="clear" w:color="auto" w:fill="auto"/>
            <w:vAlign w:val="center"/>
            <w:hideMark/>
          </w:tcPr>
          <w:p w:rsidR="00945057" w:rsidRPr="00910402"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6</w:t>
            </w:r>
          </w:p>
        </w:tc>
        <w:tc>
          <w:tcPr>
            <w:tcW w:w="2835" w:type="dxa"/>
            <w:tcBorders>
              <w:top w:val="nil"/>
              <w:left w:val="nil"/>
              <w:bottom w:val="single" w:sz="4" w:space="0" w:color="auto"/>
              <w:right w:val="single" w:sz="4" w:space="0" w:color="000000"/>
            </w:tcBorders>
            <w:shd w:val="clear" w:color="auto" w:fill="auto"/>
            <w:hideMark/>
          </w:tcPr>
          <w:p w:rsidR="00945057" w:rsidRDefault="00945057" w:rsidP="00945057">
            <w:pPr>
              <w:jc w:val="left"/>
            </w:pPr>
            <w:r w:rsidRPr="003A197C">
              <w:rPr>
                <w:rFonts w:eastAsia="Times New Roman"/>
                <w:color w:val="000000"/>
                <w:sz w:val="18"/>
                <w:szCs w:val="18"/>
                <w:shd w:val="clear" w:color="auto" w:fill="auto"/>
              </w:rPr>
              <w:t>Сетка тканая одинарная  из синтетических мононитей, термофиксированная 2</w:t>
            </w:r>
            <w:r>
              <w:rPr>
                <w:rFonts w:eastAsia="Times New Roman"/>
                <w:color w:val="000000"/>
                <w:sz w:val="18"/>
                <w:szCs w:val="18"/>
                <w:shd w:val="clear" w:color="auto" w:fill="auto"/>
              </w:rPr>
              <w:t>0</w:t>
            </w:r>
            <w:r w:rsidRPr="003A197C">
              <w:rPr>
                <w:rFonts w:eastAsia="Times New Roman"/>
                <w:color w:val="000000"/>
                <w:sz w:val="18"/>
                <w:szCs w:val="18"/>
                <w:shd w:val="clear" w:color="auto" w:fill="auto"/>
              </w:rPr>
              <w:t>00*</w:t>
            </w:r>
            <w:r>
              <w:rPr>
                <w:rFonts w:eastAsia="Times New Roman"/>
                <w:color w:val="000000"/>
                <w:sz w:val="18"/>
                <w:szCs w:val="18"/>
                <w:shd w:val="clear" w:color="auto" w:fill="auto"/>
              </w:rPr>
              <w:t>8350</w:t>
            </w:r>
          </w:p>
        </w:tc>
        <w:tc>
          <w:tcPr>
            <w:tcW w:w="668" w:type="dxa"/>
            <w:tcBorders>
              <w:top w:val="nil"/>
              <w:left w:val="nil"/>
              <w:bottom w:val="single" w:sz="4" w:space="0" w:color="auto"/>
              <w:right w:val="single" w:sz="4" w:space="0" w:color="000000"/>
            </w:tcBorders>
            <w:shd w:val="clear" w:color="auto" w:fill="auto"/>
            <w:vAlign w:val="center"/>
            <w:hideMark/>
          </w:tcPr>
          <w:p w:rsidR="00945057" w:rsidRDefault="00945057" w:rsidP="00945057">
            <w:pPr>
              <w:jc w:val="center"/>
            </w:pPr>
            <w:r w:rsidRPr="006979F7">
              <w:rPr>
                <w:rFonts w:eastAsia="Times New Roman"/>
                <w:color w:val="000000"/>
                <w:sz w:val="16"/>
                <w:szCs w:val="16"/>
                <w:shd w:val="clear" w:color="auto" w:fill="auto"/>
              </w:rPr>
              <w:t>шт</w:t>
            </w:r>
          </w:p>
        </w:tc>
        <w:tc>
          <w:tcPr>
            <w:tcW w:w="694" w:type="dxa"/>
            <w:tcBorders>
              <w:top w:val="nil"/>
              <w:left w:val="nil"/>
              <w:bottom w:val="single" w:sz="4" w:space="0" w:color="auto"/>
              <w:right w:val="single" w:sz="4" w:space="0" w:color="000000"/>
            </w:tcBorders>
            <w:shd w:val="clear" w:color="FFFFCC" w:fill="FFFFFF"/>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2</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61866,68</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80436,00</w:t>
            </w:r>
          </w:p>
        </w:tc>
        <w:tc>
          <w:tcPr>
            <w:tcW w:w="1111" w:type="dxa"/>
            <w:tcBorders>
              <w:top w:val="nil"/>
              <w:left w:val="nil"/>
              <w:bottom w:val="single" w:sz="4" w:space="0" w:color="auto"/>
              <w:right w:val="single" w:sz="4" w:space="0" w:color="000000"/>
            </w:tcBorders>
            <w:shd w:val="clear" w:color="auto" w:fill="auto"/>
            <w:noWrap/>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80160,00</w:t>
            </w:r>
          </w:p>
        </w:tc>
        <w:tc>
          <w:tcPr>
            <w:tcW w:w="1248" w:type="dxa"/>
            <w:tcBorders>
              <w:top w:val="nil"/>
              <w:left w:val="nil"/>
              <w:bottom w:val="single" w:sz="4" w:space="0" w:color="auto"/>
              <w:right w:val="single" w:sz="4" w:space="0" w:color="000000"/>
            </w:tcBorders>
            <w:shd w:val="clear" w:color="auto" w:fill="auto"/>
            <w:vAlign w:val="center"/>
            <w:hideMark/>
          </w:tcPr>
          <w:p w:rsidR="00945057"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74154,23</w:t>
            </w:r>
          </w:p>
        </w:tc>
        <w:tc>
          <w:tcPr>
            <w:tcW w:w="2083" w:type="dxa"/>
            <w:tcBorders>
              <w:top w:val="single" w:sz="4" w:space="0" w:color="auto"/>
              <w:left w:val="nil"/>
              <w:bottom w:val="single" w:sz="4" w:space="0" w:color="auto"/>
              <w:right w:val="single" w:sz="4" w:space="0" w:color="000000"/>
            </w:tcBorders>
            <w:shd w:val="clear" w:color="auto" w:fill="auto"/>
            <w:vAlign w:val="center"/>
            <w:hideMark/>
          </w:tcPr>
          <w:p w:rsidR="00945057" w:rsidRDefault="004F24E6"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148308,46</w:t>
            </w:r>
          </w:p>
        </w:tc>
      </w:tr>
      <w:tr w:rsidR="00945057" w:rsidRPr="001E5E29" w:rsidTr="00706586">
        <w:trPr>
          <w:trHeight w:val="299"/>
        </w:trPr>
        <w:tc>
          <w:tcPr>
            <w:tcW w:w="426" w:type="dxa"/>
            <w:tcBorders>
              <w:top w:val="nil"/>
              <w:left w:val="single" w:sz="4" w:space="0" w:color="000000"/>
              <w:bottom w:val="single" w:sz="4" w:space="0" w:color="auto"/>
              <w:right w:val="single" w:sz="4" w:space="0" w:color="000000"/>
            </w:tcBorders>
            <w:shd w:val="clear" w:color="auto" w:fill="auto"/>
            <w:vAlign w:val="center"/>
            <w:hideMark/>
          </w:tcPr>
          <w:p w:rsidR="00945057" w:rsidRPr="00910402"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7</w:t>
            </w:r>
          </w:p>
        </w:tc>
        <w:tc>
          <w:tcPr>
            <w:tcW w:w="2835" w:type="dxa"/>
            <w:tcBorders>
              <w:top w:val="nil"/>
              <w:left w:val="nil"/>
              <w:bottom w:val="single" w:sz="4" w:space="0" w:color="auto"/>
              <w:right w:val="single" w:sz="4" w:space="0" w:color="000000"/>
            </w:tcBorders>
            <w:shd w:val="clear" w:color="auto" w:fill="auto"/>
            <w:hideMark/>
          </w:tcPr>
          <w:p w:rsidR="00945057" w:rsidRDefault="00945057" w:rsidP="00945057">
            <w:pPr>
              <w:jc w:val="left"/>
            </w:pPr>
            <w:r w:rsidRPr="003A197C">
              <w:rPr>
                <w:rFonts w:eastAsia="Times New Roman"/>
                <w:color w:val="000000"/>
                <w:sz w:val="18"/>
                <w:szCs w:val="18"/>
                <w:shd w:val="clear" w:color="auto" w:fill="auto"/>
              </w:rPr>
              <w:t>Сетка тканая одинарная  из синтетических мононитей, термофиксированная 2</w:t>
            </w:r>
            <w:r>
              <w:rPr>
                <w:rFonts w:eastAsia="Times New Roman"/>
                <w:color w:val="000000"/>
                <w:sz w:val="18"/>
                <w:szCs w:val="18"/>
                <w:shd w:val="clear" w:color="auto" w:fill="auto"/>
              </w:rPr>
              <w:t>0</w:t>
            </w:r>
            <w:r w:rsidRPr="003A197C">
              <w:rPr>
                <w:rFonts w:eastAsia="Times New Roman"/>
                <w:color w:val="000000"/>
                <w:sz w:val="18"/>
                <w:szCs w:val="18"/>
                <w:shd w:val="clear" w:color="auto" w:fill="auto"/>
              </w:rPr>
              <w:t>00*</w:t>
            </w:r>
            <w:r>
              <w:rPr>
                <w:rFonts w:eastAsia="Times New Roman"/>
                <w:color w:val="000000"/>
                <w:sz w:val="18"/>
                <w:szCs w:val="18"/>
                <w:shd w:val="clear" w:color="auto" w:fill="auto"/>
              </w:rPr>
              <w:t>13750</w:t>
            </w:r>
          </w:p>
        </w:tc>
        <w:tc>
          <w:tcPr>
            <w:tcW w:w="668" w:type="dxa"/>
            <w:tcBorders>
              <w:top w:val="nil"/>
              <w:left w:val="nil"/>
              <w:bottom w:val="single" w:sz="4" w:space="0" w:color="auto"/>
              <w:right w:val="single" w:sz="4" w:space="0" w:color="000000"/>
            </w:tcBorders>
            <w:shd w:val="clear" w:color="auto" w:fill="auto"/>
            <w:vAlign w:val="center"/>
            <w:hideMark/>
          </w:tcPr>
          <w:p w:rsidR="00945057" w:rsidRDefault="00945057" w:rsidP="00945057">
            <w:pPr>
              <w:jc w:val="center"/>
            </w:pPr>
            <w:r w:rsidRPr="006979F7">
              <w:rPr>
                <w:rFonts w:eastAsia="Times New Roman"/>
                <w:color w:val="000000"/>
                <w:sz w:val="16"/>
                <w:szCs w:val="16"/>
                <w:shd w:val="clear" w:color="auto" w:fill="auto"/>
              </w:rPr>
              <w:t>шт</w:t>
            </w:r>
          </w:p>
        </w:tc>
        <w:tc>
          <w:tcPr>
            <w:tcW w:w="694" w:type="dxa"/>
            <w:tcBorders>
              <w:top w:val="nil"/>
              <w:left w:val="nil"/>
              <w:bottom w:val="single" w:sz="4" w:space="0" w:color="auto"/>
              <w:right w:val="single" w:sz="4" w:space="0" w:color="000000"/>
            </w:tcBorders>
            <w:shd w:val="clear" w:color="FFFFCC" w:fill="FFFFFF"/>
            <w:noWrap/>
            <w:vAlign w:val="center"/>
            <w:hideMark/>
          </w:tcPr>
          <w:p w:rsidR="00945057" w:rsidRPr="001E5E29"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2</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Pr="001E5E29"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87793,20</w:t>
            </w:r>
          </w:p>
        </w:tc>
        <w:tc>
          <w:tcPr>
            <w:tcW w:w="1110" w:type="dxa"/>
            <w:tcBorders>
              <w:top w:val="nil"/>
              <w:left w:val="nil"/>
              <w:bottom w:val="single" w:sz="4" w:space="0" w:color="auto"/>
              <w:right w:val="single" w:sz="4" w:space="0" w:color="000000"/>
            </w:tcBorders>
            <w:shd w:val="clear" w:color="auto" w:fill="auto"/>
            <w:noWrap/>
            <w:vAlign w:val="center"/>
            <w:hideMark/>
          </w:tcPr>
          <w:p w:rsidR="00945057" w:rsidRPr="001E5E29"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110532,00</w:t>
            </w:r>
          </w:p>
        </w:tc>
        <w:tc>
          <w:tcPr>
            <w:tcW w:w="1111" w:type="dxa"/>
            <w:tcBorders>
              <w:top w:val="nil"/>
              <w:left w:val="nil"/>
              <w:bottom w:val="single" w:sz="4" w:space="0" w:color="auto"/>
              <w:right w:val="single" w:sz="4" w:space="0" w:color="000000"/>
            </w:tcBorders>
            <w:shd w:val="clear" w:color="auto" w:fill="auto"/>
            <w:noWrap/>
            <w:vAlign w:val="center"/>
            <w:hideMark/>
          </w:tcPr>
          <w:p w:rsidR="00945057" w:rsidRPr="001E5E29"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114180,00</w:t>
            </w:r>
          </w:p>
        </w:tc>
        <w:tc>
          <w:tcPr>
            <w:tcW w:w="1248" w:type="dxa"/>
            <w:tcBorders>
              <w:top w:val="nil"/>
              <w:left w:val="nil"/>
              <w:bottom w:val="single" w:sz="4" w:space="0" w:color="auto"/>
              <w:right w:val="single" w:sz="4" w:space="0" w:color="000000"/>
            </w:tcBorders>
            <w:shd w:val="clear" w:color="auto" w:fill="auto"/>
            <w:vAlign w:val="center"/>
            <w:hideMark/>
          </w:tcPr>
          <w:p w:rsidR="00945057" w:rsidRPr="00C95841" w:rsidRDefault="00945057"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104168,40</w:t>
            </w:r>
          </w:p>
        </w:tc>
        <w:tc>
          <w:tcPr>
            <w:tcW w:w="2083" w:type="dxa"/>
            <w:tcBorders>
              <w:top w:val="single" w:sz="4" w:space="0" w:color="auto"/>
              <w:left w:val="nil"/>
              <w:bottom w:val="single" w:sz="4" w:space="0" w:color="auto"/>
              <w:right w:val="single" w:sz="4" w:space="0" w:color="000000"/>
            </w:tcBorders>
            <w:shd w:val="clear" w:color="auto" w:fill="auto"/>
            <w:vAlign w:val="center"/>
            <w:hideMark/>
          </w:tcPr>
          <w:p w:rsidR="00945057" w:rsidRPr="00C95841" w:rsidRDefault="004F24E6"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208336,80</w:t>
            </w:r>
          </w:p>
        </w:tc>
      </w:tr>
      <w:tr w:rsidR="00903A61" w:rsidRPr="00910402" w:rsidTr="00945057">
        <w:trPr>
          <w:trHeight w:val="299"/>
        </w:trPr>
        <w:tc>
          <w:tcPr>
            <w:tcW w:w="920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03A61" w:rsidRDefault="00903A61" w:rsidP="00903A61">
            <w:pPr>
              <w:jc w:val="left"/>
              <w:rPr>
                <w:rFonts w:eastAsia="Times New Roman"/>
                <w:color w:val="000000"/>
                <w:sz w:val="18"/>
                <w:szCs w:val="18"/>
                <w:shd w:val="clear" w:color="auto" w:fill="auto"/>
              </w:rPr>
            </w:pPr>
            <w:r>
              <w:rPr>
                <w:rFonts w:eastAsia="Times New Roman"/>
                <w:color w:val="000000"/>
                <w:sz w:val="18"/>
                <w:szCs w:val="18"/>
                <w:shd w:val="clear" w:color="auto" w:fill="auto"/>
              </w:rPr>
              <w:t>ИТОГО:</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A61" w:rsidRDefault="004F24E6" w:rsidP="00910402">
            <w:pPr>
              <w:jc w:val="center"/>
              <w:rPr>
                <w:rFonts w:eastAsia="Times New Roman"/>
                <w:color w:val="000000"/>
                <w:sz w:val="18"/>
                <w:szCs w:val="18"/>
                <w:shd w:val="clear" w:color="auto" w:fill="auto"/>
              </w:rPr>
            </w:pPr>
            <w:r>
              <w:rPr>
                <w:rFonts w:eastAsia="Times New Roman"/>
                <w:color w:val="000000"/>
                <w:sz w:val="18"/>
                <w:szCs w:val="18"/>
                <w:shd w:val="clear" w:color="auto" w:fill="auto"/>
              </w:rPr>
              <w:t>966 935,58</w:t>
            </w:r>
          </w:p>
        </w:tc>
      </w:tr>
    </w:tbl>
    <w:p w:rsidR="00910402" w:rsidRDefault="00910402" w:rsidP="00675778">
      <w:pPr>
        <w:ind w:firstLine="709"/>
        <w:jc w:val="center"/>
        <w:rPr>
          <w:rFonts w:eastAsia="Calibri"/>
          <w:b/>
          <w:color w:val="auto"/>
          <w:shd w:val="clear" w:color="auto" w:fill="auto"/>
          <w:lang w:eastAsia="en-US"/>
        </w:rPr>
      </w:pPr>
    </w:p>
    <w:p w:rsidR="00B762D7" w:rsidRPr="00910402" w:rsidRDefault="00910402" w:rsidP="00910402">
      <w:pPr>
        <w:ind w:firstLine="709"/>
        <w:rPr>
          <w:rFonts w:eastAsia="Calibri"/>
          <w:color w:val="auto"/>
          <w:sz w:val="22"/>
          <w:szCs w:val="22"/>
          <w:shd w:val="clear" w:color="auto" w:fill="auto"/>
          <w:lang w:eastAsia="en-US"/>
        </w:rPr>
      </w:pPr>
      <w:r w:rsidRPr="00910402">
        <w:rPr>
          <w:rFonts w:eastAsia="Calibri"/>
          <w:color w:val="auto"/>
          <w:sz w:val="22"/>
          <w:szCs w:val="22"/>
          <w:shd w:val="clear" w:color="auto" w:fill="auto"/>
          <w:lang w:eastAsia="en-US"/>
        </w:rPr>
        <w:t xml:space="preserve">ВЫВОД: Цена Товара включает в себя стоимость Товара, доставку, страхование, уплату таможенных пошлин, налогов, сборов и других обязательных платежей. Проведенные исследования позволяют определить начальную максимальную цену договора  в сумме </w:t>
      </w:r>
      <w:r w:rsidR="004F24E6">
        <w:rPr>
          <w:rFonts w:eastAsia="Calibri"/>
          <w:color w:val="auto"/>
          <w:sz w:val="22"/>
          <w:szCs w:val="22"/>
          <w:shd w:val="clear" w:color="auto" w:fill="auto"/>
          <w:lang w:eastAsia="en-US"/>
        </w:rPr>
        <w:t>966 935</w:t>
      </w:r>
      <w:r w:rsidRPr="00910402">
        <w:rPr>
          <w:rFonts w:eastAsia="Calibri"/>
          <w:color w:val="auto"/>
          <w:sz w:val="22"/>
          <w:szCs w:val="22"/>
          <w:shd w:val="clear" w:color="auto" w:fill="auto"/>
          <w:lang w:eastAsia="en-US"/>
        </w:rPr>
        <w:t xml:space="preserve"> (</w:t>
      </w:r>
      <w:r w:rsidR="004F24E6">
        <w:rPr>
          <w:rFonts w:eastAsia="Calibri"/>
          <w:color w:val="auto"/>
          <w:sz w:val="22"/>
          <w:szCs w:val="22"/>
          <w:shd w:val="clear" w:color="auto" w:fill="auto"/>
          <w:lang w:eastAsia="en-US"/>
        </w:rPr>
        <w:t>Девятьсот шестьдесят шесть тысяч девятьсот тридцать пять</w:t>
      </w:r>
      <w:r w:rsidRPr="00910402">
        <w:rPr>
          <w:rFonts w:eastAsia="Calibri"/>
          <w:color w:val="auto"/>
          <w:sz w:val="22"/>
          <w:szCs w:val="22"/>
          <w:shd w:val="clear" w:color="auto" w:fill="auto"/>
          <w:lang w:eastAsia="en-US"/>
        </w:rPr>
        <w:t xml:space="preserve">) руб. </w:t>
      </w:r>
      <w:r w:rsidR="004F24E6">
        <w:rPr>
          <w:rFonts w:eastAsia="Calibri"/>
          <w:color w:val="auto"/>
          <w:sz w:val="22"/>
          <w:szCs w:val="22"/>
          <w:shd w:val="clear" w:color="auto" w:fill="auto"/>
          <w:lang w:eastAsia="en-US"/>
        </w:rPr>
        <w:t>58</w:t>
      </w:r>
      <w:r w:rsidRPr="00910402">
        <w:rPr>
          <w:rFonts w:eastAsia="Calibri"/>
          <w:color w:val="auto"/>
          <w:sz w:val="22"/>
          <w:szCs w:val="22"/>
          <w:shd w:val="clear" w:color="auto" w:fill="auto"/>
          <w:lang w:eastAsia="en-US"/>
        </w:rPr>
        <w:t xml:space="preserve"> коп. с учетом НДС.</w:t>
      </w:r>
    </w:p>
    <w:p w:rsidR="00B762D7" w:rsidRDefault="00B762D7" w:rsidP="00DC5370">
      <w:pPr>
        <w:suppressAutoHyphens/>
        <w:spacing w:line="0" w:lineRule="atLeast"/>
        <w:ind w:firstLine="567"/>
        <w:rPr>
          <w:rFonts w:eastAsia="Calibri"/>
          <w:b/>
          <w:color w:val="auto"/>
          <w:shd w:val="clear" w:color="auto" w:fill="auto"/>
          <w:lang w:eastAsia="en-US"/>
        </w:rPr>
      </w:pPr>
    </w:p>
    <w:p w:rsidR="00ED7183" w:rsidRDefault="00ED7183" w:rsidP="00675778">
      <w:pPr>
        <w:ind w:firstLine="709"/>
        <w:jc w:val="center"/>
        <w:rPr>
          <w:rFonts w:eastAsia="Calibri"/>
          <w:b/>
          <w:color w:val="auto"/>
          <w:shd w:val="clear" w:color="auto" w:fill="auto"/>
          <w:lang w:eastAsia="en-US"/>
        </w:rPr>
      </w:pPr>
    </w:p>
    <w:p w:rsidR="00A8574C" w:rsidRDefault="00A8574C" w:rsidP="00675778">
      <w:pPr>
        <w:ind w:firstLine="709"/>
        <w:jc w:val="center"/>
        <w:rPr>
          <w:rFonts w:eastAsia="Calibri"/>
          <w:b/>
          <w:color w:val="auto"/>
          <w:shd w:val="clear" w:color="auto" w:fill="auto"/>
          <w:lang w:eastAsia="en-US"/>
        </w:rPr>
      </w:pPr>
    </w:p>
    <w:p w:rsidR="00A8574C" w:rsidRDefault="00A8574C" w:rsidP="00675778">
      <w:pPr>
        <w:ind w:firstLine="709"/>
        <w:jc w:val="center"/>
        <w:rPr>
          <w:rFonts w:eastAsia="Calibri"/>
          <w:b/>
          <w:color w:val="auto"/>
          <w:shd w:val="clear" w:color="auto" w:fill="auto"/>
          <w:lang w:eastAsia="en-US"/>
        </w:rPr>
      </w:pPr>
    </w:p>
    <w:p w:rsidR="00A8574C" w:rsidRDefault="00A8574C" w:rsidP="00675778">
      <w:pPr>
        <w:ind w:firstLine="709"/>
        <w:jc w:val="center"/>
        <w:rPr>
          <w:rFonts w:eastAsia="Calibri"/>
          <w:b/>
          <w:color w:val="auto"/>
          <w:shd w:val="clear" w:color="auto" w:fill="auto"/>
          <w:lang w:eastAsia="en-US"/>
        </w:rPr>
      </w:pPr>
    </w:p>
    <w:p w:rsidR="00A8574C" w:rsidRDefault="00A8574C" w:rsidP="00675778">
      <w:pPr>
        <w:ind w:firstLine="709"/>
        <w:jc w:val="center"/>
        <w:rPr>
          <w:rFonts w:eastAsia="Calibri"/>
          <w:b/>
          <w:color w:val="auto"/>
          <w:shd w:val="clear" w:color="auto" w:fill="auto"/>
          <w:lang w:eastAsia="en-US"/>
        </w:rPr>
      </w:pPr>
    </w:p>
    <w:p w:rsidR="00A8574C" w:rsidRDefault="00A8574C" w:rsidP="00675778">
      <w:pPr>
        <w:ind w:firstLine="709"/>
        <w:jc w:val="center"/>
        <w:rPr>
          <w:rFonts w:eastAsia="Calibri"/>
          <w:b/>
          <w:color w:val="auto"/>
          <w:shd w:val="clear" w:color="auto" w:fill="auto"/>
          <w:lang w:eastAsia="en-US"/>
        </w:rPr>
      </w:pPr>
    </w:p>
    <w:p w:rsidR="00A8574C" w:rsidRDefault="00A8574C" w:rsidP="00675778">
      <w:pPr>
        <w:ind w:firstLine="709"/>
        <w:jc w:val="center"/>
        <w:rPr>
          <w:rFonts w:eastAsia="Calibri"/>
          <w:b/>
          <w:color w:val="auto"/>
          <w:shd w:val="clear" w:color="auto" w:fill="auto"/>
          <w:lang w:eastAsia="en-US"/>
        </w:rPr>
      </w:pPr>
    </w:p>
    <w:p w:rsidR="00A8574C" w:rsidRDefault="00A8574C" w:rsidP="00675778">
      <w:pPr>
        <w:ind w:firstLine="709"/>
        <w:jc w:val="center"/>
        <w:rPr>
          <w:rFonts w:eastAsia="Calibri"/>
          <w:b/>
          <w:color w:val="auto"/>
          <w:shd w:val="clear" w:color="auto" w:fill="auto"/>
          <w:lang w:eastAsia="en-US"/>
        </w:rPr>
      </w:pPr>
    </w:p>
    <w:p w:rsidR="00A8574C" w:rsidRDefault="00A8574C" w:rsidP="00675778">
      <w:pPr>
        <w:ind w:firstLine="709"/>
        <w:jc w:val="center"/>
        <w:rPr>
          <w:rFonts w:eastAsia="Calibri"/>
          <w:b/>
          <w:color w:val="auto"/>
          <w:shd w:val="clear" w:color="auto" w:fill="auto"/>
          <w:lang w:eastAsia="en-US"/>
        </w:rPr>
      </w:pPr>
    </w:p>
    <w:p w:rsidR="00A8574C" w:rsidRDefault="00A8574C" w:rsidP="00675778">
      <w:pPr>
        <w:ind w:firstLine="709"/>
        <w:jc w:val="center"/>
        <w:rPr>
          <w:rFonts w:eastAsia="Calibri"/>
          <w:b/>
          <w:color w:val="auto"/>
          <w:shd w:val="clear" w:color="auto" w:fill="auto"/>
          <w:lang w:eastAsia="en-US"/>
        </w:rPr>
      </w:pPr>
    </w:p>
    <w:p w:rsidR="00A8574C" w:rsidRDefault="00A8574C" w:rsidP="00675778">
      <w:pPr>
        <w:ind w:firstLine="709"/>
        <w:jc w:val="center"/>
        <w:rPr>
          <w:rFonts w:eastAsia="Calibri"/>
          <w:b/>
          <w:color w:val="auto"/>
          <w:shd w:val="clear" w:color="auto" w:fill="auto"/>
          <w:lang w:eastAsia="en-US"/>
        </w:rPr>
      </w:pPr>
    </w:p>
    <w:p w:rsidR="00A8574C" w:rsidRDefault="00A8574C" w:rsidP="00675778">
      <w:pPr>
        <w:ind w:firstLine="709"/>
        <w:jc w:val="center"/>
        <w:rPr>
          <w:rFonts w:eastAsia="Calibri"/>
          <w:b/>
          <w:color w:val="auto"/>
          <w:shd w:val="clear" w:color="auto" w:fill="auto"/>
          <w:lang w:eastAsia="en-US"/>
        </w:rPr>
      </w:pPr>
    </w:p>
    <w:p w:rsidR="00903A61" w:rsidRDefault="00903A61" w:rsidP="00675778">
      <w:pPr>
        <w:ind w:firstLine="709"/>
        <w:jc w:val="center"/>
        <w:rPr>
          <w:rFonts w:eastAsia="Calibri"/>
          <w:b/>
          <w:color w:val="auto"/>
          <w:shd w:val="clear" w:color="auto" w:fill="auto"/>
          <w:lang w:eastAsia="en-US"/>
        </w:rPr>
      </w:pPr>
    </w:p>
    <w:p w:rsidR="006B5171" w:rsidRDefault="006B5171" w:rsidP="00675778">
      <w:pPr>
        <w:ind w:firstLine="709"/>
        <w:jc w:val="center"/>
        <w:rPr>
          <w:rFonts w:eastAsia="Calibri"/>
          <w:b/>
          <w:color w:val="auto"/>
          <w:shd w:val="clear" w:color="auto" w:fill="auto"/>
          <w:lang w:eastAsia="en-US"/>
        </w:rPr>
      </w:pPr>
      <w:r>
        <w:rPr>
          <w:rFonts w:eastAsia="Calibri"/>
          <w:b/>
          <w:color w:val="auto"/>
          <w:shd w:val="clear" w:color="auto" w:fill="auto"/>
          <w:lang w:eastAsia="en-US"/>
        </w:rPr>
        <w:lastRenderedPageBreak/>
        <w:t>РАЗДЕЛ</w:t>
      </w:r>
      <w:r w:rsidR="0069666A">
        <w:rPr>
          <w:rFonts w:eastAsia="Calibri"/>
          <w:b/>
          <w:color w:val="auto"/>
          <w:shd w:val="clear" w:color="auto" w:fill="auto"/>
          <w:lang w:eastAsia="en-US"/>
        </w:rPr>
        <w:t xml:space="preserve"> </w:t>
      </w:r>
      <w:r>
        <w:rPr>
          <w:rFonts w:eastAsia="Calibri"/>
          <w:b/>
          <w:color w:val="auto"/>
          <w:shd w:val="clear" w:color="auto" w:fill="auto"/>
          <w:lang w:val="en-US" w:eastAsia="en-US"/>
        </w:rPr>
        <w:t>VI</w:t>
      </w:r>
      <w:r>
        <w:rPr>
          <w:rFonts w:eastAsia="Calibri"/>
          <w:b/>
          <w:color w:val="auto"/>
          <w:shd w:val="clear" w:color="auto" w:fill="auto"/>
          <w:lang w:eastAsia="en-US"/>
        </w:rPr>
        <w:t>.</w:t>
      </w:r>
      <w:r w:rsidR="00C95841">
        <w:rPr>
          <w:rFonts w:eastAsia="Calibri"/>
          <w:b/>
          <w:color w:val="auto"/>
          <w:shd w:val="clear" w:color="auto" w:fill="auto"/>
          <w:lang w:eastAsia="en-US"/>
        </w:rPr>
        <w:t xml:space="preserve"> </w:t>
      </w:r>
      <w:r w:rsidR="00804E4D">
        <w:rPr>
          <w:rFonts w:eastAsia="Calibri"/>
          <w:b/>
          <w:color w:val="auto"/>
          <w:shd w:val="clear" w:color="auto" w:fill="auto"/>
          <w:lang w:eastAsia="en-US"/>
        </w:rPr>
        <w:t xml:space="preserve">ИНСТРУКЦИЯ </w:t>
      </w:r>
      <w:r w:rsidR="004C228A" w:rsidRPr="004C228A">
        <w:rPr>
          <w:rFonts w:eastAsia="Calibri"/>
          <w:b/>
          <w:color w:val="auto"/>
          <w:shd w:val="clear" w:color="auto" w:fill="auto"/>
          <w:lang w:eastAsia="en-US"/>
        </w:rPr>
        <w:t xml:space="preserve">ПО ЗАПОЛНЕНИЮ ЗАЯВОК НА УЧАСТИЕ В </w:t>
      </w:r>
      <w:r w:rsidR="004C228A">
        <w:rPr>
          <w:rFonts w:eastAsia="Calibri"/>
          <w:b/>
          <w:color w:val="auto"/>
          <w:shd w:val="clear" w:color="auto" w:fill="auto"/>
          <w:lang w:eastAsia="en-US"/>
        </w:rPr>
        <w:t xml:space="preserve">ЭЛЕКТРОННОМ </w:t>
      </w:r>
      <w:r w:rsidR="004C228A" w:rsidRPr="004C228A">
        <w:rPr>
          <w:rFonts w:eastAsia="Calibri"/>
          <w:b/>
          <w:color w:val="auto"/>
          <w:shd w:val="clear" w:color="auto" w:fill="auto"/>
          <w:lang w:eastAsia="en-US"/>
        </w:rPr>
        <w:t>АУКЦИОНЕ</w:t>
      </w:r>
    </w:p>
    <w:p w:rsidR="00A32091" w:rsidRPr="0059743B" w:rsidRDefault="00A32091" w:rsidP="00675778">
      <w:pPr>
        <w:ind w:firstLine="709"/>
        <w:jc w:val="center"/>
        <w:rPr>
          <w:rFonts w:eastAsia="Calibri"/>
          <w:b/>
          <w:color w:val="auto"/>
          <w:sz w:val="12"/>
          <w:szCs w:val="12"/>
          <w:shd w:val="clear" w:color="auto" w:fill="auto"/>
          <w:lang w:eastAsia="en-US"/>
        </w:rPr>
      </w:pPr>
    </w:p>
    <w:p w:rsidR="002752EF" w:rsidRPr="001744C7" w:rsidRDefault="002752EF" w:rsidP="002752EF">
      <w:pPr>
        <w:ind w:firstLine="709"/>
        <w:rPr>
          <w:rFonts w:eastAsia="Calibri"/>
          <w:color w:val="auto"/>
          <w:sz w:val="22"/>
          <w:szCs w:val="22"/>
          <w:shd w:val="clear" w:color="auto" w:fill="auto"/>
          <w:lang w:eastAsia="en-US"/>
        </w:rPr>
      </w:pPr>
      <w:r w:rsidRPr="001744C7">
        <w:rPr>
          <w:rFonts w:eastAsia="Calibri"/>
          <w:color w:val="auto"/>
          <w:sz w:val="22"/>
          <w:szCs w:val="22"/>
          <w:shd w:val="clear" w:color="auto" w:fill="auto"/>
          <w:lang w:eastAsia="en-US"/>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сведения, предусмотренные пунктами 3.1.2. и 3.1.3. Раздела </w:t>
      </w:r>
      <w:r w:rsidRPr="001744C7">
        <w:rPr>
          <w:rFonts w:eastAsia="Calibri"/>
          <w:color w:val="auto"/>
          <w:sz w:val="22"/>
          <w:szCs w:val="22"/>
          <w:shd w:val="clear" w:color="auto" w:fill="auto"/>
          <w:lang w:val="en-US" w:eastAsia="en-US"/>
        </w:rPr>
        <w:t>I</w:t>
      </w:r>
      <w:r w:rsidRPr="001744C7">
        <w:rPr>
          <w:rFonts w:eastAsia="Calibri"/>
          <w:color w:val="auto"/>
          <w:sz w:val="22"/>
          <w:szCs w:val="22"/>
          <w:shd w:val="clear" w:color="auto" w:fill="auto"/>
          <w:lang w:eastAsia="en-US"/>
        </w:rPr>
        <w:t xml:space="preserve"> «Общие условия проведения аукциона в электронной форме». Указанные электронные документы подаются одновременно.</w:t>
      </w:r>
    </w:p>
    <w:p w:rsidR="002752EF" w:rsidRPr="001744C7" w:rsidRDefault="002752EF" w:rsidP="002752EF">
      <w:pPr>
        <w:ind w:firstLine="709"/>
        <w:rPr>
          <w:rFonts w:eastAsia="Calibri"/>
          <w:color w:val="auto"/>
          <w:sz w:val="22"/>
          <w:szCs w:val="22"/>
          <w:shd w:val="clear" w:color="auto" w:fill="auto"/>
          <w:lang w:eastAsia="en-US"/>
        </w:rPr>
      </w:pPr>
      <w:r w:rsidRPr="001744C7">
        <w:rPr>
          <w:rFonts w:eastAsia="Calibri"/>
          <w:color w:val="auto"/>
          <w:sz w:val="22"/>
          <w:szCs w:val="22"/>
          <w:shd w:val="clear" w:color="auto" w:fill="auto"/>
          <w:lang w:eastAsia="en-US"/>
        </w:rPr>
        <w:t>При подготовке заявки на участие в электронном аукционе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2752EF" w:rsidRDefault="002752EF" w:rsidP="002752EF">
      <w:pPr>
        <w:ind w:firstLine="709"/>
        <w:rPr>
          <w:rFonts w:eastAsia="Calibri"/>
          <w:color w:val="auto"/>
          <w:sz w:val="22"/>
          <w:szCs w:val="22"/>
          <w:shd w:val="clear" w:color="auto" w:fill="auto"/>
          <w:lang w:eastAsia="en-US"/>
        </w:rPr>
      </w:pPr>
      <w:r w:rsidRPr="001744C7">
        <w:rPr>
          <w:rFonts w:eastAsia="Calibri"/>
          <w:color w:val="auto"/>
          <w:sz w:val="22"/>
          <w:szCs w:val="22"/>
          <w:shd w:val="clear" w:color="auto" w:fill="auto"/>
          <w:lang w:eastAsia="en-US"/>
        </w:rPr>
        <w:t>Сведения, содержащиеся в заявках участников закупки, должны быть достоверными и не должны допускать двусмысленных толкований.</w:t>
      </w:r>
    </w:p>
    <w:p w:rsidR="002752EF" w:rsidRPr="001744C7" w:rsidRDefault="00BE2D0B" w:rsidP="002752EF">
      <w:pPr>
        <w:ind w:firstLine="709"/>
        <w:rPr>
          <w:rFonts w:eastAsia="Calibri"/>
          <w:color w:val="auto"/>
          <w:sz w:val="22"/>
          <w:szCs w:val="22"/>
          <w:shd w:val="clear" w:color="auto" w:fill="auto"/>
          <w:lang w:eastAsia="en-US"/>
        </w:rPr>
      </w:pPr>
      <w:r w:rsidRPr="00BE2D0B">
        <w:rPr>
          <w:rFonts w:eastAsia="Calibri"/>
          <w:color w:val="auto"/>
          <w:sz w:val="22"/>
          <w:szCs w:val="22"/>
          <w:u w:val="single"/>
          <w:shd w:val="clear" w:color="auto" w:fill="auto"/>
          <w:lang w:eastAsia="en-US"/>
        </w:rPr>
        <w:t>При этом не допускается указание в первой части заявки на участие в электронном аукционе сведений об участнике закупки и (или) о ценовом предложении</w:t>
      </w:r>
    </w:p>
    <w:p w:rsidR="002752EF" w:rsidRPr="001744C7" w:rsidRDefault="002752EF" w:rsidP="002752EF">
      <w:pPr>
        <w:ind w:firstLine="709"/>
        <w:rPr>
          <w:rFonts w:eastAsia="Calibri"/>
          <w:b/>
          <w:color w:val="auto"/>
          <w:sz w:val="22"/>
          <w:szCs w:val="22"/>
          <w:shd w:val="clear" w:color="auto" w:fill="auto"/>
          <w:lang w:eastAsia="en-US"/>
        </w:rPr>
      </w:pPr>
      <w:r w:rsidRPr="001744C7">
        <w:rPr>
          <w:rFonts w:eastAsia="Calibri"/>
          <w:color w:val="auto"/>
          <w:sz w:val="22"/>
          <w:szCs w:val="22"/>
          <w:shd w:val="clear" w:color="auto" w:fill="auto"/>
          <w:lang w:eastAsia="en-US"/>
        </w:rPr>
        <w:t>Заявку на участие в электронном аукционе участник закупки составляет, руководствуясь данной документацией о закупке, в соответствии с требованиями Информационной карты.</w:t>
      </w:r>
    </w:p>
    <w:p w:rsidR="002752EF" w:rsidRDefault="002752EF" w:rsidP="002752EF">
      <w:pPr>
        <w:tabs>
          <w:tab w:val="left" w:pos="567"/>
        </w:tabs>
        <w:suppressAutoHyphens/>
        <w:ind w:firstLine="709"/>
        <w:rPr>
          <w:rFonts w:eastAsia="Times New Roman" w:cs="Calibri"/>
          <w:color w:val="auto"/>
          <w:kern w:val="1"/>
          <w:sz w:val="22"/>
          <w:szCs w:val="22"/>
          <w:shd w:val="clear" w:color="auto" w:fill="auto"/>
          <w:lang w:eastAsia="ar-SA"/>
        </w:rPr>
      </w:pPr>
      <w:r w:rsidRPr="001744C7">
        <w:rPr>
          <w:rFonts w:eastAsia="Times New Roman" w:cs="Calibri"/>
          <w:color w:val="auto"/>
          <w:kern w:val="1"/>
          <w:sz w:val="22"/>
          <w:szCs w:val="22"/>
          <w:shd w:val="clear" w:color="auto" w:fill="auto"/>
          <w:lang w:eastAsia="ar-SA"/>
        </w:rPr>
        <w:t>В случае проведения закупки на поставку товара либо закупки на выполнение работ (оказания услуг) с использованием товара участнику необходимо указать конкретные показатели предлагаемого им товара в соответствии с требованиями Заказчика руководствуясь следующей инструкцией с определениями знаков и обозначений:</w:t>
      </w:r>
    </w:p>
    <w:p w:rsidR="002752EF" w:rsidRPr="001744C7" w:rsidRDefault="002752EF" w:rsidP="002752EF">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слова «не менее» означают что, участнику следует предоставить в заявке конкретный показатель, более указанного значения или равный ему;</w:t>
      </w:r>
    </w:p>
    <w:p w:rsidR="002752EF" w:rsidRPr="001744C7" w:rsidRDefault="002752EF" w:rsidP="002752EF">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слова</w:t>
      </w:r>
      <w:r>
        <w:rPr>
          <w:rFonts w:eastAsia="Times New Roman"/>
          <w:color w:val="auto"/>
          <w:sz w:val="22"/>
          <w:szCs w:val="22"/>
          <w:shd w:val="clear" w:color="auto" w:fill="auto"/>
        </w:rPr>
        <w:t xml:space="preserve"> </w:t>
      </w:r>
      <w:r w:rsidRPr="001744C7">
        <w:rPr>
          <w:rFonts w:eastAsia="Times New Roman"/>
          <w:i/>
          <w:color w:val="auto"/>
          <w:sz w:val="22"/>
          <w:szCs w:val="22"/>
          <w:shd w:val="clear" w:color="auto" w:fill="auto"/>
        </w:rPr>
        <w:t>«</w:t>
      </w:r>
      <w:r w:rsidRPr="001744C7">
        <w:rPr>
          <w:rFonts w:eastAsia="Times New Roman"/>
          <w:color w:val="auto"/>
          <w:sz w:val="22"/>
          <w:szCs w:val="22"/>
          <w:shd w:val="clear" w:color="auto" w:fill="auto"/>
        </w:rPr>
        <w:t>не более</w:t>
      </w:r>
      <w:r w:rsidRPr="001744C7">
        <w:rPr>
          <w:rFonts w:eastAsia="Times New Roman"/>
          <w:i/>
          <w:color w:val="auto"/>
          <w:sz w:val="22"/>
          <w:szCs w:val="22"/>
          <w:shd w:val="clear" w:color="auto" w:fill="auto"/>
        </w:rPr>
        <w:t>»</w:t>
      </w:r>
      <w:r w:rsidRPr="001744C7">
        <w:rPr>
          <w:rFonts w:eastAsia="Times New Roman"/>
          <w:color w:val="auto"/>
          <w:sz w:val="22"/>
          <w:szCs w:val="22"/>
          <w:shd w:val="clear" w:color="auto" w:fill="auto"/>
        </w:rPr>
        <w:t xml:space="preserve"> означают что, участнику следует предоставить в заявке конкретный показатель, менее указанного значения или равный ему;</w:t>
      </w:r>
    </w:p>
    <w:p w:rsidR="002752EF" w:rsidRPr="001744C7" w:rsidRDefault="002752EF" w:rsidP="002752EF">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слова «не выше» означают что, участнику следует предоставить в заявке конкретный показатель, не более указанного значения;</w:t>
      </w:r>
    </w:p>
    <w:p w:rsidR="002752EF" w:rsidRPr="001744C7" w:rsidRDefault="002752EF" w:rsidP="002752EF">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 xml:space="preserve">слова «не ниже» означают что, участнику следует предоставить в заявке конкретный показатель, не менее указанного значения; </w:t>
      </w:r>
    </w:p>
    <w:p w:rsidR="002752EF" w:rsidRDefault="002752EF" w:rsidP="002752EF">
      <w:pPr>
        <w:numPr>
          <w:ilvl w:val="0"/>
          <w:numId w:val="8"/>
        </w:numPr>
        <w:suppressAutoHyphens/>
        <w:ind w:left="142" w:firstLine="425"/>
        <w:contextualSpacing/>
        <w:rPr>
          <w:rFonts w:eastAsia="Times New Roman"/>
          <w:color w:val="auto"/>
          <w:sz w:val="22"/>
          <w:szCs w:val="22"/>
          <w:shd w:val="clear" w:color="auto" w:fill="auto"/>
        </w:rPr>
      </w:pPr>
      <w:r w:rsidRPr="001744C7">
        <w:rPr>
          <w:rFonts w:eastAsia="Times New Roman"/>
          <w:color w:val="auto"/>
          <w:sz w:val="22"/>
          <w:szCs w:val="22"/>
          <w:shd w:val="clear" w:color="auto" w:fill="auto"/>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w:t>
      </w:r>
    </w:p>
    <w:p w:rsidR="00D20427" w:rsidRPr="001744C7" w:rsidRDefault="00D20427" w:rsidP="002752EF">
      <w:pPr>
        <w:numPr>
          <w:ilvl w:val="0"/>
          <w:numId w:val="8"/>
        </w:numPr>
        <w:suppressAutoHyphens/>
        <w:ind w:left="142" w:firstLine="425"/>
        <w:contextualSpacing/>
        <w:rPr>
          <w:rFonts w:eastAsia="Times New Roman"/>
          <w:color w:val="auto"/>
          <w:sz w:val="22"/>
          <w:szCs w:val="22"/>
          <w:shd w:val="clear" w:color="auto" w:fill="auto"/>
        </w:rPr>
      </w:pPr>
      <w:r w:rsidRPr="00D20427">
        <w:rPr>
          <w:rFonts w:eastAsia="Times New Roman"/>
          <w:color w:val="auto"/>
          <w:sz w:val="22"/>
          <w:szCs w:val="22"/>
          <w:shd w:val="clear" w:color="auto" w:fill="auto"/>
        </w:rPr>
        <w:t xml:space="preserve">в случае, если значения параметра указаны с использованием союза «или», «либо», участнику закупки необходимо предоставить одно из указанных значений, указанных через данный </w:t>
      </w:r>
      <w:r w:rsidR="00D52FB3">
        <w:rPr>
          <w:rFonts w:eastAsia="Times New Roman"/>
          <w:color w:val="auto"/>
          <w:sz w:val="22"/>
          <w:szCs w:val="22"/>
          <w:shd w:val="clear" w:color="auto" w:fill="auto"/>
        </w:rPr>
        <w:t>союз</w:t>
      </w:r>
      <w:r>
        <w:rPr>
          <w:rFonts w:eastAsia="Times New Roman"/>
          <w:color w:val="auto"/>
          <w:sz w:val="22"/>
          <w:szCs w:val="22"/>
          <w:shd w:val="clear" w:color="auto" w:fill="auto"/>
        </w:rPr>
        <w:t>.</w:t>
      </w:r>
    </w:p>
    <w:p w:rsidR="002752EF" w:rsidRDefault="002752EF" w:rsidP="002752EF">
      <w:pPr>
        <w:suppressAutoHyphens/>
        <w:ind w:firstLine="709"/>
        <w:rPr>
          <w:rFonts w:eastAsia="Times New Roman"/>
          <w:color w:val="auto"/>
          <w:kern w:val="1"/>
          <w:sz w:val="22"/>
          <w:szCs w:val="22"/>
          <w:shd w:val="clear" w:color="auto" w:fill="auto"/>
          <w:lang w:eastAsia="ar-SA"/>
        </w:rPr>
      </w:pPr>
      <w:r w:rsidRPr="001744C7">
        <w:rPr>
          <w:rFonts w:eastAsia="Times New Roman"/>
          <w:color w:val="auto"/>
          <w:kern w:val="1"/>
          <w:sz w:val="22"/>
          <w:szCs w:val="22"/>
          <w:shd w:val="clear" w:color="auto" w:fill="auto"/>
          <w:lang w:eastAsia="ar-SA"/>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1744C7" w:rsidRDefault="002752EF" w:rsidP="002752EF">
      <w:pPr>
        <w:suppressAutoHyphens/>
        <w:ind w:firstLine="709"/>
        <w:rPr>
          <w:rFonts w:eastAsia="Calibri"/>
          <w:color w:val="auto"/>
          <w:sz w:val="22"/>
          <w:szCs w:val="22"/>
          <w:shd w:val="clear" w:color="auto" w:fill="auto"/>
          <w:lang w:eastAsia="en-US"/>
        </w:rPr>
      </w:pPr>
      <w:r w:rsidRPr="001744C7">
        <w:rPr>
          <w:rFonts w:eastAsia="Calibri"/>
          <w:color w:val="auto"/>
          <w:sz w:val="22"/>
          <w:szCs w:val="22"/>
          <w:shd w:val="clear" w:color="auto" w:fill="auto"/>
          <w:lang w:eastAsia="en-US"/>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4C228A" w:rsidRPr="00EA6BB1" w:rsidRDefault="004C228A" w:rsidP="00675778">
      <w:pPr>
        <w:ind w:firstLine="709"/>
        <w:jc w:val="center"/>
        <w:rPr>
          <w:sz w:val="16"/>
          <w:szCs w:val="16"/>
        </w:rPr>
      </w:pPr>
    </w:p>
    <w:p w:rsidR="001744C7" w:rsidRPr="00721171" w:rsidRDefault="00FC6D3F" w:rsidP="001744C7">
      <w:pPr>
        <w:ind w:firstLine="709"/>
        <w:jc w:val="right"/>
        <w:rPr>
          <w:rFonts w:eastAsia="Calibri"/>
          <w:i/>
          <w:color w:val="auto"/>
          <w:shd w:val="clear" w:color="auto" w:fill="auto"/>
          <w:lang w:eastAsia="en-US"/>
        </w:rPr>
      </w:pPr>
      <w:r>
        <w:rPr>
          <w:rFonts w:eastAsia="Calibri"/>
          <w:i/>
          <w:color w:val="auto"/>
          <w:shd w:val="clear" w:color="auto" w:fill="auto"/>
          <w:lang w:eastAsia="en-US"/>
        </w:rPr>
        <w:t>Рекомендуемая ф</w:t>
      </w:r>
      <w:r w:rsidR="001744C7" w:rsidRPr="00721171">
        <w:rPr>
          <w:rFonts w:eastAsia="Calibri"/>
          <w:i/>
          <w:color w:val="auto"/>
          <w:shd w:val="clear" w:color="auto" w:fill="auto"/>
          <w:lang w:eastAsia="en-US"/>
        </w:rPr>
        <w:t>орма первой части заявки</w:t>
      </w:r>
    </w:p>
    <w:tbl>
      <w:tblPr>
        <w:tblW w:w="48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943"/>
        <w:gridCol w:w="3962"/>
        <w:gridCol w:w="2406"/>
      </w:tblGrid>
      <w:tr w:rsidR="001744C7" w:rsidRPr="001744C7" w:rsidTr="00EA6BB1">
        <w:trPr>
          <w:trHeight w:val="2526"/>
        </w:trPr>
        <w:tc>
          <w:tcPr>
            <w:tcW w:w="239"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r w:rsidRPr="001744C7">
              <w:rPr>
                <w:rFonts w:eastAsia="Times New Roman"/>
                <w:color w:val="000000"/>
                <w:sz w:val="20"/>
                <w:szCs w:val="20"/>
                <w:shd w:val="clear" w:color="auto" w:fill="auto"/>
              </w:rPr>
              <w:t>№ п/п</w:t>
            </w:r>
          </w:p>
        </w:tc>
        <w:tc>
          <w:tcPr>
            <w:tcW w:w="1505"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C50CD9">
            <w:pPr>
              <w:jc w:val="center"/>
              <w:rPr>
                <w:rFonts w:eastAsia="Times New Roman"/>
                <w:color w:val="auto"/>
                <w:sz w:val="20"/>
                <w:szCs w:val="20"/>
                <w:shd w:val="clear" w:color="auto" w:fill="auto"/>
              </w:rPr>
            </w:pPr>
            <w:r w:rsidRPr="001744C7">
              <w:rPr>
                <w:rFonts w:eastAsia="Times New Roman"/>
                <w:color w:val="auto"/>
                <w:sz w:val="20"/>
                <w:szCs w:val="20"/>
                <w:shd w:val="clear" w:color="auto" w:fill="auto"/>
              </w:rPr>
              <w:t>Наименование поставляемого товара</w:t>
            </w:r>
          </w:p>
          <w:p w:rsidR="001744C7" w:rsidRPr="001744C7" w:rsidRDefault="001744C7" w:rsidP="00C50CD9">
            <w:pPr>
              <w:jc w:val="center"/>
              <w:rPr>
                <w:rFonts w:eastAsia="Times New Roman"/>
                <w:i/>
                <w:iCs/>
                <w:color w:val="auto"/>
                <w:sz w:val="20"/>
                <w:szCs w:val="20"/>
                <w:shd w:val="clear" w:color="auto" w:fill="auto"/>
              </w:rPr>
            </w:pPr>
          </w:p>
        </w:tc>
        <w:tc>
          <w:tcPr>
            <w:tcW w:w="2026" w:type="pct"/>
            <w:tcBorders>
              <w:top w:val="single" w:sz="4" w:space="0" w:color="auto"/>
              <w:left w:val="single" w:sz="4" w:space="0" w:color="auto"/>
              <w:right w:val="single" w:sz="4" w:space="0" w:color="auto"/>
            </w:tcBorders>
            <w:vAlign w:val="center"/>
          </w:tcPr>
          <w:p w:rsidR="001744C7" w:rsidRPr="001744C7" w:rsidRDefault="001744C7" w:rsidP="001744C7">
            <w:pPr>
              <w:ind w:firstLine="42"/>
              <w:jc w:val="center"/>
              <w:rPr>
                <w:rFonts w:eastAsia="Times New Roman"/>
                <w:color w:val="auto"/>
                <w:sz w:val="20"/>
                <w:szCs w:val="20"/>
                <w:shd w:val="clear" w:color="auto" w:fill="auto"/>
              </w:rPr>
            </w:pPr>
            <w:r w:rsidRPr="001744C7">
              <w:rPr>
                <w:rFonts w:eastAsia="Times New Roman"/>
                <w:color w:val="auto"/>
                <w:sz w:val="20"/>
                <w:szCs w:val="20"/>
                <w:shd w:val="clear" w:color="auto" w:fill="auto"/>
              </w:rPr>
              <w:t>Показатели, позволяющие определить соответствие закупаемых товаров установленным Заказчиком требованиям.</w:t>
            </w:r>
          </w:p>
          <w:p w:rsidR="001744C7" w:rsidRPr="001744C7" w:rsidRDefault="001744C7" w:rsidP="001744C7">
            <w:pPr>
              <w:jc w:val="center"/>
              <w:rPr>
                <w:rFonts w:eastAsia="Times New Roman"/>
                <w:color w:val="auto"/>
                <w:sz w:val="20"/>
                <w:szCs w:val="20"/>
                <w:shd w:val="clear" w:color="auto" w:fill="auto"/>
              </w:rPr>
            </w:pPr>
            <w:r w:rsidRPr="001744C7">
              <w:rPr>
                <w:rFonts w:eastAsia="Times New Roman"/>
                <w:i/>
                <w:iCs/>
                <w:color w:val="FF0000"/>
                <w:sz w:val="20"/>
                <w:szCs w:val="20"/>
                <w:shd w:val="clear" w:color="auto" w:fill="auto"/>
              </w:rPr>
              <w:t>(участник аукциона должен указать конкретные показатели предлагаемого для поставки товара)</w:t>
            </w:r>
          </w:p>
        </w:tc>
        <w:tc>
          <w:tcPr>
            <w:tcW w:w="1230" w:type="pct"/>
            <w:tcBorders>
              <w:top w:val="single" w:sz="4" w:space="0" w:color="auto"/>
              <w:left w:val="single" w:sz="4" w:space="0" w:color="auto"/>
              <w:bottom w:val="single" w:sz="4" w:space="0" w:color="auto"/>
              <w:right w:val="single" w:sz="4" w:space="0" w:color="auto"/>
            </w:tcBorders>
            <w:vAlign w:val="center"/>
          </w:tcPr>
          <w:p w:rsidR="001744C7" w:rsidRPr="002752EF" w:rsidRDefault="001744C7" w:rsidP="001744C7">
            <w:pPr>
              <w:widowControl w:val="0"/>
              <w:autoSpaceDE w:val="0"/>
              <w:autoSpaceDN w:val="0"/>
              <w:adjustRightInd w:val="0"/>
              <w:jc w:val="center"/>
              <w:rPr>
                <w:rFonts w:eastAsia="Times New Roman"/>
                <w:color w:val="auto"/>
                <w:sz w:val="20"/>
                <w:szCs w:val="20"/>
                <w:shd w:val="clear" w:color="auto" w:fill="auto"/>
                <w:vertAlign w:val="superscript"/>
              </w:rPr>
            </w:pPr>
            <w:r w:rsidRPr="001744C7">
              <w:rPr>
                <w:rFonts w:eastAsia="Times New Roman"/>
                <w:b/>
                <w:bCs/>
                <w:i/>
                <w:iCs/>
                <w:color w:val="auto"/>
                <w:sz w:val="20"/>
                <w:szCs w:val="20"/>
                <w:shd w:val="clear" w:color="auto" w:fill="auto"/>
              </w:rPr>
              <w:t>наименование страны происхождения товара</w:t>
            </w:r>
            <w:r w:rsidR="002752EF">
              <w:rPr>
                <w:rFonts w:eastAsia="Times New Roman"/>
                <w:b/>
                <w:bCs/>
                <w:i/>
                <w:iCs/>
                <w:color w:val="auto"/>
                <w:sz w:val="20"/>
                <w:szCs w:val="20"/>
                <w:shd w:val="clear" w:color="auto" w:fill="auto"/>
                <w:vertAlign w:val="superscript"/>
              </w:rPr>
              <w:t>*</w:t>
            </w:r>
          </w:p>
          <w:p w:rsidR="001744C7" w:rsidRPr="001744C7" w:rsidRDefault="001744C7" w:rsidP="001744C7">
            <w:pPr>
              <w:tabs>
                <w:tab w:val="left" w:pos="668"/>
              </w:tabs>
              <w:jc w:val="center"/>
              <w:rPr>
                <w:rFonts w:eastAsia="Times New Roman"/>
                <w:b/>
                <w:bCs/>
                <w:i/>
                <w:iCs/>
                <w:color w:val="FF0000"/>
                <w:sz w:val="20"/>
                <w:szCs w:val="20"/>
                <w:shd w:val="clear" w:color="auto" w:fill="auto"/>
              </w:rPr>
            </w:pPr>
            <w:r w:rsidRPr="001744C7">
              <w:rPr>
                <w:rFonts w:eastAsia="Times New Roman"/>
                <w:b/>
                <w:bCs/>
                <w:i/>
                <w:iCs/>
                <w:color w:val="FF0000"/>
                <w:sz w:val="20"/>
                <w:szCs w:val="20"/>
                <w:shd w:val="clear" w:color="auto" w:fill="auto"/>
              </w:rPr>
              <w:t>(обязательное указание)</w:t>
            </w:r>
          </w:p>
        </w:tc>
      </w:tr>
      <w:tr w:rsidR="001744C7" w:rsidRPr="001744C7" w:rsidTr="00EA6BB1">
        <w:trPr>
          <w:trHeight w:val="279"/>
        </w:trPr>
        <w:tc>
          <w:tcPr>
            <w:tcW w:w="239"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r w:rsidRPr="001744C7">
              <w:rPr>
                <w:rFonts w:eastAsia="Times New Roman"/>
                <w:color w:val="000000"/>
                <w:sz w:val="20"/>
                <w:szCs w:val="20"/>
                <w:shd w:val="clear" w:color="auto" w:fill="auto"/>
              </w:rPr>
              <w:t>1</w:t>
            </w:r>
          </w:p>
        </w:tc>
        <w:tc>
          <w:tcPr>
            <w:tcW w:w="1505"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r w:rsidRPr="001744C7">
              <w:rPr>
                <w:rFonts w:eastAsia="Times New Roman"/>
                <w:color w:val="000000"/>
                <w:sz w:val="20"/>
                <w:szCs w:val="20"/>
                <w:shd w:val="clear" w:color="auto" w:fill="auto"/>
              </w:rPr>
              <w:t>2</w:t>
            </w:r>
          </w:p>
        </w:tc>
        <w:tc>
          <w:tcPr>
            <w:tcW w:w="2026"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r w:rsidRPr="001744C7">
              <w:rPr>
                <w:rFonts w:eastAsia="Times New Roman"/>
                <w:color w:val="000000"/>
                <w:sz w:val="20"/>
                <w:szCs w:val="20"/>
                <w:shd w:val="clear" w:color="auto" w:fill="auto"/>
              </w:rPr>
              <w:t>3</w:t>
            </w:r>
          </w:p>
        </w:tc>
        <w:tc>
          <w:tcPr>
            <w:tcW w:w="1230"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r w:rsidRPr="001744C7">
              <w:rPr>
                <w:rFonts w:eastAsia="Times New Roman"/>
                <w:color w:val="000000"/>
                <w:sz w:val="20"/>
                <w:szCs w:val="20"/>
                <w:shd w:val="clear" w:color="auto" w:fill="auto"/>
              </w:rPr>
              <w:t>4</w:t>
            </w:r>
          </w:p>
        </w:tc>
      </w:tr>
      <w:tr w:rsidR="001744C7" w:rsidRPr="001744C7" w:rsidTr="00EA6BB1">
        <w:trPr>
          <w:trHeight w:val="279"/>
        </w:trPr>
        <w:tc>
          <w:tcPr>
            <w:tcW w:w="239"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r w:rsidRPr="001744C7">
              <w:rPr>
                <w:rFonts w:eastAsia="Times New Roman"/>
                <w:color w:val="000000"/>
                <w:sz w:val="20"/>
                <w:szCs w:val="20"/>
                <w:shd w:val="clear" w:color="auto" w:fill="auto"/>
              </w:rPr>
              <w:t>1</w:t>
            </w:r>
          </w:p>
        </w:tc>
        <w:tc>
          <w:tcPr>
            <w:tcW w:w="1505"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widowControl w:val="0"/>
              <w:autoSpaceDE w:val="0"/>
              <w:autoSpaceDN w:val="0"/>
              <w:adjustRightInd w:val="0"/>
              <w:jc w:val="left"/>
              <w:rPr>
                <w:rFonts w:eastAsia="Times New Roman"/>
                <w:color w:val="auto"/>
                <w:sz w:val="20"/>
                <w:szCs w:val="20"/>
                <w:shd w:val="clear" w:color="auto" w:fill="auto"/>
              </w:rPr>
            </w:pPr>
          </w:p>
        </w:tc>
        <w:tc>
          <w:tcPr>
            <w:tcW w:w="2026"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auto"/>
                <w:sz w:val="20"/>
                <w:szCs w:val="20"/>
                <w:shd w:val="clear" w:color="auto" w:fill="auto"/>
              </w:rPr>
            </w:pPr>
          </w:p>
        </w:tc>
        <w:tc>
          <w:tcPr>
            <w:tcW w:w="1230" w:type="pct"/>
            <w:tcBorders>
              <w:top w:val="single" w:sz="4" w:space="0" w:color="auto"/>
              <w:left w:val="single" w:sz="4" w:space="0" w:color="auto"/>
              <w:bottom w:val="single" w:sz="4" w:space="0" w:color="auto"/>
              <w:right w:val="single" w:sz="4" w:space="0" w:color="auto"/>
            </w:tcBorders>
            <w:vAlign w:val="center"/>
          </w:tcPr>
          <w:p w:rsidR="001744C7" w:rsidRPr="001744C7" w:rsidRDefault="001744C7" w:rsidP="001744C7">
            <w:pPr>
              <w:jc w:val="center"/>
              <w:rPr>
                <w:rFonts w:eastAsia="Times New Roman"/>
                <w:color w:val="000000"/>
                <w:sz w:val="20"/>
                <w:szCs w:val="20"/>
                <w:shd w:val="clear" w:color="auto" w:fill="auto"/>
              </w:rPr>
            </w:pPr>
          </w:p>
        </w:tc>
      </w:tr>
      <w:tr w:rsidR="00C95841" w:rsidRPr="001744C7" w:rsidTr="00EA6BB1">
        <w:trPr>
          <w:trHeight w:val="279"/>
        </w:trPr>
        <w:tc>
          <w:tcPr>
            <w:tcW w:w="239" w:type="pct"/>
            <w:tcBorders>
              <w:top w:val="single" w:sz="4" w:space="0" w:color="auto"/>
              <w:left w:val="single" w:sz="4" w:space="0" w:color="auto"/>
              <w:bottom w:val="single" w:sz="4" w:space="0" w:color="auto"/>
              <w:right w:val="single" w:sz="4" w:space="0" w:color="auto"/>
            </w:tcBorders>
            <w:vAlign w:val="center"/>
          </w:tcPr>
          <w:p w:rsidR="00C95841" w:rsidRPr="001744C7" w:rsidRDefault="00C95841" w:rsidP="001744C7">
            <w:pPr>
              <w:jc w:val="center"/>
              <w:rPr>
                <w:rFonts w:eastAsia="Times New Roman"/>
                <w:color w:val="000000"/>
                <w:sz w:val="20"/>
                <w:szCs w:val="20"/>
                <w:shd w:val="clear" w:color="auto" w:fill="auto"/>
              </w:rPr>
            </w:pPr>
            <w:r>
              <w:rPr>
                <w:rFonts w:eastAsia="Times New Roman"/>
                <w:color w:val="000000"/>
                <w:sz w:val="20"/>
                <w:szCs w:val="20"/>
                <w:shd w:val="clear" w:color="auto" w:fill="auto"/>
              </w:rPr>
              <w:t>…</w:t>
            </w:r>
          </w:p>
        </w:tc>
        <w:tc>
          <w:tcPr>
            <w:tcW w:w="1505" w:type="pct"/>
            <w:tcBorders>
              <w:top w:val="single" w:sz="4" w:space="0" w:color="auto"/>
              <w:left w:val="single" w:sz="4" w:space="0" w:color="auto"/>
              <w:bottom w:val="single" w:sz="4" w:space="0" w:color="auto"/>
              <w:right w:val="single" w:sz="4" w:space="0" w:color="auto"/>
            </w:tcBorders>
            <w:vAlign w:val="center"/>
          </w:tcPr>
          <w:p w:rsidR="00C95841" w:rsidRPr="001744C7" w:rsidRDefault="00C95841" w:rsidP="001744C7">
            <w:pPr>
              <w:widowControl w:val="0"/>
              <w:autoSpaceDE w:val="0"/>
              <w:autoSpaceDN w:val="0"/>
              <w:adjustRightInd w:val="0"/>
              <w:jc w:val="left"/>
              <w:rPr>
                <w:rFonts w:eastAsia="Times New Roman"/>
                <w:color w:val="auto"/>
                <w:sz w:val="20"/>
                <w:szCs w:val="20"/>
                <w:shd w:val="clear" w:color="auto" w:fill="auto"/>
              </w:rPr>
            </w:pPr>
          </w:p>
        </w:tc>
        <w:tc>
          <w:tcPr>
            <w:tcW w:w="2026" w:type="pct"/>
            <w:tcBorders>
              <w:top w:val="single" w:sz="4" w:space="0" w:color="auto"/>
              <w:left w:val="single" w:sz="4" w:space="0" w:color="auto"/>
              <w:bottom w:val="single" w:sz="4" w:space="0" w:color="auto"/>
              <w:right w:val="single" w:sz="4" w:space="0" w:color="auto"/>
            </w:tcBorders>
            <w:vAlign w:val="center"/>
          </w:tcPr>
          <w:p w:rsidR="00C95841" w:rsidRPr="001744C7" w:rsidRDefault="00C95841" w:rsidP="001744C7">
            <w:pPr>
              <w:jc w:val="center"/>
              <w:rPr>
                <w:rFonts w:eastAsia="Times New Roman"/>
                <w:color w:val="auto"/>
                <w:sz w:val="20"/>
                <w:szCs w:val="20"/>
                <w:shd w:val="clear" w:color="auto" w:fill="auto"/>
              </w:rPr>
            </w:pPr>
          </w:p>
        </w:tc>
        <w:tc>
          <w:tcPr>
            <w:tcW w:w="1230" w:type="pct"/>
            <w:tcBorders>
              <w:top w:val="single" w:sz="4" w:space="0" w:color="auto"/>
              <w:left w:val="single" w:sz="4" w:space="0" w:color="auto"/>
              <w:bottom w:val="single" w:sz="4" w:space="0" w:color="auto"/>
              <w:right w:val="single" w:sz="4" w:space="0" w:color="auto"/>
            </w:tcBorders>
            <w:vAlign w:val="center"/>
          </w:tcPr>
          <w:p w:rsidR="00C95841" w:rsidRPr="001744C7" w:rsidRDefault="00C95841" w:rsidP="001744C7">
            <w:pPr>
              <w:jc w:val="center"/>
              <w:rPr>
                <w:rFonts w:eastAsia="Times New Roman"/>
                <w:color w:val="000000"/>
                <w:sz w:val="20"/>
                <w:szCs w:val="20"/>
                <w:shd w:val="clear" w:color="auto" w:fill="auto"/>
              </w:rPr>
            </w:pPr>
          </w:p>
        </w:tc>
      </w:tr>
    </w:tbl>
    <w:p w:rsidR="001F121D" w:rsidRDefault="001F121D" w:rsidP="00CF7D78">
      <w:pPr>
        <w:shd w:val="clear" w:color="auto" w:fill="FFFFFF"/>
        <w:rPr>
          <w:i/>
          <w:sz w:val="22"/>
          <w:szCs w:val="22"/>
        </w:rPr>
      </w:pPr>
    </w:p>
    <w:p w:rsidR="002752EF" w:rsidRDefault="002752EF" w:rsidP="002752EF">
      <w:pPr>
        <w:shd w:val="clear" w:color="auto" w:fill="FFFFFF"/>
        <w:ind w:firstLine="709"/>
        <w:rPr>
          <w:i/>
          <w:sz w:val="22"/>
          <w:szCs w:val="22"/>
        </w:rPr>
      </w:pPr>
      <w:r>
        <w:rPr>
          <w:rFonts w:eastAsia="Times New Roman"/>
          <w:bCs/>
          <w:iCs/>
          <w:color w:val="auto"/>
          <w:kern w:val="1"/>
          <w:sz w:val="22"/>
          <w:szCs w:val="22"/>
          <w:shd w:val="clear" w:color="auto" w:fill="auto"/>
          <w:vertAlign w:val="superscript"/>
          <w:lang w:eastAsia="ar-SA"/>
        </w:rPr>
        <w:t>*</w:t>
      </w:r>
      <w:r>
        <w:rPr>
          <w:rFonts w:eastAsia="Times New Roman"/>
          <w:bCs/>
          <w:iCs/>
          <w:color w:val="auto"/>
          <w:kern w:val="1"/>
          <w:sz w:val="22"/>
          <w:szCs w:val="22"/>
          <w:shd w:val="clear" w:color="auto" w:fill="auto"/>
          <w:lang w:eastAsia="ar-SA"/>
        </w:rPr>
        <w:t>Н</w:t>
      </w:r>
      <w:r w:rsidRPr="002752EF">
        <w:rPr>
          <w:rFonts w:eastAsia="Times New Roman"/>
          <w:bCs/>
          <w:iCs/>
          <w:color w:val="auto"/>
          <w:kern w:val="1"/>
          <w:sz w:val="22"/>
          <w:szCs w:val="22"/>
          <w:shd w:val="clear" w:color="auto" w:fill="auto"/>
          <w:lang w:eastAsia="ar-SA"/>
        </w:rPr>
        <w:t>аименование страны происхождения товара рекомендуется указывать в соответствии с ОК (МК (ИСО 3166) 004-97) 025-2001 Общероссийск</w:t>
      </w:r>
      <w:r>
        <w:rPr>
          <w:rFonts w:eastAsia="Times New Roman"/>
          <w:bCs/>
          <w:iCs/>
          <w:color w:val="auto"/>
          <w:kern w:val="1"/>
          <w:sz w:val="22"/>
          <w:szCs w:val="22"/>
          <w:shd w:val="clear" w:color="auto" w:fill="auto"/>
          <w:lang w:eastAsia="ar-SA"/>
        </w:rPr>
        <w:t>им</w:t>
      </w:r>
      <w:r w:rsidRPr="002752EF">
        <w:rPr>
          <w:rFonts w:eastAsia="Times New Roman"/>
          <w:bCs/>
          <w:iCs/>
          <w:color w:val="auto"/>
          <w:kern w:val="1"/>
          <w:sz w:val="22"/>
          <w:szCs w:val="22"/>
          <w:shd w:val="clear" w:color="auto" w:fill="auto"/>
          <w:lang w:eastAsia="ar-SA"/>
        </w:rPr>
        <w:t xml:space="preserve"> классификатор</w:t>
      </w:r>
      <w:r>
        <w:rPr>
          <w:rFonts w:eastAsia="Times New Roman"/>
          <w:bCs/>
          <w:iCs/>
          <w:color w:val="auto"/>
          <w:kern w:val="1"/>
          <w:sz w:val="22"/>
          <w:szCs w:val="22"/>
          <w:shd w:val="clear" w:color="auto" w:fill="auto"/>
          <w:lang w:eastAsia="ar-SA"/>
        </w:rPr>
        <w:t>ом</w:t>
      </w:r>
      <w:r w:rsidRPr="002752EF">
        <w:rPr>
          <w:rFonts w:eastAsia="Times New Roman"/>
          <w:bCs/>
          <w:iCs/>
          <w:color w:val="auto"/>
          <w:kern w:val="1"/>
          <w:sz w:val="22"/>
          <w:szCs w:val="22"/>
          <w:shd w:val="clear" w:color="auto" w:fill="auto"/>
          <w:lang w:eastAsia="ar-SA"/>
        </w:rPr>
        <w:t xml:space="preserve"> стран мира, принят</w:t>
      </w:r>
      <w:r>
        <w:rPr>
          <w:rFonts w:eastAsia="Times New Roman"/>
          <w:bCs/>
          <w:iCs/>
          <w:color w:val="auto"/>
          <w:kern w:val="1"/>
          <w:sz w:val="22"/>
          <w:szCs w:val="22"/>
          <w:shd w:val="clear" w:color="auto" w:fill="auto"/>
          <w:lang w:eastAsia="ar-SA"/>
        </w:rPr>
        <w:t>ы</w:t>
      </w:r>
      <w:r w:rsidRPr="002752EF">
        <w:rPr>
          <w:rFonts w:eastAsia="Times New Roman"/>
          <w:bCs/>
          <w:iCs/>
          <w:color w:val="auto"/>
          <w:kern w:val="1"/>
          <w:sz w:val="22"/>
          <w:szCs w:val="22"/>
          <w:shd w:val="clear" w:color="auto" w:fill="auto"/>
          <w:lang w:eastAsia="ar-SA"/>
        </w:rPr>
        <w:t>м и введённ</w:t>
      </w:r>
      <w:r>
        <w:rPr>
          <w:rFonts w:eastAsia="Times New Roman"/>
          <w:bCs/>
          <w:iCs/>
          <w:color w:val="auto"/>
          <w:kern w:val="1"/>
          <w:sz w:val="22"/>
          <w:szCs w:val="22"/>
          <w:shd w:val="clear" w:color="auto" w:fill="auto"/>
          <w:lang w:eastAsia="ar-SA"/>
        </w:rPr>
        <w:t>ы</w:t>
      </w:r>
      <w:r w:rsidRPr="002752EF">
        <w:rPr>
          <w:rFonts w:eastAsia="Times New Roman"/>
          <w:bCs/>
          <w:iCs/>
          <w:color w:val="auto"/>
          <w:kern w:val="1"/>
          <w:sz w:val="22"/>
          <w:szCs w:val="22"/>
          <w:shd w:val="clear" w:color="auto" w:fill="auto"/>
          <w:lang w:eastAsia="ar-SA"/>
        </w:rPr>
        <w:t>м в действие постановлением Госстандарта России от 14.12.2001 № 529-ст.</w:t>
      </w:r>
    </w:p>
    <w:sectPr w:rsidR="002752EF" w:rsidSect="00B82F3D">
      <w:pgSz w:w="11906" w:h="16838"/>
      <w:pgMar w:top="709" w:right="566"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C97" w:rsidRDefault="00A35C97" w:rsidP="00A55106">
      <w:r>
        <w:separator/>
      </w:r>
    </w:p>
  </w:endnote>
  <w:endnote w:type="continuationSeparator" w:id="1">
    <w:p w:rsidR="00A35C97" w:rsidRDefault="00A35C97" w:rsidP="00A55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onsultant">
    <w:altName w:val="Lucida Console"/>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ont256">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7087"/>
      <w:docPartObj>
        <w:docPartGallery w:val="Page Numbers (Bottom of Page)"/>
        <w:docPartUnique/>
      </w:docPartObj>
    </w:sdtPr>
    <w:sdtContent>
      <w:p w:rsidR="005A1003" w:rsidRDefault="005F3D09" w:rsidP="00DA5974">
        <w:pPr>
          <w:pStyle w:val="ConsPlusNormal"/>
          <w:jc w:val="right"/>
        </w:pPr>
        <w:fldSimple w:instr=" PAGE   \* MERGEFORMAT ">
          <w:r w:rsidR="000516E4">
            <w:rPr>
              <w:noProof/>
            </w:rPr>
            <w:t>23</w:t>
          </w:r>
        </w:fldSimple>
      </w:p>
    </w:sdtContent>
  </w:sdt>
  <w:p w:rsidR="005A1003" w:rsidRDefault="005A100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03" w:rsidRDefault="005F3D09" w:rsidP="005A1003">
    <w:pPr>
      <w:pStyle w:val="af3"/>
      <w:framePr w:wrap="around" w:vAnchor="text" w:hAnchor="margin" w:xAlign="right" w:y="1"/>
      <w:rPr>
        <w:rStyle w:val="aff4"/>
      </w:rPr>
    </w:pPr>
    <w:r>
      <w:rPr>
        <w:rStyle w:val="aff4"/>
      </w:rPr>
      <w:fldChar w:fldCharType="begin"/>
    </w:r>
    <w:r w:rsidR="005A1003">
      <w:rPr>
        <w:rStyle w:val="aff4"/>
      </w:rPr>
      <w:instrText xml:space="preserve">PAGE  </w:instrText>
    </w:r>
    <w:r>
      <w:rPr>
        <w:rStyle w:val="aff4"/>
      </w:rPr>
      <w:fldChar w:fldCharType="end"/>
    </w:r>
  </w:p>
  <w:p w:rsidR="005A1003" w:rsidRDefault="005A1003" w:rsidP="005A1003">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03" w:rsidRPr="00B60673" w:rsidRDefault="005A1003" w:rsidP="005A1003">
    <w:pPr>
      <w:pStyle w:val="af3"/>
      <w:framePr w:w="481" w:wrap="around" w:vAnchor="text" w:hAnchor="page" w:x="15421" w:y="201"/>
      <w:rPr>
        <w:rStyle w:val="aff4"/>
      </w:rPr>
    </w:pPr>
  </w:p>
  <w:p w:rsidR="005A1003" w:rsidRDefault="005F3D09" w:rsidP="005A1003">
    <w:pPr>
      <w:pStyle w:val="af3"/>
      <w:ind w:right="360"/>
      <w:jc w:val="right"/>
    </w:pPr>
    <w:r w:rsidRPr="004F24E6">
      <w:rPr>
        <w:rStyle w:val="aff4"/>
      </w:rPr>
      <w:fldChar w:fldCharType="begin"/>
    </w:r>
    <w:r w:rsidR="005A1003" w:rsidRPr="004F24E6">
      <w:rPr>
        <w:rStyle w:val="aff4"/>
      </w:rPr>
      <w:instrText xml:space="preserve"> PAGE </w:instrText>
    </w:r>
    <w:r w:rsidRPr="004F24E6">
      <w:rPr>
        <w:rStyle w:val="aff4"/>
      </w:rPr>
      <w:fldChar w:fldCharType="separate"/>
    </w:r>
    <w:r w:rsidR="000516E4">
      <w:rPr>
        <w:rStyle w:val="aff4"/>
        <w:noProof/>
      </w:rPr>
      <w:t>37</w:t>
    </w:r>
    <w:r w:rsidRPr="004F24E6">
      <w:rPr>
        <w:rStyle w:val="aff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C97" w:rsidRDefault="00A35C97" w:rsidP="00A55106">
      <w:r>
        <w:separator/>
      </w:r>
    </w:p>
  </w:footnote>
  <w:footnote w:type="continuationSeparator" w:id="1">
    <w:p w:rsidR="00A35C97" w:rsidRDefault="00A35C97" w:rsidP="00A55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val="0"/>
        <w:i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294EF5DE"/>
    <w:name w:val="WW8Num2"/>
    <w:lvl w:ilvl="0">
      <w:start w:val="1"/>
      <w:numFmt w:val="decimal"/>
      <w:lvlText w:val="%1."/>
      <w:lvlJc w:val="left"/>
      <w:pPr>
        <w:tabs>
          <w:tab w:val="num" w:pos="786"/>
        </w:tabs>
        <w:ind w:left="786" w:hanging="360"/>
      </w:pPr>
      <w:rPr>
        <w:b/>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singleLevel"/>
    <w:tmpl w:val="00000009"/>
    <w:name w:val="WW8Num9"/>
    <w:lvl w:ilvl="0">
      <w:start w:val="1"/>
      <w:numFmt w:val="decimal"/>
      <w:pStyle w:val="a"/>
      <w:lvlText w:val="%1."/>
      <w:lvlJc w:val="left"/>
      <w:pPr>
        <w:tabs>
          <w:tab w:val="num" w:pos="284"/>
        </w:tabs>
      </w:pPr>
      <w:rPr>
        <w:rFonts w:cs="Times New Roman"/>
        <w:b/>
      </w:rPr>
    </w:lvl>
  </w:abstractNum>
  <w:abstractNum w:abstractNumId="3">
    <w:nsid w:val="01216D2C"/>
    <w:multiLevelType w:val="hybridMultilevel"/>
    <w:tmpl w:val="0A606E3E"/>
    <w:lvl w:ilvl="0" w:tplc="806A08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F393C"/>
    <w:multiLevelType w:val="multilevel"/>
    <w:tmpl w:val="198A34C8"/>
    <w:lvl w:ilvl="0">
      <w:start w:val="1"/>
      <w:numFmt w:val="decimal"/>
      <w:pStyle w:val="1"/>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A702CE6"/>
    <w:multiLevelType w:val="hybridMultilevel"/>
    <w:tmpl w:val="55109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86457E"/>
    <w:multiLevelType w:val="multilevel"/>
    <w:tmpl w:val="67B2781E"/>
    <w:lvl w:ilvl="0">
      <w:start w:val="7"/>
      <w:numFmt w:val="decimal"/>
      <w:lvlText w:val="%1."/>
      <w:lvlJc w:val="left"/>
      <w:pPr>
        <w:ind w:left="3054" w:hanging="360"/>
      </w:pPr>
      <w:rPr>
        <w:rFonts w:hint="default"/>
      </w:rPr>
    </w:lvl>
    <w:lvl w:ilvl="1">
      <w:start w:val="8"/>
      <w:numFmt w:val="decimal"/>
      <w:isLgl/>
      <w:lvlText w:val="%1.%2."/>
      <w:lvlJc w:val="left"/>
      <w:pPr>
        <w:ind w:left="1728" w:hanging="1020"/>
      </w:pPr>
      <w:rPr>
        <w:rFonts w:hint="default"/>
        <w:b w:val="0"/>
      </w:rPr>
    </w:lvl>
    <w:lvl w:ilvl="2">
      <w:start w:val="1"/>
      <w:numFmt w:val="decimal"/>
      <w:isLgl/>
      <w:lvlText w:val="%1.%2.%3."/>
      <w:lvlJc w:val="left"/>
      <w:pPr>
        <w:ind w:left="1728" w:hanging="1020"/>
      </w:pPr>
      <w:rPr>
        <w:rFonts w:hint="default"/>
        <w:b w:val="0"/>
      </w:rPr>
    </w:lvl>
    <w:lvl w:ilvl="3">
      <w:start w:val="1"/>
      <w:numFmt w:val="decimal"/>
      <w:isLgl/>
      <w:lvlText w:val="%1.%2.%3.%4."/>
      <w:lvlJc w:val="left"/>
      <w:pPr>
        <w:ind w:left="1728" w:hanging="102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1788" w:hanging="108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148" w:hanging="1440"/>
      </w:pPr>
      <w:rPr>
        <w:rFonts w:hint="default"/>
        <w:b w:val="0"/>
      </w:rPr>
    </w:lvl>
    <w:lvl w:ilvl="8">
      <w:start w:val="1"/>
      <w:numFmt w:val="decimal"/>
      <w:isLgl/>
      <w:lvlText w:val="%1.%2.%3.%4.%5.%6.%7.%8.%9."/>
      <w:lvlJc w:val="left"/>
      <w:pPr>
        <w:ind w:left="2508" w:hanging="1800"/>
      </w:pPr>
      <w:rPr>
        <w:rFonts w:hint="default"/>
        <w:b w:val="0"/>
      </w:rPr>
    </w:lvl>
  </w:abstractNum>
  <w:abstractNum w:abstractNumId="7">
    <w:nsid w:val="15837F0C"/>
    <w:multiLevelType w:val="hybridMultilevel"/>
    <w:tmpl w:val="695A2476"/>
    <w:lvl w:ilvl="0" w:tplc="233ACD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84A1E"/>
    <w:multiLevelType w:val="multilevel"/>
    <w:tmpl w:val="5D8EA82A"/>
    <w:lvl w:ilvl="0">
      <w:start w:val="12"/>
      <w:numFmt w:val="decimal"/>
      <w:lvlText w:val="%1."/>
      <w:lvlJc w:val="left"/>
      <w:pPr>
        <w:ind w:left="480" w:hanging="480"/>
      </w:pPr>
    </w:lvl>
    <w:lvl w:ilvl="1">
      <w:start w:val="1"/>
      <w:numFmt w:val="decimal"/>
      <w:lvlText w:val="%1.%2."/>
      <w:lvlJc w:val="left"/>
      <w:pPr>
        <w:ind w:left="780" w:hanging="48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nsid w:val="25917006"/>
    <w:multiLevelType w:val="multilevel"/>
    <w:tmpl w:val="A7D66C08"/>
    <w:lvl w:ilvl="0">
      <w:start w:val="3"/>
      <w:numFmt w:val="decimal"/>
      <w:lvlText w:val="%1."/>
      <w:lvlJc w:val="left"/>
      <w:pPr>
        <w:ind w:left="360" w:hanging="360"/>
      </w:pPr>
      <w:rPr>
        <w:rFonts w:hint="default"/>
      </w:rPr>
    </w:lvl>
    <w:lvl w:ilvl="1">
      <w:start w:val="7"/>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nsid w:val="295315CC"/>
    <w:multiLevelType w:val="hybridMultilevel"/>
    <w:tmpl w:val="E3FCC8A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75E28"/>
    <w:multiLevelType w:val="multilevel"/>
    <w:tmpl w:val="3B963CD8"/>
    <w:lvl w:ilvl="0">
      <w:start w:val="1"/>
      <w:numFmt w:val="decimal"/>
      <w:lvlText w:val="%1."/>
      <w:lvlJc w:val="left"/>
      <w:pPr>
        <w:ind w:left="720" w:hanging="360"/>
      </w:pPr>
      <w:rPr>
        <w:rFonts w:ascii="Times New Roman" w:eastAsia="Times New Roman" w:hAnsi="Times New Roman" w:cs="Times New Roman" w:hint="default"/>
        <w:b/>
        <w:sz w:val="24"/>
      </w:rPr>
    </w:lvl>
    <w:lvl w:ilvl="1">
      <w:start w:val="1"/>
      <w:numFmt w:val="decimal"/>
      <w:isLgl/>
      <w:lvlText w:val="%1.%2."/>
      <w:lvlJc w:val="left"/>
      <w:pPr>
        <w:ind w:left="149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3F4C1421"/>
    <w:multiLevelType w:val="hybridMultilevel"/>
    <w:tmpl w:val="CCCEB44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00F473E"/>
    <w:multiLevelType w:val="hybridMultilevel"/>
    <w:tmpl w:val="CC52F528"/>
    <w:lvl w:ilvl="0" w:tplc="815404B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885AF1"/>
    <w:multiLevelType w:val="multilevel"/>
    <w:tmpl w:val="42F88724"/>
    <w:lvl w:ilvl="0">
      <w:start w:val="2"/>
      <w:numFmt w:val="decimal"/>
      <w:lvlText w:val="%1"/>
      <w:lvlJc w:val="left"/>
      <w:pPr>
        <w:ind w:left="360" w:hanging="360"/>
      </w:pPr>
      <w:rPr>
        <w:rFonts w:eastAsiaTheme="minorHAnsi" w:hint="default"/>
      </w:rPr>
    </w:lvl>
    <w:lvl w:ilvl="1">
      <w:start w:val="2"/>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15">
    <w:nsid w:val="4D767761"/>
    <w:multiLevelType w:val="multilevel"/>
    <w:tmpl w:val="2F542310"/>
    <w:lvl w:ilvl="0">
      <w:start w:val="11"/>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nsid w:val="4DC96CDD"/>
    <w:multiLevelType w:val="hybridMultilevel"/>
    <w:tmpl w:val="4920DB48"/>
    <w:lvl w:ilvl="0" w:tplc="04190011">
      <w:start w:val="1"/>
      <w:numFmt w:val="decimal"/>
      <w:lvlText w:val="%1)"/>
      <w:lvlJc w:val="left"/>
      <w:pPr>
        <w:ind w:left="720" w:hanging="360"/>
      </w:pPr>
      <w:rPr>
        <w:rFonts w:hint="default"/>
        <w:b w:val="0"/>
        <w:i w:val="0"/>
      </w:rPr>
    </w:lvl>
    <w:lvl w:ilvl="1" w:tplc="59020A18">
      <w:start w:val="1"/>
      <w:numFmt w:val="decimal"/>
      <w:lvlText w:val="2.%2."/>
      <w:lvlJc w:val="left"/>
      <w:pPr>
        <w:tabs>
          <w:tab w:val="num" w:pos="1080"/>
        </w:tabs>
        <w:ind w:left="1080" w:firstLine="0"/>
      </w:pPr>
      <w:rPr>
        <w:rFonts w:ascii="Times New Roman" w:hAnsi="Times New Roman" w:cs="Times New Roman"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F2B3F57"/>
    <w:multiLevelType w:val="multilevel"/>
    <w:tmpl w:val="655AAF16"/>
    <w:lvl w:ilvl="0">
      <w:start w:val="1"/>
      <w:numFmt w:val="decimal"/>
      <w:lvlText w:val="%1."/>
      <w:lvlJc w:val="left"/>
      <w:pPr>
        <w:ind w:left="705" w:hanging="7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4C0BE3"/>
    <w:multiLevelType w:val="multilevel"/>
    <w:tmpl w:val="20860CF6"/>
    <w:lvl w:ilvl="0">
      <w:start w:val="1"/>
      <w:numFmt w:val="decimal"/>
      <w:lvlText w:val="%1."/>
      <w:lvlJc w:val="left"/>
      <w:pPr>
        <w:ind w:left="0" w:firstLine="0"/>
      </w:pPr>
      <w:rPr>
        <w:b w:val="0"/>
        <w:bCs/>
        <w:sz w:val="22"/>
        <w:szCs w:val="22"/>
        <w:lang w:val="ru-RU"/>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7181309E"/>
    <w:multiLevelType w:val="hybridMultilevel"/>
    <w:tmpl w:val="CC52F528"/>
    <w:lvl w:ilvl="0" w:tplc="815404B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8141B2"/>
    <w:multiLevelType w:val="multilevel"/>
    <w:tmpl w:val="01BE106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1">
    <w:nsid w:val="762425A4"/>
    <w:multiLevelType w:val="hybridMultilevel"/>
    <w:tmpl w:val="6E7ADE46"/>
    <w:lvl w:ilvl="0" w:tplc="AF9C94E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5A4C60"/>
    <w:multiLevelType w:val="hybridMultilevel"/>
    <w:tmpl w:val="1A92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30374E"/>
    <w:multiLevelType w:val="multilevel"/>
    <w:tmpl w:val="BC00FF7A"/>
    <w:styleLink w:val="WWNum1"/>
    <w:lvl w:ilvl="0">
      <w:start w:val="1"/>
      <w:numFmt w:val="decimal"/>
      <w:lvlText w:val="%1."/>
      <w:lvlJc w:val="left"/>
      <w:pPr>
        <w:ind w:left="0" w:firstLine="0"/>
      </w:pPr>
      <w:rPr>
        <w:sz w:val="24"/>
        <w:szCs w:val="24"/>
      </w:rPr>
    </w:lvl>
    <w:lvl w:ilvl="1">
      <w:start w:val="1"/>
      <w:numFmt w:val="decimal"/>
      <w:lvlText w:val="%2."/>
      <w:lvlJc w:val="left"/>
      <w:pPr>
        <w:ind w:left="0" w:firstLine="0"/>
      </w:pPr>
      <w:rPr>
        <w:sz w:val="24"/>
        <w:szCs w:val="24"/>
      </w:rPr>
    </w:lvl>
    <w:lvl w:ilvl="2">
      <w:start w:val="1"/>
      <w:numFmt w:val="decimal"/>
      <w:lvlText w:val="%3."/>
      <w:lvlJc w:val="left"/>
      <w:pPr>
        <w:ind w:left="0" w:firstLine="0"/>
      </w:pPr>
      <w:rPr>
        <w:sz w:val="24"/>
        <w:szCs w:val="24"/>
      </w:rPr>
    </w:lvl>
    <w:lvl w:ilvl="3">
      <w:start w:val="1"/>
      <w:numFmt w:val="decimal"/>
      <w:lvlText w:val="%4."/>
      <w:lvlJc w:val="left"/>
      <w:pPr>
        <w:ind w:left="0" w:firstLine="0"/>
      </w:pPr>
      <w:rPr>
        <w:sz w:val="24"/>
        <w:szCs w:val="24"/>
      </w:rPr>
    </w:lvl>
    <w:lvl w:ilvl="4">
      <w:start w:val="1"/>
      <w:numFmt w:val="decimal"/>
      <w:lvlText w:val="%5."/>
      <w:lvlJc w:val="left"/>
      <w:pPr>
        <w:ind w:left="0" w:firstLine="0"/>
      </w:pPr>
      <w:rPr>
        <w:sz w:val="24"/>
        <w:szCs w:val="24"/>
      </w:rPr>
    </w:lvl>
    <w:lvl w:ilvl="5">
      <w:start w:val="1"/>
      <w:numFmt w:val="decimal"/>
      <w:lvlText w:val="%6."/>
      <w:lvlJc w:val="left"/>
      <w:pPr>
        <w:ind w:left="0" w:firstLine="0"/>
      </w:pPr>
      <w:rPr>
        <w:sz w:val="24"/>
        <w:szCs w:val="24"/>
      </w:rPr>
    </w:lvl>
    <w:lvl w:ilvl="6">
      <w:start w:val="1"/>
      <w:numFmt w:val="decimal"/>
      <w:lvlText w:val="%7."/>
      <w:lvlJc w:val="left"/>
      <w:pPr>
        <w:ind w:left="0" w:firstLine="0"/>
      </w:pPr>
      <w:rPr>
        <w:sz w:val="24"/>
        <w:szCs w:val="24"/>
      </w:rPr>
    </w:lvl>
    <w:lvl w:ilvl="7">
      <w:start w:val="1"/>
      <w:numFmt w:val="decimal"/>
      <w:lvlText w:val="%8."/>
      <w:lvlJc w:val="left"/>
      <w:pPr>
        <w:ind w:left="0" w:firstLine="0"/>
      </w:pPr>
      <w:rPr>
        <w:sz w:val="24"/>
        <w:szCs w:val="24"/>
      </w:rPr>
    </w:lvl>
    <w:lvl w:ilvl="8">
      <w:start w:val="1"/>
      <w:numFmt w:val="decimal"/>
      <w:lvlText w:val="%9."/>
      <w:lvlJc w:val="left"/>
      <w:pPr>
        <w:ind w:left="0" w:firstLine="0"/>
      </w:pPr>
      <w:rPr>
        <w:sz w:val="24"/>
        <w:szCs w:val="24"/>
      </w:rPr>
    </w:lvl>
  </w:abstractNum>
  <w:abstractNum w:abstractNumId="24">
    <w:nsid w:val="7DF44AB5"/>
    <w:multiLevelType w:val="multilevel"/>
    <w:tmpl w:val="0AC82092"/>
    <w:lvl w:ilvl="0">
      <w:start w:val="2"/>
      <w:numFmt w:val="decimal"/>
      <w:lvlText w:val="%1."/>
      <w:lvlJc w:val="left"/>
      <w:pPr>
        <w:ind w:left="360" w:hanging="360"/>
      </w:pPr>
      <w:rPr>
        <w:rFonts w:eastAsia="Calibri" w:hint="default"/>
        <w:b/>
        <w:color w:val="auto"/>
      </w:rPr>
    </w:lvl>
    <w:lvl w:ilvl="1">
      <w:start w:val="3"/>
      <w:numFmt w:val="decimal"/>
      <w:lvlText w:val="%1.%2."/>
      <w:lvlJc w:val="left"/>
      <w:pPr>
        <w:ind w:left="786" w:hanging="360"/>
      </w:pPr>
      <w:rPr>
        <w:rFonts w:eastAsia="Calibri" w:hint="default"/>
        <w:color w:val="auto"/>
      </w:rPr>
    </w:lvl>
    <w:lvl w:ilvl="2">
      <w:start w:val="1"/>
      <w:numFmt w:val="decimal"/>
      <w:lvlText w:val="%1.%2.%3."/>
      <w:lvlJc w:val="left"/>
      <w:pPr>
        <w:ind w:left="1572" w:hanging="720"/>
      </w:pPr>
      <w:rPr>
        <w:rFonts w:eastAsia="Calibri" w:hint="default"/>
        <w:color w:val="auto"/>
      </w:rPr>
    </w:lvl>
    <w:lvl w:ilvl="3">
      <w:start w:val="1"/>
      <w:numFmt w:val="decimal"/>
      <w:lvlText w:val="%1.%2.%3.%4."/>
      <w:lvlJc w:val="left"/>
      <w:pPr>
        <w:ind w:left="1998" w:hanging="720"/>
      </w:pPr>
      <w:rPr>
        <w:rFonts w:eastAsia="Calibri" w:hint="default"/>
        <w:color w:val="auto"/>
      </w:rPr>
    </w:lvl>
    <w:lvl w:ilvl="4">
      <w:start w:val="1"/>
      <w:numFmt w:val="decimal"/>
      <w:lvlText w:val="%1.%2.%3.%4.%5."/>
      <w:lvlJc w:val="left"/>
      <w:pPr>
        <w:ind w:left="2784" w:hanging="1080"/>
      </w:pPr>
      <w:rPr>
        <w:rFonts w:eastAsia="Calibri" w:hint="default"/>
        <w:color w:val="auto"/>
      </w:rPr>
    </w:lvl>
    <w:lvl w:ilvl="5">
      <w:start w:val="1"/>
      <w:numFmt w:val="decimal"/>
      <w:lvlText w:val="%1.%2.%3.%4.%5.%6."/>
      <w:lvlJc w:val="left"/>
      <w:pPr>
        <w:ind w:left="3210" w:hanging="1080"/>
      </w:pPr>
      <w:rPr>
        <w:rFonts w:eastAsia="Calibri" w:hint="default"/>
        <w:color w:val="auto"/>
      </w:rPr>
    </w:lvl>
    <w:lvl w:ilvl="6">
      <w:start w:val="1"/>
      <w:numFmt w:val="decimal"/>
      <w:lvlText w:val="%1.%2.%3.%4.%5.%6.%7."/>
      <w:lvlJc w:val="left"/>
      <w:pPr>
        <w:ind w:left="3996" w:hanging="1440"/>
      </w:pPr>
      <w:rPr>
        <w:rFonts w:eastAsia="Calibri" w:hint="default"/>
        <w:color w:val="auto"/>
      </w:rPr>
    </w:lvl>
    <w:lvl w:ilvl="7">
      <w:start w:val="1"/>
      <w:numFmt w:val="decimal"/>
      <w:lvlText w:val="%1.%2.%3.%4.%5.%6.%7.%8."/>
      <w:lvlJc w:val="left"/>
      <w:pPr>
        <w:ind w:left="4422" w:hanging="1440"/>
      </w:pPr>
      <w:rPr>
        <w:rFonts w:eastAsia="Calibri" w:hint="default"/>
        <w:color w:val="auto"/>
      </w:rPr>
    </w:lvl>
    <w:lvl w:ilvl="8">
      <w:start w:val="1"/>
      <w:numFmt w:val="decimal"/>
      <w:lvlText w:val="%1.%2.%3.%4.%5.%6.%7.%8.%9."/>
      <w:lvlJc w:val="left"/>
      <w:pPr>
        <w:ind w:left="5208" w:hanging="1800"/>
      </w:pPr>
      <w:rPr>
        <w:rFonts w:eastAsia="Calibri" w:hint="default"/>
        <w:color w:val="auto"/>
      </w:rPr>
    </w:lvl>
  </w:abstractNum>
  <w:num w:numId="1">
    <w:abstractNumId w:val="4"/>
  </w:num>
  <w:num w:numId="2">
    <w:abstractNumId w:val="4"/>
  </w:num>
  <w:num w:numId="3">
    <w:abstractNumId w:val="4"/>
  </w:num>
  <w:num w:numId="4">
    <w:abstractNumId w:val="4"/>
  </w:num>
  <w:num w:numId="5">
    <w:abstractNumId w:val="4"/>
  </w:num>
  <w:num w:numId="6">
    <w:abstractNumId w:val="22"/>
  </w:num>
  <w:num w:numId="7">
    <w:abstractNumId w:val="17"/>
  </w:num>
  <w:num w:numId="8">
    <w:abstractNumId w:val="3"/>
  </w:num>
  <w:num w:numId="9">
    <w:abstractNumId w:val="7"/>
  </w:num>
  <w:num w:numId="10">
    <w:abstractNumId w:val="5"/>
  </w:num>
  <w:num w:numId="11">
    <w:abstractNumId w:val="1"/>
  </w:num>
  <w:num w:numId="12">
    <w:abstractNumId w:val="10"/>
  </w:num>
  <w:num w:numId="13">
    <w:abstractNumId w:val="11"/>
  </w:num>
  <w:num w:numId="14">
    <w:abstractNumId w:val="14"/>
  </w:num>
  <w:num w:numId="15">
    <w:abstractNumId w:val="24"/>
  </w:num>
  <w:num w:numId="16">
    <w:abstractNumId w:val="0"/>
  </w:num>
  <w:num w:numId="17">
    <w:abstractNumId w:val="16"/>
  </w:num>
  <w:num w:numId="18">
    <w:abstractNumId w:val="19"/>
  </w:num>
  <w:num w:numId="19">
    <w:abstractNumId w:val="13"/>
  </w:num>
  <w:num w:numId="20">
    <w:abstractNumId w:val="21"/>
  </w:num>
  <w:num w:numId="21">
    <w:abstractNumId w:val="9"/>
  </w:num>
  <w:num w:numId="22">
    <w:abstractNumId w:val="6"/>
  </w:num>
  <w:num w:numId="23">
    <w:abstractNumId w:val="2"/>
  </w:num>
  <w:num w:numId="24">
    <w:abstractNumId w:val="8"/>
  </w:num>
  <w:num w:numId="25">
    <w:abstractNumId w:val="15"/>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185346"/>
  </w:hdrShapeDefaults>
  <w:footnotePr>
    <w:footnote w:id="0"/>
    <w:footnote w:id="1"/>
  </w:footnotePr>
  <w:endnotePr>
    <w:endnote w:id="0"/>
    <w:endnote w:id="1"/>
  </w:endnotePr>
  <w:compat>
    <w:useFELayout/>
  </w:compat>
  <w:rsids>
    <w:rsidRoot w:val="00F14FF8"/>
    <w:rsid w:val="0000487C"/>
    <w:rsid w:val="00007090"/>
    <w:rsid w:val="000146B7"/>
    <w:rsid w:val="00016975"/>
    <w:rsid w:val="00017568"/>
    <w:rsid w:val="00020C33"/>
    <w:rsid w:val="000211BA"/>
    <w:rsid w:val="0003159C"/>
    <w:rsid w:val="00045486"/>
    <w:rsid w:val="000516E4"/>
    <w:rsid w:val="000549E4"/>
    <w:rsid w:val="00057965"/>
    <w:rsid w:val="000652F1"/>
    <w:rsid w:val="00075A04"/>
    <w:rsid w:val="000774D8"/>
    <w:rsid w:val="00090528"/>
    <w:rsid w:val="00094BAF"/>
    <w:rsid w:val="00095A1A"/>
    <w:rsid w:val="000A636F"/>
    <w:rsid w:val="000B0453"/>
    <w:rsid w:val="000B4218"/>
    <w:rsid w:val="000C73E6"/>
    <w:rsid w:val="000D0EFF"/>
    <w:rsid w:val="000D5045"/>
    <w:rsid w:val="000E36DD"/>
    <w:rsid w:val="000E41A4"/>
    <w:rsid w:val="000E700D"/>
    <w:rsid w:val="000E7549"/>
    <w:rsid w:val="000F24F8"/>
    <w:rsid w:val="000F76F0"/>
    <w:rsid w:val="00102247"/>
    <w:rsid w:val="001050D1"/>
    <w:rsid w:val="0010783D"/>
    <w:rsid w:val="00115366"/>
    <w:rsid w:val="00123B7C"/>
    <w:rsid w:val="001401BA"/>
    <w:rsid w:val="00142184"/>
    <w:rsid w:val="001449C7"/>
    <w:rsid w:val="00146472"/>
    <w:rsid w:val="00153775"/>
    <w:rsid w:val="0016045F"/>
    <w:rsid w:val="00162943"/>
    <w:rsid w:val="00162E0B"/>
    <w:rsid w:val="00162FA6"/>
    <w:rsid w:val="00170819"/>
    <w:rsid w:val="00171108"/>
    <w:rsid w:val="001744C7"/>
    <w:rsid w:val="00177D6C"/>
    <w:rsid w:val="001806BF"/>
    <w:rsid w:val="00187521"/>
    <w:rsid w:val="00187B6B"/>
    <w:rsid w:val="00190E46"/>
    <w:rsid w:val="001915FA"/>
    <w:rsid w:val="00192F72"/>
    <w:rsid w:val="00196E0B"/>
    <w:rsid w:val="001971BD"/>
    <w:rsid w:val="001B571D"/>
    <w:rsid w:val="001B7AC7"/>
    <w:rsid w:val="001C5653"/>
    <w:rsid w:val="001C6E79"/>
    <w:rsid w:val="001D1C35"/>
    <w:rsid w:val="001D327D"/>
    <w:rsid w:val="001D54FE"/>
    <w:rsid w:val="001E265C"/>
    <w:rsid w:val="001E53DD"/>
    <w:rsid w:val="001E5E29"/>
    <w:rsid w:val="001F121D"/>
    <w:rsid w:val="001F718F"/>
    <w:rsid w:val="00203C4F"/>
    <w:rsid w:val="002206A5"/>
    <w:rsid w:val="002317F6"/>
    <w:rsid w:val="00236AC0"/>
    <w:rsid w:val="00240A1A"/>
    <w:rsid w:val="0026052C"/>
    <w:rsid w:val="00262F7C"/>
    <w:rsid w:val="0026552C"/>
    <w:rsid w:val="002752EF"/>
    <w:rsid w:val="002760E8"/>
    <w:rsid w:val="002819A7"/>
    <w:rsid w:val="00281FE1"/>
    <w:rsid w:val="002948E7"/>
    <w:rsid w:val="002A284D"/>
    <w:rsid w:val="002B1922"/>
    <w:rsid w:val="002B1FE3"/>
    <w:rsid w:val="002B2662"/>
    <w:rsid w:val="002B4C01"/>
    <w:rsid w:val="002C6AD0"/>
    <w:rsid w:val="002D0F39"/>
    <w:rsid w:val="002E28E3"/>
    <w:rsid w:val="002F3024"/>
    <w:rsid w:val="002F5EC2"/>
    <w:rsid w:val="00300258"/>
    <w:rsid w:val="00300A22"/>
    <w:rsid w:val="00303DCD"/>
    <w:rsid w:val="00306010"/>
    <w:rsid w:val="00312302"/>
    <w:rsid w:val="00321A2C"/>
    <w:rsid w:val="003221D7"/>
    <w:rsid w:val="00324C63"/>
    <w:rsid w:val="003326FC"/>
    <w:rsid w:val="00340134"/>
    <w:rsid w:val="00344F6D"/>
    <w:rsid w:val="00353436"/>
    <w:rsid w:val="003629AF"/>
    <w:rsid w:val="00364486"/>
    <w:rsid w:val="0036786F"/>
    <w:rsid w:val="0037096E"/>
    <w:rsid w:val="00382BB5"/>
    <w:rsid w:val="0039042B"/>
    <w:rsid w:val="00390629"/>
    <w:rsid w:val="00393F0E"/>
    <w:rsid w:val="00397374"/>
    <w:rsid w:val="003B7B9C"/>
    <w:rsid w:val="003D079D"/>
    <w:rsid w:val="003D0E32"/>
    <w:rsid w:val="003D2052"/>
    <w:rsid w:val="003D240E"/>
    <w:rsid w:val="003D67E4"/>
    <w:rsid w:val="003E2C35"/>
    <w:rsid w:val="003E2C73"/>
    <w:rsid w:val="003E34D5"/>
    <w:rsid w:val="003E59FC"/>
    <w:rsid w:val="003F253E"/>
    <w:rsid w:val="003F602B"/>
    <w:rsid w:val="003F78CF"/>
    <w:rsid w:val="00407C78"/>
    <w:rsid w:val="004125BE"/>
    <w:rsid w:val="004137A7"/>
    <w:rsid w:val="00416855"/>
    <w:rsid w:val="0043406A"/>
    <w:rsid w:val="00441B90"/>
    <w:rsid w:val="00443CE0"/>
    <w:rsid w:val="00444A86"/>
    <w:rsid w:val="00450289"/>
    <w:rsid w:val="00472967"/>
    <w:rsid w:val="0048220B"/>
    <w:rsid w:val="0048238B"/>
    <w:rsid w:val="00490AE2"/>
    <w:rsid w:val="00492994"/>
    <w:rsid w:val="004965EE"/>
    <w:rsid w:val="004A2D20"/>
    <w:rsid w:val="004A7F38"/>
    <w:rsid w:val="004B21E4"/>
    <w:rsid w:val="004B3069"/>
    <w:rsid w:val="004B42C2"/>
    <w:rsid w:val="004C0222"/>
    <w:rsid w:val="004C228A"/>
    <w:rsid w:val="004C238F"/>
    <w:rsid w:val="004C2C26"/>
    <w:rsid w:val="004C6298"/>
    <w:rsid w:val="004E7E16"/>
    <w:rsid w:val="004F0867"/>
    <w:rsid w:val="004F1240"/>
    <w:rsid w:val="004F22CB"/>
    <w:rsid w:val="004F24E6"/>
    <w:rsid w:val="004F45D8"/>
    <w:rsid w:val="004F62FF"/>
    <w:rsid w:val="00511F33"/>
    <w:rsid w:val="00512088"/>
    <w:rsid w:val="00515209"/>
    <w:rsid w:val="00516D0A"/>
    <w:rsid w:val="00532BBB"/>
    <w:rsid w:val="00535BE4"/>
    <w:rsid w:val="00544ED6"/>
    <w:rsid w:val="00551DAC"/>
    <w:rsid w:val="00555612"/>
    <w:rsid w:val="005600E4"/>
    <w:rsid w:val="00564DC4"/>
    <w:rsid w:val="005728A6"/>
    <w:rsid w:val="00574CA3"/>
    <w:rsid w:val="005808C0"/>
    <w:rsid w:val="00582D6F"/>
    <w:rsid w:val="005834B4"/>
    <w:rsid w:val="005874A5"/>
    <w:rsid w:val="00591225"/>
    <w:rsid w:val="00592879"/>
    <w:rsid w:val="00593309"/>
    <w:rsid w:val="0059743B"/>
    <w:rsid w:val="005A1003"/>
    <w:rsid w:val="005A3C6A"/>
    <w:rsid w:val="005A580F"/>
    <w:rsid w:val="005A787C"/>
    <w:rsid w:val="005A7FDA"/>
    <w:rsid w:val="005B10DD"/>
    <w:rsid w:val="005B535D"/>
    <w:rsid w:val="005C770E"/>
    <w:rsid w:val="005D007C"/>
    <w:rsid w:val="005D5FE8"/>
    <w:rsid w:val="005E55B7"/>
    <w:rsid w:val="005E57A7"/>
    <w:rsid w:val="005F235F"/>
    <w:rsid w:val="005F3D09"/>
    <w:rsid w:val="005F3E2C"/>
    <w:rsid w:val="005F5673"/>
    <w:rsid w:val="005F5F60"/>
    <w:rsid w:val="00602783"/>
    <w:rsid w:val="00602EB4"/>
    <w:rsid w:val="00603339"/>
    <w:rsid w:val="006118E2"/>
    <w:rsid w:val="00613810"/>
    <w:rsid w:val="006138F9"/>
    <w:rsid w:val="006161AE"/>
    <w:rsid w:val="0062069C"/>
    <w:rsid w:val="0062146D"/>
    <w:rsid w:val="00625CAD"/>
    <w:rsid w:val="006270BB"/>
    <w:rsid w:val="0063034A"/>
    <w:rsid w:val="006341A7"/>
    <w:rsid w:val="0064150B"/>
    <w:rsid w:val="00645D84"/>
    <w:rsid w:val="00646844"/>
    <w:rsid w:val="006520E9"/>
    <w:rsid w:val="00665819"/>
    <w:rsid w:val="00675778"/>
    <w:rsid w:val="00682710"/>
    <w:rsid w:val="0068562A"/>
    <w:rsid w:val="00685C06"/>
    <w:rsid w:val="00693522"/>
    <w:rsid w:val="00694C52"/>
    <w:rsid w:val="0069666A"/>
    <w:rsid w:val="006A0A4A"/>
    <w:rsid w:val="006A4FCA"/>
    <w:rsid w:val="006A5DFB"/>
    <w:rsid w:val="006A74C1"/>
    <w:rsid w:val="006A7858"/>
    <w:rsid w:val="006B5171"/>
    <w:rsid w:val="006C3423"/>
    <w:rsid w:val="006C50D2"/>
    <w:rsid w:val="006D0F26"/>
    <w:rsid w:val="006D2D03"/>
    <w:rsid w:val="006E4047"/>
    <w:rsid w:val="006E6307"/>
    <w:rsid w:val="006F1C70"/>
    <w:rsid w:val="006F5897"/>
    <w:rsid w:val="007042D7"/>
    <w:rsid w:val="00705074"/>
    <w:rsid w:val="007142A7"/>
    <w:rsid w:val="00721171"/>
    <w:rsid w:val="00722533"/>
    <w:rsid w:val="00722F4D"/>
    <w:rsid w:val="00725213"/>
    <w:rsid w:val="007323B6"/>
    <w:rsid w:val="0075002A"/>
    <w:rsid w:val="007576B5"/>
    <w:rsid w:val="00761A4C"/>
    <w:rsid w:val="00763B37"/>
    <w:rsid w:val="0076426A"/>
    <w:rsid w:val="00766C6F"/>
    <w:rsid w:val="007757AB"/>
    <w:rsid w:val="00784E56"/>
    <w:rsid w:val="00790BE5"/>
    <w:rsid w:val="00793352"/>
    <w:rsid w:val="007A603D"/>
    <w:rsid w:val="007B3B73"/>
    <w:rsid w:val="007B4133"/>
    <w:rsid w:val="007B5586"/>
    <w:rsid w:val="007C172F"/>
    <w:rsid w:val="007C2810"/>
    <w:rsid w:val="007C670D"/>
    <w:rsid w:val="007E1435"/>
    <w:rsid w:val="007E2A55"/>
    <w:rsid w:val="007F1D96"/>
    <w:rsid w:val="00803CF4"/>
    <w:rsid w:val="00804A09"/>
    <w:rsid w:val="00804E4D"/>
    <w:rsid w:val="00806B36"/>
    <w:rsid w:val="00810A56"/>
    <w:rsid w:val="00815E3C"/>
    <w:rsid w:val="00826E4C"/>
    <w:rsid w:val="00840FB3"/>
    <w:rsid w:val="00841177"/>
    <w:rsid w:val="00853CCC"/>
    <w:rsid w:val="008546A7"/>
    <w:rsid w:val="00862617"/>
    <w:rsid w:val="00864230"/>
    <w:rsid w:val="00872551"/>
    <w:rsid w:val="0088084D"/>
    <w:rsid w:val="0088273A"/>
    <w:rsid w:val="00884445"/>
    <w:rsid w:val="0089427D"/>
    <w:rsid w:val="008962F0"/>
    <w:rsid w:val="008A6F88"/>
    <w:rsid w:val="008B3FFD"/>
    <w:rsid w:val="008B40DB"/>
    <w:rsid w:val="008C00C2"/>
    <w:rsid w:val="008C04D4"/>
    <w:rsid w:val="008C1173"/>
    <w:rsid w:val="008C3A7C"/>
    <w:rsid w:val="008C7D80"/>
    <w:rsid w:val="008D60ED"/>
    <w:rsid w:val="008E2708"/>
    <w:rsid w:val="008F4ADE"/>
    <w:rsid w:val="008F5923"/>
    <w:rsid w:val="008F6B26"/>
    <w:rsid w:val="0090258B"/>
    <w:rsid w:val="00903A61"/>
    <w:rsid w:val="009059BB"/>
    <w:rsid w:val="00910402"/>
    <w:rsid w:val="00916F61"/>
    <w:rsid w:val="00923C3E"/>
    <w:rsid w:val="00923DFC"/>
    <w:rsid w:val="0092500A"/>
    <w:rsid w:val="00925772"/>
    <w:rsid w:val="009261D9"/>
    <w:rsid w:val="009300E2"/>
    <w:rsid w:val="009345B5"/>
    <w:rsid w:val="00935B09"/>
    <w:rsid w:val="00945057"/>
    <w:rsid w:val="00952834"/>
    <w:rsid w:val="00952EE5"/>
    <w:rsid w:val="00955488"/>
    <w:rsid w:val="00956846"/>
    <w:rsid w:val="0096425A"/>
    <w:rsid w:val="00974243"/>
    <w:rsid w:val="00986979"/>
    <w:rsid w:val="00990665"/>
    <w:rsid w:val="009920E3"/>
    <w:rsid w:val="00994DD9"/>
    <w:rsid w:val="009B02B5"/>
    <w:rsid w:val="009D182D"/>
    <w:rsid w:val="009D1CDA"/>
    <w:rsid w:val="009D4CF4"/>
    <w:rsid w:val="009E1647"/>
    <w:rsid w:val="009E5972"/>
    <w:rsid w:val="009E7A34"/>
    <w:rsid w:val="009F321A"/>
    <w:rsid w:val="009F782F"/>
    <w:rsid w:val="009F7EE6"/>
    <w:rsid w:val="00A015FC"/>
    <w:rsid w:val="00A11386"/>
    <w:rsid w:val="00A12931"/>
    <w:rsid w:val="00A16977"/>
    <w:rsid w:val="00A231FB"/>
    <w:rsid w:val="00A32091"/>
    <w:rsid w:val="00A34868"/>
    <w:rsid w:val="00A34C5E"/>
    <w:rsid w:val="00A35C97"/>
    <w:rsid w:val="00A46171"/>
    <w:rsid w:val="00A55106"/>
    <w:rsid w:val="00A638CC"/>
    <w:rsid w:val="00A659CA"/>
    <w:rsid w:val="00A75053"/>
    <w:rsid w:val="00A772B0"/>
    <w:rsid w:val="00A804EE"/>
    <w:rsid w:val="00A8574C"/>
    <w:rsid w:val="00A905E1"/>
    <w:rsid w:val="00A91BCD"/>
    <w:rsid w:val="00A91FA5"/>
    <w:rsid w:val="00A92583"/>
    <w:rsid w:val="00A9775E"/>
    <w:rsid w:val="00AA560C"/>
    <w:rsid w:val="00AA5AFE"/>
    <w:rsid w:val="00AB5760"/>
    <w:rsid w:val="00AB6660"/>
    <w:rsid w:val="00AD2D08"/>
    <w:rsid w:val="00AD36F4"/>
    <w:rsid w:val="00AD4291"/>
    <w:rsid w:val="00AD72B3"/>
    <w:rsid w:val="00AE6767"/>
    <w:rsid w:val="00AE7539"/>
    <w:rsid w:val="00AF300E"/>
    <w:rsid w:val="00B024D4"/>
    <w:rsid w:val="00B218DB"/>
    <w:rsid w:val="00B241E5"/>
    <w:rsid w:val="00B34E2C"/>
    <w:rsid w:val="00B43A80"/>
    <w:rsid w:val="00B46386"/>
    <w:rsid w:val="00B5287F"/>
    <w:rsid w:val="00B53010"/>
    <w:rsid w:val="00B5432E"/>
    <w:rsid w:val="00B56507"/>
    <w:rsid w:val="00B569F4"/>
    <w:rsid w:val="00B61270"/>
    <w:rsid w:val="00B6149F"/>
    <w:rsid w:val="00B64DD5"/>
    <w:rsid w:val="00B70F6B"/>
    <w:rsid w:val="00B762D7"/>
    <w:rsid w:val="00B82F3D"/>
    <w:rsid w:val="00B833AD"/>
    <w:rsid w:val="00B83601"/>
    <w:rsid w:val="00BA0AEF"/>
    <w:rsid w:val="00BA3D16"/>
    <w:rsid w:val="00BB729C"/>
    <w:rsid w:val="00BC0E79"/>
    <w:rsid w:val="00BC590D"/>
    <w:rsid w:val="00BC5A0D"/>
    <w:rsid w:val="00BE0DB7"/>
    <w:rsid w:val="00BE2D0B"/>
    <w:rsid w:val="00BE77D1"/>
    <w:rsid w:val="00BF65C7"/>
    <w:rsid w:val="00C026EC"/>
    <w:rsid w:val="00C10936"/>
    <w:rsid w:val="00C16038"/>
    <w:rsid w:val="00C17FC7"/>
    <w:rsid w:val="00C23325"/>
    <w:rsid w:val="00C34377"/>
    <w:rsid w:val="00C40287"/>
    <w:rsid w:val="00C46EF6"/>
    <w:rsid w:val="00C50CD9"/>
    <w:rsid w:val="00C53B8C"/>
    <w:rsid w:val="00C55E26"/>
    <w:rsid w:val="00C567AB"/>
    <w:rsid w:val="00C63E2B"/>
    <w:rsid w:val="00C6454F"/>
    <w:rsid w:val="00C95841"/>
    <w:rsid w:val="00C96A66"/>
    <w:rsid w:val="00CA27DD"/>
    <w:rsid w:val="00CA3156"/>
    <w:rsid w:val="00CA5BFB"/>
    <w:rsid w:val="00CC256F"/>
    <w:rsid w:val="00CC6DB4"/>
    <w:rsid w:val="00CC74ED"/>
    <w:rsid w:val="00CE22BB"/>
    <w:rsid w:val="00CE4B88"/>
    <w:rsid w:val="00CE4EF7"/>
    <w:rsid w:val="00CF0999"/>
    <w:rsid w:val="00CF4D79"/>
    <w:rsid w:val="00CF711C"/>
    <w:rsid w:val="00CF7D78"/>
    <w:rsid w:val="00D002AF"/>
    <w:rsid w:val="00D01F71"/>
    <w:rsid w:val="00D031D2"/>
    <w:rsid w:val="00D03395"/>
    <w:rsid w:val="00D036A2"/>
    <w:rsid w:val="00D05327"/>
    <w:rsid w:val="00D07AF8"/>
    <w:rsid w:val="00D12048"/>
    <w:rsid w:val="00D1303E"/>
    <w:rsid w:val="00D15EE9"/>
    <w:rsid w:val="00D20427"/>
    <w:rsid w:val="00D213F5"/>
    <w:rsid w:val="00D239FA"/>
    <w:rsid w:val="00D30A85"/>
    <w:rsid w:val="00D33962"/>
    <w:rsid w:val="00D37E13"/>
    <w:rsid w:val="00D426CF"/>
    <w:rsid w:val="00D45B33"/>
    <w:rsid w:val="00D52FB3"/>
    <w:rsid w:val="00D54333"/>
    <w:rsid w:val="00D677CA"/>
    <w:rsid w:val="00D740E8"/>
    <w:rsid w:val="00D76A76"/>
    <w:rsid w:val="00D775D0"/>
    <w:rsid w:val="00D81AAD"/>
    <w:rsid w:val="00D81C33"/>
    <w:rsid w:val="00D86FD7"/>
    <w:rsid w:val="00D96FB6"/>
    <w:rsid w:val="00DA4CCF"/>
    <w:rsid w:val="00DA5974"/>
    <w:rsid w:val="00DB2158"/>
    <w:rsid w:val="00DB4498"/>
    <w:rsid w:val="00DC5370"/>
    <w:rsid w:val="00DD204B"/>
    <w:rsid w:val="00DD4A19"/>
    <w:rsid w:val="00DD62F6"/>
    <w:rsid w:val="00DE1063"/>
    <w:rsid w:val="00DE66B0"/>
    <w:rsid w:val="00DF1FE1"/>
    <w:rsid w:val="00DF2EE9"/>
    <w:rsid w:val="00DF5A40"/>
    <w:rsid w:val="00E03ACE"/>
    <w:rsid w:val="00E03CD3"/>
    <w:rsid w:val="00E1095E"/>
    <w:rsid w:val="00E132CD"/>
    <w:rsid w:val="00E17853"/>
    <w:rsid w:val="00E3058C"/>
    <w:rsid w:val="00E3365E"/>
    <w:rsid w:val="00E34886"/>
    <w:rsid w:val="00E41A64"/>
    <w:rsid w:val="00E6405A"/>
    <w:rsid w:val="00E713F1"/>
    <w:rsid w:val="00E81559"/>
    <w:rsid w:val="00E843F9"/>
    <w:rsid w:val="00E85B4C"/>
    <w:rsid w:val="00E874EF"/>
    <w:rsid w:val="00EA21BD"/>
    <w:rsid w:val="00EA5975"/>
    <w:rsid w:val="00EA6BB1"/>
    <w:rsid w:val="00EB5C09"/>
    <w:rsid w:val="00EC4249"/>
    <w:rsid w:val="00EC464F"/>
    <w:rsid w:val="00ED0677"/>
    <w:rsid w:val="00ED1B9B"/>
    <w:rsid w:val="00ED50DA"/>
    <w:rsid w:val="00ED7183"/>
    <w:rsid w:val="00EE0976"/>
    <w:rsid w:val="00EE2375"/>
    <w:rsid w:val="00F05B00"/>
    <w:rsid w:val="00F0793D"/>
    <w:rsid w:val="00F11344"/>
    <w:rsid w:val="00F14FF8"/>
    <w:rsid w:val="00F2639D"/>
    <w:rsid w:val="00F30074"/>
    <w:rsid w:val="00F3042B"/>
    <w:rsid w:val="00F46A14"/>
    <w:rsid w:val="00F56CFF"/>
    <w:rsid w:val="00F57A44"/>
    <w:rsid w:val="00F57A59"/>
    <w:rsid w:val="00F62A5A"/>
    <w:rsid w:val="00F63C92"/>
    <w:rsid w:val="00F71802"/>
    <w:rsid w:val="00F85B94"/>
    <w:rsid w:val="00FA0C17"/>
    <w:rsid w:val="00FA36F2"/>
    <w:rsid w:val="00FB3E4B"/>
    <w:rsid w:val="00FC5660"/>
    <w:rsid w:val="00FC6D3F"/>
    <w:rsid w:val="00FD01CE"/>
    <w:rsid w:val="00FD1DD0"/>
    <w:rsid w:val="00FD3375"/>
    <w:rsid w:val="00FD54B3"/>
    <w:rsid w:val="00FD6D59"/>
    <w:rsid w:val="00FE11E4"/>
    <w:rsid w:val="00FE6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color w:val="00000A"/>
        <w:sz w:val="24"/>
        <w:szCs w:val="24"/>
        <w:lang w:val="ru-RU" w:eastAsia="ru-RU"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3522"/>
    <w:pPr>
      <w:jc w:val="both"/>
    </w:pPr>
    <w:rPr>
      <w:shd w:val="clear" w:color="auto" w:fill="FFFF00"/>
    </w:rPr>
  </w:style>
  <w:style w:type="paragraph" w:styleId="1">
    <w:name w:val="heading 1"/>
    <w:basedOn w:val="a0"/>
    <w:next w:val="a0"/>
    <w:link w:val="10"/>
    <w:uiPriority w:val="9"/>
    <w:qFormat/>
    <w:rsid w:val="00693522"/>
    <w:pPr>
      <w:keepNext/>
      <w:numPr>
        <w:numId w:val="5"/>
      </w:numPr>
      <w:spacing w:before="240" w:after="60"/>
      <w:outlineLvl w:val="0"/>
    </w:pPr>
    <w:rPr>
      <w:rFonts w:ascii="Arial" w:hAnsi="Arial" w:cs="Arial"/>
      <w:b/>
      <w:bCs/>
      <w:color w:val="auto"/>
      <w:spacing w:val="-49"/>
      <w:kern w:val="32"/>
      <w:position w:val="-1"/>
      <w:sz w:val="32"/>
      <w:szCs w:val="32"/>
    </w:rPr>
  </w:style>
  <w:style w:type="paragraph" w:styleId="2">
    <w:name w:val="heading 2"/>
    <w:basedOn w:val="a0"/>
    <w:next w:val="a0"/>
    <w:link w:val="21"/>
    <w:uiPriority w:val="9"/>
    <w:qFormat/>
    <w:rsid w:val="00693522"/>
    <w:pPr>
      <w:keepNext/>
      <w:tabs>
        <w:tab w:val="num" w:pos="576"/>
      </w:tabs>
      <w:suppressAutoHyphens/>
      <w:ind w:left="576" w:hanging="576"/>
      <w:jc w:val="center"/>
      <w:outlineLvl w:val="1"/>
    </w:pPr>
    <w:rPr>
      <w:rFonts w:ascii="Cambria" w:hAnsi="Cambria" w:cs="Arial"/>
      <w:b/>
      <w:bCs/>
      <w:i/>
      <w:iCs/>
      <w:color w:val="auto"/>
      <w:sz w:val="28"/>
      <w:szCs w:val="28"/>
      <w:lang w:eastAsia="ar-SA"/>
    </w:rPr>
  </w:style>
  <w:style w:type="paragraph" w:styleId="3">
    <w:name w:val="heading 3"/>
    <w:basedOn w:val="a0"/>
    <w:next w:val="a0"/>
    <w:link w:val="30"/>
    <w:uiPriority w:val="9"/>
    <w:semiHidden/>
    <w:unhideWhenUsed/>
    <w:qFormat/>
    <w:rsid w:val="006935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935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935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693522"/>
    <w:pPr>
      <w:keepNext/>
      <w:keepLines/>
      <w:spacing w:before="200"/>
      <w:outlineLvl w:val="5"/>
    </w:pPr>
    <w:rPr>
      <w:rFonts w:asciiTheme="majorHAnsi" w:eastAsiaTheme="majorEastAsia" w:hAnsiTheme="majorHAnsi" w:cstheme="majorBidi"/>
      <w:i/>
      <w:iCs/>
      <w:color w:val="243F60" w:themeColor="accent1" w:themeShade="7F"/>
      <w:spacing w:val="-49"/>
      <w:position w:val="-1"/>
    </w:rPr>
  </w:style>
  <w:style w:type="paragraph" w:styleId="7">
    <w:name w:val="heading 7"/>
    <w:basedOn w:val="a0"/>
    <w:next w:val="a0"/>
    <w:link w:val="70"/>
    <w:uiPriority w:val="9"/>
    <w:semiHidden/>
    <w:unhideWhenUsed/>
    <w:qFormat/>
    <w:rsid w:val="006935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935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93522"/>
    <w:rPr>
      <w:rFonts w:ascii="Arial" w:hAnsi="Arial" w:cs="Arial"/>
      <w:b/>
      <w:bCs/>
      <w:kern w:val="32"/>
      <w:sz w:val="32"/>
      <w:szCs w:val="32"/>
    </w:rPr>
  </w:style>
  <w:style w:type="paragraph" w:styleId="a4">
    <w:name w:val="Title"/>
    <w:basedOn w:val="a0"/>
    <w:link w:val="a5"/>
    <w:qFormat/>
    <w:rsid w:val="00693522"/>
    <w:pPr>
      <w:jc w:val="center"/>
    </w:pPr>
    <w:rPr>
      <w:b/>
      <w:smallCaps/>
      <w:color w:val="auto"/>
      <w:spacing w:val="-49"/>
      <w:position w:val="-1"/>
      <w:sz w:val="32"/>
      <w:szCs w:val="20"/>
    </w:rPr>
  </w:style>
  <w:style w:type="character" w:customStyle="1" w:styleId="a5">
    <w:name w:val="Название Знак"/>
    <w:basedOn w:val="a1"/>
    <w:link w:val="a4"/>
    <w:uiPriority w:val="10"/>
    <w:rsid w:val="00693522"/>
    <w:rPr>
      <w:b/>
      <w:smallCaps/>
      <w:sz w:val="32"/>
    </w:rPr>
  </w:style>
  <w:style w:type="paragraph" w:styleId="a6">
    <w:name w:val="No Spacing"/>
    <w:uiPriority w:val="1"/>
    <w:qFormat/>
    <w:rsid w:val="00693522"/>
  </w:style>
  <w:style w:type="paragraph" w:styleId="a7">
    <w:name w:val="List Paragraph"/>
    <w:aliases w:val="Bullet List,FooterText,numbered,ТЗ список,Paragraphe de liste1,lp1,Bulletr List Paragraph,List Paragraph,List Paragraph1"/>
    <w:basedOn w:val="a0"/>
    <w:link w:val="a8"/>
    <w:uiPriority w:val="34"/>
    <w:qFormat/>
    <w:rsid w:val="00693522"/>
    <w:pPr>
      <w:spacing w:after="200" w:line="276" w:lineRule="auto"/>
      <w:ind w:left="720"/>
      <w:contextualSpacing/>
    </w:pPr>
    <w:rPr>
      <w:rFonts w:ascii="Calibri" w:hAnsi="Calibri"/>
      <w:sz w:val="22"/>
      <w:szCs w:val="22"/>
    </w:rPr>
  </w:style>
  <w:style w:type="character" w:customStyle="1" w:styleId="20">
    <w:name w:val="Заголовок 2 Знак"/>
    <w:basedOn w:val="a1"/>
    <w:uiPriority w:val="9"/>
    <w:rsid w:val="002C6AD0"/>
    <w:rPr>
      <w:rFonts w:ascii="Cambria" w:eastAsia="Arial Unicode MS" w:hAnsi="Cambria" w:cs="Arial"/>
      <w:b/>
      <w:bCs/>
      <w:i/>
      <w:iCs/>
      <w:color w:val="00000A"/>
      <w:spacing w:val="0"/>
      <w:position w:val="0"/>
      <w:sz w:val="28"/>
      <w:szCs w:val="28"/>
      <w:lang w:eastAsia="ar-SA"/>
    </w:rPr>
  </w:style>
  <w:style w:type="character" w:customStyle="1" w:styleId="30">
    <w:name w:val="Заголовок 3 Знак"/>
    <w:basedOn w:val="a1"/>
    <w:link w:val="3"/>
    <w:uiPriority w:val="9"/>
    <w:semiHidden/>
    <w:rsid w:val="00693522"/>
    <w:rPr>
      <w:rFonts w:asciiTheme="majorHAnsi" w:eastAsiaTheme="majorEastAsia" w:hAnsiTheme="majorHAnsi" w:cstheme="majorBidi"/>
      <w:b/>
      <w:bCs/>
      <w:color w:val="4F81BD" w:themeColor="accent1"/>
      <w:spacing w:val="0"/>
      <w:position w:val="0"/>
      <w:sz w:val="24"/>
      <w:szCs w:val="24"/>
    </w:rPr>
  </w:style>
  <w:style w:type="character" w:customStyle="1" w:styleId="40">
    <w:name w:val="Заголовок 4 Знак"/>
    <w:basedOn w:val="a1"/>
    <w:link w:val="4"/>
    <w:uiPriority w:val="9"/>
    <w:semiHidden/>
    <w:rsid w:val="00693522"/>
    <w:rPr>
      <w:rFonts w:asciiTheme="majorHAnsi" w:eastAsiaTheme="majorEastAsia" w:hAnsiTheme="majorHAnsi" w:cstheme="majorBidi"/>
      <w:b/>
      <w:bCs/>
      <w:i/>
      <w:iCs/>
      <w:color w:val="4F81BD" w:themeColor="accent1"/>
      <w:spacing w:val="0"/>
      <w:position w:val="0"/>
      <w:sz w:val="24"/>
      <w:szCs w:val="24"/>
    </w:rPr>
  </w:style>
  <w:style w:type="character" w:customStyle="1" w:styleId="50">
    <w:name w:val="Заголовок 5 Знак"/>
    <w:basedOn w:val="a1"/>
    <w:link w:val="5"/>
    <w:uiPriority w:val="9"/>
    <w:semiHidden/>
    <w:rsid w:val="00693522"/>
    <w:rPr>
      <w:rFonts w:asciiTheme="majorHAnsi" w:eastAsiaTheme="majorEastAsia" w:hAnsiTheme="majorHAnsi" w:cstheme="majorBidi"/>
      <w:color w:val="243F60" w:themeColor="accent1" w:themeShade="7F"/>
      <w:spacing w:val="0"/>
      <w:position w:val="0"/>
      <w:sz w:val="24"/>
      <w:szCs w:val="24"/>
    </w:rPr>
  </w:style>
  <w:style w:type="character" w:customStyle="1" w:styleId="60">
    <w:name w:val="Заголовок 6 Знак"/>
    <w:basedOn w:val="a1"/>
    <w:link w:val="6"/>
    <w:rsid w:val="00693522"/>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uiPriority w:val="9"/>
    <w:semiHidden/>
    <w:rsid w:val="00693522"/>
    <w:rPr>
      <w:rFonts w:asciiTheme="majorHAnsi" w:eastAsiaTheme="majorEastAsia" w:hAnsiTheme="majorHAnsi" w:cstheme="majorBidi"/>
      <w:i/>
      <w:iCs/>
      <w:color w:val="404040" w:themeColor="text1" w:themeTint="BF"/>
      <w:spacing w:val="0"/>
      <w:position w:val="0"/>
      <w:sz w:val="24"/>
      <w:szCs w:val="24"/>
    </w:rPr>
  </w:style>
  <w:style w:type="character" w:customStyle="1" w:styleId="80">
    <w:name w:val="Заголовок 8 Знак"/>
    <w:basedOn w:val="a1"/>
    <w:link w:val="8"/>
    <w:uiPriority w:val="9"/>
    <w:semiHidden/>
    <w:rsid w:val="00693522"/>
    <w:rPr>
      <w:rFonts w:asciiTheme="majorHAnsi" w:eastAsiaTheme="majorEastAsia" w:hAnsiTheme="majorHAnsi" w:cstheme="majorBidi"/>
      <w:color w:val="404040" w:themeColor="text1" w:themeTint="BF"/>
      <w:spacing w:val="0"/>
      <w:position w:val="0"/>
    </w:rPr>
  </w:style>
  <w:style w:type="paragraph" w:styleId="a9">
    <w:name w:val="caption"/>
    <w:basedOn w:val="a0"/>
    <w:next w:val="a0"/>
    <w:unhideWhenUsed/>
    <w:qFormat/>
    <w:rsid w:val="00693522"/>
    <w:pPr>
      <w:spacing w:after="200"/>
    </w:pPr>
    <w:rPr>
      <w:b/>
      <w:bCs/>
      <w:color w:val="4F81BD" w:themeColor="accent1"/>
      <w:sz w:val="18"/>
      <w:szCs w:val="18"/>
    </w:rPr>
  </w:style>
  <w:style w:type="character" w:styleId="aa">
    <w:name w:val="Strong"/>
    <w:basedOn w:val="a1"/>
    <w:uiPriority w:val="22"/>
    <w:qFormat/>
    <w:rsid w:val="00693522"/>
    <w:rPr>
      <w:b/>
      <w:bCs/>
    </w:rPr>
  </w:style>
  <w:style w:type="character" w:customStyle="1" w:styleId="21">
    <w:name w:val="Заголовок 2 Знак1"/>
    <w:link w:val="2"/>
    <w:uiPriority w:val="9"/>
    <w:rsid w:val="00693522"/>
    <w:rPr>
      <w:rFonts w:ascii="Cambria" w:hAnsi="Cambria" w:cs="Arial"/>
      <w:b/>
      <w:bCs/>
      <w:i/>
      <w:iCs/>
      <w:spacing w:val="0"/>
      <w:position w:val="0"/>
      <w:sz w:val="28"/>
      <w:szCs w:val="28"/>
      <w:lang w:eastAsia="ar-SA"/>
    </w:rPr>
  </w:style>
  <w:style w:type="paragraph" w:styleId="ab">
    <w:name w:val="Subtitle"/>
    <w:basedOn w:val="a0"/>
    <w:link w:val="ac"/>
    <w:qFormat/>
    <w:rsid w:val="00693522"/>
    <w:pPr>
      <w:spacing w:after="60"/>
      <w:jc w:val="center"/>
      <w:outlineLvl w:val="1"/>
    </w:pPr>
    <w:rPr>
      <w:rFonts w:ascii="Cambria" w:hAnsi="Cambria"/>
      <w:color w:val="auto"/>
    </w:rPr>
  </w:style>
  <w:style w:type="character" w:customStyle="1" w:styleId="ac">
    <w:name w:val="Подзаголовок Знак"/>
    <w:basedOn w:val="a1"/>
    <w:link w:val="ab"/>
    <w:rsid w:val="00693522"/>
    <w:rPr>
      <w:rFonts w:ascii="Cambria" w:hAnsi="Cambria"/>
      <w:spacing w:val="0"/>
      <w:position w:val="0"/>
      <w:sz w:val="24"/>
      <w:szCs w:val="24"/>
    </w:rPr>
  </w:style>
  <w:style w:type="paragraph" w:customStyle="1" w:styleId="11">
    <w:name w:val="Заголовок1"/>
    <w:basedOn w:val="a0"/>
    <w:link w:val="12"/>
    <w:qFormat/>
    <w:rsid w:val="00693522"/>
    <w:pPr>
      <w:spacing w:before="120" w:after="360" w:line="276" w:lineRule="auto"/>
      <w:jc w:val="center"/>
      <w:outlineLvl w:val="0"/>
    </w:pPr>
    <w:rPr>
      <w:b/>
      <w:color w:val="auto"/>
      <w:lang w:val="en-US" w:eastAsia="en-US" w:bidi="en-US"/>
    </w:rPr>
  </w:style>
  <w:style w:type="character" w:customStyle="1" w:styleId="12">
    <w:name w:val="Заголовок1 Знак"/>
    <w:link w:val="11"/>
    <w:rsid w:val="00693522"/>
    <w:rPr>
      <w:b/>
      <w:spacing w:val="0"/>
      <w:position w:val="0"/>
      <w:sz w:val="24"/>
      <w:szCs w:val="24"/>
      <w:lang w:val="en-US" w:eastAsia="en-US" w:bidi="en-US"/>
    </w:rPr>
  </w:style>
  <w:style w:type="paragraph" w:customStyle="1" w:styleId="13">
    <w:name w:val="Стиль1"/>
    <w:basedOn w:val="a0"/>
    <w:link w:val="14"/>
    <w:qFormat/>
    <w:rsid w:val="00693522"/>
  </w:style>
  <w:style w:type="character" w:customStyle="1" w:styleId="14">
    <w:name w:val="Стиль1 Знак"/>
    <w:basedOn w:val="a1"/>
    <w:link w:val="13"/>
    <w:rsid w:val="00693522"/>
    <w:rPr>
      <w:color w:val="00000A"/>
      <w:spacing w:val="0"/>
      <w:position w:val="0"/>
      <w:sz w:val="24"/>
      <w:szCs w:val="24"/>
    </w:rPr>
  </w:style>
  <w:style w:type="paragraph" w:styleId="ad">
    <w:name w:val="Balloon Text"/>
    <w:basedOn w:val="a0"/>
    <w:link w:val="ae"/>
    <w:uiPriority w:val="99"/>
    <w:semiHidden/>
    <w:unhideWhenUsed/>
    <w:rsid w:val="00F14FF8"/>
    <w:rPr>
      <w:rFonts w:ascii="Tahoma" w:hAnsi="Tahoma" w:cs="Tahoma"/>
      <w:sz w:val="16"/>
      <w:szCs w:val="16"/>
    </w:rPr>
  </w:style>
  <w:style w:type="character" w:customStyle="1" w:styleId="ae">
    <w:name w:val="Текст выноски Знак"/>
    <w:basedOn w:val="a1"/>
    <w:link w:val="ad"/>
    <w:uiPriority w:val="99"/>
    <w:semiHidden/>
    <w:rsid w:val="00F14FF8"/>
    <w:rPr>
      <w:rFonts w:ascii="Tahoma" w:hAnsi="Tahoma" w:cs="Tahoma"/>
      <w:color w:val="00000A"/>
      <w:spacing w:val="0"/>
      <w:position w:val="0"/>
      <w:sz w:val="16"/>
      <w:szCs w:val="16"/>
    </w:rPr>
  </w:style>
  <w:style w:type="paragraph" w:customStyle="1" w:styleId="ConsPlusNormal">
    <w:name w:val="ConsPlusNormal"/>
    <w:link w:val="ConsPlusNormal0"/>
    <w:uiPriority w:val="99"/>
    <w:qFormat/>
    <w:rsid w:val="002B1922"/>
    <w:pPr>
      <w:widowControl w:val="0"/>
      <w:autoSpaceDE w:val="0"/>
      <w:autoSpaceDN w:val="0"/>
      <w:ind w:firstLine="540"/>
      <w:jc w:val="both"/>
    </w:pPr>
    <w:rPr>
      <w:rFonts w:asciiTheme="minorHAnsi" w:eastAsiaTheme="minorEastAsia" w:hAnsiTheme="minorHAnsi"/>
      <w:szCs w:val="22"/>
      <w:lang w:eastAsia="en-US"/>
    </w:rPr>
  </w:style>
  <w:style w:type="character" w:customStyle="1" w:styleId="ConsPlusNormal0">
    <w:name w:val="ConsPlusNormal Знак"/>
    <w:link w:val="ConsPlusNormal"/>
    <w:uiPriority w:val="99"/>
    <w:locked/>
    <w:rsid w:val="002B1922"/>
    <w:rPr>
      <w:rFonts w:asciiTheme="minorHAnsi" w:eastAsiaTheme="minorEastAsia" w:hAnsiTheme="minorHAnsi"/>
      <w:spacing w:val="0"/>
      <w:position w:val="0"/>
      <w:sz w:val="24"/>
      <w:szCs w:val="22"/>
      <w:lang w:eastAsia="en-US"/>
    </w:rPr>
  </w:style>
  <w:style w:type="character" w:styleId="af">
    <w:name w:val="Hyperlink"/>
    <w:basedOn w:val="a1"/>
    <w:uiPriority w:val="99"/>
    <w:unhideWhenUsed/>
    <w:rsid w:val="00BC0E79"/>
    <w:rPr>
      <w:color w:val="0000FF" w:themeColor="hyperlink"/>
      <w:u w:val="single"/>
    </w:rPr>
  </w:style>
  <w:style w:type="table" w:styleId="af0">
    <w:name w:val="Table Grid"/>
    <w:basedOn w:val="a2"/>
    <w:uiPriority w:val="59"/>
    <w:rsid w:val="00ED718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0"/>
    <w:link w:val="af2"/>
    <w:uiPriority w:val="99"/>
    <w:unhideWhenUsed/>
    <w:rsid w:val="00A55106"/>
    <w:pPr>
      <w:tabs>
        <w:tab w:val="center" w:pos="4677"/>
        <w:tab w:val="right" w:pos="9355"/>
      </w:tabs>
    </w:pPr>
  </w:style>
  <w:style w:type="character" w:customStyle="1" w:styleId="af2">
    <w:name w:val="Верхний колонтитул Знак"/>
    <w:basedOn w:val="a1"/>
    <w:link w:val="af1"/>
    <w:uiPriority w:val="99"/>
    <w:rsid w:val="00A55106"/>
    <w:rPr>
      <w:color w:val="00000A"/>
      <w:spacing w:val="0"/>
      <w:position w:val="0"/>
      <w:sz w:val="24"/>
      <w:szCs w:val="24"/>
    </w:rPr>
  </w:style>
  <w:style w:type="paragraph" w:styleId="af3">
    <w:name w:val="footer"/>
    <w:basedOn w:val="a0"/>
    <w:link w:val="af4"/>
    <w:uiPriority w:val="99"/>
    <w:unhideWhenUsed/>
    <w:rsid w:val="00A55106"/>
    <w:pPr>
      <w:tabs>
        <w:tab w:val="center" w:pos="4677"/>
        <w:tab w:val="right" w:pos="9355"/>
      </w:tabs>
    </w:pPr>
  </w:style>
  <w:style w:type="character" w:customStyle="1" w:styleId="af4">
    <w:name w:val="Нижний колонтитул Знак"/>
    <w:basedOn w:val="a1"/>
    <w:link w:val="af3"/>
    <w:uiPriority w:val="99"/>
    <w:rsid w:val="00A55106"/>
    <w:rPr>
      <w:color w:val="00000A"/>
      <w:spacing w:val="0"/>
      <w:position w:val="0"/>
      <w:sz w:val="24"/>
      <w:szCs w:val="24"/>
    </w:rPr>
  </w:style>
  <w:style w:type="paragraph" w:styleId="af5">
    <w:name w:val="TOC Heading"/>
    <w:basedOn w:val="1"/>
    <w:next w:val="a0"/>
    <w:uiPriority w:val="39"/>
    <w:semiHidden/>
    <w:unhideWhenUsed/>
    <w:qFormat/>
    <w:rsid w:val="00721171"/>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pacing w:val="0"/>
      <w:kern w:val="0"/>
      <w:position w:val="0"/>
      <w:sz w:val="28"/>
      <w:szCs w:val="28"/>
      <w:shd w:val="clear" w:color="auto" w:fill="auto"/>
      <w:lang w:eastAsia="en-US"/>
    </w:rPr>
  </w:style>
  <w:style w:type="paragraph" w:styleId="15">
    <w:name w:val="toc 1"/>
    <w:basedOn w:val="a0"/>
    <w:next w:val="a0"/>
    <w:autoRedefine/>
    <w:uiPriority w:val="39"/>
    <w:unhideWhenUsed/>
    <w:qFormat/>
    <w:rsid w:val="00721171"/>
    <w:pPr>
      <w:spacing w:after="100"/>
    </w:pPr>
  </w:style>
  <w:style w:type="paragraph" w:styleId="31">
    <w:name w:val="toc 3"/>
    <w:basedOn w:val="a0"/>
    <w:next w:val="a0"/>
    <w:autoRedefine/>
    <w:uiPriority w:val="39"/>
    <w:unhideWhenUsed/>
    <w:qFormat/>
    <w:rsid w:val="00721171"/>
    <w:pPr>
      <w:spacing w:after="100"/>
      <w:ind w:left="480"/>
    </w:pPr>
  </w:style>
  <w:style w:type="paragraph" w:styleId="22">
    <w:name w:val="toc 2"/>
    <w:basedOn w:val="a0"/>
    <w:next w:val="a0"/>
    <w:autoRedefine/>
    <w:uiPriority w:val="39"/>
    <w:unhideWhenUsed/>
    <w:qFormat/>
    <w:rsid w:val="00721171"/>
    <w:pPr>
      <w:spacing w:after="100"/>
      <w:ind w:left="240"/>
    </w:pPr>
  </w:style>
  <w:style w:type="paragraph" w:customStyle="1" w:styleId="af6">
    <w:name w:val="Таблица текст"/>
    <w:basedOn w:val="a0"/>
    <w:rsid w:val="00C53B8C"/>
    <w:pPr>
      <w:spacing w:before="40" w:after="40"/>
      <w:ind w:left="57" w:right="57"/>
      <w:jc w:val="left"/>
    </w:pPr>
    <w:rPr>
      <w:rFonts w:eastAsia="Times New Roman"/>
      <w:color w:val="auto"/>
      <w:sz w:val="22"/>
      <w:szCs w:val="22"/>
      <w:shd w:val="clear" w:color="auto" w:fill="auto"/>
    </w:rPr>
  </w:style>
  <w:style w:type="table" w:customStyle="1" w:styleId="16">
    <w:name w:val="Сетка таблицы1"/>
    <w:basedOn w:val="a2"/>
    <w:next w:val="af0"/>
    <w:uiPriority w:val="59"/>
    <w:rsid w:val="004125BE"/>
    <w:pPr>
      <w:jc w:val="left"/>
    </w:pPr>
    <w:rPr>
      <w:rFonts w:eastAsia="Times New Roman"/>
      <w:color w:val="auto"/>
      <w:spacing w:val="-49"/>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B762D7"/>
  </w:style>
  <w:style w:type="character" w:customStyle="1" w:styleId="WW8Num1z0">
    <w:name w:val="WW8Num1z0"/>
    <w:rsid w:val="00B762D7"/>
    <w:rPr>
      <w:b w:val="0"/>
      <w:i w:val="0"/>
      <w:sz w:val="24"/>
      <w:szCs w:val="24"/>
    </w:rPr>
  </w:style>
  <w:style w:type="character" w:customStyle="1" w:styleId="WW8Num1z1">
    <w:name w:val="WW8Num1z1"/>
    <w:rsid w:val="00B762D7"/>
  </w:style>
  <w:style w:type="character" w:customStyle="1" w:styleId="WW8Num1z2">
    <w:name w:val="WW8Num1z2"/>
    <w:rsid w:val="00B762D7"/>
  </w:style>
  <w:style w:type="character" w:customStyle="1" w:styleId="WW8Num1z3">
    <w:name w:val="WW8Num1z3"/>
    <w:rsid w:val="00B762D7"/>
  </w:style>
  <w:style w:type="character" w:customStyle="1" w:styleId="WW8Num1z4">
    <w:name w:val="WW8Num1z4"/>
    <w:rsid w:val="00B762D7"/>
  </w:style>
  <w:style w:type="character" w:customStyle="1" w:styleId="WW8Num1z5">
    <w:name w:val="WW8Num1z5"/>
    <w:rsid w:val="00B762D7"/>
  </w:style>
  <w:style w:type="character" w:customStyle="1" w:styleId="WW8Num1z6">
    <w:name w:val="WW8Num1z6"/>
    <w:rsid w:val="00B762D7"/>
  </w:style>
  <w:style w:type="character" w:customStyle="1" w:styleId="WW8Num1z7">
    <w:name w:val="WW8Num1z7"/>
    <w:rsid w:val="00B762D7"/>
  </w:style>
  <w:style w:type="character" w:customStyle="1" w:styleId="WW8Num1z8">
    <w:name w:val="WW8Num1z8"/>
    <w:rsid w:val="00B762D7"/>
  </w:style>
  <w:style w:type="character" w:customStyle="1" w:styleId="WW8Num2z0">
    <w:name w:val="WW8Num2z0"/>
    <w:rsid w:val="00B762D7"/>
  </w:style>
  <w:style w:type="character" w:customStyle="1" w:styleId="WW8Num2z1">
    <w:name w:val="WW8Num2z1"/>
    <w:rsid w:val="00B762D7"/>
  </w:style>
  <w:style w:type="character" w:customStyle="1" w:styleId="WW8Num2z2">
    <w:name w:val="WW8Num2z2"/>
    <w:rsid w:val="00B762D7"/>
  </w:style>
  <w:style w:type="character" w:customStyle="1" w:styleId="WW8Num2z3">
    <w:name w:val="WW8Num2z3"/>
    <w:rsid w:val="00B762D7"/>
  </w:style>
  <w:style w:type="character" w:customStyle="1" w:styleId="WW8Num2z4">
    <w:name w:val="WW8Num2z4"/>
    <w:rsid w:val="00B762D7"/>
  </w:style>
  <w:style w:type="character" w:customStyle="1" w:styleId="WW8Num2z5">
    <w:name w:val="WW8Num2z5"/>
    <w:rsid w:val="00B762D7"/>
  </w:style>
  <w:style w:type="character" w:customStyle="1" w:styleId="WW8Num2z6">
    <w:name w:val="WW8Num2z6"/>
    <w:rsid w:val="00B762D7"/>
  </w:style>
  <w:style w:type="character" w:customStyle="1" w:styleId="WW8Num2z7">
    <w:name w:val="WW8Num2z7"/>
    <w:rsid w:val="00B762D7"/>
  </w:style>
  <w:style w:type="character" w:customStyle="1" w:styleId="WW8Num2z8">
    <w:name w:val="WW8Num2z8"/>
    <w:rsid w:val="00B762D7"/>
  </w:style>
  <w:style w:type="character" w:customStyle="1" w:styleId="18">
    <w:name w:val="Основной шрифт абзаца1"/>
    <w:rsid w:val="00B762D7"/>
  </w:style>
  <w:style w:type="character" w:customStyle="1" w:styleId="ListLabel1">
    <w:name w:val="ListLabel 1"/>
    <w:rsid w:val="00B762D7"/>
    <w:rPr>
      <w:b w:val="0"/>
      <w:i w:val="0"/>
      <w:sz w:val="24"/>
      <w:szCs w:val="24"/>
    </w:rPr>
  </w:style>
  <w:style w:type="character" w:customStyle="1" w:styleId="ListLabel2">
    <w:name w:val="ListLabel 2"/>
    <w:rsid w:val="00B762D7"/>
    <w:rPr>
      <w:b w:val="0"/>
      <w:i w:val="0"/>
      <w:sz w:val="28"/>
      <w:szCs w:val="26"/>
    </w:rPr>
  </w:style>
  <w:style w:type="character" w:customStyle="1" w:styleId="ListLabel3">
    <w:name w:val="ListLabel 3"/>
    <w:rsid w:val="00B762D7"/>
    <w:rPr>
      <w:b w:val="0"/>
      <w:i w:val="0"/>
      <w:sz w:val="24"/>
      <w:szCs w:val="24"/>
    </w:rPr>
  </w:style>
  <w:style w:type="character" w:customStyle="1" w:styleId="ListLabel4">
    <w:name w:val="ListLabel 4"/>
    <w:rsid w:val="00B762D7"/>
    <w:rPr>
      <w:b w:val="0"/>
      <w:i w:val="0"/>
      <w:sz w:val="28"/>
      <w:szCs w:val="26"/>
    </w:rPr>
  </w:style>
  <w:style w:type="character" w:customStyle="1" w:styleId="ListLabel5">
    <w:name w:val="ListLabel 5"/>
    <w:rsid w:val="00B762D7"/>
    <w:rPr>
      <w:b w:val="0"/>
      <w:i w:val="0"/>
      <w:sz w:val="24"/>
      <w:szCs w:val="24"/>
    </w:rPr>
  </w:style>
  <w:style w:type="character" w:customStyle="1" w:styleId="ListLabel6">
    <w:name w:val="ListLabel 6"/>
    <w:rsid w:val="00B762D7"/>
    <w:rPr>
      <w:b w:val="0"/>
      <w:i w:val="0"/>
      <w:sz w:val="24"/>
      <w:szCs w:val="24"/>
    </w:rPr>
  </w:style>
  <w:style w:type="character" w:customStyle="1" w:styleId="ListLabel7">
    <w:name w:val="ListLabel 7"/>
    <w:rsid w:val="00B762D7"/>
    <w:rPr>
      <w:b w:val="0"/>
      <w:i w:val="0"/>
      <w:sz w:val="24"/>
      <w:szCs w:val="24"/>
    </w:rPr>
  </w:style>
  <w:style w:type="character" w:customStyle="1" w:styleId="ListLabel8">
    <w:name w:val="ListLabel 8"/>
    <w:rsid w:val="00B762D7"/>
    <w:rPr>
      <w:b w:val="0"/>
      <w:i w:val="0"/>
      <w:sz w:val="24"/>
      <w:szCs w:val="24"/>
    </w:rPr>
  </w:style>
  <w:style w:type="character" w:customStyle="1" w:styleId="ListLabel9">
    <w:name w:val="ListLabel 9"/>
    <w:rsid w:val="00B762D7"/>
    <w:rPr>
      <w:b w:val="0"/>
      <w:i w:val="0"/>
      <w:sz w:val="24"/>
      <w:szCs w:val="24"/>
    </w:rPr>
  </w:style>
  <w:style w:type="character" w:customStyle="1" w:styleId="ListLabel10">
    <w:name w:val="ListLabel 10"/>
    <w:rsid w:val="00B762D7"/>
    <w:rPr>
      <w:b w:val="0"/>
      <w:i w:val="0"/>
      <w:sz w:val="24"/>
      <w:szCs w:val="24"/>
    </w:rPr>
  </w:style>
  <w:style w:type="character" w:customStyle="1" w:styleId="ListLabel11">
    <w:name w:val="ListLabel 11"/>
    <w:rsid w:val="00B762D7"/>
    <w:rPr>
      <w:b w:val="0"/>
      <w:i w:val="0"/>
      <w:sz w:val="24"/>
      <w:szCs w:val="24"/>
    </w:rPr>
  </w:style>
  <w:style w:type="character" w:customStyle="1" w:styleId="ListLabel12">
    <w:name w:val="ListLabel 12"/>
    <w:rsid w:val="00B762D7"/>
    <w:rPr>
      <w:b w:val="0"/>
      <w:i w:val="0"/>
      <w:sz w:val="24"/>
      <w:szCs w:val="24"/>
    </w:rPr>
  </w:style>
  <w:style w:type="character" w:customStyle="1" w:styleId="ListLabel13">
    <w:name w:val="ListLabel 13"/>
    <w:rsid w:val="00B762D7"/>
    <w:rPr>
      <w:b w:val="0"/>
      <w:i w:val="0"/>
      <w:sz w:val="24"/>
      <w:szCs w:val="24"/>
    </w:rPr>
  </w:style>
  <w:style w:type="character" w:customStyle="1" w:styleId="ListLabel14">
    <w:name w:val="ListLabel 14"/>
    <w:rsid w:val="00B762D7"/>
    <w:rPr>
      <w:b w:val="0"/>
      <w:i w:val="0"/>
      <w:sz w:val="24"/>
      <w:szCs w:val="24"/>
    </w:rPr>
  </w:style>
  <w:style w:type="character" w:customStyle="1" w:styleId="ListLabel15">
    <w:name w:val="ListLabel 15"/>
    <w:rsid w:val="00B762D7"/>
    <w:rPr>
      <w:b w:val="0"/>
      <w:i w:val="0"/>
      <w:sz w:val="24"/>
      <w:szCs w:val="24"/>
    </w:rPr>
  </w:style>
  <w:style w:type="character" w:customStyle="1" w:styleId="ListLabel16">
    <w:name w:val="ListLabel 16"/>
    <w:rsid w:val="00B762D7"/>
    <w:rPr>
      <w:b w:val="0"/>
      <w:i w:val="0"/>
      <w:sz w:val="24"/>
      <w:szCs w:val="24"/>
    </w:rPr>
  </w:style>
  <w:style w:type="character" w:customStyle="1" w:styleId="ListLabel17">
    <w:name w:val="ListLabel 17"/>
    <w:rsid w:val="00B762D7"/>
    <w:rPr>
      <w:b w:val="0"/>
      <w:i w:val="0"/>
      <w:sz w:val="24"/>
      <w:szCs w:val="24"/>
    </w:rPr>
  </w:style>
  <w:style w:type="character" w:customStyle="1" w:styleId="ListLabel18">
    <w:name w:val="ListLabel 18"/>
    <w:rsid w:val="00B762D7"/>
    <w:rPr>
      <w:b w:val="0"/>
      <w:i w:val="0"/>
      <w:sz w:val="24"/>
      <w:szCs w:val="24"/>
    </w:rPr>
  </w:style>
  <w:style w:type="character" w:customStyle="1" w:styleId="ListLabel19">
    <w:name w:val="ListLabel 19"/>
    <w:rsid w:val="00B762D7"/>
    <w:rPr>
      <w:b w:val="0"/>
      <w:i w:val="0"/>
      <w:sz w:val="24"/>
      <w:szCs w:val="24"/>
    </w:rPr>
  </w:style>
  <w:style w:type="paragraph" w:customStyle="1" w:styleId="af7">
    <w:name w:val="Заголовок"/>
    <w:basedOn w:val="a0"/>
    <w:next w:val="af8"/>
    <w:rsid w:val="00B762D7"/>
    <w:pPr>
      <w:keepNext/>
      <w:suppressAutoHyphens/>
      <w:spacing w:before="240" w:after="120" w:line="0" w:lineRule="atLeast"/>
      <w:jc w:val="left"/>
    </w:pPr>
    <w:rPr>
      <w:rFonts w:ascii="Liberation Sans" w:eastAsia="Microsoft YaHei" w:hAnsi="Liberation Sans" w:cs="Mangal"/>
      <w:kern w:val="1"/>
      <w:sz w:val="28"/>
      <w:szCs w:val="28"/>
      <w:shd w:val="clear" w:color="auto" w:fill="auto"/>
      <w:lang w:eastAsia="en-US"/>
    </w:rPr>
  </w:style>
  <w:style w:type="paragraph" w:styleId="af8">
    <w:name w:val="Body Text"/>
    <w:basedOn w:val="a0"/>
    <w:link w:val="af9"/>
    <w:rsid w:val="00B762D7"/>
    <w:pPr>
      <w:suppressAutoHyphens/>
      <w:spacing w:after="140" w:line="276" w:lineRule="auto"/>
      <w:jc w:val="left"/>
    </w:pPr>
    <w:rPr>
      <w:rFonts w:eastAsia="Times New Roman"/>
      <w:kern w:val="1"/>
      <w:shd w:val="clear" w:color="auto" w:fill="auto"/>
      <w:lang w:eastAsia="en-US"/>
    </w:rPr>
  </w:style>
  <w:style w:type="character" w:customStyle="1" w:styleId="af9">
    <w:name w:val="Основной текст Знак"/>
    <w:basedOn w:val="a1"/>
    <w:link w:val="af8"/>
    <w:rsid w:val="00B762D7"/>
    <w:rPr>
      <w:rFonts w:eastAsia="Times New Roman"/>
      <w:kern w:val="1"/>
      <w:lang w:eastAsia="en-US"/>
    </w:rPr>
  </w:style>
  <w:style w:type="paragraph" w:styleId="afa">
    <w:name w:val="List"/>
    <w:basedOn w:val="af8"/>
    <w:rsid w:val="00B762D7"/>
    <w:rPr>
      <w:rFonts w:cs="Mangal"/>
    </w:rPr>
  </w:style>
  <w:style w:type="paragraph" w:customStyle="1" w:styleId="19">
    <w:name w:val="Указатель1"/>
    <w:basedOn w:val="a0"/>
    <w:rsid w:val="00B762D7"/>
    <w:pPr>
      <w:suppressLineNumbers/>
      <w:suppressAutoHyphens/>
      <w:spacing w:line="0" w:lineRule="atLeast"/>
      <w:jc w:val="left"/>
    </w:pPr>
    <w:rPr>
      <w:rFonts w:eastAsia="Times New Roman" w:cs="Mangal"/>
      <w:kern w:val="1"/>
      <w:shd w:val="clear" w:color="auto" w:fill="auto"/>
      <w:lang w:eastAsia="en-US"/>
    </w:rPr>
  </w:style>
  <w:style w:type="paragraph" w:customStyle="1" w:styleId="1a">
    <w:name w:val="Без интервала1"/>
    <w:rsid w:val="00B762D7"/>
    <w:pPr>
      <w:suppressAutoHyphens/>
      <w:jc w:val="left"/>
    </w:pPr>
    <w:rPr>
      <w:rFonts w:eastAsia="Times New Roman"/>
      <w:spacing w:val="-49"/>
      <w:kern w:val="1"/>
      <w:lang w:eastAsia="en-US"/>
    </w:rPr>
  </w:style>
  <w:style w:type="paragraph" w:customStyle="1" w:styleId="1b">
    <w:name w:val="Абзац списка1"/>
    <w:basedOn w:val="a0"/>
    <w:rsid w:val="00B762D7"/>
    <w:pPr>
      <w:suppressAutoHyphens/>
      <w:spacing w:after="200" w:line="276" w:lineRule="auto"/>
      <w:ind w:left="720"/>
      <w:contextualSpacing/>
      <w:jc w:val="left"/>
    </w:pPr>
    <w:rPr>
      <w:rFonts w:ascii="Calibri" w:eastAsia="Times New Roman" w:hAnsi="Calibri" w:cs="Calibri"/>
      <w:kern w:val="1"/>
      <w:sz w:val="22"/>
      <w:szCs w:val="22"/>
      <w:shd w:val="clear" w:color="auto" w:fill="auto"/>
      <w:lang w:eastAsia="en-US"/>
    </w:rPr>
  </w:style>
  <w:style w:type="paragraph" w:customStyle="1" w:styleId="afb">
    <w:name w:val="Содержимое таблицы"/>
    <w:basedOn w:val="a0"/>
    <w:rsid w:val="00B762D7"/>
    <w:pPr>
      <w:widowControl w:val="0"/>
      <w:suppressLineNumbers/>
      <w:suppressAutoHyphens/>
      <w:spacing w:line="0" w:lineRule="atLeast"/>
      <w:jc w:val="left"/>
    </w:pPr>
    <w:rPr>
      <w:rFonts w:ascii="Liberation Serif" w:hAnsi="Liberation Serif" w:cs="Mangal"/>
      <w:kern w:val="1"/>
      <w:shd w:val="clear" w:color="auto" w:fill="auto"/>
      <w:lang w:eastAsia="zh-CN" w:bidi="hi-IN"/>
    </w:rPr>
  </w:style>
  <w:style w:type="paragraph" w:customStyle="1" w:styleId="afc">
    <w:name w:val="Заголовок таблицы"/>
    <w:basedOn w:val="afb"/>
    <w:rsid w:val="00B762D7"/>
    <w:pPr>
      <w:jc w:val="center"/>
    </w:pPr>
    <w:rPr>
      <w:b/>
      <w:bCs/>
    </w:rPr>
  </w:style>
  <w:style w:type="paragraph" w:styleId="afd">
    <w:name w:val="footnote text"/>
    <w:basedOn w:val="a0"/>
    <w:link w:val="afe"/>
    <w:uiPriority w:val="99"/>
    <w:semiHidden/>
    <w:unhideWhenUsed/>
    <w:rsid w:val="002752EF"/>
    <w:rPr>
      <w:sz w:val="20"/>
      <w:szCs w:val="20"/>
    </w:rPr>
  </w:style>
  <w:style w:type="character" w:customStyle="1" w:styleId="afe">
    <w:name w:val="Текст сноски Знак"/>
    <w:basedOn w:val="a1"/>
    <w:link w:val="afd"/>
    <w:uiPriority w:val="99"/>
    <w:semiHidden/>
    <w:rsid w:val="002752EF"/>
    <w:rPr>
      <w:sz w:val="20"/>
      <w:szCs w:val="20"/>
    </w:rPr>
  </w:style>
  <w:style w:type="character" w:styleId="aff">
    <w:name w:val="footnote reference"/>
    <w:basedOn w:val="a1"/>
    <w:uiPriority w:val="99"/>
    <w:semiHidden/>
    <w:unhideWhenUsed/>
    <w:rsid w:val="002752EF"/>
    <w:rPr>
      <w:vertAlign w:val="superscript"/>
    </w:rPr>
  </w:style>
  <w:style w:type="character" w:customStyle="1" w:styleId="a8">
    <w:name w:val="Абзац списка Знак"/>
    <w:aliases w:val="Bullet List Знак,FooterText Знак,numbered Знак,ТЗ список Знак,Paragraphe de liste1 Знак,lp1 Знак,Bulletr List Paragraph Знак,List Paragraph Знак,List Paragraph1 Знак"/>
    <w:basedOn w:val="a1"/>
    <w:link w:val="a7"/>
    <w:uiPriority w:val="34"/>
    <w:locked/>
    <w:rsid w:val="00D54333"/>
    <w:rPr>
      <w:rFonts w:ascii="Calibri" w:hAnsi="Calibri"/>
      <w:sz w:val="22"/>
      <w:szCs w:val="22"/>
    </w:rPr>
  </w:style>
  <w:style w:type="paragraph" w:customStyle="1" w:styleId="headertext">
    <w:name w:val="headertext"/>
    <w:basedOn w:val="a0"/>
    <w:rsid w:val="00D54333"/>
    <w:pPr>
      <w:spacing w:before="100" w:beforeAutospacing="1" w:after="100" w:afterAutospacing="1"/>
      <w:jc w:val="left"/>
    </w:pPr>
    <w:rPr>
      <w:rFonts w:eastAsia="Times New Roman"/>
      <w:color w:val="auto"/>
      <w:shd w:val="clear" w:color="auto" w:fill="auto"/>
    </w:rPr>
  </w:style>
  <w:style w:type="table" w:customStyle="1" w:styleId="23">
    <w:name w:val="Сетка таблицы2"/>
    <w:basedOn w:val="a2"/>
    <w:next w:val="af0"/>
    <w:rsid w:val="00300258"/>
    <w:pPr>
      <w:jc w:val="left"/>
    </w:pPr>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3"/>
    <w:uiPriority w:val="99"/>
    <w:semiHidden/>
    <w:unhideWhenUsed/>
    <w:rsid w:val="00300258"/>
  </w:style>
  <w:style w:type="paragraph" w:customStyle="1" w:styleId="ConsNonformat">
    <w:name w:val="ConsNonformat"/>
    <w:link w:val="ConsNonformat0"/>
    <w:rsid w:val="00300258"/>
    <w:pPr>
      <w:widowControl w:val="0"/>
      <w:jc w:val="left"/>
    </w:pPr>
    <w:rPr>
      <w:rFonts w:ascii="Courier New" w:eastAsia="Times New Roman" w:hAnsi="Courier New"/>
      <w:snapToGrid w:val="0"/>
      <w:color w:val="auto"/>
      <w:sz w:val="20"/>
      <w:szCs w:val="20"/>
    </w:rPr>
  </w:style>
  <w:style w:type="paragraph" w:customStyle="1" w:styleId="ConsNormal">
    <w:name w:val="ConsNormal"/>
    <w:link w:val="ConsNormal0"/>
    <w:rsid w:val="00300258"/>
    <w:pPr>
      <w:widowControl w:val="0"/>
      <w:suppressAutoHyphens/>
      <w:ind w:firstLine="720"/>
      <w:jc w:val="left"/>
    </w:pPr>
    <w:rPr>
      <w:rFonts w:ascii="Consultant" w:eastAsia="Arial" w:hAnsi="Consultant"/>
      <w:color w:val="auto"/>
      <w:sz w:val="28"/>
      <w:szCs w:val="22"/>
      <w:lang w:eastAsia="ar-SA"/>
    </w:rPr>
  </w:style>
  <w:style w:type="character" w:customStyle="1" w:styleId="ConsNormal0">
    <w:name w:val="ConsNormal Знак"/>
    <w:link w:val="ConsNormal"/>
    <w:rsid w:val="00300258"/>
    <w:rPr>
      <w:rFonts w:ascii="Consultant" w:eastAsia="Arial" w:hAnsi="Consultant"/>
      <w:color w:val="auto"/>
      <w:sz w:val="28"/>
      <w:szCs w:val="22"/>
      <w:lang w:eastAsia="ar-SA"/>
    </w:rPr>
  </w:style>
  <w:style w:type="paragraph" w:customStyle="1" w:styleId="ConsPlusNonformat">
    <w:name w:val="ConsPlusNonformat"/>
    <w:uiPriority w:val="99"/>
    <w:rsid w:val="00300258"/>
    <w:pPr>
      <w:widowControl w:val="0"/>
      <w:autoSpaceDE w:val="0"/>
      <w:autoSpaceDN w:val="0"/>
      <w:adjustRightInd w:val="0"/>
      <w:jc w:val="left"/>
    </w:pPr>
    <w:rPr>
      <w:rFonts w:ascii="Courier New" w:eastAsia="Times New Roman" w:hAnsi="Courier New" w:cs="Courier New"/>
      <w:color w:val="auto"/>
      <w:sz w:val="20"/>
      <w:szCs w:val="20"/>
    </w:rPr>
  </w:style>
  <w:style w:type="paragraph" w:customStyle="1" w:styleId="ConsPlusTitle">
    <w:name w:val="ConsPlusTitle"/>
    <w:uiPriority w:val="99"/>
    <w:rsid w:val="00300258"/>
    <w:pPr>
      <w:widowControl w:val="0"/>
      <w:autoSpaceDE w:val="0"/>
      <w:autoSpaceDN w:val="0"/>
      <w:adjustRightInd w:val="0"/>
      <w:jc w:val="left"/>
    </w:pPr>
    <w:rPr>
      <w:rFonts w:ascii="Calibri" w:eastAsia="Times New Roman" w:hAnsi="Calibri" w:cs="Calibri"/>
      <w:b/>
      <w:bCs/>
      <w:color w:val="auto"/>
      <w:sz w:val="22"/>
      <w:szCs w:val="22"/>
    </w:rPr>
  </w:style>
  <w:style w:type="character" w:customStyle="1" w:styleId="Arial8">
    <w:name w:val="Стиль (латиница) Arial 8 пт Синий"/>
    <w:uiPriority w:val="99"/>
    <w:rsid w:val="00300258"/>
    <w:rPr>
      <w:rFonts w:ascii="Times New Roman" w:hAnsi="Times New Roman" w:cs="Times New Roman" w:hint="default"/>
      <w:color w:val="0000FF"/>
      <w:sz w:val="24"/>
    </w:rPr>
  </w:style>
  <w:style w:type="paragraph" w:customStyle="1" w:styleId="210">
    <w:name w:val="Основной текст с отступом 21"/>
    <w:basedOn w:val="a0"/>
    <w:uiPriority w:val="99"/>
    <w:rsid w:val="00300258"/>
    <w:pPr>
      <w:suppressAutoHyphens/>
      <w:spacing w:after="120" w:line="480" w:lineRule="auto"/>
      <w:ind w:left="283"/>
      <w:jc w:val="left"/>
    </w:pPr>
    <w:rPr>
      <w:rFonts w:eastAsia="Times New Roman"/>
      <w:color w:val="auto"/>
      <w:sz w:val="20"/>
      <w:szCs w:val="20"/>
      <w:shd w:val="clear" w:color="auto" w:fill="auto"/>
      <w:lang w:eastAsia="ar-SA"/>
    </w:rPr>
  </w:style>
  <w:style w:type="character" w:customStyle="1" w:styleId="1c">
    <w:name w:val="Нижний колонтитул Знак1"/>
    <w:uiPriority w:val="99"/>
    <w:semiHidden/>
    <w:rsid w:val="00300258"/>
    <w:rPr>
      <w:sz w:val="20"/>
      <w:szCs w:val="20"/>
      <w:lang w:eastAsia="ar-SA"/>
    </w:rPr>
  </w:style>
  <w:style w:type="paragraph" w:styleId="aff0">
    <w:name w:val="Body Text Indent"/>
    <w:basedOn w:val="a0"/>
    <w:link w:val="1d"/>
    <w:uiPriority w:val="99"/>
    <w:rsid w:val="00300258"/>
    <w:pPr>
      <w:suppressAutoHyphens/>
      <w:spacing w:after="120"/>
      <w:ind w:left="283"/>
      <w:jc w:val="left"/>
    </w:pPr>
    <w:rPr>
      <w:rFonts w:eastAsia="Times New Roman"/>
      <w:color w:val="auto"/>
      <w:sz w:val="20"/>
      <w:szCs w:val="20"/>
      <w:shd w:val="clear" w:color="auto" w:fill="auto"/>
      <w:lang w:eastAsia="ar-SA"/>
    </w:rPr>
  </w:style>
  <w:style w:type="character" w:customStyle="1" w:styleId="aff1">
    <w:name w:val="Основной текст с отступом Знак"/>
    <w:basedOn w:val="a1"/>
    <w:link w:val="aff0"/>
    <w:uiPriority w:val="99"/>
    <w:semiHidden/>
    <w:rsid w:val="00300258"/>
  </w:style>
  <w:style w:type="character" w:customStyle="1" w:styleId="1d">
    <w:name w:val="Основной текст с отступом Знак1"/>
    <w:link w:val="aff0"/>
    <w:uiPriority w:val="99"/>
    <w:rsid w:val="00300258"/>
    <w:rPr>
      <w:rFonts w:eastAsia="Times New Roman"/>
      <w:color w:val="auto"/>
      <w:sz w:val="20"/>
      <w:szCs w:val="20"/>
      <w:lang w:eastAsia="ar-SA"/>
    </w:rPr>
  </w:style>
  <w:style w:type="paragraph" w:customStyle="1" w:styleId="aff2">
    <w:name w:val="раздел_документа"/>
    <w:basedOn w:val="1"/>
    <w:uiPriority w:val="99"/>
    <w:rsid w:val="00300258"/>
    <w:pPr>
      <w:keepNext w:val="0"/>
      <w:pageBreakBefore/>
      <w:widowControl w:val="0"/>
      <w:numPr>
        <w:numId w:val="0"/>
      </w:numPr>
      <w:tabs>
        <w:tab w:val="left" w:pos="900"/>
      </w:tabs>
      <w:suppressAutoHyphens/>
      <w:spacing w:before="0" w:after="120"/>
      <w:jc w:val="left"/>
    </w:pPr>
    <w:rPr>
      <w:rFonts w:ascii="Cambria" w:eastAsia="Times New Roman" w:hAnsi="Cambria" w:cs="Times New Roman"/>
      <w:b w:val="0"/>
      <w:bCs w:val="0"/>
      <w:caps/>
      <w:spacing w:val="0"/>
      <w:kern w:val="1"/>
      <w:position w:val="0"/>
      <w:sz w:val="22"/>
      <w:szCs w:val="22"/>
      <w:shd w:val="clear" w:color="auto" w:fill="auto"/>
      <w:lang w:eastAsia="ar-SA"/>
    </w:rPr>
  </w:style>
  <w:style w:type="character" w:customStyle="1" w:styleId="1e">
    <w:name w:val="Название Знак1"/>
    <w:rsid w:val="00300258"/>
    <w:rPr>
      <w:rFonts w:ascii="Cambria" w:eastAsia="Times New Roman" w:hAnsi="Cambria" w:cs="Times New Roman"/>
      <w:b/>
      <w:bCs/>
      <w:kern w:val="28"/>
      <w:sz w:val="32"/>
      <w:szCs w:val="32"/>
      <w:lang w:eastAsia="ar-SA"/>
    </w:rPr>
  </w:style>
  <w:style w:type="paragraph" w:styleId="a">
    <w:name w:val="List Number"/>
    <w:basedOn w:val="a0"/>
    <w:uiPriority w:val="99"/>
    <w:rsid w:val="00300258"/>
    <w:pPr>
      <w:numPr>
        <w:numId w:val="23"/>
      </w:numPr>
      <w:tabs>
        <w:tab w:val="clear" w:pos="284"/>
        <w:tab w:val="num" w:pos="360"/>
      </w:tabs>
      <w:spacing w:before="60" w:after="60" w:line="360" w:lineRule="auto"/>
      <w:ind w:left="360" w:hanging="360"/>
    </w:pPr>
    <w:rPr>
      <w:rFonts w:eastAsia="Times New Roman"/>
      <w:color w:val="auto"/>
      <w:sz w:val="28"/>
      <w:shd w:val="clear" w:color="auto" w:fill="auto"/>
    </w:rPr>
  </w:style>
  <w:style w:type="table" w:customStyle="1" w:styleId="32">
    <w:name w:val="Сетка таблицы3"/>
    <w:basedOn w:val="a2"/>
    <w:next w:val="af0"/>
    <w:uiPriority w:val="59"/>
    <w:rsid w:val="00300258"/>
    <w:pPr>
      <w:jc w:val="left"/>
    </w:pPr>
    <w:rPr>
      <w:rFonts w:eastAsia="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31"/>
    <w:basedOn w:val="a0"/>
    <w:uiPriority w:val="99"/>
    <w:rsid w:val="00300258"/>
    <w:pPr>
      <w:suppressAutoHyphens/>
      <w:spacing w:after="120"/>
      <w:jc w:val="left"/>
    </w:pPr>
    <w:rPr>
      <w:rFonts w:eastAsia="Times New Roman"/>
      <w:color w:val="auto"/>
      <w:sz w:val="16"/>
      <w:szCs w:val="16"/>
      <w:shd w:val="clear" w:color="auto" w:fill="auto"/>
      <w:lang w:eastAsia="ar-SA"/>
    </w:rPr>
  </w:style>
  <w:style w:type="character" w:customStyle="1" w:styleId="paymentdetailsofferitemtext">
    <w:name w:val="paymentdetailsofferitemtext"/>
    <w:basedOn w:val="a1"/>
    <w:rsid w:val="00300258"/>
  </w:style>
  <w:style w:type="character" w:customStyle="1" w:styleId="apple-converted-space">
    <w:name w:val="apple-converted-space"/>
    <w:basedOn w:val="a1"/>
    <w:rsid w:val="00300258"/>
  </w:style>
  <w:style w:type="paragraph" w:customStyle="1" w:styleId="1f">
    <w:name w:val="Обычный1"/>
    <w:link w:val="1f0"/>
    <w:rsid w:val="00300258"/>
    <w:pPr>
      <w:widowControl w:val="0"/>
      <w:suppressAutoHyphens/>
      <w:spacing w:before="120" w:after="120"/>
      <w:ind w:firstLine="567"/>
      <w:jc w:val="both"/>
    </w:pPr>
    <w:rPr>
      <w:rFonts w:eastAsia="Times New Roman"/>
      <w:color w:val="auto"/>
      <w:szCs w:val="20"/>
      <w:lang w:eastAsia="ar-SA"/>
    </w:rPr>
  </w:style>
  <w:style w:type="character" w:customStyle="1" w:styleId="1f0">
    <w:name w:val="Обычный1 Знак"/>
    <w:link w:val="1f"/>
    <w:rsid w:val="00300258"/>
    <w:rPr>
      <w:rFonts w:eastAsia="Times New Roman"/>
      <w:color w:val="auto"/>
      <w:szCs w:val="20"/>
      <w:lang w:eastAsia="ar-SA"/>
    </w:rPr>
  </w:style>
  <w:style w:type="character" w:customStyle="1" w:styleId="41">
    <w:name w:val="Основной текст (4)_"/>
    <w:link w:val="410"/>
    <w:locked/>
    <w:rsid w:val="00300258"/>
    <w:rPr>
      <w:sz w:val="23"/>
      <w:szCs w:val="23"/>
      <w:shd w:val="clear" w:color="auto" w:fill="FFFFFF"/>
    </w:rPr>
  </w:style>
  <w:style w:type="paragraph" w:customStyle="1" w:styleId="410">
    <w:name w:val="Основной текст (4)1"/>
    <w:basedOn w:val="a0"/>
    <w:link w:val="41"/>
    <w:rsid w:val="00300258"/>
    <w:pPr>
      <w:widowControl w:val="0"/>
      <w:shd w:val="clear" w:color="auto" w:fill="FFFFFF"/>
      <w:spacing w:after="240" w:line="274" w:lineRule="exact"/>
    </w:pPr>
    <w:rPr>
      <w:sz w:val="23"/>
      <w:szCs w:val="23"/>
      <w:shd w:val="clear" w:color="auto" w:fill="FFFFFF"/>
    </w:rPr>
  </w:style>
  <w:style w:type="character" w:customStyle="1" w:styleId="ConsNonformat0">
    <w:name w:val="ConsNonformat Знак"/>
    <w:link w:val="ConsNonformat"/>
    <w:locked/>
    <w:rsid w:val="00300258"/>
    <w:rPr>
      <w:rFonts w:ascii="Courier New" w:eastAsia="Times New Roman" w:hAnsi="Courier New"/>
      <w:snapToGrid w:val="0"/>
      <w:color w:val="auto"/>
      <w:sz w:val="20"/>
      <w:szCs w:val="20"/>
    </w:rPr>
  </w:style>
  <w:style w:type="paragraph" w:styleId="HTML">
    <w:name w:val="HTML Preformatted"/>
    <w:basedOn w:val="a0"/>
    <w:link w:val="HTML0"/>
    <w:rsid w:val="00300258"/>
    <w:pPr>
      <w:suppressAutoHyphens/>
      <w:spacing w:after="60"/>
    </w:pPr>
    <w:rPr>
      <w:rFonts w:ascii="Courier New" w:eastAsia="Times New Roman" w:hAnsi="Courier New" w:cs="Courier New"/>
      <w:color w:val="auto"/>
      <w:sz w:val="20"/>
      <w:szCs w:val="20"/>
      <w:shd w:val="clear" w:color="auto" w:fill="auto"/>
      <w:lang w:eastAsia="ar-SA"/>
    </w:rPr>
  </w:style>
  <w:style w:type="character" w:customStyle="1" w:styleId="HTML0">
    <w:name w:val="Стандартный HTML Знак"/>
    <w:basedOn w:val="a1"/>
    <w:link w:val="HTML"/>
    <w:rsid w:val="00300258"/>
    <w:rPr>
      <w:rFonts w:ascii="Courier New" w:eastAsia="Times New Roman" w:hAnsi="Courier New" w:cs="Courier New"/>
      <w:color w:val="auto"/>
      <w:sz w:val="20"/>
      <w:szCs w:val="20"/>
      <w:lang w:eastAsia="ar-SA"/>
    </w:rPr>
  </w:style>
  <w:style w:type="paragraph" w:customStyle="1" w:styleId="25">
    <w:name w:val="Знак Знак2 Знак Знак Знак Знак"/>
    <w:basedOn w:val="a0"/>
    <w:rsid w:val="00300258"/>
    <w:pPr>
      <w:spacing w:after="160" w:line="240" w:lineRule="exact"/>
      <w:jc w:val="left"/>
    </w:pPr>
    <w:rPr>
      <w:rFonts w:ascii="Verdana" w:eastAsia="Times New Roman" w:hAnsi="Verdana"/>
      <w:color w:val="auto"/>
      <w:sz w:val="20"/>
      <w:szCs w:val="20"/>
      <w:shd w:val="clear" w:color="auto" w:fill="auto"/>
      <w:lang w:val="en-US" w:eastAsia="en-US"/>
    </w:rPr>
  </w:style>
  <w:style w:type="paragraph" w:customStyle="1" w:styleId="Normal1">
    <w:name w:val="Normal1"/>
    <w:rsid w:val="00300258"/>
    <w:pPr>
      <w:suppressAutoHyphens/>
      <w:jc w:val="left"/>
    </w:pPr>
    <w:rPr>
      <w:rFonts w:eastAsia="Arial"/>
      <w:color w:val="auto"/>
      <w:sz w:val="20"/>
      <w:szCs w:val="20"/>
      <w:lang w:eastAsia="zh-CN"/>
    </w:rPr>
  </w:style>
  <w:style w:type="paragraph" w:customStyle="1" w:styleId="aff3">
    <w:name w:val="Базовый"/>
    <w:rsid w:val="00300258"/>
    <w:pPr>
      <w:suppressAutoHyphens/>
      <w:spacing w:after="160" w:line="259" w:lineRule="auto"/>
      <w:jc w:val="left"/>
    </w:pPr>
    <w:rPr>
      <w:rFonts w:eastAsia="Times New Roman"/>
      <w:sz w:val="20"/>
      <w:szCs w:val="20"/>
    </w:rPr>
  </w:style>
  <w:style w:type="paragraph" w:customStyle="1" w:styleId="Standard">
    <w:name w:val="Standard"/>
    <w:rsid w:val="00300258"/>
    <w:pPr>
      <w:widowControl w:val="0"/>
      <w:suppressAutoHyphens/>
      <w:autoSpaceDN w:val="0"/>
      <w:spacing w:line="100" w:lineRule="atLeast"/>
      <w:jc w:val="left"/>
    </w:pPr>
    <w:rPr>
      <w:rFonts w:eastAsia="Times New Roman"/>
      <w:kern w:val="3"/>
      <w:sz w:val="20"/>
      <w:szCs w:val="20"/>
    </w:rPr>
  </w:style>
  <w:style w:type="numbering" w:customStyle="1" w:styleId="WWNum1">
    <w:name w:val="WWNum1"/>
    <w:rsid w:val="00300258"/>
    <w:pPr>
      <w:numPr>
        <w:numId w:val="28"/>
      </w:numPr>
    </w:pPr>
  </w:style>
  <w:style w:type="table" w:customStyle="1" w:styleId="42">
    <w:name w:val="Сетка таблицы4"/>
    <w:basedOn w:val="a2"/>
    <w:next w:val="af0"/>
    <w:uiPriority w:val="59"/>
    <w:rsid w:val="00B82F3D"/>
    <w:pPr>
      <w:jc w:val="left"/>
    </w:pPr>
    <w:rPr>
      <w:rFonts w:asciiTheme="minorHAnsi" w:eastAsiaTheme="minorHAnsi" w:hAnsiTheme="minorHAnsi" w:cstheme="minorBidi"/>
      <w:color w:val="auto"/>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4">
    <w:name w:val="page number"/>
    <w:basedOn w:val="a1"/>
    <w:rsid w:val="00B82F3D"/>
  </w:style>
  <w:style w:type="numbering" w:customStyle="1" w:styleId="33">
    <w:name w:val="Нет списка3"/>
    <w:next w:val="a3"/>
    <w:uiPriority w:val="99"/>
    <w:semiHidden/>
    <w:unhideWhenUsed/>
    <w:rsid w:val="005A1003"/>
  </w:style>
  <w:style w:type="table" w:customStyle="1" w:styleId="51">
    <w:name w:val="Сетка таблицы5"/>
    <w:basedOn w:val="a2"/>
    <w:next w:val="af0"/>
    <w:uiPriority w:val="59"/>
    <w:rsid w:val="005A1003"/>
    <w:pPr>
      <w:jc w:val="left"/>
    </w:pPr>
    <w:rPr>
      <w:rFonts w:eastAsia="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1">
    <w:name w:val="WWNum11"/>
    <w:rsid w:val="005A1003"/>
  </w:style>
</w:styles>
</file>

<file path=word/webSettings.xml><?xml version="1.0" encoding="utf-8"?>
<w:webSettings xmlns:r="http://schemas.openxmlformats.org/officeDocument/2006/relationships" xmlns:w="http://schemas.openxmlformats.org/wordprocessingml/2006/main">
  <w:divs>
    <w:div w:id="31880952">
      <w:bodyDiv w:val="1"/>
      <w:marLeft w:val="0"/>
      <w:marRight w:val="0"/>
      <w:marTop w:val="0"/>
      <w:marBottom w:val="0"/>
      <w:divBdr>
        <w:top w:val="none" w:sz="0" w:space="0" w:color="auto"/>
        <w:left w:val="none" w:sz="0" w:space="0" w:color="auto"/>
        <w:bottom w:val="none" w:sz="0" w:space="0" w:color="auto"/>
        <w:right w:val="none" w:sz="0" w:space="0" w:color="auto"/>
      </w:divBdr>
    </w:div>
    <w:div w:id="158808746">
      <w:bodyDiv w:val="1"/>
      <w:marLeft w:val="0"/>
      <w:marRight w:val="0"/>
      <w:marTop w:val="0"/>
      <w:marBottom w:val="0"/>
      <w:divBdr>
        <w:top w:val="none" w:sz="0" w:space="0" w:color="auto"/>
        <w:left w:val="none" w:sz="0" w:space="0" w:color="auto"/>
        <w:bottom w:val="none" w:sz="0" w:space="0" w:color="auto"/>
        <w:right w:val="none" w:sz="0" w:space="0" w:color="auto"/>
      </w:divBdr>
      <w:divsChild>
        <w:div w:id="2108889934">
          <w:marLeft w:val="0"/>
          <w:marRight w:val="0"/>
          <w:marTop w:val="0"/>
          <w:marBottom w:val="0"/>
          <w:divBdr>
            <w:top w:val="none" w:sz="0" w:space="0" w:color="auto"/>
            <w:left w:val="none" w:sz="0" w:space="0" w:color="auto"/>
            <w:bottom w:val="none" w:sz="0" w:space="0" w:color="auto"/>
            <w:right w:val="none" w:sz="0" w:space="0" w:color="auto"/>
          </w:divBdr>
        </w:div>
      </w:divsChild>
    </w:div>
    <w:div w:id="234902265">
      <w:bodyDiv w:val="1"/>
      <w:marLeft w:val="0"/>
      <w:marRight w:val="0"/>
      <w:marTop w:val="0"/>
      <w:marBottom w:val="0"/>
      <w:divBdr>
        <w:top w:val="none" w:sz="0" w:space="0" w:color="auto"/>
        <w:left w:val="none" w:sz="0" w:space="0" w:color="auto"/>
        <w:bottom w:val="none" w:sz="0" w:space="0" w:color="auto"/>
        <w:right w:val="none" w:sz="0" w:space="0" w:color="auto"/>
      </w:divBdr>
      <w:divsChild>
        <w:div w:id="1077635370">
          <w:marLeft w:val="0"/>
          <w:marRight w:val="0"/>
          <w:marTop w:val="0"/>
          <w:marBottom w:val="0"/>
          <w:divBdr>
            <w:top w:val="none" w:sz="0" w:space="0" w:color="auto"/>
            <w:left w:val="none" w:sz="0" w:space="0" w:color="auto"/>
            <w:bottom w:val="none" w:sz="0" w:space="0" w:color="auto"/>
            <w:right w:val="none" w:sz="0" w:space="0" w:color="auto"/>
          </w:divBdr>
        </w:div>
      </w:divsChild>
    </w:div>
    <w:div w:id="29714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334">
          <w:marLeft w:val="0"/>
          <w:marRight w:val="0"/>
          <w:marTop w:val="0"/>
          <w:marBottom w:val="0"/>
          <w:divBdr>
            <w:top w:val="none" w:sz="0" w:space="0" w:color="auto"/>
            <w:left w:val="none" w:sz="0" w:space="0" w:color="auto"/>
            <w:bottom w:val="none" w:sz="0" w:space="0" w:color="auto"/>
            <w:right w:val="none" w:sz="0" w:space="0" w:color="auto"/>
          </w:divBdr>
        </w:div>
      </w:divsChild>
    </w:div>
    <w:div w:id="331177300">
      <w:bodyDiv w:val="1"/>
      <w:marLeft w:val="0"/>
      <w:marRight w:val="0"/>
      <w:marTop w:val="0"/>
      <w:marBottom w:val="0"/>
      <w:divBdr>
        <w:top w:val="none" w:sz="0" w:space="0" w:color="auto"/>
        <w:left w:val="none" w:sz="0" w:space="0" w:color="auto"/>
        <w:bottom w:val="none" w:sz="0" w:space="0" w:color="auto"/>
        <w:right w:val="none" w:sz="0" w:space="0" w:color="auto"/>
      </w:divBdr>
      <w:divsChild>
        <w:div w:id="385951801">
          <w:marLeft w:val="0"/>
          <w:marRight w:val="0"/>
          <w:marTop w:val="0"/>
          <w:marBottom w:val="0"/>
          <w:divBdr>
            <w:top w:val="none" w:sz="0" w:space="0" w:color="auto"/>
            <w:left w:val="none" w:sz="0" w:space="0" w:color="auto"/>
            <w:bottom w:val="none" w:sz="0" w:space="0" w:color="auto"/>
            <w:right w:val="none" w:sz="0" w:space="0" w:color="auto"/>
          </w:divBdr>
        </w:div>
      </w:divsChild>
    </w:div>
    <w:div w:id="345402135">
      <w:bodyDiv w:val="1"/>
      <w:marLeft w:val="0"/>
      <w:marRight w:val="0"/>
      <w:marTop w:val="0"/>
      <w:marBottom w:val="0"/>
      <w:divBdr>
        <w:top w:val="none" w:sz="0" w:space="0" w:color="auto"/>
        <w:left w:val="none" w:sz="0" w:space="0" w:color="auto"/>
        <w:bottom w:val="none" w:sz="0" w:space="0" w:color="auto"/>
        <w:right w:val="none" w:sz="0" w:space="0" w:color="auto"/>
      </w:divBdr>
    </w:div>
    <w:div w:id="372778706">
      <w:bodyDiv w:val="1"/>
      <w:marLeft w:val="0"/>
      <w:marRight w:val="0"/>
      <w:marTop w:val="0"/>
      <w:marBottom w:val="0"/>
      <w:divBdr>
        <w:top w:val="none" w:sz="0" w:space="0" w:color="auto"/>
        <w:left w:val="none" w:sz="0" w:space="0" w:color="auto"/>
        <w:bottom w:val="none" w:sz="0" w:space="0" w:color="auto"/>
        <w:right w:val="none" w:sz="0" w:space="0" w:color="auto"/>
      </w:divBdr>
      <w:divsChild>
        <w:div w:id="859440679">
          <w:marLeft w:val="0"/>
          <w:marRight w:val="0"/>
          <w:marTop w:val="0"/>
          <w:marBottom w:val="0"/>
          <w:divBdr>
            <w:top w:val="none" w:sz="0" w:space="0" w:color="auto"/>
            <w:left w:val="none" w:sz="0" w:space="0" w:color="auto"/>
            <w:bottom w:val="none" w:sz="0" w:space="0" w:color="auto"/>
            <w:right w:val="none" w:sz="0" w:space="0" w:color="auto"/>
          </w:divBdr>
        </w:div>
      </w:divsChild>
    </w:div>
    <w:div w:id="383214290">
      <w:bodyDiv w:val="1"/>
      <w:marLeft w:val="0"/>
      <w:marRight w:val="0"/>
      <w:marTop w:val="0"/>
      <w:marBottom w:val="0"/>
      <w:divBdr>
        <w:top w:val="none" w:sz="0" w:space="0" w:color="auto"/>
        <w:left w:val="none" w:sz="0" w:space="0" w:color="auto"/>
        <w:bottom w:val="none" w:sz="0" w:space="0" w:color="auto"/>
        <w:right w:val="none" w:sz="0" w:space="0" w:color="auto"/>
      </w:divBdr>
    </w:div>
    <w:div w:id="468285276">
      <w:bodyDiv w:val="1"/>
      <w:marLeft w:val="0"/>
      <w:marRight w:val="0"/>
      <w:marTop w:val="0"/>
      <w:marBottom w:val="0"/>
      <w:divBdr>
        <w:top w:val="none" w:sz="0" w:space="0" w:color="auto"/>
        <w:left w:val="none" w:sz="0" w:space="0" w:color="auto"/>
        <w:bottom w:val="none" w:sz="0" w:space="0" w:color="auto"/>
        <w:right w:val="none" w:sz="0" w:space="0" w:color="auto"/>
      </w:divBdr>
    </w:div>
    <w:div w:id="491337687">
      <w:bodyDiv w:val="1"/>
      <w:marLeft w:val="0"/>
      <w:marRight w:val="0"/>
      <w:marTop w:val="0"/>
      <w:marBottom w:val="0"/>
      <w:divBdr>
        <w:top w:val="none" w:sz="0" w:space="0" w:color="auto"/>
        <w:left w:val="none" w:sz="0" w:space="0" w:color="auto"/>
        <w:bottom w:val="none" w:sz="0" w:space="0" w:color="auto"/>
        <w:right w:val="none" w:sz="0" w:space="0" w:color="auto"/>
      </w:divBdr>
    </w:div>
    <w:div w:id="516163360">
      <w:bodyDiv w:val="1"/>
      <w:marLeft w:val="0"/>
      <w:marRight w:val="0"/>
      <w:marTop w:val="0"/>
      <w:marBottom w:val="0"/>
      <w:divBdr>
        <w:top w:val="none" w:sz="0" w:space="0" w:color="auto"/>
        <w:left w:val="none" w:sz="0" w:space="0" w:color="auto"/>
        <w:bottom w:val="none" w:sz="0" w:space="0" w:color="auto"/>
        <w:right w:val="none" w:sz="0" w:space="0" w:color="auto"/>
      </w:divBdr>
    </w:div>
    <w:div w:id="579559826">
      <w:bodyDiv w:val="1"/>
      <w:marLeft w:val="0"/>
      <w:marRight w:val="0"/>
      <w:marTop w:val="0"/>
      <w:marBottom w:val="0"/>
      <w:divBdr>
        <w:top w:val="none" w:sz="0" w:space="0" w:color="auto"/>
        <w:left w:val="none" w:sz="0" w:space="0" w:color="auto"/>
        <w:bottom w:val="none" w:sz="0" w:space="0" w:color="auto"/>
        <w:right w:val="none" w:sz="0" w:space="0" w:color="auto"/>
      </w:divBdr>
    </w:div>
    <w:div w:id="659307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11">
          <w:marLeft w:val="0"/>
          <w:marRight w:val="0"/>
          <w:marTop w:val="0"/>
          <w:marBottom w:val="0"/>
          <w:divBdr>
            <w:top w:val="none" w:sz="0" w:space="0" w:color="auto"/>
            <w:left w:val="none" w:sz="0" w:space="0" w:color="auto"/>
            <w:bottom w:val="none" w:sz="0" w:space="0" w:color="auto"/>
            <w:right w:val="none" w:sz="0" w:space="0" w:color="auto"/>
          </w:divBdr>
        </w:div>
      </w:divsChild>
    </w:div>
    <w:div w:id="679434266">
      <w:bodyDiv w:val="1"/>
      <w:marLeft w:val="0"/>
      <w:marRight w:val="0"/>
      <w:marTop w:val="0"/>
      <w:marBottom w:val="0"/>
      <w:divBdr>
        <w:top w:val="none" w:sz="0" w:space="0" w:color="auto"/>
        <w:left w:val="none" w:sz="0" w:space="0" w:color="auto"/>
        <w:bottom w:val="none" w:sz="0" w:space="0" w:color="auto"/>
        <w:right w:val="none" w:sz="0" w:space="0" w:color="auto"/>
      </w:divBdr>
      <w:divsChild>
        <w:div w:id="1368871449">
          <w:marLeft w:val="0"/>
          <w:marRight w:val="0"/>
          <w:marTop w:val="0"/>
          <w:marBottom w:val="0"/>
          <w:divBdr>
            <w:top w:val="none" w:sz="0" w:space="0" w:color="auto"/>
            <w:left w:val="none" w:sz="0" w:space="0" w:color="auto"/>
            <w:bottom w:val="none" w:sz="0" w:space="0" w:color="auto"/>
            <w:right w:val="none" w:sz="0" w:space="0" w:color="auto"/>
          </w:divBdr>
        </w:div>
      </w:divsChild>
    </w:div>
    <w:div w:id="729308064">
      <w:bodyDiv w:val="1"/>
      <w:marLeft w:val="0"/>
      <w:marRight w:val="0"/>
      <w:marTop w:val="0"/>
      <w:marBottom w:val="0"/>
      <w:divBdr>
        <w:top w:val="none" w:sz="0" w:space="0" w:color="auto"/>
        <w:left w:val="none" w:sz="0" w:space="0" w:color="auto"/>
        <w:bottom w:val="none" w:sz="0" w:space="0" w:color="auto"/>
        <w:right w:val="none" w:sz="0" w:space="0" w:color="auto"/>
      </w:divBdr>
    </w:div>
    <w:div w:id="833180898">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
    <w:div w:id="868180290">
      <w:bodyDiv w:val="1"/>
      <w:marLeft w:val="0"/>
      <w:marRight w:val="0"/>
      <w:marTop w:val="0"/>
      <w:marBottom w:val="0"/>
      <w:divBdr>
        <w:top w:val="none" w:sz="0" w:space="0" w:color="auto"/>
        <w:left w:val="none" w:sz="0" w:space="0" w:color="auto"/>
        <w:bottom w:val="none" w:sz="0" w:space="0" w:color="auto"/>
        <w:right w:val="none" w:sz="0" w:space="0" w:color="auto"/>
      </w:divBdr>
      <w:divsChild>
        <w:div w:id="222718111">
          <w:marLeft w:val="0"/>
          <w:marRight w:val="0"/>
          <w:marTop w:val="0"/>
          <w:marBottom w:val="0"/>
          <w:divBdr>
            <w:top w:val="none" w:sz="0" w:space="0" w:color="auto"/>
            <w:left w:val="none" w:sz="0" w:space="0" w:color="auto"/>
            <w:bottom w:val="none" w:sz="0" w:space="0" w:color="auto"/>
            <w:right w:val="none" w:sz="0" w:space="0" w:color="auto"/>
          </w:divBdr>
          <w:divsChild>
            <w:div w:id="102040553">
              <w:marLeft w:val="0"/>
              <w:marRight w:val="0"/>
              <w:marTop w:val="1605"/>
              <w:marBottom w:val="630"/>
              <w:divBdr>
                <w:top w:val="none" w:sz="0" w:space="0" w:color="auto"/>
                <w:left w:val="none" w:sz="0" w:space="0" w:color="auto"/>
                <w:bottom w:val="none" w:sz="0" w:space="0" w:color="auto"/>
                <w:right w:val="none" w:sz="0" w:space="0" w:color="auto"/>
              </w:divBdr>
            </w:div>
            <w:div w:id="426002541">
              <w:marLeft w:val="0"/>
              <w:marRight w:val="0"/>
              <w:marTop w:val="300"/>
              <w:marBottom w:val="300"/>
              <w:divBdr>
                <w:top w:val="none" w:sz="0" w:space="0" w:color="auto"/>
                <w:left w:val="none" w:sz="0" w:space="0" w:color="auto"/>
                <w:bottom w:val="none" w:sz="0" w:space="0" w:color="auto"/>
                <w:right w:val="none" w:sz="0" w:space="0" w:color="auto"/>
              </w:divBdr>
              <w:divsChild>
                <w:div w:id="1845509775">
                  <w:marLeft w:val="0"/>
                  <w:marRight w:val="0"/>
                  <w:marTop w:val="0"/>
                  <w:marBottom w:val="0"/>
                  <w:divBdr>
                    <w:top w:val="none" w:sz="0" w:space="0" w:color="auto"/>
                    <w:left w:val="none" w:sz="0" w:space="0" w:color="auto"/>
                    <w:bottom w:val="none" w:sz="0" w:space="0" w:color="auto"/>
                    <w:right w:val="none" w:sz="0" w:space="0" w:color="auto"/>
                  </w:divBdr>
                  <w:divsChild>
                    <w:div w:id="5719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5967">
              <w:marLeft w:val="0"/>
              <w:marRight w:val="0"/>
              <w:marTop w:val="300"/>
              <w:marBottom w:val="300"/>
              <w:divBdr>
                <w:top w:val="none" w:sz="0" w:space="0" w:color="auto"/>
                <w:left w:val="none" w:sz="0" w:space="0" w:color="auto"/>
                <w:bottom w:val="none" w:sz="0" w:space="0" w:color="auto"/>
                <w:right w:val="none" w:sz="0" w:space="0" w:color="auto"/>
              </w:divBdr>
              <w:divsChild>
                <w:div w:id="824518271">
                  <w:marLeft w:val="0"/>
                  <w:marRight w:val="0"/>
                  <w:marTop w:val="0"/>
                  <w:marBottom w:val="0"/>
                  <w:divBdr>
                    <w:top w:val="none" w:sz="0" w:space="0" w:color="auto"/>
                    <w:left w:val="none" w:sz="0" w:space="0" w:color="auto"/>
                    <w:bottom w:val="none" w:sz="0" w:space="0" w:color="auto"/>
                    <w:right w:val="none" w:sz="0" w:space="0" w:color="auto"/>
                  </w:divBdr>
                  <w:divsChild>
                    <w:div w:id="133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7045">
      <w:bodyDiv w:val="1"/>
      <w:marLeft w:val="0"/>
      <w:marRight w:val="0"/>
      <w:marTop w:val="0"/>
      <w:marBottom w:val="0"/>
      <w:divBdr>
        <w:top w:val="none" w:sz="0" w:space="0" w:color="auto"/>
        <w:left w:val="none" w:sz="0" w:space="0" w:color="auto"/>
        <w:bottom w:val="none" w:sz="0" w:space="0" w:color="auto"/>
        <w:right w:val="none" w:sz="0" w:space="0" w:color="auto"/>
      </w:divBdr>
    </w:div>
    <w:div w:id="1005547094">
      <w:bodyDiv w:val="1"/>
      <w:marLeft w:val="0"/>
      <w:marRight w:val="0"/>
      <w:marTop w:val="0"/>
      <w:marBottom w:val="0"/>
      <w:divBdr>
        <w:top w:val="none" w:sz="0" w:space="0" w:color="auto"/>
        <w:left w:val="none" w:sz="0" w:space="0" w:color="auto"/>
        <w:bottom w:val="none" w:sz="0" w:space="0" w:color="auto"/>
        <w:right w:val="none" w:sz="0" w:space="0" w:color="auto"/>
      </w:divBdr>
      <w:divsChild>
        <w:div w:id="126631768">
          <w:marLeft w:val="0"/>
          <w:marRight w:val="0"/>
          <w:marTop w:val="0"/>
          <w:marBottom w:val="0"/>
          <w:divBdr>
            <w:top w:val="none" w:sz="0" w:space="0" w:color="auto"/>
            <w:left w:val="none" w:sz="0" w:space="0" w:color="auto"/>
            <w:bottom w:val="none" w:sz="0" w:space="0" w:color="auto"/>
            <w:right w:val="none" w:sz="0" w:space="0" w:color="auto"/>
          </w:divBdr>
          <w:divsChild>
            <w:div w:id="137184358">
              <w:marLeft w:val="0"/>
              <w:marRight w:val="0"/>
              <w:marTop w:val="300"/>
              <w:marBottom w:val="300"/>
              <w:divBdr>
                <w:top w:val="none" w:sz="0" w:space="0" w:color="auto"/>
                <w:left w:val="none" w:sz="0" w:space="0" w:color="auto"/>
                <w:bottom w:val="none" w:sz="0" w:space="0" w:color="auto"/>
                <w:right w:val="none" w:sz="0" w:space="0" w:color="auto"/>
              </w:divBdr>
              <w:divsChild>
                <w:div w:id="764768914">
                  <w:marLeft w:val="0"/>
                  <w:marRight w:val="0"/>
                  <w:marTop w:val="0"/>
                  <w:marBottom w:val="0"/>
                  <w:divBdr>
                    <w:top w:val="none" w:sz="0" w:space="0" w:color="auto"/>
                    <w:left w:val="none" w:sz="0" w:space="0" w:color="auto"/>
                    <w:bottom w:val="none" w:sz="0" w:space="0" w:color="auto"/>
                    <w:right w:val="none" w:sz="0" w:space="0" w:color="auto"/>
                  </w:divBdr>
                  <w:divsChild>
                    <w:div w:id="1800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5276">
              <w:marLeft w:val="0"/>
              <w:marRight w:val="0"/>
              <w:marTop w:val="1605"/>
              <w:marBottom w:val="630"/>
              <w:divBdr>
                <w:top w:val="none" w:sz="0" w:space="0" w:color="auto"/>
                <w:left w:val="none" w:sz="0" w:space="0" w:color="auto"/>
                <w:bottom w:val="none" w:sz="0" w:space="0" w:color="auto"/>
                <w:right w:val="none" w:sz="0" w:space="0" w:color="auto"/>
              </w:divBdr>
            </w:div>
            <w:div w:id="2083674405">
              <w:marLeft w:val="0"/>
              <w:marRight w:val="0"/>
              <w:marTop w:val="300"/>
              <w:marBottom w:val="300"/>
              <w:divBdr>
                <w:top w:val="none" w:sz="0" w:space="0" w:color="auto"/>
                <w:left w:val="none" w:sz="0" w:space="0" w:color="auto"/>
                <w:bottom w:val="none" w:sz="0" w:space="0" w:color="auto"/>
                <w:right w:val="none" w:sz="0" w:space="0" w:color="auto"/>
              </w:divBdr>
              <w:divsChild>
                <w:div w:id="158546901">
                  <w:marLeft w:val="0"/>
                  <w:marRight w:val="0"/>
                  <w:marTop w:val="0"/>
                  <w:marBottom w:val="0"/>
                  <w:divBdr>
                    <w:top w:val="none" w:sz="0" w:space="0" w:color="auto"/>
                    <w:left w:val="none" w:sz="0" w:space="0" w:color="auto"/>
                    <w:bottom w:val="none" w:sz="0" w:space="0" w:color="auto"/>
                    <w:right w:val="none" w:sz="0" w:space="0" w:color="auto"/>
                  </w:divBdr>
                  <w:divsChild>
                    <w:div w:id="2099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805">
      <w:bodyDiv w:val="1"/>
      <w:marLeft w:val="0"/>
      <w:marRight w:val="0"/>
      <w:marTop w:val="0"/>
      <w:marBottom w:val="0"/>
      <w:divBdr>
        <w:top w:val="none" w:sz="0" w:space="0" w:color="auto"/>
        <w:left w:val="none" w:sz="0" w:space="0" w:color="auto"/>
        <w:bottom w:val="none" w:sz="0" w:space="0" w:color="auto"/>
        <w:right w:val="none" w:sz="0" w:space="0" w:color="auto"/>
      </w:divBdr>
    </w:div>
    <w:div w:id="1120488490">
      <w:bodyDiv w:val="1"/>
      <w:marLeft w:val="0"/>
      <w:marRight w:val="0"/>
      <w:marTop w:val="0"/>
      <w:marBottom w:val="0"/>
      <w:divBdr>
        <w:top w:val="none" w:sz="0" w:space="0" w:color="auto"/>
        <w:left w:val="none" w:sz="0" w:space="0" w:color="auto"/>
        <w:bottom w:val="none" w:sz="0" w:space="0" w:color="auto"/>
        <w:right w:val="none" w:sz="0" w:space="0" w:color="auto"/>
      </w:divBdr>
    </w:div>
    <w:div w:id="1178546171">
      <w:bodyDiv w:val="1"/>
      <w:marLeft w:val="0"/>
      <w:marRight w:val="0"/>
      <w:marTop w:val="0"/>
      <w:marBottom w:val="0"/>
      <w:divBdr>
        <w:top w:val="none" w:sz="0" w:space="0" w:color="auto"/>
        <w:left w:val="none" w:sz="0" w:space="0" w:color="auto"/>
        <w:bottom w:val="none" w:sz="0" w:space="0" w:color="auto"/>
        <w:right w:val="none" w:sz="0" w:space="0" w:color="auto"/>
      </w:divBdr>
    </w:div>
    <w:div w:id="1219630262">
      <w:bodyDiv w:val="1"/>
      <w:marLeft w:val="0"/>
      <w:marRight w:val="0"/>
      <w:marTop w:val="0"/>
      <w:marBottom w:val="0"/>
      <w:divBdr>
        <w:top w:val="none" w:sz="0" w:space="0" w:color="auto"/>
        <w:left w:val="none" w:sz="0" w:space="0" w:color="auto"/>
        <w:bottom w:val="none" w:sz="0" w:space="0" w:color="auto"/>
        <w:right w:val="none" w:sz="0" w:space="0" w:color="auto"/>
      </w:divBdr>
      <w:divsChild>
        <w:div w:id="129829847">
          <w:marLeft w:val="0"/>
          <w:marRight w:val="0"/>
          <w:marTop w:val="0"/>
          <w:marBottom w:val="0"/>
          <w:divBdr>
            <w:top w:val="none" w:sz="0" w:space="0" w:color="auto"/>
            <w:left w:val="none" w:sz="0" w:space="0" w:color="auto"/>
            <w:bottom w:val="none" w:sz="0" w:space="0" w:color="auto"/>
            <w:right w:val="none" w:sz="0" w:space="0" w:color="auto"/>
          </w:divBdr>
        </w:div>
      </w:divsChild>
    </w:div>
    <w:div w:id="1241401635">
      <w:bodyDiv w:val="1"/>
      <w:marLeft w:val="0"/>
      <w:marRight w:val="0"/>
      <w:marTop w:val="0"/>
      <w:marBottom w:val="0"/>
      <w:divBdr>
        <w:top w:val="none" w:sz="0" w:space="0" w:color="auto"/>
        <w:left w:val="none" w:sz="0" w:space="0" w:color="auto"/>
        <w:bottom w:val="none" w:sz="0" w:space="0" w:color="auto"/>
        <w:right w:val="none" w:sz="0" w:space="0" w:color="auto"/>
      </w:divBdr>
    </w:div>
    <w:div w:id="1420443370">
      <w:bodyDiv w:val="1"/>
      <w:marLeft w:val="0"/>
      <w:marRight w:val="0"/>
      <w:marTop w:val="0"/>
      <w:marBottom w:val="0"/>
      <w:divBdr>
        <w:top w:val="none" w:sz="0" w:space="0" w:color="auto"/>
        <w:left w:val="none" w:sz="0" w:space="0" w:color="auto"/>
        <w:bottom w:val="none" w:sz="0" w:space="0" w:color="auto"/>
        <w:right w:val="none" w:sz="0" w:space="0" w:color="auto"/>
      </w:divBdr>
    </w:div>
    <w:div w:id="1460101115">
      <w:bodyDiv w:val="1"/>
      <w:marLeft w:val="0"/>
      <w:marRight w:val="0"/>
      <w:marTop w:val="0"/>
      <w:marBottom w:val="0"/>
      <w:divBdr>
        <w:top w:val="none" w:sz="0" w:space="0" w:color="auto"/>
        <w:left w:val="none" w:sz="0" w:space="0" w:color="auto"/>
        <w:bottom w:val="none" w:sz="0" w:space="0" w:color="auto"/>
        <w:right w:val="none" w:sz="0" w:space="0" w:color="auto"/>
      </w:divBdr>
    </w:div>
    <w:div w:id="1626082471">
      <w:bodyDiv w:val="1"/>
      <w:marLeft w:val="0"/>
      <w:marRight w:val="0"/>
      <w:marTop w:val="0"/>
      <w:marBottom w:val="0"/>
      <w:divBdr>
        <w:top w:val="none" w:sz="0" w:space="0" w:color="auto"/>
        <w:left w:val="none" w:sz="0" w:space="0" w:color="auto"/>
        <w:bottom w:val="none" w:sz="0" w:space="0" w:color="auto"/>
        <w:right w:val="none" w:sz="0" w:space="0" w:color="auto"/>
      </w:divBdr>
      <w:divsChild>
        <w:div w:id="1758794355">
          <w:marLeft w:val="0"/>
          <w:marRight w:val="0"/>
          <w:marTop w:val="0"/>
          <w:marBottom w:val="0"/>
          <w:divBdr>
            <w:top w:val="none" w:sz="0" w:space="0" w:color="auto"/>
            <w:left w:val="none" w:sz="0" w:space="0" w:color="auto"/>
            <w:bottom w:val="none" w:sz="0" w:space="0" w:color="auto"/>
            <w:right w:val="none" w:sz="0" w:space="0" w:color="auto"/>
          </w:divBdr>
        </w:div>
      </w:divsChild>
    </w:div>
    <w:div w:id="1753888411">
      <w:bodyDiv w:val="1"/>
      <w:marLeft w:val="0"/>
      <w:marRight w:val="0"/>
      <w:marTop w:val="0"/>
      <w:marBottom w:val="0"/>
      <w:divBdr>
        <w:top w:val="none" w:sz="0" w:space="0" w:color="auto"/>
        <w:left w:val="none" w:sz="0" w:space="0" w:color="auto"/>
        <w:bottom w:val="none" w:sz="0" w:space="0" w:color="auto"/>
        <w:right w:val="none" w:sz="0" w:space="0" w:color="auto"/>
      </w:divBdr>
      <w:divsChild>
        <w:div w:id="1578519853">
          <w:marLeft w:val="0"/>
          <w:marRight w:val="0"/>
          <w:marTop w:val="0"/>
          <w:marBottom w:val="0"/>
          <w:divBdr>
            <w:top w:val="none" w:sz="0" w:space="0" w:color="auto"/>
            <w:left w:val="none" w:sz="0" w:space="0" w:color="auto"/>
            <w:bottom w:val="none" w:sz="0" w:space="0" w:color="auto"/>
            <w:right w:val="none" w:sz="0" w:space="0" w:color="auto"/>
          </w:divBdr>
        </w:div>
      </w:divsChild>
    </w:div>
    <w:div w:id="1845241914">
      <w:bodyDiv w:val="1"/>
      <w:marLeft w:val="0"/>
      <w:marRight w:val="0"/>
      <w:marTop w:val="0"/>
      <w:marBottom w:val="0"/>
      <w:divBdr>
        <w:top w:val="none" w:sz="0" w:space="0" w:color="auto"/>
        <w:left w:val="none" w:sz="0" w:space="0" w:color="auto"/>
        <w:bottom w:val="none" w:sz="0" w:space="0" w:color="auto"/>
        <w:right w:val="none" w:sz="0" w:space="0" w:color="auto"/>
      </w:divBdr>
    </w:div>
    <w:div w:id="2003239936">
      <w:bodyDiv w:val="1"/>
      <w:marLeft w:val="0"/>
      <w:marRight w:val="0"/>
      <w:marTop w:val="0"/>
      <w:marBottom w:val="0"/>
      <w:divBdr>
        <w:top w:val="none" w:sz="0" w:space="0" w:color="auto"/>
        <w:left w:val="none" w:sz="0" w:space="0" w:color="auto"/>
        <w:bottom w:val="none" w:sz="0" w:space="0" w:color="auto"/>
        <w:right w:val="none" w:sz="0" w:space="0" w:color="auto"/>
      </w:divBdr>
    </w:div>
    <w:div w:id="2027440739">
      <w:bodyDiv w:val="1"/>
      <w:marLeft w:val="0"/>
      <w:marRight w:val="0"/>
      <w:marTop w:val="0"/>
      <w:marBottom w:val="0"/>
      <w:divBdr>
        <w:top w:val="none" w:sz="0" w:space="0" w:color="auto"/>
        <w:left w:val="none" w:sz="0" w:space="0" w:color="auto"/>
        <w:bottom w:val="none" w:sz="0" w:space="0" w:color="auto"/>
        <w:right w:val="none" w:sz="0" w:space="0" w:color="auto"/>
      </w:divBdr>
      <w:divsChild>
        <w:div w:id="1859851449">
          <w:marLeft w:val="0"/>
          <w:marRight w:val="0"/>
          <w:marTop w:val="0"/>
          <w:marBottom w:val="0"/>
          <w:divBdr>
            <w:top w:val="none" w:sz="0" w:space="0" w:color="auto"/>
            <w:left w:val="none" w:sz="0" w:space="0" w:color="auto"/>
            <w:bottom w:val="none" w:sz="0" w:space="0" w:color="auto"/>
            <w:right w:val="none" w:sz="0" w:space="0" w:color="auto"/>
          </w:divBdr>
        </w:div>
      </w:divsChild>
    </w:div>
    <w:div w:id="2076852525">
      <w:bodyDiv w:val="1"/>
      <w:marLeft w:val="0"/>
      <w:marRight w:val="0"/>
      <w:marTop w:val="0"/>
      <w:marBottom w:val="0"/>
      <w:divBdr>
        <w:top w:val="none" w:sz="0" w:space="0" w:color="auto"/>
        <w:left w:val="none" w:sz="0" w:space="0" w:color="auto"/>
        <w:bottom w:val="none" w:sz="0" w:space="0" w:color="auto"/>
        <w:right w:val="none" w:sz="0" w:space="0" w:color="auto"/>
      </w:divBdr>
      <w:divsChild>
        <w:div w:id="29926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LAW;n=129338;fld=134;dst=1001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7C20-78F7-4B01-A880-AEA94DA3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19042</Words>
  <Characters>108544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127332</CharactersWithSpaces>
  <SharedDoc>false</SharedDoc>
  <HLinks>
    <vt:vector size="6" baseType="variant">
      <vt:variant>
        <vt:i4>7471225</vt:i4>
      </vt:variant>
      <vt:variant>
        <vt:i4>0</vt:i4>
      </vt:variant>
      <vt:variant>
        <vt:i4>0</vt:i4>
      </vt:variant>
      <vt:variant>
        <vt:i4>5</vt:i4>
      </vt:variant>
      <vt:variant>
        <vt:lpwstr>consultantplus://offline/main?base=MLAW;n=129338;fld=134;dst=100180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2020-09-08T11:35:00Z</cp:lastPrinted>
  <dcterms:created xsi:type="dcterms:W3CDTF">2020-09-17T10:23:00Z</dcterms:created>
  <dcterms:modified xsi:type="dcterms:W3CDTF">2020-09-17T10:23:00Z</dcterms:modified>
</cp:coreProperties>
</file>