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013826" w14:textId="77777777" w:rsidR="000F67FC" w:rsidRPr="000F67FC" w:rsidRDefault="000F67FC" w:rsidP="000F67FC">
      <w:pPr>
        <w:widowControl w:val="0"/>
        <w:autoSpaceDE w:val="0"/>
        <w:autoSpaceDN w:val="0"/>
        <w:adjustRightInd w:val="0"/>
        <w:spacing w:after="0" w:line="240" w:lineRule="auto"/>
        <w:ind w:left="6237"/>
        <w:rPr>
          <w:rFonts w:ascii="Times New Roman" w:eastAsia="Times New Roman" w:hAnsi="Times New Roman" w:cs="Times New Roman"/>
          <w:b/>
          <w:caps/>
          <w:kern w:val="0"/>
          <w:lang w:eastAsia="ru-RU"/>
          <w14:ligatures w14:val="none"/>
        </w:rPr>
      </w:pPr>
      <w:r w:rsidRPr="000F67FC">
        <w:rPr>
          <w:rFonts w:ascii="Times New Roman" w:eastAsia="Times New Roman" w:hAnsi="Times New Roman" w:cs="Times New Roman"/>
          <w:b/>
          <w:caps/>
          <w:kern w:val="0"/>
          <w:lang w:eastAsia="ru-RU"/>
          <w14:ligatures w14:val="none"/>
        </w:rPr>
        <w:t>«Утверждаю»</w:t>
      </w:r>
    </w:p>
    <w:p w14:paraId="32D41253" w14:textId="77777777" w:rsidR="000F67FC" w:rsidRPr="000F67FC" w:rsidRDefault="000F67FC" w:rsidP="000F67FC">
      <w:pPr>
        <w:spacing w:after="0" w:line="276" w:lineRule="auto"/>
        <w:ind w:left="6237"/>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Заместитель директора </w:t>
      </w:r>
    </w:p>
    <w:p w14:paraId="0CCFD232" w14:textId="77777777" w:rsidR="000F67FC" w:rsidRPr="000F67FC" w:rsidRDefault="000F67FC" w:rsidP="000F67FC">
      <w:pPr>
        <w:spacing w:after="0" w:line="276" w:lineRule="auto"/>
        <w:ind w:left="6237"/>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по материально-техническому </w:t>
      </w:r>
    </w:p>
    <w:p w14:paraId="1BBF8C0D" w14:textId="77777777" w:rsidR="000F67FC" w:rsidRPr="000F67FC" w:rsidRDefault="000F67FC" w:rsidP="000F67FC">
      <w:pPr>
        <w:spacing w:after="0" w:line="276" w:lineRule="auto"/>
        <w:ind w:left="6237"/>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обеспечению МУП «Водоканал»</w:t>
      </w:r>
    </w:p>
    <w:p w14:paraId="1E6C97EE" w14:textId="77777777" w:rsidR="000F67FC" w:rsidRPr="000F67FC" w:rsidRDefault="000F67FC" w:rsidP="000F67FC">
      <w:pPr>
        <w:spacing w:after="0" w:line="276" w:lineRule="auto"/>
        <w:ind w:left="6237"/>
        <w:rPr>
          <w:rFonts w:ascii="Times New Roman" w:eastAsia="Calibri" w:hAnsi="Times New Roman" w:cs="Times New Roman"/>
          <w:kern w:val="0"/>
          <w14:ligatures w14:val="none"/>
        </w:rPr>
      </w:pPr>
    </w:p>
    <w:p w14:paraId="470D4AB2" w14:textId="77777777" w:rsidR="000F67FC" w:rsidRPr="000F67FC" w:rsidRDefault="000F67FC" w:rsidP="000F67FC">
      <w:pPr>
        <w:spacing w:after="0" w:line="276" w:lineRule="auto"/>
        <w:ind w:left="6237"/>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_________________ А.В. Синяев</w:t>
      </w:r>
    </w:p>
    <w:p w14:paraId="63F76235" w14:textId="77777777" w:rsidR="000F67FC" w:rsidRPr="000F67FC" w:rsidRDefault="000F67FC" w:rsidP="000F67FC">
      <w:pPr>
        <w:widowControl w:val="0"/>
        <w:autoSpaceDE w:val="0"/>
        <w:autoSpaceDN w:val="0"/>
        <w:adjustRightInd w:val="0"/>
        <w:spacing w:after="0" w:line="240" w:lineRule="auto"/>
        <w:ind w:left="6237"/>
        <w:rPr>
          <w:rFonts w:ascii="Times New Roman" w:eastAsia="Times New Roman" w:hAnsi="Times New Roman" w:cs="Times New Roman"/>
          <w:b/>
          <w:kern w:val="0"/>
          <w:sz w:val="24"/>
          <w:szCs w:val="24"/>
          <w:lang w:eastAsia="ru-RU"/>
          <w14:ligatures w14:val="none"/>
        </w:rPr>
      </w:pPr>
      <w:r w:rsidRPr="000F67FC">
        <w:rPr>
          <w:rFonts w:ascii="Times New Roman" w:eastAsia="Calibri" w:hAnsi="Times New Roman" w:cs="Times New Roman"/>
          <w:kern w:val="0"/>
          <w14:ligatures w14:val="none"/>
        </w:rPr>
        <w:t>«      »  _____________  2024г.</w:t>
      </w:r>
    </w:p>
    <w:p w14:paraId="247F7967" w14:textId="77777777" w:rsidR="000F67FC" w:rsidRPr="000F67FC" w:rsidRDefault="000F67FC" w:rsidP="000F67FC">
      <w:pPr>
        <w:widowControl w:val="0"/>
        <w:autoSpaceDE w:val="0"/>
        <w:autoSpaceDN w:val="0"/>
        <w:adjustRightInd w:val="0"/>
        <w:spacing w:after="0" w:line="240" w:lineRule="auto"/>
        <w:ind w:firstLine="709"/>
        <w:rPr>
          <w:rFonts w:ascii="Times New Roman" w:eastAsia="Times New Roman" w:hAnsi="Times New Roman" w:cs="Times New Roman"/>
          <w:b/>
          <w:kern w:val="0"/>
          <w:sz w:val="24"/>
          <w:szCs w:val="24"/>
          <w:lang w:eastAsia="ru-RU"/>
          <w14:ligatures w14:val="none"/>
        </w:rPr>
      </w:pPr>
    </w:p>
    <w:p w14:paraId="49611858" w14:textId="77777777" w:rsidR="000F67FC" w:rsidRPr="000F67FC" w:rsidRDefault="000F67FC" w:rsidP="000F67FC">
      <w:pPr>
        <w:widowControl w:val="0"/>
        <w:autoSpaceDE w:val="0"/>
        <w:autoSpaceDN w:val="0"/>
        <w:adjustRightInd w:val="0"/>
        <w:spacing w:after="0" w:line="240" w:lineRule="auto"/>
        <w:ind w:firstLine="709"/>
        <w:rPr>
          <w:rFonts w:ascii="Times New Roman" w:eastAsia="Times New Roman" w:hAnsi="Times New Roman" w:cs="Times New Roman"/>
          <w:b/>
          <w:kern w:val="0"/>
          <w:sz w:val="24"/>
          <w:szCs w:val="24"/>
          <w:lang w:eastAsia="ru-RU"/>
          <w14:ligatures w14:val="none"/>
        </w:rPr>
      </w:pPr>
    </w:p>
    <w:p w14:paraId="2CEFBD17" w14:textId="77777777" w:rsidR="000F67FC" w:rsidRPr="000F67FC" w:rsidRDefault="000F67FC"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12"/>
          <w:szCs w:val="12"/>
          <w:lang w:eastAsia="ru-RU"/>
          <w14:ligatures w14:val="none"/>
        </w:rPr>
      </w:pPr>
    </w:p>
    <w:p w14:paraId="0435DC06" w14:textId="77777777" w:rsidR="000F67FC" w:rsidRPr="000F67FC" w:rsidRDefault="000F67FC"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24"/>
          <w:szCs w:val="24"/>
          <w:lang w:eastAsia="ru-RU"/>
          <w14:ligatures w14:val="none"/>
        </w:rPr>
      </w:pPr>
      <w:r w:rsidRPr="000F67FC">
        <w:rPr>
          <w:rFonts w:ascii="Times New Roman" w:eastAsia="Times New Roman" w:hAnsi="Times New Roman" w:cs="Times New Roman"/>
          <w:b/>
          <w:kern w:val="0"/>
          <w:sz w:val="24"/>
          <w:szCs w:val="24"/>
          <w:lang w:eastAsia="ru-RU"/>
          <w14:ligatures w14:val="none"/>
        </w:rPr>
        <w:t xml:space="preserve">ИЗВЕЩЕНИЕ О ПРОВЕДЕНИИ ЗАПРОСА КОТИРОВОК </w:t>
      </w:r>
    </w:p>
    <w:p w14:paraId="18112F0A" w14:textId="77ADF3EF" w:rsidR="00EB1D2E" w:rsidRDefault="000F67FC" w:rsidP="000F67FC">
      <w:pPr>
        <w:widowControl w:val="0"/>
        <w:autoSpaceDE w:val="0"/>
        <w:autoSpaceDN w:val="0"/>
        <w:adjustRightInd w:val="0"/>
        <w:spacing w:after="0" w:line="240" w:lineRule="auto"/>
        <w:ind w:firstLine="709"/>
        <w:jc w:val="center"/>
        <w:rPr>
          <w:rFonts w:ascii="Times New Roman" w:eastAsia="Calibri" w:hAnsi="Times New Roman" w:cs="Times New Roman"/>
          <w:b/>
          <w:kern w:val="0"/>
          <w:sz w:val="24"/>
          <w:szCs w:val="24"/>
          <w14:ligatures w14:val="none"/>
        </w:rPr>
      </w:pPr>
      <w:r w:rsidRPr="000F67FC">
        <w:rPr>
          <w:rFonts w:ascii="Times New Roman" w:eastAsia="Times New Roman" w:hAnsi="Times New Roman" w:cs="Times New Roman"/>
          <w:b/>
          <w:kern w:val="0"/>
          <w:sz w:val="24"/>
          <w:szCs w:val="24"/>
          <w:lang w:eastAsia="ru-RU"/>
          <w14:ligatures w14:val="none"/>
        </w:rPr>
        <w:t>В ЭЛЕКТРОННОЙ ФОРМЕ</w:t>
      </w:r>
      <w:r w:rsidRPr="000F67FC">
        <w:rPr>
          <w:rFonts w:ascii="Times New Roman" w:eastAsia="Calibri" w:hAnsi="Times New Roman" w:cs="Times New Roman"/>
          <w:b/>
          <w:kern w:val="0"/>
          <w:sz w:val="24"/>
          <w:szCs w:val="24"/>
          <w14:ligatures w14:val="none"/>
        </w:rPr>
        <w:t xml:space="preserve"> </w:t>
      </w:r>
      <w:r w:rsidR="00587860" w:rsidRPr="00587860">
        <w:rPr>
          <w:rFonts w:ascii="Times New Roman" w:eastAsia="Calibri" w:hAnsi="Times New Roman" w:cs="Times New Roman"/>
          <w:b/>
          <w:kern w:val="0"/>
          <w:sz w:val="24"/>
          <w:szCs w:val="24"/>
          <w14:ligatures w14:val="none"/>
        </w:rPr>
        <w:t>, УЧАСТНИКАМИ КОТОРОГО МОГУТ БЫТЬ ТОЛЬКО СУБЪЕКТЫ МАЛОГО И СРЕДНЕГО ПРЕДПРИНИМАТЕЛЬСТВА</w:t>
      </w:r>
    </w:p>
    <w:p w14:paraId="50BB3923" w14:textId="5FBF5842" w:rsidR="001C537B" w:rsidRPr="000F67FC" w:rsidRDefault="000F67FC"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8"/>
          <w:szCs w:val="8"/>
          <w:lang w:eastAsia="ru-RU"/>
          <w14:ligatures w14:val="none"/>
        </w:rPr>
      </w:pPr>
      <w:r w:rsidRPr="000F67FC">
        <w:rPr>
          <w:rFonts w:ascii="Times New Roman" w:eastAsia="Calibri" w:hAnsi="Times New Roman" w:cs="Times New Roman"/>
          <w:b/>
          <w:kern w:val="0"/>
          <w:sz w:val="24"/>
          <w:szCs w:val="24"/>
          <w14:ligatures w14:val="none"/>
        </w:rPr>
        <w:t xml:space="preserve">НА ПОСТАВКУ </w:t>
      </w:r>
      <w:r w:rsidR="002F352C" w:rsidRPr="002F352C">
        <w:rPr>
          <w:rFonts w:ascii="Times New Roman" w:hAnsi="Times New Roman" w:cs="Times New Roman"/>
          <w:b/>
          <w:sz w:val="24"/>
          <w:szCs w:val="24"/>
        </w:rPr>
        <w:t>ЗАПЧАСТЕЙ ДЛЯ КОЛЕСНОЙ И ГУСЕНИЧНОЙ АВТОТРАКТОРНОЙ ТЕХНИКИ</w:t>
      </w:r>
    </w:p>
    <w:p w14:paraId="2ED6D173" w14:textId="77777777" w:rsidR="000F67FC" w:rsidRPr="000F67FC" w:rsidRDefault="000F67FC" w:rsidP="000F67FC">
      <w:pPr>
        <w:keepNext/>
        <w:spacing w:after="0" w:line="240" w:lineRule="auto"/>
        <w:ind w:firstLine="284"/>
        <w:jc w:val="both"/>
        <w:outlineLvl w:val="0"/>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
          <w:bCs/>
          <w:kern w:val="0"/>
          <w:lang w:eastAsia="ru-RU"/>
          <w14:ligatures w14:val="none"/>
        </w:rPr>
        <w:t xml:space="preserve">1. Способ осуществления закупки: </w:t>
      </w:r>
      <w:r w:rsidRPr="000F67FC">
        <w:rPr>
          <w:rFonts w:ascii="Times New Roman" w:eastAsia="Times New Roman" w:hAnsi="Times New Roman" w:cs="Times New Roman"/>
          <w:bCs/>
          <w:kern w:val="0"/>
          <w:lang w:eastAsia="ru-RU"/>
          <w14:ligatures w14:val="none"/>
        </w:rPr>
        <w:t>запрос котировок в электронной форме, участниками которого могут быть только субъекты малого и среднего предпринимательства</w:t>
      </w:r>
    </w:p>
    <w:p w14:paraId="022DEE8A" w14:textId="77777777" w:rsidR="000F67FC" w:rsidRPr="000F67FC" w:rsidRDefault="000F67FC" w:rsidP="000F67FC">
      <w:pPr>
        <w:widowControl w:val="0"/>
        <w:autoSpaceDE w:val="0"/>
        <w:autoSpaceDN w:val="0"/>
        <w:adjustRightInd w:val="0"/>
        <w:spacing w:after="0" w:line="240" w:lineRule="auto"/>
        <w:ind w:firstLine="284"/>
        <w:jc w:val="both"/>
        <w:outlineLvl w:val="1"/>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1.1. Адрес электронной площадки в информационно-телекоммуникационной сети «Интернет», на которой проводится процедура запроса котировок в электронной форме: РТС-тендер (www.rts-tender.ru)</w:t>
      </w:r>
    </w:p>
    <w:p w14:paraId="3724DBBB" w14:textId="77777777" w:rsidR="000F67FC" w:rsidRPr="000F67FC" w:rsidRDefault="000F67FC" w:rsidP="000F67FC">
      <w:pPr>
        <w:keepNext/>
        <w:spacing w:after="0" w:line="240" w:lineRule="auto"/>
        <w:ind w:firstLine="284"/>
        <w:outlineLvl w:val="0"/>
        <w:rPr>
          <w:rFonts w:ascii="Times New Roman" w:eastAsia="Times New Roman" w:hAnsi="Times New Roman" w:cs="Times New Roman"/>
          <w:b/>
          <w:bCs/>
          <w:kern w:val="0"/>
          <w:lang w:eastAsia="ru-RU"/>
          <w14:ligatures w14:val="none"/>
        </w:rPr>
      </w:pPr>
      <w:r w:rsidRPr="000F67FC">
        <w:rPr>
          <w:rFonts w:ascii="Times New Roman" w:eastAsia="Times New Roman" w:hAnsi="Times New Roman" w:cs="Times New Roman"/>
          <w:b/>
          <w:bCs/>
          <w:kern w:val="0"/>
          <w:lang w:eastAsia="ru-RU"/>
          <w14:ligatures w14:val="none"/>
        </w:rPr>
        <w:t>2. Сведения о заказчике:</w:t>
      </w:r>
    </w:p>
    <w:p w14:paraId="1C0E663C" w14:textId="77777777" w:rsidR="000F67FC" w:rsidRPr="000F67FC" w:rsidRDefault="000F67FC" w:rsidP="000F67FC">
      <w:pPr>
        <w:widowControl w:val="0"/>
        <w:autoSpaceDE w:val="0"/>
        <w:autoSpaceDN w:val="0"/>
        <w:adjustRightInd w:val="0"/>
        <w:spacing w:after="0" w:line="240" w:lineRule="auto"/>
        <w:ind w:firstLine="284"/>
        <w:jc w:val="both"/>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kern w:val="0"/>
          <w:lang w:eastAsia="ru-RU"/>
          <w14:ligatures w14:val="none"/>
        </w:rPr>
        <w:t>2.1</w:t>
      </w:r>
      <w:r w:rsidRPr="000F67FC">
        <w:rPr>
          <w:rFonts w:ascii="Times New Roman" w:eastAsia="Times New Roman" w:hAnsi="Times New Roman" w:cs="Times New Roman"/>
          <w:b/>
          <w:kern w:val="0"/>
          <w:lang w:eastAsia="ru-RU"/>
          <w14:ligatures w14:val="none"/>
        </w:rPr>
        <w:t>. Наименование заказчика:</w:t>
      </w:r>
      <w:r w:rsidRPr="000F67FC">
        <w:rPr>
          <w:rFonts w:ascii="Times New Roman" w:eastAsia="Times New Roman" w:hAnsi="Times New Roman" w:cs="Times New Roman"/>
          <w:kern w:val="0"/>
          <w:lang w:eastAsia="ru-RU"/>
          <w14:ligatures w14:val="none"/>
        </w:rPr>
        <w:t xml:space="preserve"> </w:t>
      </w:r>
      <w:r w:rsidRPr="000F67FC">
        <w:rPr>
          <w:rFonts w:ascii="Times New Roman" w:eastAsia="Times New Roman" w:hAnsi="Times New Roman" w:cs="Times New Roman"/>
          <w:bCs/>
          <w:kern w:val="0"/>
          <w:lang w:eastAsia="ru-RU"/>
          <w14:ligatures w14:val="none"/>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14:paraId="6F74D958" w14:textId="77777777" w:rsidR="000F67FC" w:rsidRPr="000F67FC" w:rsidRDefault="000F67FC" w:rsidP="000F67FC">
      <w:pPr>
        <w:widowControl w:val="0"/>
        <w:autoSpaceDE w:val="0"/>
        <w:autoSpaceDN w:val="0"/>
        <w:adjustRightInd w:val="0"/>
        <w:spacing w:after="0" w:line="240" w:lineRule="auto"/>
        <w:ind w:firstLine="284"/>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kern w:val="0"/>
          <w:lang w:eastAsia="ru-RU"/>
          <w14:ligatures w14:val="none"/>
        </w:rPr>
        <w:t>2.2.</w:t>
      </w:r>
      <w:r w:rsidRPr="000F67FC">
        <w:rPr>
          <w:rFonts w:ascii="Times New Roman" w:eastAsia="Times New Roman" w:hAnsi="Times New Roman" w:cs="Times New Roman"/>
          <w:b/>
          <w:kern w:val="0"/>
          <w:lang w:eastAsia="ru-RU"/>
          <w14:ligatures w14:val="none"/>
        </w:rPr>
        <w:t xml:space="preserve"> Место нахождения: </w:t>
      </w:r>
      <w:r w:rsidRPr="000F67FC">
        <w:rPr>
          <w:rFonts w:ascii="Times New Roman" w:eastAsia="Times New Roman" w:hAnsi="Times New Roman" w:cs="Times New Roman"/>
          <w:kern w:val="0"/>
          <w:lang w:eastAsia="ru-RU"/>
          <w14:ligatures w14:val="none"/>
        </w:rPr>
        <w:t>424039, Республика Марий Эл, г. Йошкар-Ола, ул. Дружбы, д. 2</w:t>
      </w:r>
    </w:p>
    <w:p w14:paraId="70C30518" w14:textId="77777777" w:rsidR="000F67FC" w:rsidRPr="000F67FC" w:rsidRDefault="000F67FC" w:rsidP="000F67FC">
      <w:pPr>
        <w:widowControl w:val="0"/>
        <w:autoSpaceDE w:val="0"/>
        <w:autoSpaceDN w:val="0"/>
        <w:adjustRightInd w:val="0"/>
        <w:spacing w:after="0" w:line="240" w:lineRule="auto"/>
        <w:ind w:firstLine="284"/>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kern w:val="0"/>
          <w:lang w:eastAsia="ru-RU"/>
          <w14:ligatures w14:val="none"/>
        </w:rPr>
        <w:t>2.3.</w:t>
      </w:r>
      <w:r w:rsidRPr="000F67FC">
        <w:rPr>
          <w:rFonts w:ascii="Times New Roman" w:eastAsia="Times New Roman" w:hAnsi="Times New Roman" w:cs="Times New Roman"/>
          <w:b/>
          <w:kern w:val="0"/>
          <w:lang w:eastAsia="ru-RU"/>
          <w14:ligatures w14:val="none"/>
        </w:rPr>
        <w:t xml:space="preserve"> Почтовый адрес: </w:t>
      </w:r>
      <w:r w:rsidRPr="000F67FC">
        <w:rPr>
          <w:rFonts w:ascii="Times New Roman" w:eastAsia="Times New Roman" w:hAnsi="Times New Roman" w:cs="Times New Roman"/>
          <w:kern w:val="0"/>
          <w:lang w:eastAsia="ru-RU"/>
          <w14:ligatures w14:val="none"/>
        </w:rPr>
        <w:t>424039, Республика Марий Эл, г. Йошкар-Ола, ул. Дружбы, д. 2</w:t>
      </w:r>
    </w:p>
    <w:p w14:paraId="04A75AF0" w14:textId="77777777" w:rsidR="000F67FC" w:rsidRPr="000F67FC" w:rsidRDefault="000F67FC" w:rsidP="000F67FC">
      <w:pPr>
        <w:widowControl w:val="0"/>
        <w:autoSpaceDE w:val="0"/>
        <w:autoSpaceDN w:val="0"/>
        <w:adjustRightInd w:val="0"/>
        <w:spacing w:after="0" w:line="240" w:lineRule="auto"/>
        <w:ind w:firstLine="284"/>
        <w:outlineLvl w:val="1"/>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2.4.</w:t>
      </w:r>
      <w:r w:rsidRPr="000F67FC">
        <w:rPr>
          <w:rFonts w:ascii="Times New Roman" w:eastAsia="Times New Roman" w:hAnsi="Times New Roman" w:cs="Times New Roman"/>
          <w:b/>
          <w:kern w:val="0"/>
          <w:lang w:eastAsia="ru-RU"/>
          <w14:ligatures w14:val="none"/>
        </w:rPr>
        <w:t xml:space="preserve"> Адрес электронной почты: </w:t>
      </w:r>
      <w:r w:rsidRPr="000F67FC">
        <w:rPr>
          <w:rFonts w:ascii="Times New Roman" w:eastAsia="Times New Roman" w:hAnsi="Times New Roman" w:cs="Times New Roman"/>
          <w:kern w:val="0"/>
          <w:lang w:val="en-US" w:eastAsia="ru-RU"/>
          <w14:ligatures w14:val="none"/>
        </w:rPr>
        <w:t>log</w:t>
      </w:r>
      <w:r w:rsidRPr="000F67FC">
        <w:rPr>
          <w:rFonts w:ascii="Times New Roman" w:eastAsia="Times New Roman" w:hAnsi="Times New Roman" w:cs="Times New Roman"/>
          <w:kern w:val="0"/>
          <w:lang w:eastAsia="ru-RU"/>
          <w14:ligatures w14:val="none"/>
        </w:rPr>
        <w:t>@</w:t>
      </w:r>
      <w:r w:rsidRPr="000F67FC">
        <w:rPr>
          <w:rFonts w:ascii="Times New Roman" w:eastAsia="Times New Roman" w:hAnsi="Times New Roman" w:cs="Times New Roman"/>
          <w:kern w:val="0"/>
          <w:lang w:val="en-US" w:eastAsia="ru-RU"/>
          <w14:ligatures w14:val="none"/>
        </w:rPr>
        <w:t>vod</w:t>
      </w:r>
      <w:r w:rsidRPr="000F67FC">
        <w:rPr>
          <w:rFonts w:ascii="Times New Roman" w:eastAsia="Times New Roman" w:hAnsi="Times New Roman" w:cs="Times New Roman"/>
          <w:kern w:val="0"/>
          <w:lang w:eastAsia="ru-RU"/>
          <w14:ligatures w14:val="none"/>
        </w:rPr>
        <w:t>12.</w:t>
      </w:r>
      <w:r w:rsidRPr="000F67FC">
        <w:rPr>
          <w:rFonts w:ascii="Times New Roman" w:eastAsia="Times New Roman" w:hAnsi="Times New Roman" w:cs="Times New Roman"/>
          <w:kern w:val="0"/>
          <w:lang w:val="en-US" w:eastAsia="ru-RU"/>
          <w14:ligatures w14:val="none"/>
        </w:rPr>
        <w:t>ru</w:t>
      </w:r>
    </w:p>
    <w:p w14:paraId="23586E59" w14:textId="77777777" w:rsidR="000F67FC" w:rsidRPr="000F67FC" w:rsidRDefault="000F67FC" w:rsidP="000F67FC">
      <w:pPr>
        <w:widowControl w:val="0"/>
        <w:autoSpaceDE w:val="0"/>
        <w:autoSpaceDN w:val="0"/>
        <w:adjustRightInd w:val="0"/>
        <w:spacing w:after="0" w:line="240" w:lineRule="auto"/>
        <w:ind w:firstLine="284"/>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kern w:val="0"/>
          <w:lang w:eastAsia="ru-RU"/>
          <w14:ligatures w14:val="none"/>
        </w:rPr>
        <w:t>2.5.</w:t>
      </w:r>
      <w:r w:rsidRPr="000F67FC">
        <w:rPr>
          <w:rFonts w:ascii="Times New Roman" w:eastAsia="Times New Roman" w:hAnsi="Times New Roman" w:cs="Times New Roman"/>
          <w:b/>
          <w:kern w:val="0"/>
          <w:lang w:eastAsia="ru-RU"/>
          <w14:ligatures w14:val="none"/>
        </w:rPr>
        <w:t xml:space="preserve"> Номер контактного телефона: </w:t>
      </w:r>
      <w:r w:rsidRPr="000F67FC">
        <w:rPr>
          <w:rFonts w:ascii="Times New Roman" w:eastAsia="Times New Roman" w:hAnsi="Times New Roman" w:cs="Times New Roman"/>
          <w:kern w:val="0"/>
          <w:lang w:eastAsia="ru-RU"/>
          <w14:ligatures w14:val="none"/>
        </w:rPr>
        <w:t>(8362) 64-57-62</w:t>
      </w:r>
    </w:p>
    <w:p w14:paraId="128E18E9" w14:textId="466A4EF4" w:rsidR="000F67FC" w:rsidRPr="000F67FC" w:rsidRDefault="000F67FC" w:rsidP="000F67FC">
      <w:pPr>
        <w:widowControl w:val="0"/>
        <w:autoSpaceDE w:val="0"/>
        <w:autoSpaceDN w:val="0"/>
        <w:adjustRightInd w:val="0"/>
        <w:spacing w:after="0" w:line="240" w:lineRule="auto"/>
        <w:ind w:firstLine="284"/>
        <w:jc w:val="both"/>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kern w:val="0"/>
          <w:lang w:eastAsia="ru-RU"/>
          <w14:ligatures w14:val="none"/>
        </w:rPr>
        <w:t>2.6.</w:t>
      </w:r>
      <w:r w:rsidRPr="000F67FC">
        <w:rPr>
          <w:rFonts w:ascii="Times New Roman" w:eastAsia="Times New Roman" w:hAnsi="Times New Roman" w:cs="Times New Roman"/>
          <w:b/>
          <w:kern w:val="0"/>
          <w:lang w:eastAsia="ru-RU"/>
          <w14:ligatures w14:val="none"/>
        </w:rPr>
        <w:t xml:space="preserve"> Ответственное лицо за размещение закупки: </w:t>
      </w:r>
      <w:r w:rsidR="001C537B">
        <w:rPr>
          <w:rFonts w:ascii="Times New Roman" w:eastAsia="Times New Roman" w:hAnsi="Times New Roman" w:cs="Times New Roman"/>
          <w:kern w:val="0"/>
          <w:lang w:eastAsia="ru-RU"/>
          <w14:ligatures w14:val="none"/>
        </w:rPr>
        <w:t>Григорьева Екатерина Геннадьевна</w:t>
      </w:r>
    </w:p>
    <w:p w14:paraId="705E6E8B" w14:textId="77322E7B" w:rsidR="000F67FC" w:rsidRPr="000F67FC" w:rsidRDefault="000F67FC" w:rsidP="000F67FC">
      <w:pPr>
        <w:widowControl w:val="0"/>
        <w:suppressLineNumbers/>
        <w:tabs>
          <w:tab w:val="center" w:pos="4677"/>
          <w:tab w:val="right" w:pos="9355"/>
        </w:tabs>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
          <w:kern w:val="0"/>
          <w:lang w:eastAsia="ru-RU"/>
          <w14:ligatures w14:val="none"/>
        </w:rPr>
        <w:t>3. </w:t>
      </w:r>
      <w:r w:rsidRPr="000F67FC">
        <w:rPr>
          <w:rFonts w:ascii="Times New Roman" w:eastAsia="Times New Roman" w:hAnsi="Times New Roman" w:cs="Times New Roman"/>
          <w:b/>
          <w:kern w:val="0"/>
          <w:u w:val="single"/>
          <w:lang w:eastAsia="ru-RU"/>
          <w14:ligatures w14:val="none"/>
        </w:rPr>
        <w:t>Предмет договора:</w:t>
      </w:r>
      <w:r w:rsidRPr="000F67FC">
        <w:rPr>
          <w:rFonts w:ascii="Times New Roman" w:eastAsia="Times New Roman" w:hAnsi="Times New Roman" w:cs="Times New Roman"/>
          <w:bCs/>
          <w:kern w:val="0"/>
          <w:u w:val="single"/>
          <w:lang w:eastAsia="ru-RU"/>
          <w14:ligatures w14:val="none"/>
        </w:rPr>
        <w:t xml:space="preserve"> </w:t>
      </w:r>
      <w:r w:rsidRPr="001C537B">
        <w:rPr>
          <w:rFonts w:ascii="Times New Roman" w:eastAsia="Times New Roman" w:hAnsi="Times New Roman" w:cs="Times New Roman"/>
          <w:b/>
          <w:kern w:val="0"/>
          <w:u w:val="single"/>
          <w:lang w:eastAsia="ru-RU"/>
          <w14:ligatures w14:val="none"/>
        </w:rPr>
        <w:t xml:space="preserve">Поставка </w:t>
      </w:r>
      <w:r w:rsidR="002F352C" w:rsidRPr="002F352C">
        <w:rPr>
          <w:rFonts w:ascii="Times New Roman" w:eastAsia="Calibri" w:hAnsi="Times New Roman" w:cs="Times New Roman"/>
          <w:b/>
          <w:kern w:val="0"/>
          <w:u w:val="single"/>
          <w:lang w:eastAsia="zh-CN"/>
          <w14:ligatures w14:val="none"/>
        </w:rPr>
        <w:t>запчастей для колесной и гусеничной автотракторной техники</w:t>
      </w:r>
      <w:r w:rsidRPr="000F67FC">
        <w:rPr>
          <w:rFonts w:ascii="Times New Roman" w:eastAsia="Times New Roman" w:hAnsi="Times New Roman" w:cs="Times New Roman"/>
          <w:b/>
          <w:kern w:val="0"/>
          <w:lang w:eastAsia="ru-RU"/>
          <w14:ligatures w14:val="none"/>
        </w:rPr>
        <w:t>;</w:t>
      </w:r>
    </w:p>
    <w:p w14:paraId="71C3CAC5" w14:textId="77777777" w:rsidR="000F67FC" w:rsidRPr="000F67FC" w:rsidRDefault="000F67FC" w:rsidP="000F67FC">
      <w:pPr>
        <w:widowControl w:val="0"/>
        <w:suppressLineNumbers/>
        <w:tabs>
          <w:tab w:val="center" w:pos="4677"/>
          <w:tab w:val="right" w:pos="9355"/>
        </w:tabs>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ОКПД 2: 29.32.30.390 Части и принадлежности для автотранспортных средств прочие, не включенные в другие группировки;</w:t>
      </w:r>
    </w:p>
    <w:p w14:paraId="7F46E691" w14:textId="77777777" w:rsidR="000F67FC" w:rsidRPr="000F67FC" w:rsidRDefault="000F67FC" w:rsidP="000F67FC">
      <w:pPr>
        <w:widowControl w:val="0"/>
        <w:suppressLineNumbers/>
        <w:tabs>
          <w:tab w:val="center" w:pos="4677"/>
          <w:tab w:val="right" w:pos="9355"/>
        </w:tabs>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ОКВЭД 2: 29.32.3 Производство частей и принадлежностей для автотранспортных средств, не включенных в другие группировки.</w:t>
      </w:r>
    </w:p>
    <w:p w14:paraId="7E34393E" w14:textId="14142F9D" w:rsidR="000F67FC" w:rsidRPr="000F67FC" w:rsidRDefault="000F67FC" w:rsidP="000F67FC">
      <w:pPr>
        <w:widowControl w:val="0"/>
        <w:suppressLineNumbers/>
        <w:tabs>
          <w:tab w:val="center" w:pos="4677"/>
          <w:tab w:val="right" w:pos="9355"/>
        </w:tabs>
        <w:autoSpaceDE w:val="0"/>
        <w:autoSpaceDN w:val="0"/>
        <w:adjustRightInd w:val="0"/>
        <w:spacing w:after="0" w:line="240" w:lineRule="auto"/>
        <w:ind w:firstLine="284"/>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kern w:val="0"/>
          <w:lang w:eastAsia="ru-RU"/>
          <w14:ligatures w14:val="none"/>
        </w:rPr>
        <w:t>3.1.</w:t>
      </w:r>
      <w:r w:rsidRPr="000F67FC">
        <w:rPr>
          <w:rFonts w:ascii="Times New Roman" w:eastAsia="Times New Roman" w:hAnsi="Times New Roman" w:cs="Times New Roman"/>
          <w:b/>
          <w:kern w:val="0"/>
          <w:lang w:eastAsia="ru-RU"/>
          <w14:ligatures w14:val="none"/>
        </w:rPr>
        <w:t xml:space="preserve"> Количество поставляемого товара: </w:t>
      </w:r>
      <w:r w:rsidR="008D53DF" w:rsidRPr="008D53DF">
        <w:rPr>
          <w:rFonts w:ascii="Times New Roman" w:eastAsia="Times New Roman" w:hAnsi="Times New Roman" w:cs="Times New Roman"/>
          <w:bCs/>
          <w:kern w:val="0"/>
          <w:lang w:eastAsia="ru-RU"/>
          <w14:ligatures w14:val="none"/>
        </w:rPr>
        <w:t>Количество Товара определяется на основании заявок Заказчика. В любом случае общее количество Товара ограничивается исходя из максимального значения цены</w:t>
      </w:r>
      <w:r w:rsidR="001C537B">
        <w:rPr>
          <w:rFonts w:ascii="Times New Roman" w:eastAsia="Times New Roman" w:hAnsi="Times New Roman" w:cs="Times New Roman"/>
          <w:bCs/>
          <w:kern w:val="0"/>
          <w:lang w:eastAsia="ru-RU"/>
          <w14:ligatures w14:val="none"/>
        </w:rPr>
        <w:t xml:space="preserve"> Договора и цены единицы товара</w:t>
      </w:r>
      <w:r w:rsidRPr="000F67FC">
        <w:rPr>
          <w:rFonts w:ascii="Times New Roman" w:eastAsia="Times New Roman" w:hAnsi="Times New Roman" w:cs="Times New Roman"/>
          <w:b/>
          <w:kern w:val="0"/>
          <w:lang w:eastAsia="ru-RU"/>
          <w14:ligatures w14:val="none"/>
        </w:rPr>
        <w:t>;</w:t>
      </w:r>
    </w:p>
    <w:p w14:paraId="3484F0F7" w14:textId="77777777" w:rsidR="000F67FC" w:rsidRPr="000F67FC" w:rsidRDefault="000F67FC" w:rsidP="000F67FC">
      <w:pPr>
        <w:keepNext/>
        <w:spacing w:after="0" w:line="240" w:lineRule="auto"/>
        <w:ind w:firstLine="284"/>
        <w:jc w:val="both"/>
        <w:outlineLvl w:val="0"/>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3.2.</w:t>
      </w:r>
      <w:r w:rsidRPr="000F67FC">
        <w:rPr>
          <w:rFonts w:ascii="Times New Roman" w:eastAsia="Times New Roman" w:hAnsi="Times New Roman" w:cs="Times New Roman"/>
          <w:b/>
          <w:bCs/>
          <w:kern w:val="0"/>
          <w:lang w:eastAsia="ru-RU"/>
          <w14:ligatures w14:val="none"/>
        </w:rPr>
        <w:t xml:space="preserve"> Краткое описание предмета закупки:</w:t>
      </w:r>
      <w:r w:rsidRPr="000F67FC">
        <w:rPr>
          <w:rFonts w:ascii="Times New Roman" w:eastAsia="Times New Roman" w:hAnsi="Times New Roman" w:cs="Times New Roman"/>
          <w:bCs/>
          <w:kern w:val="0"/>
          <w:lang w:eastAsia="ru-RU"/>
          <w14:ligatures w14:val="none"/>
        </w:rPr>
        <w:t xml:space="preserve"> Подробное описание предмета закупки содержится в Приложении 2 «Техническое задание» настоящего извещения.</w:t>
      </w:r>
    </w:p>
    <w:p w14:paraId="6B1D0DDE" w14:textId="77777777"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bCs/>
          <w:kern w:val="0"/>
          <w:highlight w:val="yellow"/>
          <w:lang w:eastAsia="ru-RU"/>
          <w14:ligatures w14:val="none"/>
        </w:rPr>
      </w:pPr>
      <w:r w:rsidRPr="000F67FC">
        <w:rPr>
          <w:rFonts w:ascii="Times New Roman" w:eastAsia="Times New Roman" w:hAnsi="Times New Roman" w:cs="Times New Roman"/>
          <w:kern w:val="0"/>
          <w:lang w:eastAsia="ru-RU"/>
          <w14:ligatures w14:val="none"/>
        </w:rPr>
        <w:t>3.3</w:t>
      </w:r>
      <w:r w:rsidRPr="000F67FC">
        <w:rPr>
          <w:rFonts w:ascii="Times New Roman" w:eastAsia="Times New Roman" w:hAnsi="Times New Roman" w:cs="Times New Roman"/>
          <w:kern w:val="0"/>
          <w:sz w:val="20"/>
          <w:szCs w:val="20"/>
          <w:lang w:eastAsia="ru-RU"/>
          <w14:ligatures w14:val="none"/>
        </w:rPr>
        <w:t xml:space="preserve">. </w:t>
      </w:r>
      <w:r w:rsidRPr="000F67FC">
        <w:rPr>
          <w:rFonts w:ascii="Times New Roman" w:eastAsia="Times New Roman" w:hAnsi="Times New Roman" w:cs="Times New Roman"/>
          <w:b/>
          <w:kern w:val="0"/>
          <w:lang w:eastAsia="ru-RU"/>
          <w14:ligatures w14:val="none"/>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w:t>
      </w:r>
      <w:r w:rsidRPr="000F67FC">
        <w:rPr>
          <w:rFonts w:ascii="Times New Roman" w:eastAsia="Times New Roman" w:hAnsi="Times New Roman" w:cs="Times New Roman"/>
          <w:bCs/>
          <w:kern w:val="0"/>
          <w:lang w:eastAsia="ru-RU"/>
          <w14:ligatures w14:val="none"/>
        </w:rPr>
        <w:t>содержится в Приложении 2 «Техническое задание» настоящего извещения.</w:t>
      </w:r>
    </w:p>
    <w:p w14:paraId="54A9EB31" w14:textId="77777777" w:rsidR="000F67FC" w:rsidRPr="000F67FC" w:rsidRDefault="000F67FC" w:rsidP="000F67FC">
      <w:pPr>
        <w:keepNext/>
        <w:spacing w:after="0" w:line="240" w:lineRule="auto"/>
        <w:ind w:firstLine="284"/>
        <w:jc w:val="both"/>
        <w:outlineLvl w:val="0"/>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
          <w:kern w:val="0"/>
          <w:lang w:eastAsia="ru-RU"/>
          <w14:ligatures w14:val="none"/>
        </w:rPr>
        <w:t>4. Место поставки товара, выполнения работ, оказания услуг:</w:t>
      </w:r>
      <w:r w:rsidRPr="000F67FC">
        <w:rPr>
          <w:rFonts w:ascii="Times New Roman" w:eastAsia="Times New Roman" w:hAnsi="Times New Roman" w:cs="Times New Roman"/>
          <w:kern w:val="0"/>
          <w:lang w:eastAsia="ru-RU"/>
          <w14:ligatures w14:val="none"/>
        </w:rPr>
        <w:t xml:space="preserve"> РМЭ, г. Йошкар-Ола, ул. Дружбы, д. 2;</w:t>
      </w:r>
    </w:p>
    <w:p w14:paraId="15B0A639" w14:textId="44AA3A5E"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8D53DF">
        <w:rPr>
          <w:rFonts w:ascii="Times New Roman" w:eastAsia="Times New Roman" w:hAnsi="Times New Roman" w:cs="Times New Roman"/>
          <w:b/>
          <w:kern w:val="0"/>
          <w:lang w:eastAsia="ru-RU"/>
          <w14:ligatures w14:val="none"/>
        </w:rPr>
        <w:t xml:space="preserve">5. Срок </w:t>
      </w:r>
      <w:r w:rsidRPr="008D53DF">
        <w:rPr>
          <w:rFonts w:ascii="Times New Roman" w:eastAsia="Times New Roman" w:hAnsi="Times New Roman" w:cs="Times New Roman"/>
          <w:b/>
          <w:bCs/>
          <w:kern w:val="0"/>
          <w:lang w:eastAsia="ru-RU"/>
          <w14:ligatures w14:val="none"/>
        </w:rPr>
        <w:t>поставки товара, выполнения работ, оказания услуг</w:t>
      </w:r>
      <w:r w:rsidRPr="008D53DF">
        <w:rPr>
          <w:rFonts w:ascii="Times New Roman" w:eastAsia="Times New Roman" w:hAnsi="Times New Roman" w:cs="Times New Roman"/>
          <w:b/>
          <w:kern w:val="0"/>
          <w:lang w:eastAsia="ru-RU"/>
          <w14:ligatures w14:val="none"/>
        </w:rPr>
        <w:t>:</w:t>
      </w:r>
      <w:r w:rsidRPr="008D53DF">
        <w:rPr>
          <w:rFonts w:ascii="Times New Roman" w:eastAsia="Times New Roman" w:hAnsi="Times New Roman" w:cs="Times New Roman"/>
          <w:kern w:val="0"/>
          <w:lang w:eastAsia="ru-RU"/>
          <w14:ligatures w14:val="none"/>
        </w:rPr>
        <w:t xml:space="preserve"> </w:t>
      </w:r>
      <w:r w:rsidR="001C537B" w:rsidRPr="001C537B">
        <w:rPr>
          <w:rFonts w:ascii="Times New Roman" w:eastAsia="Times New Roman" w:hAnsi="Times New Roman" w:cs="Times New Roman"/>
          <w:kern w:val="0"/>
          <w:position w:val="-1"/>
          <w:lang w:eastAsia="ru-RU"/>
          <w14:ligatures w14:val="none"/>
        </w:rPr>
        <w:t>Поставка Товара осуществляется партиями с момента заключения Договора по 31 декабря 2025 года в течение 1 (одного) рабочего дня с момента подачи заявки Заказчиком</w:t>
      </w:r>
      <w:r w:rsidR="008D53DF" w:rsidRPr="008D53DF">
        <w:rPr>
          <w:rFonts w:ascii="Times New Roman" w:eastAsia="Times New Roman" w:hAnsi="Times New Roman" w:cs="Times New Roman"/>
          <w:kern w:val="0"/>
          <w:lang w:eastAsia="ru-RU"/>
          <w14:ligatures w14:val="none"/>
        </w:rPr>
        <w:t>.</w:t>
      </w:r>
    </w:p>
    <w:p w14:paraId="34E59001" w14:textId="0398F4E5" w:rsidR="000F67FC" w:rsidRPr="000F67FC" w:rsidRDefault="008D53DF"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8D53DF">
        <w:rPr>
          <w:rFonts w:ascii="Times New Roman" w:eastAsia="Times New Roman" w:hAnsi="Times New Roman" w:cs="Times New Roman"/>
          <w:b/>
          <w:kern w:val="0"/>
          <w:lang w:eastAsia="ru-RU"/>
          <w14:ligatures w14:val="none"/>
        </w:rPr>
        <w:t xml:space="preserve">6 </w:t>
      </w:r>
      <w:r w:rsidR="000F67FC" w:rsidRPr="000F67FC">
        <w:rPr>
          <w:rFonts w:ascii="Times New Roman" w:eastAsia="Times New Roman" w:hAnsi="Times New Roman" w:cs="Times New Roman"/>
          <w:b/>
          <w:kern w:val="0"/>
          <w:lang w:eastAsia="ru-RU"/>
          <w14:ligatures w14:val="none"/>
        </w:rPr>
        <w:t xml:space="preserve">Условия </w:t>
      </w:r>
      <w:r w:rsidR="000F67FC" w:rsidRPr="000F67FC">
        <w:rPr>
          <w:rFonts w:ascii="Times New Roman" w:eastAsia="Times New Roman" w:hAnsi="Times New Roman" w:cs="Times New Roman"/>
          <w:b/>
          <w:bCs/>
          <w:kern w:val="0"/>
          <w:lang w:eastAsia="ru-RU"/>
          <w14:ligatures w14:val="none"/>
        </w:rPr>
        <w:t>поставки товара, выполнения работ, оказания услуг</w:t>
      </w:r>
      <w:r w:rsidR="000F67FC" w:rsidRPr="000F67FC">
        <w:rPr>
          <w:rFonts w:ascii="Times New Roman" w:eastAsia="Times New Roman" w:hAnsi="Times New Roman" w:cs="Times New Roman"/>
          <w:b/>
          <w:kern w:val="0"/>
          <w:lang w:eastAsia="ru-RU"/>
          <w14:ligatures w14:val="none"/>
        </w:rPr>
        <w:t xml:space="preserve">: </w:t>
      </w:r>
      <w:r w:rsidR="006B1A18" w:rsidRPr="006B1A18">
        <w:rPr>
          <w:rFonts w:ascii="Times New Roman" w:eastAsia="Times New Roman" w:hAnsi="Times New Roman" w:cs="Times New Roman"/>
          <w:kern w:val="0"/>
          <w:lang w:eastAsia="ru-RU"/>
          <w14:ligatures w14:val="none"/>
        </w:rPr>
        <w:t>Поставка Товара осуществляется силами и за счет Поставщика. При наличии склада в пределах города Йошкар-Олы возможен самовывоз Товара Заказчиком</w:t>
      </w:r>
      <w:r w:rsidR="000F67FC" w:rsidRPr="000F67FC">
        <w:rPr>
          <w:rFonts w:ascii="Times New Roman" w:eastAsia="Times New Roman" w:hAnsi="Times New Roman" w:cs="Times New Roman"/>
          <w:kern w:val="0"/>
          <w:lang w:eastAsia="ru-RU"/>
          <w14:ligatures w14:val="none"/>
        </w:rPr>
        <w:t xml:space="preserve">. </w:t>
      </w:r>
    </w:p>
    <w:p w14:paraId="65D25226" w14:textId="0F5DAE4D" w:rsidR="000F67FC" w:rsidRPr="000F67FC" w:rsidRDefault="008D53DF" w:rsidP="000F67FC">
      <w:pPr>
        <w:keepNext/>
        <w:spacing w:after="0" w:line="240" w:lineRule="auto"/>
        <w:ind w:firstLine="284"/>
        <w:jc w:val="both"/>
        <w:outlineLvl w:val="0"/>
        <w:rPr>
          <w:rFonts w:ascii="Times New Roman" w:eastAsia="Times New Roman" w:hAnsi="Times New Roman" w:cs="Times New Roman"/>
          <w:b/>
          <w:bCs/>
          <w:kern w:val="0"/>
          <w:lang w:eastAsia="ru-RU"/>
          <w14:ligatures w14:val="none"/>
        </w:rPr>
      </w:pPr>
      <w:r w:rsidRPr="008D53DF">
        <w:rPr>
          <w:rFonts w:ascii="Times New Roman" w:eastAsia="Times New Roman" w:hAnsi="Times New Roman" w:cs="Times New Roman"/>
          <w:b/>
          <w:bCs/>
          <w:kern w:val="0"/>
          <w:lang w:eastAsia="ru-RU"/>
          <w14:ligatures w14:val="none"/>
        </w:rPr>
        <w:t>7</w:t>
      </w:r>
      <w:r w:rsidR="000F67FC" w:rsidRPr="000F67FC">
        <w:rPr>
          <w:rFonts w:ascii="Times New Roman" w:eastAsia="Times New Roman" w:hAnsi="Times New Roman" w:cs="Times New Roman"/>
          <w:b/>
          <w:bCs/>
          <w:kern w:val="0"/>
          <w:lang w:eastAsia="ru-RU"/>
          <w14:ligatures w14:val="none"/>
        </w:rPr>
        <w:t xml:space="preserve">. Сведения о начальной (максимальной) цене договора, либо формула цены, устанавливающая правила расчета сумм, подлежащих уплате заказчиком поставщику (исполнителю, подрядчику) в </w:t>
      </w:r>
      <w:r w:rsidR="000F67FC" w:rsidRPr="000F67FC">
        <w:rPr>
          <w:rFonts w:ascii="Times New Roman" w:eastAsia="Times New Roman" w:hAnsi="Times New Roman" w:cs="Times New Roman"/>
          <w:b/>
          <w:bCs/>
          <w:kern w:val="0"/>
          <w:lang w:eastAsia="ru-RU"/>
          <w14:ligatures w14:val="none"/>
        </w:rPr>
        <w:lastRenderedPageBreak/>
        <w:t xml:space="preserve">ходе исполнения договора, и максимальное значение цены договора, либо цена единицы товара, работы, услуги и максимальное значение цены договора: </w:t>
      </w:r>
    </w:p>
    <w:p w14:paraId="519D9C3D" w14:textId="77777777" w:rsidR="000F67FC" w:rsidRDefault="000F67FC" w:rsidP="000F67FC">
      <w:pPr>
        <w:keepNext/>
        <w:spacing w:after="0" w:line="240" w:lineRule="auto"/>
        <w:ind w:firstLine="284"/>
        <w:jc w:val="both"/>
        <w:outlineLvl w:val="0"/>
        <w:rPr>
          <w:rFonts w:ascii="Times New Roman" w:eastAsia="Times New Roman" w:hAnsi="Times New Roman" w:cs="Times New Roman"/>
          <w:b/>
          <w:bCs/>
          <w:kern w:val="0"/>
          <w:u w:val="single"/>
          <w:lang w:eastAsia="ru-RU"/>
          <w14:ligatures w14:val="none"/>
        </w:rPr>
      </w:pPr>
    </w:p>
    <w:p w14:paraId="50A66933" w14:textId="58401617" w:rsidR="000F67FC" w:rsidRDefault="000F67FC" w:rsidP="000F67FC">
      <w:pPr>
        <w:keepNext/>
        <w:spacing w:after="0" w:line="240" w:lineRule="auto"/>
        <w:ind w:firstLine="284"/>
        <w:jc w:val="both"/>
        <w:outlineLvl w:val="0"/>
        <w:rPr>
          <w:rFonts w:ascii="Times New Roman" w:eastAsia="Times New Roman" w:hAnsi="Times New Roman" w:cs="Times New Roman"/>
          <w:b/>
          <w:kern w:val="0"/>
          <w:u w:val="single"/>
          <w:lang w:eastAsia="ru-RU"/>
          <w14:ligatures w14:val="none"/>
        </w:rPr>
      </w:pPr>
      <w:r w:rsidRPr="000F67FC">
        <w:rPr>
          <w:rFonts w:ascii="Times New Roman" w:eastAsia="Times New Roman" w:hAnsi="Times New Roman" w:cs="Times New Roman"/>
          <w:b/>
          <w:bCs/>
          <w:kern w:val="0"/>
          <w:u w:val="single"/>
          <w:lang w:eastAsia="ru-RU"/>
          <w14:ligatures w14:val="none"/>
        </w:rPr>
        <w:t xml:space="preserve">Максимальное значение цены договора </w:t>
      </w:r>
      <w:r w:rsidR="006B1A18">
        <w:rPr>
          <w:rFonts w:ascii="Times New Roman" w:eastAsia="Times New Roman" w:hAnsi="Times New Roman" w:cs="Times New Roman"/>
          <w:b/>
          <w:bCs/>
          <w:kern w:val="0"/>
          <w:u w:val="single"/>
          <w:lang w:eastAsia="ru-RU"/>
          <w14:ligatures w14:val="none"/>
        </w:rPr>
        <w:t>1 000 000</w:t>
      </w:r>
      <w:r w:rsidRPr="000F67FC">
        <w:rPr>
          <w:rFonts w:ascii="Times New Roman" w:eastAsia="Times New Roman" w:hAnsi="Times New Roman" w:cs="Times New Roman"/>
          <w:b/>
          <w:bCs/>
          <w:kern w:val="0"/>
          <w:u w:val="single"/>
          <w:lang w:eastAsia="ru-RU"/>
          <w14:ligatures w14:val="none"/>
        </w:rPr>
        <w:t xml:space="preserve"> (</w:t>
      </w:r>
      <w:r w:rsidR="001C537B">
        <w:rPr>
          <w:rFonts w:ascii="Times New Roman" w:eastAsia="Times New Roman" w:hAnsi="Times New Roman" w:cs="Times New Roman"/>
          <w:b/>
          <w:bCs/>
          <w:kern w:val="0"/>
          <w:u w:val="single"/>
          <w:lang w:eastAsia="ru-RU"/>
          <w14:ligatures w14:val="none"/>
        </w:rPr>
        <w:t>Один миллион</w:t>
      </w:r>
      <w:r w:rsidRPr="000F67FC">
        <w:rPr>
          <w:rFonts w:ascii="Times New Roman" w:eastAsia="Times New Roman" w:hAnsi="Times New Roman" w:cs="Times New Roman"/>
          <w:b/>
          <w:bCs/>
          <w:kern w:val="0"/>
          <w:u w:val="single"/>
          <w:lang w:eastAsia="ru-RU"/>
          <w14:ligatures w14:val="none"/>
        </w:rPr>
        <w:t>) руб. 00 коп.</w:t>
      </w:r>
      <w:r w:rsidRPr="000F67FC">
        <w:rPr>
          <w:rFonts w:ascii="Times New Roman" w:eastAsia="Times New Roman" w:hAnsi="Times New Roman" w:cs="Times New Roman"/>
          <w:b/>
          <w:kern w:val="0"/>
          <w:u w:val="single"/>
          <w:lang w:eastAsia="ru-RU"/>
          <w14:ligatures w14:val="none"/>
        </w:rPr>
        <w:t xml:space="preserve"> </w:t>
      </w:r>
    </w:p>
    <w:p w14:paraId="5F63AE72" w14:textId="01E77E6B" w:rsidR="000F67FC" w:rsidRDefault="000F67FC" w:rsidP="000F67FC">
      <w:pPr>
        <w:keepNext/>
        <w:spacing w:after="0" w:line="240" w:lineRule="auto"/>
        <w:ind w:firstLine="284"/>
        <w:jc w:val="both"/>
        <w:outlineLvl w:val="0"/>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 xml:space="preserve">Максимальное значение цены договора </w:t>
      </w:r>
      <w:r w:rsidR="008D53DF" w:rsidRPr="008D53DF">
        <w:rPr>
          <w:rFonts w:ascii="Times New Roman" w:eastAsia="Times New Roman" w:hAnsi="Times New Roman" w:cs="Times New Roman"/>
          <w:bCs/>
          <w:kern w:val="0"/>
          <w:lang w:eastAsia="ru-RU"/>
          <w14:ligatures w14:val="none"/>
        </w:rPr>
        <w:t>(</w:t>
      </w:r>
      <w:r w:rsidRPr="000F67FC">
        <w:rPr>
          <w:rFonts w:ascii="Times New Roman" w:eastAsia="Times New Roman" w:hAnsi="Times New Roman" w:cs="Times New Roman"/>
          <w:bCs/>
          <w:kern w:val="0"/>
          <w:lang w:eastAsia="ru-RU"/>
          <w14:ligatures w14:val="none"/>
        </w:rPr>
        <w:t>объем финансового обеспечения</w:t>
      </w:r>
      <w:r w:rsidR="008D53DF" w:rsidRPr="008D53DF">
        <w:rPr>
          <w:rFonts w:ascii="Times New Roman" w:eastAsia="Times New Roman" w:hAnsi="Times New Roman" w:cs="Times New Roman"/>
          <w:bCs/>
          <w:kern w:val="0"/>
          <w:lang w:eastAsia="ru-RU"/>
          <w14:ligatures w14:val="none"/>
        </w:rPr>
        <w:t>)</w:t>
      </w:r>
      <w:r w:rsidRPr="000F67FC">
        <w:rPr>
          <w:rFonts w:ascii="Times New Roman" w:eastAsia="Times New Roman" w:hAnsi="Times New Roman" w:cs="Times New Roman"/>
          <w:bCs/>
          <w:kern w:val="0"/>
          <w:lang w:eastAsia="ru-RU"/>
          <w14:ligatures w14:val="none"/>
        </w:rPr>
        <w:t xml:space="preserve"> – предел, выше которого закупать продукцию по цене за единицу нельзя.</w:t>
      </w:r>
    </w:p>
    <w:p w14:paraId="3B424BE9" w14:textId="77777777" w:rsidR="000F67FC" w:rsidRDefault="000F67FC" w:rsidP="000F67FC">
      <w:pPr>
        <w:keepNext/>
        <w:spacing w:after="0" w:line="240" w:lineRule="auto"/>
        <w:ind w:firstLine="284"/>
        <w:jc w:val="both"/>
        <w:outlineLvl w:val="0"/>
        <w:rPr>
          <w:rFonts w:ascii="Times New Roman" w:eastAsia="Times New Roman" w:hAnsi="Times New Roman" w:cs="Times New Roman"/>
          <w:bCs/>
          <w:kern w:val="0"/>
          <w:lang w:eastAsia="ru-RU"/>
          <w14:ligatures w14:val="none"/>
        </w:rPr>
      </w:pPr>
    </w:p>
    <w:p w14:paraId="6C542D93" w14:textId="34ED7C2E" w:rsidR="000F67FC" w:rsidRDefault="005F1015" w:rsidP="000F67FC">
      <w:pPr>
        <w:keepNext/>
        <w:spacing w:after="0" w:line="240" w:lineRule="auto"/>
        <w:ind w:firstLine="284"/>
        <w:jc w:val="both"/>
        <w:outlineLvl w:val="0"/>
        <w:rPr>
          <w:rFonts w:ascii="Times New Roman" w:eastAsia="Times New Roman" w:hAnsi="Times New Roman" w:cs="Times New Roman"/>
          <w:b/>
          <w:kern w:val="0"/>
          <w:u w:val="single"/>
          <w:lang w:eastAsia="ru-RU"/>
          <w14:ligatures w14:val="none"/>
        </w:rPr>
      </w:pPr>
      <w:r>
        <w:rPr>
          <w:rFonts w:ascii="Times New Roman" w:eastAsia="Times New Roman" w:hAnsi="Times New Roman" w:cs="Times New Roman"/>
          <w:b/>
          <w:kern w:val="0"/>
          <w:u w:val="single"/>
          <w:lang w:eastAsia="ru-RU"/>
          <w14:ligatures w14:val="none"/>
        </w:rPr>
        <w:t>Н</w:t>
      </w:r>
      <w:r w:rsidRPr="005F1015">
        <w:rPr>
          <w:rFonts w:ascii="Times New Roman" w:eastAsia="Times New Roman" w:hAnsi="Times New Roman" w:cs="Times New Roman"/>
          <w:b/>
          <w:kern w:val="0"/>
          <w:u w:val="single"/>
          <w:lang w:eastAsia="ru-RU"/>
          <w14:ligatures w14:val="none"/>
        </w:rPr>
        <w:t>ачальная (максимальная) сумма цен единиц товаров</w:t>
      </w:r>
      <w:r w:rsidR="000F67FC" w:rsidRPr="000F67FC">
        <w:rPr>
          <w:rFonts w:ascii="Times New Roman" w:eastAsia="Times New Roman" w:hAnsi="Times New Roman" w:cs="Times New Roman"/>
          <w:b/>
          <w:kern w:val="0"/>
          <w:u w:val="single"/>
          <w:lang w:eastAsia="ru-RU"/>
          <w14:ligatures w14:val="none"/>
        </w:rPr>
        <w:t xml:space="preserve"> – </w:t>
      </w:r>
      <w:r w:rsidR="006B1A18">
        <w:rPr>
          <w:rFonts w:ascii="Times New Roman" w:eastAsia="Times New Roman" w:hAnsi="Times New Roman" w:cs="Times New Roman"/>
          <w:b/>
          <w:kern w:val="0"/>
          <w:u w:val="single"/>
          <w:lang w:eastAsia="ru-RU"/>
          <w14:ligatures w14:val="none"/>
        </w:rPr>
        <w:t>966 541</w:t>
      </w:r>
      <w:r w:rsidR="000F67FC" w:rsidRPr="000F67FC">
        <w:rPr>
          <w:rFonts w:ascii="Times New Roman" w:eastAsia="Times New Roman" w:hAnsi="Times New Roman" w:cs="Times New Roman"/>
          <w:b/>
          <w:kern w:val="0"/>
          <w:u w:val="single"/>
          <w:lang w:eastAsia="ru-RU"/>
          <w14:ligatures w14:val="none"/>
        </w:rPr>
        <w:t xml:space="preserve"> (</w:t>
      </w:r>
      <w:r w:rsidR="006B1A18">
        <w:rPr>
          <w:rFonts w:ascii="Times New Roman" w:eastAsia="Times New Roman" w:hAnsi="Times New Roman" w:cs="Times New Roman"/>
          <w:b/>
          <w:kern w:val="0"/>
          <w:u w:val="single"/>
          <w:lang w:eastAsia="ru-RU"/>
          <w14:ligatures w14:val="none"/>
        </w:rPr>
        <w:t>Девятьсот шестьдесят шесть тысяч пятьсот сорок один</w:t>
      </w:r>
      <w:r w:rsidR="000F67FC" w:rsidRPr="000F67FC">
        <w:rPr>
          <w:rFonts w:ascii="Times New Roman" w:eastAsia="Times New Roman" w:hAnsi="Times New Roman" w:cs="Times New Roman"/>
          <w:b/>
          <w:kern w:val="0"/>
          <w:u w:val="single"/>
          <w:lang w:eastAsia="ru-RU"/>
          <w14:ligatures w14:val="none"/>
        </w:rPr>
        <w:t xml:space="preserve">) руб. </w:t>
      </w:r>
      <w:r w:rsidR="001C537B">
        <w:rPr>
          <w:rFonts w:ascii="Times New Roman" w:eastAsia="Times New Roman" w:hAnsi="Times New Roman" w:cs="Times New Roman"/>
          <w:b/>
          <w:kern w:val="0"/>
          <w:u w:val="single"/>
          <w:lang w:eastAsia="ru-RU"/>
          <w14:ligatures w14:val="none"/>
        </w:rPr>
        <w:t>67</w:t>
      </w:r>
      <w:r w:rsidR="000F67FC" w:rsidRPr="000F67FC">
        <w:rPr>
          <w:rFonts w:ascii="Times New Roman" w:eastAsia="Times New Roman" w:hAnsi="Times New Roman" w:cs="Times New Roman"/>
          <w:b/>
          <w:kern w:val="0"/>
          <w:u w:val="single"/>
          <w:lang w:eastAsia="ru-RU"/>
          <w14:ligatures w14:val="none"/>
        </w:rPr>
        <w:t xml:space="preserve"> коп.</w:t>
      </w:r>
    </w:p>
    <w:p w14:paraId="1F30866C" w14:textId="6A704C7A" w:rsidR="000F67FC" w:rsidRPr="00E11E54" w:rsidRDefault="00E11E54" w:rsidP="000F67FC">
      <w:pPr>
        <w:keepNext/>
        <w:spacing w:after="0" w:line="240" w:lineRule="auto"/>
        <w:ind w:firstLine="284"/>
        <w:jc w:val="both"/>
        <w:outlineLvl w:val="0"/>
        <w:rPr>
          <w:rFonts w:ascii="Times New Roman" w:eastAsia="Times New Roman" w:hAnsi="Times New Roman" w:cs="Times New Roman"/>
          <w:bCs/>
          <w:i/>
          <w:iCs/>
          <w:kern w:val="0"/>
          <w:lang w:eastAsia="ru-RU"/>
          <w14:ligatures w14:val="none"/>
        </w:rPr>
      </w:pPr>
      <w:r w:rsidRPr="00E11E54">
        <w:rPr>
          <w:rFonts w:ascii="Times New Roman" w:eastAsia="Times New Roman" w:hAnsi="Times New Roman" w:cs="Times New Roman"/>
          <w:bCs/>
          <w:i/>
          <w:iCs/>
          <w:kern w:val="0"/>
          <w:lang w:eastAsia="ru-RU"/>
          <w14:ligatures w14:val="none"/>
        </w:rPr>
        <w:t>(</w:t>
      </w:r>
      <w:r w:rsidR="00023729" w:rsidRPr="00E11E54">
        <w:rPr>
          <w:rFonts w:ascii="Times New Roman" w:eastAsia="Times New Roman" w:hAnsi="Times New Roman" w:cs="Times New Roman"/>
          <w:bCs/>
          <w:i/>
          <w:iCs/>
          <w:kern w:val="0"/>
          <w:lang w:eastAsia="ru-RU"/>
          <w14:ligatures w14:val="none"/>
        </w:rPr>
        <w:t>Именно от данной суммы участники будут снижаться.</w:t>
      </w:r>
      <w:r w:rsidRPr="00E11E54">
        <w:rPr>
          <w:rFonts w:ascii="Times New Roman" w:eastAsia="Times New Roman" w:hAnsi="Times New Roman" w:cs="Times New Roman"/>
          <w:bCs/>
          <w:i/>
          <w:iCs/>
          <w:kern w:val="0"/>
          <w:lang w:eastAsia="ru-RU"/>
          <w14:ligatures w14:val="none"/>
        </w:rPr>
        <w:t>)</w:t>
      </w:r>
    </w:p>
    <w:p w14:paraId="6D8EB36C" w14:textId="77777777" w:rsidR="00023729" w:rsidRPr="000F67FC" w:rsidRDefault="00023729" w:rsidP="000F67FC">
      <w:pPr>
        <w:keepNext/>
        <w:spacing w:after="0" w:line="240" w:lineRule="auto"/>
        <w:ind w:firstLine="284"/>
        <w:jc w:val="both"/>
        <w:outlineLvl w:val="0"/>
        <w:rPr>
          <w:rFonts w:ascii="Times New Roman" w:eastAsia="Times New Roman" w:hAnsi="Times New Roman" w:cs="Times New Roman"/>
          <w:bCs/>
          <w:kern w:val="0"/>
          <w:lang w:eastAsia="ru-RU"/>
          <w14:ligatures w14:val="none"/>
        </w:rPr>
      </w:pPr>
    </w:p>
    <w:p w14:paraId="1B1EAADD" w14:textId="77777777" w:rsidR="000F67FC" w:rsidRPr="000F67FC" w:rsidRDefault="000F67FC" w:rsidP="000F67FC">
      <w:pPr>
        <w:widowControl w:val="0"/>
        <w:autoSpaceDE w:val="0"/>
        <w:autoSpaceDN w:val="0"/>
        <w:adjustRightInd w:val="0"/>
        <w:spacing w:after="0" w:line="240" w:lineRule="auto"/>
        <w:ind w:firstLine="284"/>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Источник финансирования – собственные средства МУП «Водоканал».</w:t>
      </w:r>
    </w:p>
    <w:p w14:paraId="028D91E4" w14:textId="38B25297"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
          <w:kern w:val="0"/>
          <w:lang w:eastAsia="ru-RU"/>
          <w14:ligatures w14:val="none"/>
        </w:rPr>
        <w:t xml:space="preserve">Порядок формирования цены договора: </w:t>
      </w:r>
      <w:r w:rsidR="001C537B" w:rsidRPr="001C537B">
        <w:rPr>
          <w:rFonts w:ascii="Times New Roman" w:eastAsia="Times New Roman" w:hAnsi="Times New Roman" w:cs="Times New Roman"/>
          <w:kern w:val="0"/>
          <w:lang w:eastAsia="zh-CN"/>
          <w14:ligatures w14:val="none"/>
        </w:rPr>
        <w:t>Цена Договора включает в себя стоимость Товара, доставку, страхование, уплату таможенных пошлин, налогов, сборов и других обязательных платежей</w:t>
      </w:r>
      <w:r w:rsidR="00023729" w:rsidRPr="00023729">
        <w:rPr>
          <w:rFonts w:ascii="Times New Roman" w:eastAsia="Times New Roman" w:hAnsi="Times New Roman" w:cs="Times New Roman"/>
          <w:kern w:val="0"/>
          <w:lang w:eastAsia="ru-RU"/>
          <w14:ligatures w14:val="none"/>
        </w:rPr>
        <w:t>.</w:t>
      </w:r>
    </w:p>
    <w:p w14:paraId="53CCBAA0" w14:textId="2BF40ADB" w:rsidR="005F1015" w:rsidRDefault="000F67FC" w:rsidP="00D6288B">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5F1015">
        <w:rPr>
          <w:rFonts w:ascii="Times New Roman" w:eastAsia="Times New Roman" w:hAnsi="Times New Roman" w:cs="Times New Roman"/>
          <w:b/>
          <w:kern w:val="0"/>
          <w:lang w:eastAsia="ru-RU"/>
          <w14:ligatures w14:val="none"/>
        </w:rPr>
        <w:t>Порядок расчетов</w:t>
      </w:r>
      <w:r w:rsidR="005F1015" w:rsidRPr="005F1015">
        <w:rPr>
          <w:rFonts w:ascii="Times New Roman" w:eastAsia="Times New Roman" w:hAnsi="Times New Roman" w:cs="Times New Roman"/>
          <w:b/>
          <w:kern w:val="0"/>
          <w:lang w:eastAsia="ru-RU"/>
          <w14:ligatures w14:val="none"/>
        </w:rPr>
        <w:t>:</w:t>
      </w:r>
      <w:r w:rsidR="005F1015">
        <w:rPr>
          <w:rFonts w:ascii="Times New Roman" w:eastAsia="Times New Roman" w:hAnsi="Times New Roman" w:cs="Times New Roman"/>
          <w:b/>
          <w:kern w:val="0"/>
          <w:lang w:eastAsia="ru-RU"/>
          <w14:ligatures w14:val="none"/>
        </w:rPr>
        <w:t xml:space="preserve"> </w:t>
      </w:r>
      <w:r w:rsidR="005F1015" w:rsidRPr="005F1015">
        <w:rPr>
          <w:rFonts w:ascii="Times New Roman" w:eastAsia="Times New Roman" w:hAnsi="Times New Roman" w:cs="Times New Roman"/>
          <w:kern w:val="0"/>
          <w:lang w:eastAsia="ru-RU"/>
          <w14:ligatures w14:val="none"/>
        </w:rPr>
        <w:t xml:space="preserve">Оплата поставки товара, выполнения работы или оказания услуги осуществляется по цене единицы товара, работы, услуги исходя из количества товара, поставка которого будет осуществлена в ходе исполнения Договора, объема фактически выполненной работы или оказанной услуги, но в размере, не превышающем максимального значения цены Договора, указанного в п. </w:t>
      </w:r>
      <w:r w:rsidR="006D5A24">
        <w:rPr>
          <w:rFonts w:ascii="Times New Roman" w:eastAsia="Times New Roman" w:hAnsi="Times New Roman" w:cs="Times New Roman"/>
          <w:kern w:val="0"/>
          <w:lang w:eastAsia="ru-RU"/>
          <w14:ligatures w14:val="none"/>
        </w:rPr>
        <w:t>7</w:t>
      </w:r>
      <w:r w:rsidR="005F1015" w:rsidRPr="005F1015">
        <w:rPr>
          <w:rFonts w:ascii="Times New Roman" w:eastAsia="Times New Roman" w:hAnsi="Times New Roman" w:cs="Times New Roman"/>
          <w:kern w:val="0"/>
          <w:lang w:eastAsia="ru-RU"/>
          <w14:ligatures w14:val="none"/>
        </w:rPr>
        <w:t xml:space="preserve"> настояще</w:t>
      </w:r>
      <w:r w:rsidR="006D5A24">
        <w:rPr>
          <w:rFonts w:ascii="Times New Roman" w:eastAsia="Times New Roman" w:hAnsi="Times New Roman" w:cs="Times New Roman"/>
          <w:kern w:val="0"/>
          <w:lang w:eastAsia="ru-RU"/>
          <w14:ligatures w14:val="none"/>
        </w:rPr>
        <w:t>го</w:t>
      </w:r>
      <w:r w:rsidR="005F1015" w:rsidRPr="005F1015">
        <w:rPr>
          <w:rFonts w:ascii="Times New Roman" w:eastAsia="Times New Roman" w:hAnsi="Times New Roman" w:cs="Times New Roman"/>
          <w:kern w:val="0"/>
          <w:lang w:eastAsia="ru-RU"/>
          <w14:ligatures w14:val="none"/>
        </w:rPr>
        <w:t xml:space="preserve"> </w:t>
      </w:r>
      <w:r w:rsidR="006D5A24">
        <w:rPr>
          <w:rFonts w:ascii="Times New Roman" w:eastAsia="Times New Roman" w:hAnsi="Times New Roman" w:cs="Times New Roman"/>
          <w:kern w:val="0"/>
          <w:lang w:eastAsia="ru-RU"/>
          <w14:ligatures w14:val="none"/>
        </w:rPr>
        <w:t>Извещения</w:t>
      </w:r>
      <w:r w:rsidR="005F1015" w:rsidRPr="005F1015">
        <w:rPr>
          <w:rFonts w:ascii="Times New Roman" w:eastAsia="Times New Roman" w:hAnsi="Times New Roman" w:cs="Times New Roman"/>
          <w:kern w:val="0"/>
          <w:lang w:eastAsia="ru-RU"/>
          <w14:ligatures w14:val="none"/>
        </w:rPr>
        <w:t>.</w:t>
      </w:r>
    </w:p>
    <w:p w14:paraId="337A3ACD" w14:textId="679B3631" w:rsidR="005F1015" w:rsidRPr="000F67FC" w:rsidRDefault="005F1015" w:rsidP="00D6288B">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5F1015">
        <w:rPr>
          <w:rFonts w:ascii="Times New Roman" w:eastAsia="Times New Roman" w:hAnsi="Times New Roman" w:cs="Times New Roman"/>
          <w:kern w:val="0"/>
          <w:lang w:eastAsia="ru-RU"/>
          <w14:ligatures w14:val="none"/>
        </w:rPr>
        <w:t>Оплата производится за счет собственных средств МУП «Водоканал»</w:t>
      </w:r>
      <w:r>
        <w:rPr>
          <w:rFonts w:ascii="Times New Roman" w:eastAsia="Times New Roman" w:hAnsi="Times New Roman" w:cs="Times New Roman"/>
          <w:kern w:val="0"/>
          <w:lang w:eastAsia="ru-RU"/>
          <w14:ligatures w14:val="none"/>
        </w:rPr>
        <w:t xml:space="preserve"> </w:t>
      </w:r>
      <w:r w:rsidRPr="005F1015">
        <w:rPr>
          <w:rFonts w:ascii="Times New Roman" w:eastAsia="Times New Roman" w:hAnsi="Times New Roman" w:cs="Times New Roman"/>
          <w:kern w:val="0"/>
          <w:lang w:eastAsia="ru-RU"/>
          <w14:ligatures w14:val="none"/>
        </w:rPr>
        <w:t>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25B130B8" w14:textId="17CFD685" w:rsidR="000F67FC" w:rsidRPr="000F67FC" w:rsidRDefault="008D53DF" w:rsidP="000F67FC">
      <w:pPr>
        <w:widowControl w:val="0"/>
        <w:autoSpaceDE w:val="0"/>
        <w:autoSpaceDN w:val="0"/>
        <w:adjustRightInd w:val="0"/>
        <w:spacing w:after="0" w:line="240" w:lineRule="auto"/>
        <w:ind w:firstLine="284"/>
        <w:jc w:val="both"/>
        <w:outlineLvl w:val="1"/>
        <w:rPr>
          <w:rFonts w:ascii="Times New Roman" w:eastAsia="Times New Roman" w:hAnsi="Times New Roman" w:cs="Times New Roman"/>
          <w:b/>
          <w:kern w:val="0"/>
          <w:lang w:eastAsia="ru-RU"/>
          <w14:ligatures w14:val="none"/>
        </w:rPr>
      </w:pPr>
      <w:r w:rsidRPr="008D53DF">
        <w:rPr>
          <w:rFonts w:ascii="Times New Roman" w:eastAsia="Times New Roman" w:hAnsi="Times New Roman" w:cs="Times New Roman"/>
          <w:b/>
          <w:kern w:val="0"/>
          <w:lang w:eastAsia="ru-RU"/>
          <w14:ligatures w14:val="none"/>
        </w:rPr>
        <w:t>8</w:t>
      </w:r>
      <w:r w:rsidR="000F67FC" w:rsidRPr="000F67FC">
        <w:rPr>
          <w:rFonts w:ascii="Times New Roman" w:eastAsia="Times New Roman" w:hAnsi="Times New Roman" w:cs="Times New Roman"/>
          <w:b/>
          <w:kern w:val="0"/>
          <w:lang w:eastAsia="ru-RU"/>
          <w14:ligatures w14:val="none"/>
        </w:rPr>
        <w:t>. Дата и время начала и окончания срока подачи заявок на участие в запросе котировок в электронной форме:</w:t>
      </w:r>
    </w:p>
    <w:p w14:paraId="19A6B856" w14:textId="41CAFEF0" w:rsidR="000F67FC" w:rsidRPr="00460FC5"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kern w:val="0"/>
          <w:lang w:eastAsia="ru-RU"/>
          <w14:ligatures w14:val="none"/>
        </w:rPr>
        <w:t xml:space="preserve">Дата и время начала подачи заявок - </w:t>
      </w:r>
      <w:r w:rsidRPr="00460FC5">
        <w:rPr>
          <w:rFonts w:ascii="Times New Roman" w:eastAsia="Times New Roman" w:hAnsi="Times New Roman" w:cs="Times New Roman"/>
          <w:b/>
          <w:kern w:val="0"/>
          <w:lang w:eastAsia="ru-RU"/>
          <w14:ligatures w14:val="none"/>
        </w:rPr>
        <w:t>«</w:t>
      </w:r>
      <w:r w:rsidR="00A15A01">
        <w:rPr>
          <w:rFonts w:ascii="Times New Roman" w:eastAsia="Times New Roman" w:hAnsi="Times New Roman" w:cs="Times New Roman"/>
          <w:b/>
          <w:kern w:val="0"/>
          <w:lang w:eastAsia="ru-RU"/>
          <w14:ligatures w14:val="none"/>
        </w:rPr>
        <w:t>12</w:t>
      </w:r>
      <w:r w:rsidRPr="00460FC5">
        <w:rPr>
          <w:rFonts w:ascii="Times New Roman" w:eastAsia="Times New Roman" w:hAnsi="Times New Roman" w:cs="Times New Roman"/>
          <w:b/>
          <w:kern w:val="0"/>
          <w:lang w:eastAsia="ru-RU"/>
          <w14:ligatures w14:val="none"/>
        </w:rPr>
        <w:t xml:space="preserve">» </w:t>
      </w:r>
      <w:r w:rsidR="00A15A01">
        <w:rPr>
          <w:rFonts w:ascii="Times New Roman" w:eastAsia="Times New Roman" w:hAnsi="Times New Roman" w:cs="Times New Roman"/>
          <w:b/>
          <w:kern w:val="0"/>
          <w:lang w:eastAsia="ru-RU"/>
          <w14:ligatures w14:val="none"/>
        </w:rPr>
        <w:t>декабря</w:t>
      </w:r>
      <w:r w:rsidRPr="00460FC5">
        <w:rPr>
          <w:rFonts w:ascii="Times New Roman" w:eastAsia="Times New Roman" w:hAnsi="Times New Roman" w:cs="Times New Roman"/>
          <w:b/>
          <w:kern w:val="0"/>
          <w:lang w:eastAsia="ru-RU"/>
          <w14:ligatures w14:val="none"/>
        </w:rPr>
        <w:t xml:space="preserve"> 2024 г.</w:t>
      </w:r>
    </w:p>
    <w:p w14:paraId="2BFA79FF" w14:textId="056B0889" w:rsidR="000F67FC" w:rsidRPr="000F67FC" w:rsidRDefault="000F67FC" w:rsidP="000F67FC">
      <w:pPr>
        <w:widowControl w:val="0"/>
        <w:autoSpaceDE w:val="0"/>
        <w:autoSpaceDN w:val="0"/>
        <w:adjustRightInd w:val="0"/>
        <w:spacing w:after="0" w:line="240" w:lineRule="auto"/>
        <w:ind w:firstLine="284"/>
        <w:jc w:val="both"/>
        <w:rPr>
          <w:rFonts w:ascii="Times New Roman" w:eastAsia="Calibri" w:hAnsi="Times New Roman" w:cs="Times New Roman"/>
          <w:b/>
          <w:kern w:val="0"/>
          <w:sz w:val="21"/>
          <w:szCs w:val="21"/>
          <w14:ligatures w14:val="none"/>
        </w:rPr>
      </w:pPr>
      <w:r w:rsidRPr="000F67FC">
        <w:rPr>
          <w:rFonts w:ascii="Times New Roman" w:eastAsia="Times New Roman" w:hAnsi="Times New Roman" w:cs="Times New Roman"/>
          <w:kern w:val="0"/>
          <w:lang w:eastAsia="ru-RU"/>
          <w14:ligatures w14:val="none"/>
        </w:rPr>
        <w:t xml:space="preserve">Дата и время окончания подачи заявок: </w:t>
      </w:r>
      <w:r w:rsidRPr="000F67FC">
        <w:rPr>
          <w:rFonts w:ascii="Times New Roman" w:eastAsia="Times New Roman" w:hAnsi="Times New Roman" w:cs="Times New Roman"/>
          <w:b/>
          <w:kern w:val="0"/>
          <w:lang w:eastAsia="ru-RU"/>
          <w14:ligatures w14:val="none"/>
        </w:rPr>
        <w:t>«</w:t>
      </w:r>
      <w:r w:rsidR="0017545F">
        <w:rPr>
          <w:rFonts w:ascii="Times New Roman" w:eastAsia="Times New Roman" w:hAnsi="Times New Roman" w:cs="Times New Roman"/>
          <w:b/>
          <w:kern w:val="0"/>
          <w:lang w:eastAsia="ru-RU"/>
          <w14:ligatures w14:val="none"/>
        </w:rPr>
        <w:t>19</w:t>
      </w:r>
      <w:r w:rsidRPr="000F67FC">
        <w:rPr>
          <w:rFonts w:ascii="Times New Roman" w:eastAsia="Times New Roman" w:hAnsi="Times New Roman" w:cs="Times New Roman"/>
          <w:b/>
          <w:kern w:val="0"/>
          <w:lang w:eastAsia="ru-RU"/>
          <w14:ligatures w14:val="none"/>
        </w:rPr>
        <w:t xml:space="preserve">» </w:t>
      </w:r>
      <w:r w:rsidR="00A15A01">
        <w:rPr>
          <w:rFonts w:ascii="Times New Roman" w:eastAsia="Times New Roman" w:hAnsi="Times New Roman" w:cs="Times New Roman"/>
          <w:b/>
          <w:kern w:val="0"/>
          <w:lang w:eastAsia="ru-RU"/>
          <w14:ligatures w14:val="none"/>
        </w:rPr>
        <w:t>декабря</w:t>
      </w:r>
      <w:r w:rsidRPr="000F67FC">
        <w:rPr>
          <w:rFonts w:ascii="Times New Roman" w:eastAsia="Times New Roman" w:hAnsi="Times New Roman" w:cs="Times New Roman"/>
          <w:b/>
          <w:kern w:val="0"/>
          <w:lang w:eastAsia="ru-RU"/>
          <w14:ligatures w14:val="none"/>
        </w:rPr>
        <w:t xml:space="preserve"> 2024 г. в 10 час. 00 мин. </w:t>
      </w:r>
      <w:r w:rsidRPr="000F67FC">
        <w:rPr>
          <w:rFonts w:ascii="Times New Roman" w:eastAsia="Calibri" w:hAnsi="Times New Roman" w:cs="Times New Roman"/>
          <w:b/>
          <w:kern w:val="0"/>
          <w:sz w:val="21"/>
          <w:szCs w:val="21"/>
          <w14:ligatures w14:val="none"/>
        </w:rPr>
        <w:t>(время московское)</w:t>
      </w:r>
    </w:p>
    <w:p w14:paraId="4326F70D" w14:textId="1F29519B" w:rsidR="000F67FC" w:rsidRPr="000F67FC" w:rsidRDefault="008D53DF" w:rsidP="000F67FC">
      <w:pPr>
        <w:widowControl w:val="0"/>
        <w:autoSpaceDE w:val="0"/>
        <w:autoSpaceDN w:val="0"/>
        <w:adjustRightInd w:val="0"/>
        <w:spacing w:after="0" w:line="240" w:lineRule="auto"/>
        <w:ind w:firstLine="284"/>
        <w:jc w:val="both"/>
        <w:rPr>
          <w:rFonts w:ascii="Times New Roman" w:eastAsia="Times New Roman" w:hAnsi="Times New Roman" w:cs="Times New Roman"/>
          <w:b/>
          <w:kern w:val="0"/>
          <w:lang w:eastAsia="ru-RU"/>
          <w14:ligatures w14:val="none"/>
        </w:rPr>
      </w:pPr>
      <w:r w:rsidRPr="008D53DF">
        <w:rPr>
          <w:rFonts w:ascii="Times New Roman" w:eastAsia="Times New Roman" w:hAnsi="Times New Roman" w:cs="Times New Roman"/>
          <w:b/>
          <w:kern w:val="0"/>
          <w:lang w:eastAsia="ru-RU"/>
          <w14:ligatures w14:val="none"/>
        </w:rPr>
        <w:t>9</w:t>
      </w:r>
      <w:r w:rsidR="000F67FC" w:rsidRPr="000F67FC">
        <w:rPr>
          <w:rFonts w:ascii="Times New Roman" w:eastAsia="Times New Roman" w:hAnsi="Times New Roman" w:cs="Times New Roman"/>
          <w:b/>
          <w:kern w:val="0"/>
          <w:lang w:eastAsia="ru-RU"/>
          <w14:ligatures w14:val="none"/>
        </w:rPr>
        <w:t xml:space="preserve">. Место и дата рассмотрения заявок, место и дата оценки, сопоставления заявок и подведения итогов закупки: </w:t>
      </w:r>
    </w:p>
    <w:p w14:paraId="48E093E3" w14:textId="124F464A"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Место и дата рассмотрения заявок: 424039, Республика Марий Эл, г. Йошкар-Ола, ул. Дружбы, д. 2, </w:t>
      </w:r>
      <w:r w:rsidRPr="000F67FC">
        <w:rPr>
          <w:rFonts w:ascii="Times New Roman" w:eastAsia="Times New Roman" w:hAnsi="Times New Roman" w:cs="Times New Roman"/>
          <w:b/>
          <w:kern w:val="0"/>
          <w:lang w:eastAsia="ru-RU"/>
          <w14:ligatures w14:val="none"/>
        </w:rPr>
        <w:t>«</w:t>
      </w:r>
      <w:r w:rsidR="00A15A01">
        <w:rPr>
          <w:rFonts w:ascii="Times New Roman" w:eastAsia="Times New Roman" w:hAnsi="Times New Roman" w:cs="Times New Roman"/>
          <w:b/>
          <w:kern w:val="0"/>
          <w:lang w:eastAsia="ru-RU"/>
          <w14:ligatures w14:val="none"/>
        </w:rPr>
        <w:t>23</w:t>
      </w:r>
      <w:r w:rsidRPr="000F67FC">
        <w:rPr>
          <w:rFonts w:ascii="Times New Roman" w:eastAsia="Times New Roman" w:hAnsi="Times New Roman" w:cs="Times New Roman"/>
          <w:b/>
          <w:kern w:val="0"/>
          <w:lang w:eastAsia="ru-RU"/>
          <w14:ligatures w14:val="none"/>
        </w:rPr>
        <w:t xml:space="preserve">» </w:t>
      </w:r>
      <w:r w:rsidR="00A15A01">
        <w:rPr>
          <w:rFonts w:ascii="Times New Roman" w:eastAsia="Times New Roman" w:hAnsi="Times New Roman" w:cs="Times New Roman"/>
          <w:b/>
          <w:kern w:val="0"/>
          <w:lang w:eastAsia="ru-RU"/>
          <w14:ligatures w14:val="none"/>
        </w:rPr>
        <w:t>декабря</w:t>
      </w:r>
      <w:r w:rsidRPr="000F67FC">
        <w:rPr>
          <w:rFonts w:ascii="Times New Roman" w:eastAsia="Times New Roman" w:hAnsi="Times New Roman" w:cs="Times New Roman"/>
          <w:b/>
          <w:kern w:val="0"/>
          <w:lang w:eastAsia="ru-RU"/>
          <w14:ligatures w14:val="none"/>
        </w:rPr>
        <w:t xml:space="preserve"> 2024 г.</w:t>
      </w:r>
    </w:p>
    <w:p w14:paraId="6A964BAC" w14:textId="233B1C59"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Место и дата оценки, сопоставления заявок и подведения итогов запроса котировок: 424039, Республика Марий Эл, г. Йошкар-Ола, ул. Дружбы, д. 2, </w:t>
      </w:r>
      <w:r w:rsidRPr="000F67FC">
        <w:rPr>
          <w:rFonts w:ascii="Times New Roman" w:eastAsia="Times New Roman" w:hAnsi="Times New Roman" w:cs="Times New Roman"/>
          <w:b/>
          <w:kern w:val="0"/>
          <w:lang w:eastAsia="ru-RU"/>
          <w14:ligatures w14:val="none"/>
        </w:rPr>
        <w:t>«</w:t>
      </w:r>
      <w:r w:rsidR="00A15A01">
        <w:rPr>
          <w:rFonts w:ascii="Times New Roman" w:eastAsia="Times New Roman" w:hAnsi="Times New Roman" w:cs="Times New Roman"/>
          <w:b/>
          <w:kern w:val="0"/>
          <w:lang w:eastAsia="ru-RU"/>
          <w14:ligatures w14:val="none"/>
        </w:rPr>
        <w:t>23</w:t>
      </w:r>
      <w:r w:rsidRPr="000F67FC">
        <w:rPr>
          <w:rFonts w:ascii="Times New Roman" w:eastAsia="Times New Roman" w:hAnsi="Times New Roman" w:cs="Times New Roman"/>
          <w:b/>
          <w:kern w:val="0"/>
          <w:lang w:eastAsia="ru-RU"/>
          <w14:ligatures w14:val="none"/>
        </w:rPr>
        <w:t xml:space="preserve">» </w:t>
      </w:r>
      <w:r w:rsidR="00A15A01">
        <w:rPr>
          <w:rFonts w:ascii="Times New Roman" w:eastAsia="Times New Roman" w:hAnsi="Times New Roman" w:cs="Times New Roman"/>
          <w:b/>
          <w:kern w:val="0"/>
          <w:lang w:eastAsia="ru-RU"/>
          <w14:ligatures w14:val="none"/>
        </w:rPr>
        <w:t>декабря</w:t>
      </w:r>
      <w:r w:rsidRPr="000F67FC">
        <w:rPr>
          <w:rFonts w:ascii="Times New Roman" w:eastAsia="Times New Roman" w:hAnsi="Times New Roman" w:cs="Times New Roman"/>
          <w:b/>
          <w:kern w:val="0"/>
          <w:lang w:eastAsia="ru-RU"/>
          <w14:ligatures w14:val="none"/>
        </w:rPr>
        <w:t xml:space="preserve"> 2024 г.</w:t>
      </w:r>
    </w:p>
    <w:p w14:paraId="22E1E804" w14:textId="0DF2BC02" w:rsidR="000F67FC" w:rsidRPr="000F67FC" w:rsidRDefault="008D53DF" w:rsidP="000F67FC">
      <w:pPr>
        <w:keepNext/>
        <w:spacing w:after="0" w:line="240" w:lineRule="auto"/>
        <w:ind w:firstLine="284"/>
        <w:jc w:val="both"/>
        <w:outlineLvl w:val="0"/>
        <w:rPr>
          <w:rFonts w:ascii="Times New Roman" w:eastAsia="Times New Roman" w:hAnsi="Times New Roman" w:cs="Times New Roman"/>
          <w:b/>
          <w:bCs/>
          <w:kern w:val="0"/>
          <w:lang w:eastAsia="ru-RU"/>
          <w14:ligatures w14:val="none"/>
        </w:rPr>
      </w:pPr>
      <w:r w:rsidRPr="008D53DF">
        <w:rPr>
          <w:rFonts w:ascii="Times New Roman" w:eastAsia="Times New Roman" w:hAnsi="Times New Roman" w:cs="Times New Roman"/>
          <w:b/>
          <w:bCs/>
          <w:kern w:val="0"/>
          <w:lang w:eastAsia="ru-RU"/>
          <w14:ligatures w14:val="none"/>
        </w:rPr>
        <w:t>10</w:t>
      </w:r>
      <w:r w:rsidR="000F67FC" w:rsidRPr="000F67FC">
        <w:rPr>
          <w:rFonts w:ascii="Times New Roman" w:eastAsia="Times New Roman" w:hAnsi="Times New Roman" w:cs="Times New Roman"/>
          <w:b/>
          <w:bCs/>
          <w:kern w:val="0"/>
          <w:lang w:eastAsia="ru-RU"/>
          <w14:ligatures w14:val="none"/>
        </w:rPr>
        <w:t>. Срок, место и порядок предоставления документации о запросе котировок в электронной форме,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4F8EB5D2" w14:textId="6E7B3438" w:rsidR="000F67FC" w:rsidRPr="000F67FC" w:rsidRDefault="008D53DF" w:rsidP="000F67FC">
      <w:pPr>
        <w:widowControl w:val="0"/>
        <w:autoSpaceDE w:val="0"/>
        <w:autoSpaceDN w:val="0"/>
        <w:adjustRightInd w:val="0"/>
        <w:spacing w:after="0" w:line="240" w:lineRule="auto"/>
        <w:ind w:firstLine="284"/>
        <w:jc w:val="both"/>
        <w:outlineLvl w:val="1"/>
        <w:rPr>
          <w:rFonts w:ascii="Times New Roman" w:eastAsia="Times New Roman" w:hAnsi="Times New Roman" w:cs="Times New Roman"/>
          <w:b/>
          <w:kern w:val="0"/>
          <w:lang w:eastAsia="ru-RU"/>
          <w14:ligatures w14:val="none"/>
        </w:rPr>
      </w:pPr>
      <w:r w:rsidRPr="006D5A24">
        <w:rPr>
          <w:rFonts w:ascii="Times New Roman" w:eastAsia="Times New Roman" w:hAnsi="Times New Roman" w:cs="Times New Roman"/>
          <w:b/>
          <w:kern w:val="0"/>
          <w:lang w:eastAsia="ru-RU"/>
          <w14:ligatures w14:val="none"/>
        </w:rPr>
        <w:t>10</w:t>
      </w:r>
      <w:r w:rsidR="000F67FC" w:rsidRPr="000F67FC">
        <w:rPr>
          <w:rFonts w:ascii="Times New Roman" w:eastAsia="Times New Roman" w:hAnsi="Times New Roman" w:cs="Times New Roman"/>
          <w:b/>
          <w:kern w:val="0"/>
          <w:lang w:eastAsia="ru-RU"/>
          <w14:ligatures w14:val="none"/>
        </w:rPr>
        <w:t xml:space="preserve">.1. Срок, место и порядок предоставления документации о проведении запроса котировок в электронной форме: </w:t>
      </w:r>
    </w:p>
    <w:p w14:paraId="30E2275C" w14:textId="77777777"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Документация о проведении запроса котировок в электронной форме не разрабатывается и не размещается в Единой информационной системе (ЕИС) в соответствии с частью 5 статьи 4 Федерального закона от 18.07.2011 № 223-ФЗ «О закупках товаров, работ, услуг отдельными видами юридических лиц» (далее - Закон № 223-ФЗ) и Главой 11 Положения о закупке Заказчика. </w:t>
      </w:r>
    </w:p>
    <w:p w14:paraId="6F0CC7BD" w14:textId="77777777"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Неотъемлемой частью настоящего извещения является проект договора, а также иные приложения, разрабатываемые заказчиком.</w:t>
      </w:r>
    </w:p>
    <w:p w14:paraId="58579D43" w14:textId="77777777"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Извещение о проведении запроса котировок в электронной форме, участниками которого могут быть только субъекты малого и среднего предпринимательства с приложениями (далее – извещение о закупке) размещено и доступно для ознакомления на официальном сайте Единой информационной системы (ЕИС) </w:t>
      </w:r>
      <w:hyperlink r:id="rId8" w:history="1">
        <w:r w:rsidRPr="000F67FC">
          <w:rPr>
            <w:rFonts w:ascii="Times New Roman" w:eastAsia="Times New Roman" w:hAnsi="Times New Roman" w:cs="Times New Roman"/>
            <w:color w:val="003399"/>
            <w:kern w:val="0"/>
            <w:lang w:eastAsia="ru-RU"/>
            <w14:ligatures w14:val="none"/>
          </w:rPr>
          <w:t>www.zakupki.gov.ru</w:t>
        </w:r>
      </w:hyperlink>
      <w:r w:rsidRPr="000F67FC">
        <w:rPr>
          <w:rFonts w:ascii="Times New Roman" w:eastAsia="Times New Roman" w:hAnsi="Times New Roman" w:cs="Times New Roman"/>
          <w:kern w:val="0"/>
          <w:lang w:eastAsia="ru-RU"/>
          <w14:ligatures w14:val="none"/>
        </w:rPr>
        <w:t>., на официальном сайте МУП «Водоканал»: www.vodokanal-yola.ru, а также на сайте электронной площадки ООО «РТС-тендер» - www.rts-tender.ru</w:t>
      </w:r>
      <w:r w:rsidRPr="000F67FC">
        <w:rPr>
          <w:rFonts w:ascii="Times New Roman" w:eastAsia="Times New Roman" w:hAnsi="Times New Roman" w:cs="Times New Roman"/>
          <w:i/>
          <w:kern w:val="0"/>
          <w:lang w:eastAsia="ru-RU"/>
          <w14:ligatures w14:val="none"/>
        </w:rPr>
        <w:t>.</w:t>
      </w:r>
    </w:p>
    <w:p w14:paraId="3438FA11" w14:textId="3F4C0231" w:rsidR="000F67FC" w:rsidRPr="000F67FC" w:rsidRDefault="008D53DF" w:rsidP="000F67FC">
      <w:pPr>
        <w:widowControl w:val="0"/>
        <w:autoSpaceDE w:val="0"/>
        <w:autoSpaceDN w:val="0"/>
        <w:adjustRightInd w:val="0"/>
        <w:spacing w:after="0" w:line="240" w:lineRule="auto"/>
        <w:ind w:firstLine="284"/>
        <w:jc w:val="both"/>
        <w:outlineLvl w:val="1"/>
        <w:rPr>
          <w:rFonts w:ascii="Times New Roman" w:eastAsia="Calibri" w:hAnsi="Times New Roman" w:cs="Times New Roman"/>
          <w:kern w:val="0"/>
          <w14:ligatures w14:val="none"/>
        </w:rPr>
      </w:pPr>
      <w:r w:rsidRPr="006D5A24">
        <w:rPr>
          <w:rFonts w:ascii="Times New Roman" w:eastAsia="Times New Roman" w:hAnsi="Times New Roman" w:cs="Times New Roman"/>
          <w:b/>
          <w:bCs/>
          <w:kern w:val="0"/>
          <w:lang w:eastAsia="ru-RU"/>
          <w14:ligatures w14:val="none"/>
        </w:rPr>
        <w:t>10</w:t>
      </w:r>
      <w:r w:rsidR="000F67FC" w:rsidRPr="000F67FC">
        <w:rPr>
          <w:rFonts w:ascii="Times New Roman" w:eastAsia="Times New Roman" w:hAnsi="Times New Roman" w:cs="Times New Roman"/>
          <w:b/>
          <w:bCs/>
          <w:kern w:val="0"/>
          <w:lang w:eastAsia="ru-RU"/>
          <w14:ligatures w14:val="none"/>
        </w:rPr>
        <w:t>.2. Размер, порядок и сроки внесения платы, взимаемой заказчиком за предоставление документации о проведении запроса котировок, банковские реквизиты для оплаты предоставления документации</w:t>
      </w:r>
      <w:r w:rsidR="000F67FC" w:rsidRPr="000F67FC">
        <w:rPr>
          <w:rFonts w:ascii="Times New Roman" w:eastAsia="Calibri" w:hAnsi="Times New Roman" w:cs="Times New Roman"/>
          <w:kern w:val="0"/>
          <w14:ligatures w14:val="none"/>
        </w:rPr>
        <w:t>: не установлено.</w:t>
      </w:r>
    </w:p>
    <w:p w14:paraId="08DE3924" w14:textId="4F58A945" w:rsidR="000F67FC" w:rsidRPr="000F67FC" w:rsidRDefault="008D53DF" w:rsidP="000F67FC">
      <w:pPr>
        <w:widowControl w:val="0"/>
        <w:autoSpaceDE w:val="0"/>
        <w:autoSpaceDN w:val="0"/>
        <w:adjustRightInd w:val="0"/>
        <w:spacing w:after="0" w:line="240" w:lineRule="auto"/>
        <w:ind w:firstLine="284"/>
        <w:rPr>
          <w:rFonts w:ascii="Times New Roman" w:eastAsia="Times New Roman" w:hAnsi="Times New Roman" w:cs="Times New Roman"/>
          <w:kern w:val="0"/>
          <w:lang w:eastAsia="ru-RU"/>
          <w14:ligatures w14:val="none"/>
        </w:rPr>
      </w:pPr>
      <w:r w:rsidRPr="006D5A24">
        <w:rPr>
          <w:rFonts w:ascii="Times New Roman" w:eastAsia="Calibri" w:hAnsi="Times New Roman" w:cs="Times New Roman"/>
          <w:b/>
          <w:kern w:val="0"/>
          <w14:ligatures w14:val="none"/>
        </w:rPr>
        <w:t>10</w:t>
      </w:r>
      <w:r w:rsidR="000F67FC" w:rsidRPr="000F67FC">
        <w:rPr>
          <w:rFonts w:ascii="Times New Roman" w:eastAsia="Calibri" w:hAnsi="Times New Roman" w:cs="Times New Roman"/>
          <w:b/>
          <w:kern w:val="0"/>
          <w14:ligatures w14:val="none"/>
        </w:rPr>
        <w:t>.3.</w:t>
      </w:r>
      <w:r w:rsidR="000F67FC" w:rsidRPr="000F67FC">
        <w:rPr>
          <w:rFonts w:ascii="Times New Roman" w:eastAsia="Calibri" w:hAnsi="Times New Roman" w:cs="Times New Roman"/>
          <w:kern w:val="0"/>
          <w:sz w:val="20"/>
          <w:szCs w:val="20"/>
          <w14:ligatures w14:val="none"/>
        </w:rPr>
        <w:t xml:space="preserve"> </w:t>
      </w:r>
      <w:r w:rsidR="000F67FC" w:rsidRPr="000F67FC">
        <w:rPr>
          <w:rFonts w:ascii="Times New Roman" w:eastAsia="Times New Roman" w:hAnsi="Times New Roman" w:cs="Times New Roman"/>
          <w:b/>
          <w:kern w:val="0"/>
          <w:lang w:eastAsia="ru-RU"/>
          <w14:ligatures w14:val="none"/>
        </w:rPr>
        <w:t xml:space="preserve">Обеспечение заявки: </w:t>
      </w:r>
      <w:r w:rsidR="000F67FC" w:rsidRPr="000F67FC">
        <w:rPr>
          <w:rFonts w:ascii="Times New Roman" w:eastAsia="Times New Roman" w:hAnsi="Times New Roman" w:cs="Times New Roman"/>
          <w:kern w:val="0"/>
          <w:lang w:eastAsia="ru-RU"/>
          <w14:ligatures w14:val="none"/>
        </w:rPr>
        <w:t>Не установлено.</w:t>
      </w:r>
    </w:p>
    <w:p w14:paraId="5042E12F" w14:textId="5E9125B3" w:rsidR="000F67FC" w:rsidRPr="005F1015" w:rsidRDefault="008D53DF" w:rsidP="000F67FC">
      <w:pPr>
        <w:widowControl w:val="0"/>
        <w:autoSpaceDE w:val="0"/>
        <w:autoSpaceDN w:val="0"/>
        <w:adjustRightInd w:val="0"/>
        <w:spacing w:after="0" w:line="240" w:lineRule="auto"/>
        <w:ind w:firstLine="284"/>
        <w:jc w:val="both"/>
        <w:rPr>
          <w:rFonts w:ascii="Times New Roman" w:eastAsia="Times New Roman" w:hAnsi="Times New Roman" w:cs="Times New Roman"/>
          <w:b/>
          <w:kern w:val="0"/>
          <w:lang w:eastAsia="ru-RU"/>
          <w14:ligatures w14:val="none"/>
        </w:rPr>
      </w:pPr>
      <w:r w:rsidRPr="005F1015">
        <w:rPr>
          <w:rFonts w:ascii="Times New Roman" w:eastAsia="Times New Roman" w:hAnsi="Times New Roman" w:cs="Times New Roman"/>
          <w:b/>
          <w:kern w:val="0"/>
          <w:lang w:eastAsia="ru-RU"/>
          <w14:ligatures w14:val="none"/>
        </w:rPr>
        <w:t>10</w:t>
      </w:r>
      <w:r w:rsidR="000F67FC" w:rsidRPr="005F1015">
        <w:rPr>
          <w:rFonts w:ascii="Times New Roman" w:eastAsia="Times New Roman" w:hAnsi="Times New Roman" w:cs="Times New Roman"/>
          <w:b/>
          <w:kern w:val="0"/>
          <w:lang w:eastAsia="ru-RU"/>
          <w14:ligatures w14:val="none"/>
        </w:rPr>
        <w:t>.4.</w:t>
      </w:r>
      <w:r w:rsidR="000F67FC" w:rsidRPr="005F1015">
        <w:rPr>
          <w:rFonts w:ascii="Times New Roman" w:eastAsia="Times New Roman" w:hAnsi="Times New Roman" w:cs="Times New Roman"/>
          <w:kern w:val="0"/>
          <w:lang w:eastAsia="ru-RU"/>
          <w14:ligatures w14:val="none"/>
        </w:rPr>
        <w:t xml:space="preserve"> </w:t>
      </w:r>
      <w:r w:rsidR="000F67FC" w:rsidRPr="005F1015">
        <w:rPr>
          <w:rFonts w:ascii="Times New Roman" w:eastAsia="Times New Roman" w:hAnsi="Times New Roman" w:cs="Times New Roman"/>
          <w:b/>
          <w:kern w:val="0"/>
          <w:lang w:eastAsia="ru-RU"/>
          <w14:ligatures w14:val="none"/>
        </w:rPr>
        <w:t xml:space="preserve">Размер обеспечения исполнения договора – </w:t>
      </w:r>
      <w:r w:rsidR="008E3F74" w:rsidRPr="008E3F74">
        <w:rPr>
          <w:rFonts w:ascii="Times New Roman" w:eastAsia="Times New Roman" w:hAnsi="Times New Roman" w:cs="Times New Roman"/>
          <w:b/>
          <w:kern w:val="0"/>
          <w:lang w:eastAsia="ru-RU"/>
          <w14:ligatures w14:val="none"/>
        </w:rPr>
        <w:t>50 000 (Пятьдесят тысяч) рублей 00 копеек</w:t>
      </w:r>
      <w:r w:rsidR="005F1015" w:rsidRPr="005F1015">
        <w:rPr>
          <w:rFonts w:ascii="Times New Roman" w:eastAsia="Times New Roman" w:hAnsi="Times New Roman" w:cs="Times New Roman"/>
          <w:b/>
          <w:kern w:val="0"/>
          <w:lang w:eastAsia="ru-RU"/>
          <w14:ligatures w14:val="none"/>
        </w:rPr>
        <w:t>, что составляет 5% от максимального значения цены Договора</w:t>
      </w:r>
      <w:r w:rsidR="000F67FC" w:rsidRPr="005F1015">
        <w:rPr>
          <w:rFonts w:ascii="Times New Roman" w:eastAsia="Times New Roman" w:hAnsi="Times New Roman" w:cs="Times New Roman"/>
          <w:b/>
          <w:kern w:val="0"/>
          <w:lang w:eastAsia="ru-RU"/>
          <w14:ligatures w14:val="none"/>
        </w:rPr>
        <w:t>.</w:t>
      </w:r>
    </w:p>
    <w:p w14:paraId="30C5B060" w14:textId="44DD694D"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C50BB8">
        <w:rPr>
          <w:rFonts w:ascii="Times New Roman" w:eastAsia="Times New Roman" w:hAnsi="Times New Roman" w:cs="Times New Roman"/>
          <w:kern w:val="0"/>
          <w:lang w:eastAsia="ru-RU"/>
          <w14:ligatures w14:val="none"/>
        </w:rPr>
        <w:t xml:space="preserve">В случае если предложенная в заявке участника закупки цена снижена на двадцать пять и более процентов по отношению к </w:t>
      </w:r>
      <w:r w:rsidR="00C50BB8" w:rsidRPr="00C50BB8">
        <w:rPr>
          <w:rFonts w:ascii="Times New Roman" w:eastAsia="Times New Roman" w:hAnsi="Times New Roman" w:cs="Times New Roman"/>
          <w:kern w:val="0"/>
          <w:lang w:eastAsia="ru-RU"/>
          <w14:ligatures w14:val="none"/>
        </w:rPr>
        <w:t>начальной (максимальной) сумме цен единиц товаров</w:t>
      </w:r>
      <w:r w:rsidRPr="00C50BB8">
        <w:rPr>
          <w:rFonts w:ascii="Times New Roman" w:eastAsia="Times New Roman" w:hAnsi="Times New Roman" w:cs="Times New Roman"/>
          <w:kern w:val="0"/>
          <w:lang w:eastAsia="ru-RU"/>
          <w14:ligatures w14:val="none"/>
        </w:rPr>
        <w:t xml:space="preserve">,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настоящем извещении в сумме: </w:t>
      </w:r>
      <w:r w:rsidR="008E3F74" w:rsidRPr="008E3F74">
        <w:rPr>
          <w:rFonts w:ascii="Times New Roman" w:eastAsia="Times New Roman" w:hAnsi="Times New Roman" w:cs="Times New Roman"/>
          <w:b/>
          <w:kern w:val="0"/>
          <w:lang w:eastAsia="ru-RU"/>
          <w14:ligatures w14:val="none"/>
        </w:rPr>
        <w:lastRenderedPageBreak/>
        <w:t>75 000 (Семьдесят пять тысяч) рублей 00 копеек</w:t>
      </w:r>
      <w:r w:rsidRPr="00C50BB8">
        <w:rPr>
          <w:rFonts w:ascii="Times New Roman" w:eastAsia="Times New Roman" w:hAnsi="Times New Roman" w:cs="Times New Roman"/>
          <w:kern w:val="0"/>
          <w:lang w:eastAsia="ru-RU"/>
          <w14:ligatures w14:val="none"/>
        </w:rPr>
        <w:t xml:space="preserve"> или предоставляет информацию, подтверждающую добросовестность Поставщика на дату подачи заявки.</w:t>
      </w:r>
    </w:p>
    <w:p w14:paraId="2B0C26B9" w14:textId="77777777"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Обеспечение исполнения договора предоставляется до момента заключения договора. Исполнение договора может обеспечиваться независимой гарантией (требования к независимой гарантии указаны в п.8.7 Приложения №1 к настоящему извещению) или внесением денежных средств на счёт, указанный Заказчиком в п.8.5 Приложения №1 к настоящему извещению. Способ обеспечения исполнения договора определяется победителем запроса котировок или иным участником, с которым заключается договор при уклонении победителя от подписания договора, самостоятельно.</w:t>
      </w:r>
    </w:p>
    <w:p w14:paraId="0C364480" w14:textId="22AEB18B" w:rsidR="000F67FC" w:rsidRPr="000F67FC" w:rsidRDefault="008D53DF"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6D5A24">
        <w:rPr>
          <w:rFonts w:ascii="Times New Roman" w:eastAsia="Times New Roman" w:hAnsi="Times New Roman" w:cs="Times New Roman"/>
          <w:b/>
          <w:kern w:val="0"/>
          <w:lang w:eastAsia="ru-RU"/>
          <w14:ligatures w14:val="none"/>
        </w:rPr>
        <w:t>10</w:t>
      </w:r>
      <w:r w:rsidR="000F67FC" w:rsidRPr="000F67FC">
        <w:rPr>
          <w:rFonts w:ascii="Times New Roman" w:eastAsia="Times New Roman" w:hAnsi="Times New Roman" w:cs="Times New Roman"/>
          <w:b/>
          <w:kern w:val="0"/>
          <w:lang w:eastAsia="ru-RU"/>
          <w14:ligatures w14:val="none"/>
        </w:rPr>
        <w:t>.5.</w:t>
      </w:r>
      <w:r w:rsidR="000F67FC" w:rsidRPr="000F67FC">
        <w:rPr>
          <w:rFonts w:ascii="Times New Roman" w:eastAsia="Times New Roman" w:hAnsi="Times New Roman" w:cs="Times New Roman"/>
          <w:kern w:val="0"/>
          <w:lang w:eastAsia="ru-RU"/>
          <w14:ligatures w14:val="none"/>
        </w:rPr>
        <w:t xml:space="preserve"> </w:t>
      </w:r>
      <w:r w:rsidR="000F67FC" w:rsidRPr="000F67FC">
        <w:rPr>
          <w:rFonts w:ascii="Times New Roman" w:eastAsia="Times New Roman" w:hAnsi="Times New Roman" w:cs="Times New Roman"/>
          <w:b/>
          <w:kern w:val="0"/>
          <w:lang w:eastAsia="ru-RU"/>
          <w14:ligatures w14:val="none"/>
        </w:rPr>
        <w:t>Проведение переторжки</w:t>
      </w:r>
      <w:r w:rsidR="000F67FC" w:rsidRPr="000F67FC">
        <w:rPr>
          <w:rFonts w:ascii="Times New Roman" w:eastAsia="Times New Roman" w:hAnsi="Times New Roman" w:cs="Times New Roman"/>
          <w:kern w:val="0"/>
          <w:lang w:eastAsia="ru-RU"/>
          <w14:ligatures w14:val="none"/>
        </w:rPr>
        <w:t xml:space="preserve"> – не установлено.</w:t>
      </w:r>
    </w:p>
    <w:p w14:paraId="18EEAC4F"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Calibri" w:hAnsi="Times New Roman" w:cs="Times New Roman"/>
          <w:kern w:val="0"/>
          <w:sz w:val="20"/>
          <w:szCs w:val="20"/>
          <w14:ligatures w14:val="none"/>
        </w:rPr>
      </w:pPr>
    </w:p>
    <w:p w14:paraId="175502F5" w14:textId="77777777" w:rsidR="000F67FC" w:rsidRPr="000F67FC" w:rsidRDefault="000F67FC" w:rsidP="000F67FC">
      <w:pPr>
        <w:widowControl w:val="0"/>
        <w:autoSpaceDE w:val="0"/>
        <w:autoSpaceDN w:val="0"/>
        <w:adjustRightInd w:val="0"/>
        <w:spacing w:after="0" w:line="240" w:lineRule="auto"/>
        <w:ind w:firstLine="284"/>
        <w:rPr>
          <w:rFonts w:ascii="Times New Roman" w:eastAsia="Times New Roman" w:hAnsi="Times New Roman" w:cs="Times New Roman"/>
          <w:kern w:val="0"/>
          <w:u w:val="single"/>
          <w14:ligatures w14:val="none"/>
        </w:rPr>
      </w:pPr>
      <w:r w:rsidRPr="000F67FC">
        <w:rPr>
          <w:rFonts w:ascii="Times New Roman" w:eastAsia="Times New Roman" w:hAnsi="Times New Roman" w:cs="Times New Roman"/>
          <w:kern w:val="0"/>
          <w:u w:val="single"/>
          <w14:ligatures w14:val="none"/>
        </w:rPr>
        <w:t>Приложениями к настоящему извещению являются:</w:t>
      </w:r>
    </w:p>
    <w:p w14:paraId="335F2395" w14:textId="77777777" w:rsidR="000F67FC" w:rsidRPr="000F67FC" w:rsidRDefault="000F67FC" w:rsidP="000F67FC">
      <w:pPr>
        <w:widowControl w:val="0"/>
        <w:autoSpaceDE w:val="0"/>
        <w:autoSpaceDN w:val="0"/>
        <w:adjustRightInd w:val="0"/>
        <w:spacing w:after="0" w:line="240" w:lineRule="auto"/>
        <w:ind w:firstLine="284"/>
        <w:rPr>
          <w:rFonts w:ascii="Times New Roman" w:eastAsia="Times New Roman" w:hAnsi="Times New Roman" w:cs="Times New Roman"/>
          <w:kern w:val="0"/>
          <w14:ligatures w14:val="none"/>
        </w:rPr>
      </w:pPr>
      <w:r w:rsidRPr="000F67FC">
        <w:rPr>
          <w:rFonts w:ascii="Times New Roman" w:eastAsia="Times New Roman" w:hAnsi="Times New Roman" w:cs="Times New Roman"/>
          <w:kern w:val="0"/>
          <w14:ligatures w14:val="none"/>
        </w:rPr>
        <w:t>- Общие условия проведения запроса котировок в электронной форме;</w:t>
      </w:r>
    </w:p>
    <w:p w14:paraId="63E4D5E8" w14:textId="77777777" w:rsidR="000F67FC" w:rsidRPr="000F67FC" w:rsidRDefault="000F67FC" w:rsidP="000F67FC">
      <w:pPr>
        <w:widowControl w:val="0"/>
        <w:autoSpaceDE w:val="0"/>
        <w:autoSpaceDN w:val="0"/>
        <w:adjustRightInd w:val="0"/>
        <w:spacing w:after="0" w:line="240" w:lineRule="auto"/>
        <w:ind w:firstLine="284"/>
        <w:rPr>
          <w:rFonts w:ascii="Times New Roman" w:eastAsia="Times New Roman" w:hAnsi="Times New Roman" w:cs="Times New Roman"/>
          <w:kern w:val="0"/>
          <w14:ligatures w14:val="none"/>
        </w:rPr>
      </w:pPr>
      <w:r w:rsidRPr="000F67FC">
        <w:rPr>
          <w:rFonts w:ascii="Times New Roman" w:eastAsia="Times New Roman" w:hAnsi="Times New Roman" w:cs="Times New Roman"/>
          <w:kern w:val="0"/>
          <w14:ligatures w14:val="none"/>
        </w:rPr>
        <w:t>- Техническое задание;</w:t>
      </w:r>
    </w:p>
    <w:p w14:paraId="5CEF09C2" w14:textId="77777777" w:rsidR="000F67FC" w:rsidRPr="000F67FC" w:rsidRDefault="000F67FC" w:rsidP="000F67FC">
      <w:pPr>
        <w:widowControl w:val="0"/>
        <w:autoSpaceDE w:val="0"/>
        <w:autoSpaceDN w:val="0"/>
        <w:adjustRightInd w:val="0"/>
        <w:spacing w:after="0" w:line="240" w:lineRule="auto"/>
        <w:ind w:firstLine="284"/>
        <w:rPr>
          <w:rFonts w:ascii="Times New Roman" w:eastAsia="Times New Roman" w:hAnsi="Times New Roman" w:cs="Times New Roman"/>
          <w:kern w:val="0"/>
          <w14:ligatures w14:val="none"/>
        </w:rPr>
      </w:pPr>
      <w:r w:rsidRPr="000F67FC">
        <w:rPr>
          <w:rFonts w:ascii="Times New Roman" w:eastAsia="Times New Roman" w:hAnsi="Times New Roman" w:cs="Times New Roman"/>
          <w:kern w:val="0"/>
          <w14:ligatures w14:val="none"/>
        </w:rPr>
        <w:t>- Сведения о начальной (максимальной) цене единицы каждого товара, работы, услуги;</w:t>
      </w:r>
    </w:p>
    <w:p w14:paraId="59564791" w14:textId="77777777" w:rsidR="000F67FC" w:rsidRPr="000F67FC" w:rsidRDefault="000F67FC" w:rsidP="000F67FC">
      <w:pPr>
        <w:widowControl w:val="0"/>
        <w:autoSpaceDE w:val="0"/>
        <w:autoSpaceDN w:val="0"/>
        <w:adjustRightInd w:val="0"/>
        <w:spacing w:after="0" w:line="240" w:lineRule="auto"/>
        <w:ind w:firstLine="284"/>
        <w:rPr>
          <w:rFonts w:ascii="Times New Roman" w:eastAsia="Times New Roman" w:hAnsi="Times New Roman" w:cs="Times New Roman"/>
          <w:kern w:val="0"/>
          <w14:ligatures w14:val="none"/>
        </w:rPr>
      </w:pPr>
      <w:r w:rsidRPr="000F67FC">
        <w:rPr>
          <w:rFonts w:ascii="Times New Roman" w:eastAsia="Times New Roman" w:hAnsi="Times New Roman" w:cs="Times New Roman"/>
          <w:kern w:val="0"/>
          <w14:ligatures w14:val="none"/>
        </w:rPr>
        <w:t>- Проект договора;</w:t>
      </w:r>
    </w:p>
    <w:p w14:paraId="5E047BB0" w14:textId="77777777" w:rsidR="000F67FC" w:rsidRPr="000F67FC" w:rsidRDefault="000F67FC" w:rsidP="000F67FC">
      <w:pPr>
        <w:widowControl w:val="0"/>
        <w:autoSpaceDE w:val="0"/>
        <w:autoSpaceDN w:val="0"/>
        <w:adjustRightInd w:val="0"/>
        <w:spacing w:after="0" w:line="240" w:lineRule="auto"/>
        <w:ind w:firstLine="284"/>
        <w:rPr>
          <w:rFonts w:ascii="Times New Roman" w:eastAsia="Times New Roman" w:hAnsi="Times New Roman" w:cs="Times New Roman"/>
          <w:kern w:val="0"/>
          <w:sz w:val="20"/>
          <w:szCs w:val="20"/>
          <w14:ligatures w14:val="none"/>
        </w:rPr>
      </w:pPr>
      <w:r w:rsidRPr="000F67FC">
        <w:rPr>
          <w:rFonts w:ascii="Times New Roman" w:eastAsia="Times New Roman" w:hAnsi="Times New Roman" w:cs="Times New Roman"/>
          <w:kern w:val="0"/>
          <w14:ligatures w14:val="none"/>
        </w:rPr>
        <w:t>- Формы для заполнения участниками закупки</w:t>
      </w:r>
    </w:p>
    <w:p w14:paraId="6D09EBFF" w14:textId="77777777" w:rsidR="000F67FC" w:rsidRDefault="000F67FC" w:rsidP="000F67FC">
      <w:pPr>
        <w:spacing w:after="0" w:line="240" w:lineRule="auto"/>
        <w:ind w:firstLine="567"/>
        <w:jc w:val="right"/>
        <w:rPr>
          <w:rFonts w:ascii="Times New Roman" w:eastAsia="Times New Roman" w:hAnsi="Times New Roman" w:cs="Times New Roman"/>
          <w:kern w:val="0"/>
          <w:lang w:eastAsia="ru-RU"/>
          <w14:ligatures w14:val="none"/>
        </w:rPr>
      </w:pPr>
    </w:p>
    <w:p w14:paraId="30333AE6"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6E888BF3"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1EF9218E"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5F53B2F9"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64CA1E70"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186C4D59"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651239CB"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3ECA63A7"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BF08A19"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71778D8F"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05DCF3A"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3DC62A2D"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7B13AF5C"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8324553"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57D8DF87"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572BDE3A"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1E1AA6AF"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6D0B6327"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1F98466F"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465D623C"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00791712"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5143C6F"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180BD0F"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07A87C6C"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BBF2E7E"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7B72E639"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7C2ADAED"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76F2E4B1"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9157C70"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7A4A8604"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790C94E1"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8B452AE"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7F01731F"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5D0A5D3"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670DB739"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34CF2ACE"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3305F2EC"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2A1F30C"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6377A3FA" w14:textId="77777777" w:rsidR="00C50BB8" w:rsidRDefault="00C50BB8" w:rsidP="000F67FC">
      <w:pPr>
        <w:spacing w:after="0" w:line="240" w:lineRule="auto"/>
        <w:ind w:firstLine="567"/>
        <w:jc w:val="right"/>
        <w:rPr>
          <w:rFonts w:ascii="Times New Roman" w:eastAsia="Times New Roman" w:hAnsi="Times New Roman" w:cs="Times New Roman"/>
          <w:kern w:val="0"/>
          <w:lang w:eastAsia="ru-RU"/>
          <w14:ligatures w14:val="none"/>
        </w:rPr>
      </w:pPr>
    </w:p>
    <w:p w14:paraId="0289B6E9" w14:textId="77777777" w:rsidR="00C50BB8" w:rsidRDefault="00C50BB8" w:rsidP="000F67FC">
      <w:pPr>
        <w:spacing w:after="0" w:line="240" w:lineRule="auto"/>
        <w:ind w:firstLine="567"/>
        <w:jc w:val="right"/>
        <w:rPr>
          <w:rFonts w:ascii="Times New Roman" w:eastAsia="Times New Roman" w:hAnsi="Times New Roman" w:cs="Times New Roman"/>
          <w:kern w:val="0"/>
          <w:lang w:eastAsia="ru-RU"/>
          <w14:ligatures w14:val="none"/>
        </w:rPr>
      </w:pPr>
    </w:p>
    <w:p w14:paraId="7D7B6386" w14:textId="77777777" w:rsidR="00C50BB8" w:rsidRDefault="00C50BB8" w:rsidP="000F67FC">
      <w:pPr>
        <w:spacing w:after="0" w:line="240" w:lineRule="auto"/>
        <w:ind w:firstLine="567"/>
        <w:jc w:val="right"/>
        <w:rPr>
          <w:rFonts w:ascii="Times New Roman" w:eastAsia="Times New Roman" w:hAnsi="Times New Roman" w:cs="Times New Roman"/>
          <w:kern w:val="0"/>
          <w:lang w:eastAsia="ru-RU"/>
          <w14:ligatures w14:val="none"/>
        </w:rPr>
      </w:pPr>
    </w:p>
    <w:p w14:paraId="582E855A" w14:textId="77777777" w:rsidR="00C50BB8" w:rsidRDefault="00C50BB8" w:rsidP="000F67FC">
      <w:pPr>
        <w:spacing w:after="0" w:line="240" w:lineRule="auto"/>
        <w:ind w:firstLine="567"/>
        <w:jc w:val="right"/>
        <w:rPr>
          <w:rFonts w:ascii="Times New Roman" w:eastAsia="Times New Roman" w:hAnsi="Times New Roman" w:cs="Times New Roman"/>
          <w:kern w:val="0"/>
          <w:lang w:eastAsia="ru-RU"/>
          <w14:ligatures w14:val="none"/>
        </w:rPr>
      </w:pPr>
    </w:p>
    <w:p w14:paraId="2B61F917" w14:textId="77777777" w:rsidR="00C50BB8" w:rsidRDefault="00C50BB8" w:rsidP="000F67FC">
      <w:pPr>
        <w:spacing w:after="0" w:line="240" w:lineRule="auto"/>
        <w:ind w:firstLine="567"/>
        <w:jc w:val="right"/>
        <w:rPr>
          <w:rFonts w:ascii="Times New Roman" w:eastAsia="Times New Roman" w:hAnsi="Times New Roman" w:cs="Times New Roman"/>
          <w:kern w:val="0"/>
          <w:lang w:eastAsia="ru-RU"/>
          <w14:ligatures w14:val="none"/>
        </w:rPr>
      </w:pPr>
    </w:p>
    <w:p w14:paraId="039F9428" w14:textId="77777777" w:rsidR="00C50BB8" w:rsidRDefault="00C50BB8" w:rsidP="000F67FC">
      <w:pPr>
        <w:spacing w:after="0" w:line="240" w:lineRule="auto"/>
        <w:ind w:firstLine="567"/>
        <w:jc w:val="right"/>
        <w:rPr>
          <w:rFonts w:ascii="Times New Roman" w:eastAsia="Times New Roman" w:hAnsi="Times New Roman" w:cs="Times New Roman"/>
          <w:kern w:val="0"/>
          <w:lang w:eastAsia="ru-RU"/>
          <w14:ligatures w14:val="none"/>
        </w:rPr>
      </w:pPr>
    </w:p>
    <w:p w14:paraId="30AF8668" w14:textId="77777777" w:rsidR="000F67FC" w:rsidRPr="000F67FC" w:rsidRDefault="000F67FC" w:rsidP="000F67FC">
      <w:pPr>
        <w:spacing w:after="0" w:line="240" w:lineRule="auto"/>
        <w:ind w:firstLine="567"/>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lastRenderedPageBreak/>
        <w:t>Приложение №1</w:t>
      </w:r>
    </w:p>
    <w:p w14:paraId="58C4057E" w14:textId="77777777" w:rsidR="000F67FC" w:rsidRPr="000F67FC" w:rsidRDefault="000F67FC" w:rsidP="000F67FC">
      <w:pPr>
        <w:keepNext/>
        <w:spacing w:after="0" w:line="240" w:lineRule="auto"/>
        <w:ind w:firstLine="567"/>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к извещению о проведении</w:t>
      </w:r>
    </w:p>
    <w:p w14:paraId="73139813" w14:textId="77777777" w:rsidR="000F67FC" w:rsidRPr="000F67FC" w:rsidRDefault="000F67FC" w:rsidP="000F67FC">
      <w:pPr>
        <w:widowControl w:val="0"/>
        <w:autoSpaceDE w:val="0"/>
        <w:autoSpaceDN w:val="0"/>
        <w:adjustRightInd w:val="0"/>
        <w:spacing w:after="0" w:line="240" w:lineRule="auto"/>
        <w:ind w:firstLine="567"/>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запроса котировок в электронной форме,</w:t>
      </w:r>
    </w:p>
    <w:p w14:paraId="51BE00EB" w14:textId="77777777" w:rsidR="000F67FC" w:rsidRPr="000F67FC" w:rsidRDefault="000F67FC" w:rsidP="000F67FC">
      <w:pPr>
        <w:widowControl w:val="0"/>
        <w:autoSpaceDE w:val="0"/>
        <w:autoSpaceDN w:val="0"/>
        <w:adjustRightInd w:val="0"/>
        <w:spacing w:after="0" w:line="240" w:lineRule="auto"/>
        <w:ind w:firstLine="567"/>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w:t>
      </w:r>
      <w:r w:rsidRPr="000F67FC">
        <w:rPr>
          <w:rFonts w:ascii="Times New Roman" w:eastAsia="Times New Roman" w:hAnsi="Times New Roman" w:cs="Times New Roman"/>
          <w:i/>
          <w:kern w:val="0"/>
          <w:lang w:eastAsia="ru-RU"/>
          <w14:ligatures w14:val="none"/>
        </w:rPr>
        <w:t xml:space="preserve"> </w:t>
      </w:r>
      <w:r w:rsidRPr="000F67FC">
        <w:rPr>
          <w:rFonts w:ascii="Times New Roman" w:eastAsia="Times New Roman" w:hAnsi="Times New Roman" w:cs="Times New Roman"/>
          <w:kern w:val="0"/>
          <w:lang w:eastAsia="ru-RU"/>
          <w14:ligatures w14:val="none"/>
        </w:rPr>
        <w:t>участниками которого могут быть только</w:t>
      </w:r>
    </w:p>
    <w:p w14:paraId="0136267E" w14:textId="77777777" w:rsidR="000F67FC" w:rsidRPr="000F67FC" w:rsidRDefault="000F67FC" w:rsidP="000F67FC">
      <w:pPr>
        <w:widowControl w:val="0"/>
        <w:autoSpaceDE w:val="0"/>
        <w:autoSpaceDN w:val="0"/>
        <w:adjustRightInd w:val="0"/>
        <w:spacing w:after="0" w:line="240" w:lineRule="auto"/>
        <w:ind w:firstLine="567"/>
        <w:jc w:val="right"/>
        <w:rPr>
          <w:rFonts w:ascii="Times New Roman" w:eastAsia="Times New Roman" w:hAnsi="Times New Roman" w:cs="Times New Roman"/>
          <w:kern w:val="0"/>
          <w:sz w:val="24"/>
          <w:szCs w:val="24"/>
          <w:lang w:eastAsia="ru-RU"/>
          <w14:ligatures w14:val="none"/>
        </w:rPr>
      </w:pPr>
      <w:r w:rsidRPr="000F67FC">
        <w:rPr>
          <w:rFonts w:ascii="Times New Roman" w:eastAsia="Times New Roman" w:hAnsi="Times New Roman" w:cs="Times New Roman"/>
          <w:kern w:val="0"/>
          <w:lang w:eastAsia="ru-RU"/>
          <w14:ligatures w14:val="none"/>
        </w:rPr>
        <w:t xml:space="preserve"> субъекты малого и среднего предпринимательства</w:t>
      </w:r>
    </w:p>
    <w:p w14:paraId="156F7190" w14:textId="77777777" w:rsidR="000F67FC" w:rsidRPr="000F67FC" w:rsidRDefault="000F67FC" w:rsidP="000F67FC">
      <w:pPr>
        <w:widowControl w:val="0"/>
        <w:autoSpaceDE w:val="0"/>
        <w:autoSpaceDN w:val="0"/>
        <w:adjustRightInd w:val="0"/>
        <w:spacing w:after="0" w:line="240" w:lineRule="auto"/>
        <w:ind w:firstLine="567"/>
        <w:jc w:val="right"/>
        <w:rPr>
          <w:rFonts w:ascii="Times New Roman" w:eastAsia="Times New Roman" w:hAnsi="Times New Roman" w:cs="Times New Roman"/>
          <w:kern w:val="0"/>
          <w:sz w:val="20"/>
          <w:szCs w:val="20"/>
          <w14:ligatures w14:val="none"/>
        </w:rPr>
      </w:pPr>
    </w:p>
    <w:p w14:paraId="6F646738" w14:textId="7132C520" w:rsidR="000F67FC" w:rsidRPr="000F67FC" w:rsidRDefault="000F67FC" w:rsidP="000F67FC">
      <w:pPr>
        <w:widowControl w:val="0"/>
        <w:autoSpaceDE w:val="0"/>
        <w:autoSpaceDN w:val="0"/>
        <w:adjustRightInd w:val="0"/>
        <w:spacing w:after="0" w:line="240" w:lineRule="auto"/>
        <w:ind w:firstLine="567"/>
        <w:jc w:val="center"/>
        <w:rPr>
          <w:rFonts w:ascii="Times New Roman" w:eastAsia="Times New Roman" w:hAnsi="Times New Roman" w:cs="Times New Roman"/>
          <w:b/>
          <w:kern w:val="0"/>
          <w:sz w:val="24"/>
          <w:szCs w:val="24"/>
          <w14:ligatures w14:val="none"/>
        </w:rPr>
      </w:pPr>
      <w:r w:rsidRPr="000F67FC">
        <w:rPr>
          <w:rFonts w:ascii="Times New Roman" w:eastAsia="Times New Roman" w:hAnsi="Times New Roman" w:cs="Times New Roman"/>
          <w:b/>
          <w:kern w:val="0"/>
          <w:sz w:val="24"/>
          <w:szCs w:val="24"/>
          <w14:ligatures w14:val="none"/>
        </w:rPr>
        <w:t>ОБЩИЕ УСЛОВИЯ ПРОВЕДЕНИЯ ЗАПРОСА КОТИРОВОК В ЭЛЕКТРОННОЙ ФОРМЕ</w:t>
      </w:r>
      <w:r w:rsidRPr="000F67FC">
        <w:rPr>
          <w:rFonts w:ascii="Times New Roman" w:eastAsia="Times New Roman" w:hAnsi="Times New Roman" w:cs="Times New Roman"/>
          <w:b/>
          <w:kern w:val="0"/>
          <w:sz w:val="24"/>
          <w:szCs w:val="24"/>
          <w:lang w:eastAsia="ru-RU"/>
          <w14:ligatures w14:val="none"/>
        </w:rPr>
        <w:t xml:space="preserve">, </w:t>
      </w:r>
      <w:r w:rsidRPr="000F67FC">
        <w:rPr>
          <w:rFonts w:ascii="Times New Roman" w:eastAsia="Calibri" w:hAnsi="Times New Roman" w:cs="Times New Roman"/>
          <w:b/>
          <w:kern w:val="0"/>
          <w:sz w:val="24"/>
          <w:szCs w:val="24"/>
          <w14:ligatures w14:val="none"/>
        </w:rPr>
        <w:t>УЧАСТНИКАМИ КОТОРОГО МОГУТ БЫТЬ ТОЛЬКО СУБЪЕКТЫ МАЛОГО И СРЕДНЕГО ПРЕДПРИНИМАТЕЛЬСТВА</w:t>
      </w:r>
    </w:p>
    <w:p w14:paraId="79D8C6BD" w14:textId="77777777" w:rsidR="000F67FC" w:rsidRPr="000F67FC" w:rsidRDefault="000F67FC" w:rsidP="000F67FC">
      <w:pPr>
        <w:widowControl w:val="0"/>
        <w:autoSpaceDE w:val="0"/>
        <w:autoSpaceDN w:val="0"/>
        <w:adjustRightInd w:val="0"/>
        <w:spacing w:after="0" w:line="240" w:lineRule="auto"/>
        <w:ind w:firstLine="567"/>
        <w:jc w:val="center"/>
        <w:rPr>
          <w:rFonts w:ascii="Times New Roman" w:eastAsia="Times New Roman" w:hAnsi="Times New Roman" w:cs="Times New Roman"/>
          <w:b/>
          <w:kern w:val="0"/>
          <w:sz w:val="12"/>
          <w:szCs w:val="12"/>
          <w14:ligatures w14:val="none"/>
        </w:rPr>
      </w:pPr>
    </w:p>
    <w:p w14:paraId="0C4D3EC5" w14:textId="77777777" w:rsidR="000F67FC" w:rsidRPr="000F67FC" w:rsidRDefault="000F67FC" w:rsidP="000F67FC">
      <w:pPr>
        <w:keepNext/>
        <w:spacing w:after="0" w:line="240" w:lineRule="auto"/>
        <w:ind w:firstLine="567"/>
        <w:jc w:val="both"/>
        <w:outlineLvl w:val="0"/>
        <w:rPr>
          <w:rFonts w:ascii="Times New Roman" w:eastAsia="Times New Roman" w:hAnsi="Times New Roman" w:cs="Times New Roman"/>
          <w:b/>
          <w:bCs/>
          <w:kern w:val="0"/>
          <w:lang w:eastAsia="ru-RU"/>
          <w14:ligatures w14:val="none"/>
        </w:rPr>
      </w:pPr>
      <w:r w:rsidRPr="000F67FC">
        <w:rPr>
          <w:rFonts w:ascii="Times New Roman" w:eastAsia="Times New Roman" w:hAnsi="Times New Roman" w:cs="Times New Roman"/>
          <w:b/>
          <w:bCs/>
          <w:kern w:val="0"/>
          <w:lang w:eastAsia="ru-RU"/>
          <w14:ligatures w14:val="none"/>
        </w:rPr>
        <w:t>1. Порядок разъяснения положений извещения о проведении запроса котировок в электронной форме, участниками которого могут быть только субъекты малого и среднего предпринимательства, внесения изменений в извещение о проведении запроса котировок, отмены запроса котировок в электронной форме, участниками которого могут быть только субъекты малого и среднего предпринимательства:</w:t>
      </w:r>
    </w:p>
    <w:p w14:paraId="0A6DB3A8" w14:textId="77777777" w:rsidR="000F67FC" w:rsidRPr="000F67FC" w:rsidRDefault="000F67FC" w:rsidP="000F67FC">
      <w:pPr>
        <w:widowControl w:val="0"/>
        <w:autoSpaceDE w:val="0"/>
        <w:autoSpaceDN w:val="0"/>
        <w:adjustRightInd w:val="0"/>
        <w:spacing w:after="0" w:line="240" w:lineRule="auto"/>
        <w:ind w:firstLine="567"/>
        <w:jc w:val="both"/>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1.1. Порядок разъяснения положений извещения о проведении запроса котировок в электронной форме, участниками которого могут быть только субъекты малого и среднего предпринимательства:</w:t>
      </w:r>
    </w:p>
    <w:p w14:paraId="2D91EE54"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1.1.1.</w:t>
      </w:r>
      <w:r w:rsidRPr="000F67FC">
        <w:rPr>
          <w:rFonts w:ascii="Times New Roman" w:eastAsia="Times New Roman" w:hAnsi="Times New Roman" w:cs="Times New Roman"/>
          <w:b/>
          <w:kern w:val="0"/>
          <w:lang w:eastAsia="ru-RU"/>
          <w14:ligatures w14:val="none"/>
        </w:rPr>
        <w:t xml:space="preserve"> </w:t>
      </w:r>
      <w:r w:rsidRPr="000F67FC">
        <w:rPr>
          <w:rFonts w:ascii="Times New Roman" w:eastAsia="Times New Roman" w:hAnsi="Times New Roman" w:cs="Times New Roman"/>
          <w:kern w:val="0"/>
          <w:lang w:eastAsia="ru-RU"/>
          <w14:ligatures w14:val="none"/>
        </w:rPr>
        <w:t>Любой участник запроса котировок в электронной форме, участниками которого могут быть только субъекты малого и среднего предпринимательства (далее так же – запрос котировок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котировок, запрос о даче разъяснений положений извещения об осуществлении закупки.</w:t>
      </w:r>
    </w:p>
    <w:p w14:paraId="5270CC21"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1.1.2.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4C53EFFE"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1.1.3. В течение 3 (трёх) рабочих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w:t>
      </w:r>
      <w:r w:rsidRPr="000F67FC">
        <w:rPr>
          <w:rFonts w:ascii="Times New Roman" w:eastAsia="Times New Roman" w:hAnsi="Times New Roman" w:cs="Times New Roman"/>
          <w:iCs/>
          <w:kern w:val="0"/>
          <w:lang w:eastAsia="ru-RU"/>
          <w14:ligatures w14:val="none"/>
        </w:rPr>
        <w:t>не позднее чем за 3 (три) рабочих дня до дня</w:t>
      </w:r>
      <w:r w:rsidRPr="000F67FC">
        <w:rPr>
          <w:rFonts w:ascii="Times New Roman" w:eastAsia="Times New Roman" w:hAnsi="Times New Roman" w:cs="Times New Roman"/>
          <w:kern w:val="0"/>
          <w:lang w:eastAsia="ru-RU"/>
          <w14:ligatures w14:val="none"/>
        </w:rPr>
        <w:t xml:space="preserve"> окончания подачи заявок на участие в запросе котировок в электронной форме.</w:t>
      </w:r>
    </w:p>
    <w:p w14:paraId="4B2AD397"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1.1.4. В течение одного часа от момента появления в единой информационной системе разъяснений положений извещения о закупке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извещения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45042C69"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1.1.5. Разъяснения положений извещения о закупке не должны изменять её суть. Участник имеет право подать всего три запроса на разъяснение положений извещения о закупке.</w:t>
      </w:r>
    </w:p>
    <w:p w14:paraId="4C2888D8" w14:textId="37BCF53C"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Начало предоставления разъяснений участникам закупки – «</w:t>
      </w:r>
      <w:r w:rsidR="00A15A01">
        <w:rPr>
          <w:rFonts w:ascii="Times New Roman" w:eastAsia="Times New Roman" w:hAnsi="Times New Roman" w:cs="Times New Roman"/>
          <w:b/>
          <w:kern w:val="0"/>
          <w:lang w:eastAsia="ru-RU"/>
          <w14:ligatures w14:val="none"/>
        </w:rPr>
        <w:t>12</w:t>
      </w:r>
      <w:r w:rsidRPr="000F67FC">
        <w:rPr>
          <w:rFonts w:ascii="Times New Roman" w:eastAsia="Times New Roman" w:hAnsi="Times New Roman" w:cs="Times New Roman"/>
          <w:b/>
          <w:kern w:val="0"/>
          <w:lang w:eastAsia="ru-RU"/>
          <w14:ligatures w14:val="none"/>
        </w:rPr>
        <w:t xml:space="preserve">» </w:t>
      </w:r>
      <w:r w:rsidR="00A15A01">
        <w:rPr>
          <w:rFonts w:ascii="Times New Roman" w:eastAsia="Times New Roman" w:hAnsi="Times New Roman" w:cs="Times New Roman"/>
          <w:b/>
          <w:kern w:val="0"/>
          <w:lang w:eastAsia="ru-RU"/>
          <w14:ligatures w14:val="none"/>
        </w:rPr>
        <w:t>декабря</w:t>
      </w:r>
      <w:r w:rsidRPr="000F67FC">
        <w:rPr>
          <w:rFonts w:ascii="Times New Roman" w:eastAsia="Times New Roman" w:hAnsi="Times New Roman" w:cs="Times New Roman"/>
          <w:b/>
          <w:kern w:val="0"/>
          <w:lang w:eastAsia="ru-RU"/>
          <w14:ligatures w14:val="none"/>
        </w:rPr>
        <w:t xml:space="preserve"> 2024г.;</w:t>
      </w:r>
    </w:p>
    <w:p w14:paraId="4A1691FF" w14:textId="20D970B6"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Окончание предоставления разъяснений участникам закупки – «</w:t>
      </w:r>
      <w:r w:rsidR="00A15A01">
        <w:rPr>
          <w:rFonts w:ascii="Times New Roman" w:eastAsia="Times New Roman" w:hAnsi="Times New Roman" w:cs="Times New Roman"/>
          <w:b/>
          <w:kern w:val="0"/>
          <w:lang w:eastAsia="ru-RU"/>
          <w14:ligatures w14:val="none"/>
        </w:rPr>
        <w:t>1</w:t>
      </w:r>
      <w:r w:rsidR="0017545F">
        <w:rPr>
          <w:rFonts w:ascii="Times New Roman" w:eastAsia="Times New Roman" w:hAnsi="Times New Roman" w:cs="Times New Roman"/>
          <w:b/>
          <w:kern w:val="0"/>
          <w:lang w:eastAsia="ru-RU"/>
          <w14:ligatures w14:val="none"/>
        </w:rPr>
        <w:t>8</w:t>
      </w:r>
      <w:bookmarkStart w:id="0" w:name="_GoBack"/>
      <w:bookmarkEnd w:id="0"/>
      <w:r w:rsidRPr="000F67FC">
        <w:rPr>
          <w:rFonts w:ascii="Times New Roman" w:eastAsia="Times New Roman" w:hAnsi="Times New Roman" w:cs="Times New Roman"/>
          <w:b/>
          <w:kern w:val="0"/>
          <w:lang w:eastAsia="ru-RU"/>
          <w14:ligatures w14:val="none"/>
        </w:rPr>
        <w:t xml:space="preserve">» </w:t>
      </w:r>
      <w:r w:rsidR="00A15A01">
        <w:rPr>
          <w:rFonts w:ascii="Times New Roman" w:eastAsia="Times New Roman" w:hAnsi="Times New Roman" w:cs="Times New Roman"/>
          <w:b/>
          <w:kern w:val="0"/>
          <w:lang w:eastAsia="ru-RU"/>
          <w14:ligatures w14:val="none"/>
        </w:rPr>
        <w:t>декабря</w:t>
      </w:r>
      <w:r w:rsidRPr="000F67FC">
        <w:rPr>
          <w:rFonts w:ascii="Times New Roman" w:eastAsia="Times New Roman" w:hAnsi="Times New Roman" w:cs="Times New Roman"/>
          <w:b/>
          <w:kern w:val="0"/>
          <w:lang w:eastAsia="ru-RU"/>
          <w14:ligatures w14:val="none"/>
        </w:rPr>
        <w:t xml:space="preserve"> 2024г. в 17 час. 00 мин.</w:t>
      </w:r>
      <w:r w:rsidRPr="000F67FC">
        <w:rPr>
          <w:rFonts w:ascii="Times New Roman" w:eastAsia="Calibri" w:hAnsi="Times New Roman" w:cs="Times New Roman"/>
          <w:kern w:val="0"/>
          <w:sz w:val="21"/>
          <w:szCs w:val="21"/>
          <w14:ligatures w14:val="none"/>
        </w:rPr>
        <w:t xml:space="preserve"> </w:t>
      </w:r>
      <w:r w:rsidRPr="000F67FC">
        <w:rPr>
          <w:rFonts w:ascii="Times New Roman" w:eastAsia="Times New Roman" w:hAnsi="Times New Roman" w:cs="Times New Roman"/>
          <w:b/>
          <w:kern w:val="0"/>
          <w:lang w:eastAsia="ru-RU"/>
          <w14:ligatures w14:val="none"/>
        </w:rPr>
        <w:t xml:space="preserve">(время московское). </w:t>
      </w:r>
      <w:r w:rsidRPr="000F67FC">
        <w:rPr>
          <w:rFonts w:ascii="Times New Roman" w:eastAsia="Times New Roman" w:hAnsi="Times New Roman" w:cs="Times New Roman"/>
          <w:kern w:val="0"/>
          <w:lang w:eastAsia="ru-RU"/>
          <w14:ligatures w14:val="none"/>
        </w:rPr>
        <w:t>Запросы, поступившие позднее </w:t>
      </w:r>
      <w:r w:rsidRPr="000F67FC">
        <w:rPr>
          <w:rFonts w:ascii="Times New Roman" w:eastAsia="Times New Roman" w:hAnsi="Times New Roman" w:cs="Times New Roman"/>
          <w:i/>
          <w:iCs/>
          <w:kern w:val="0"/>
          <w:lang w:eastAsia="ru-RU"/>
          <w14:ligatures w14:val="none"/>
        </w:rPr>
        <w:t>«</w:t>
      </w:r>
      <w:r w:rsidR="00A15A01">
        <w:rPr>
          <w:rFonts w:ascii="Times New Roman" w:eastAsia="Times New Roman" w:hAnsi="Times New Roman" w:cs="Times New Roman"/>
          <w:i/>
          <w:iCs/>
          <w:kern w:val="0"/>
          <w:lang w:eastAsia="ru-RU"/>
          <w14:ligatures w14:val="none"/>
        </w:rPr>
        <w:t>16</w:t>
      </w:r>
      <w:r w:rsidRPr="000F67FC">
        <w:rPr>
          <w:rFonts w:ascii="Times New Roman" w:eastAsia="Times New Roman" w:hAnsi="Times New Roman" w:cs="Times New Roman"/>
          <w:i/>
          <w:iCs/>
          <w:kern w:val="0"/>
          <w:lang w:eastAsia="ru-RU"/>
          <w14:ligatures w14:val="none"/>
        </w:rPr>
        <w:t xml:space="preserve">» </w:t>
      </w:r>
      <w:r w:rsidR="00A15A01">
        <w:rPr>
          <w:rFonts w:ascii="Times New Roman" w:eastAsia="Times New Roman" w:hAnsi="Times New Roman" w:cs="Times New Roman"/>
          <w:i/>
          <w:iCs/>
          <w:kern w:val="0"/>
          <w:lang w:eastAsia="ru-RU"/>
          <w14:ligatures w14:val="none"/>
        </w:rPr>
        <w:t>декабря</w:t>
      </w:r>
      <w:r w:rsidRPr="000F67FC">
        <w:rPr>
          <w:rFonts w:ascii="Times New Roman" w:eastAsia="Times New Roman" w:hAnsi="Times New Roman" w:cs="Times New Roman"/>
          <w:i/>
          <w:iCs/>
          <w:kern w:val="0"/>
          <w:lang w:eastAsia="ru-RU"/>
          <w14:ligatures w14:val="none"/>
        </w:rPr>
        <w:t xml:space="preserve"> 2024г</w:t>
      </w:r>
      <w:r w:rsidRPr="000F67FC">
        <w:rPr>
          <w:rFonts w:ascii="Times New Roman" w:eastAsia="Times New Roman" w:hAnsi="Times New Roman" w:cs="Times New Roman"/>
          <w:kern w:val="0"/>
          <w:lang w:eastAsia="ru-RU"/>
          <w14:ligatures w14:val="none"/>
        </w:rPr>
        <w:t>, заказчик вправе не рассматривать.</w:t>
      </w:r>
    </w:p>
    <w:p w14:paraId="5EEBC112" w14:textId="77777777" w:rsidR="000F67FC" w:rsidRPr="000F67FC" w:rsidRDefault="000F67FC" w:rsidP="000F67FC">
      <w:pPr>
        <w:widowControl w:val="0"/>
        <w:autoSpaceDE w:val="0"/>
        <w:autoSpaceDN w:val="0"/>
        <w:adjustRightInd w:val="0"/>
        <w:spacing w:after="0" w:line="240" w:lineRule="auto"/>
        <w:ind w:firstLine="567"/>
        <w:jc w:val="both"/>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 xml:space="preserve">1.2. Порядок внесения изменений в извещение о проведении запроса котировок в электронной форме: </w:t>
      </w:r>
    </w:p>
    <w:p w14:paraId="155ABCCA"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1.2.1. Заказчик вправе принять решение о внесении изменений в извещение о проведении запроса котировок в электронной форме не позднее чем за 1 (один) рабочий день до даты окончания подачи заявок на участие в запросе котировок в электронной форме.</w:t>
      </w:r>
    </w:p>
    <w:p w14:paraId="55093E6A"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1.2.2. Изменения, вносимые в извещение о закупке, о проведении запроса котировок в электронной форме, размещаются Заказчиком в единой информационной системе и на электронной площадке, не позднее чем </w:t>
      </w:r>
      <w:r w:rsidRPr="000F67FC">
        <w:rPr>
          <w:rFonts w:ascii="Times New Roman" w:eastAsia="Times New Roman" w:hAnsi="Times New Roman" w:cs="Times New Roman"/>
          <w:iCs/>
          <w:kern w:val="0"/>
          <w:lang w:eastAsia="ru-RU"/>
          <w14:ligatures w14:val="none"/>
        </w:rPr>
        <w:t xml:space="preserve">в течение 3 (трёх) дней </w:t>
      </w:r>
      <w:r w:rsidRPr="000F67FC">
        <w:rPr>
          <w:rFonts w:ascii="Times New Roman" w:eastAsia="Times New Roman" w:hAnsi="Times New Roman" w:cs="Times New Roman"/>
          <w:kern w:val="0"/>
          <w:lang w:eastAsia="ru-RU"/>
          <w14:ligatures w14:val="none"/>
        </w:rPr>
        <w:t xml:space="preserve">со дня принятия решения о внесении указанных изменений. </w:t>
      </w:r>
    </w:p>
    <w:p w14:paraId="5EAC48B7"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1.2.3. При этом срок подачи заявок на участие в запросе котировок в электронной форме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этот срок подачи заявок составлял не менее половины срока подачи заявок на участие в запросе котировок в электронной форме.</w:t>
      </w:r>
    </w:p>
    <w:p w14:paraId="126E7704"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1.2.4. В течение одного часа от момента появления в единой информационной системе изменений положений извещения о закупке запроса котировок в электронной форме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запросе котировок в электронной форме, уведомление об указанных изменениях по адресам электронной почты, указанным этими участниками при аккредитации на электронной площадке.</w:t>
      </w:r>
    </w:p>
    <w:p w14:paraId="32D88276"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lastRenderedPageBreak/>
        <w:t>1.2.5. Участники закупки должны самостоятельно отслеживать изменения, вносимые в извещение о закупке. Заказчик не несёт ответственности за несвоевременное получение участником закупки информации в единой информационной системе.</w:t>
      </w:r>
    </w:p>
    <w:p w14:paraId="3711B093"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1.2.6. Изменение предмета запроса котировок в электронной форме не допускается.</w:t>
      </w:r>
    </w:p>
    <w:p w14:paraId="3CAFCAB9" w14:textId="77777777" w:rsidR="000F67FC" w:rsidRPr="000F67FC" w:rsidRDefault="000F67FC" w:rsidP="000F67FC">
      <w:pPr>
        <w:widowControl w:val="0"/>
        <w:autoSpaceDE w:val="0"/>
        <w:autoSpaceDN w:val="0"/>
        <w:adjustRightInd w:val="0"/>
        <w:spacing w:after="0" w:line="240" w:lineRule="auto"/>
        <w:ind w:firstLine="567"/>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 xml:space="preserve">1.3. Порядок отмены запроса котировок в электронной форме: </w:t>
      </w:r>
    </w:p>
    <w:p w14:paraId="3F00F472"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1.3.1. Заказчик 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 </w:t>
      </w:r>
    </w:p>
    <w:p w14:paraId="22AEA011"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1.3.2. Решение об отмене запроса котировок в электронной форме размещается в единой информационной системе в день принятия этого решения.</w:t>
      </w:r>
    </w:p>
    <w:p w14:paraId="203F802C"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1.3.3. По истечении срока отмены запроса котировок в электронной форме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F24E336" w14:textId="77777777" w:rsidR="000F67FC" w:rsidRPr="000F67FC" w:rsidRDefault="000F67FC" w:rsidP="000F67FC">
      <w:pPr>
        <w:keepNext/>
        <w:spacing w:after="0" w:line="240" w:lineRule="auto"/>
        <w:ind w:firstLine="567"/>
        <w:jc w:val="both"/>
        <w:outlineLvl w:val="0"/>
        <w:rPr>
          <w:rFonts w:ascii="Times New Roman" w:eastAsia="Times New Roman" w:hAnsi="Times New Roman" w:cs="Times New Roman"/>
          <w:b/>
          <w:bCs/>
          <w:kern w:val="0"/>
          <w:lang w:eastAsia="ru-RU"/>
          <w14:ligatures w14:val="none"/>
        </w:rPr>
      </w:pPr>
    </w:p>
    <w:p w14:paraId="052D768C" w14:textId="77777777" w:rsidR="000F67FC" w:rsidRPr="000F67FC" w:rsidRDefault="000F67FC" w:rsidP="000F67FC">
      <w:pPr>
        <w:keepNext/>
        <w:spacing w:after="0" w:line="240" w:lineRule="auto"/>
        <w:ind w:firstLine="567"/>
        <w:jc w:val="both"/>
        <w:outlineLvl w:val="0"/>
        <w:rPr>
          <w:rFonts w:ascii="Times New Roman" w:eastAsia="Times New Roman" w:hAnsi="Times New Roman" w:cs="Times New Roman"/>
          <w:b/>
          <w:bCs/>
          <w:kern w:val="0"/>
          <w:lang w:eastAsia="ru-RU"/>
          <w14:ligatures w14:val="none"/>
        </w:rPr>
      </w:pPr>
      <w:r w:rsidRPr="000F67FC">
        <w:rPr>
          <w:rFonts w:ascii="Times New Roman" w:eastAsia="Times New Roman" w:hAnsi="Times New Roman" w:cs="Times New Roman"/>
          <w:b/>
          <w:bCs/>
          <w:kern w:val="0"/>
          <w:lang w:eastAsia="ru-RU"/>
          <w14:ligatures w14:val="none"/>
        </w:rPr>
        <w:t>2. Требования к участникам закупки. Порядок подачи заявок на участие в запросе котировок в электронной форме и порядок подведения итогов запроса котировок в электронной форме:</w:t>
      </w:r>
    </w:p>
    <w:p w14:paraId="3C2989DD" w14:textId="77777777" w:rsidR="000F67FC" w:rsidRPr="000F67FC" w:rsidRDefault="000F67FC" w:rsidP="000F67FC">
      <w:pPr>
        <w:widowControl w:val="0"/>
        <w:autoSpaceDE w:val="0"/>
        <w:autoSpaceDN w:val="0"/>
        <w:adjustRightInd w:val="0"/>
        <w:spacing w:after="0" w:line="240" w:lineRule="auto"/>
        <w:ind w:firstLine="567"/>
        <w:jc w:val="both"/>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 xml:space="preserve">2.1. Единые обязательные требования к участникам закупки. Преимущества, ограничения участников закупки. </w:t>
      </w:r>
      <w:r w:rsidRPr="000F67FC">
        <w:rPr>
          <w:rFonts w:ascii="Cambria" w:eastAsia="Times New Roman" w:hAnsi="Cambria" w:cs="Times New Roman"/>
          <w:b/>
          <w:bCs/>
          <w:kern w:val="0"/>
          <w:lang w:eastAsia="ru-RU"/>
          <w14:ligatures w14:val="none"/>
        </w:rPr>
        <w:t>Условия участия коллективных участников в закупке.</w:t>
      </w:r>
    </w:p>
    <w:p w14:paraId="209AB52F"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2.1.1. 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0F67FC">
        <w:rPr>
          <w:rFonts w:ascii="Times New Roman" w:eastAsia="Times New Roman" w:hAnsi="Times New Roman" w:cs="Times New Roman"/>
          <w:bCs/>
          <w:kern w:val="0"/>
          <w:lang w:eastAsia="ru-RU"/>
          <w14:ligatures w14:val="none"/>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F67FC">
        <w:rPr>
          <w:rFonts w:ascii="Times New Roman" w:eastAsia="Times New Roman" w:hAnsi="Times New Roman" w:cs="Times New Roman"/>
          <w:kern w:val="0"/>
          <w:lang w:eastAsia="ru-RU"/>
          <w14:ligatures w14:val="none"/>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0F67FC">
        <w:rPr>
          <w:rFonts w:ascii="Times New Roman" w:eastAsia="Times New Roman" w:hAnsi="Times New Roman" w:cs="Times New Roman"/>
          <w:bCs/>
          <w:kern w:val="0"/>
          <w:lang w:eastAsia="ru-RU"/>
          <w14:ligatures w14:val="none"/>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F67FC">
        <w:rPr>
          <w:rFonts w:ascii="Times New Roman" w:eastAsia="Times New Roman" w:hAnsi="Times New Roman" w:cs="Times New Roman"/>
          <w:kern w:val="0"/>
          <w:lang w:eastAsia="ru-RU"/>
          <w14:ligatures w14:val="none"/>
        </w:rPr>
        <w:t>.</w:t>
      </w:r>
    </w:p>
    <w:p w14:paraId="6A259401"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u w:val="single"/>
          <w:lang w:eastAsia="ru-RU"/>
          <w14:ligatures w14:val="none"/>
        </w:rPr>
      </w:pPr>
      <w:r w:rsidRPr="000F67FC">
        <w:rPr>
          <w:rFonts w:ascii="Times New Roman" w:eastAsia="Times New Roman" w:hAnsi="Times New Roman" w:cs="Times New Roman"/>
          <w:kern w:val="0"/>
          <w:u w:val="single"/>
          <w:lang w:eastAsia="ru-RU"/>
          <w14:ligatures w14:val="none"/>
        </w:rPr>
        <w:t>2.1.2.Участник закупки должен соответствовать следующим обязательным требованиям:</w:t>
      </w:r>
    </w:p>
    <w:p w14:paraId="3EABD297"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1) </w:t>
      </w:r>
      <w:r w:rsidRPr="000F67FC">
        <w:rPr>
          <w:rFonts w:ascii="Times New Roman" w:eastAsia="Calibri" w:hAnsi="Times New Roman" w:cs="Times New Roman"/>
          <w:bCs/>
          <w:kern w:val="0"/>
          <w14:ligatures w14:val="none"/>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0BAB7BB"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2) </w:t>
      </w:r>
      <w:r w:rsidRPr="000F67FC">
        <w:rPr>
          <w:rFonts w:ascii="Times New Roman" w:eastAsia="Calibri" w:hAnsi="Times New Roman" w:cs="Times New Roman"/>
          <w:bCs/>
          <w:kern w:val="0"/>
          <w14:ligatures w14:val="none"/>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762768B5"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3) </w:t>
      </w:r>
      <w:r w:rsidRPr="000F67FC">
        <w:rPr>
          <w:rFonts w:ascii="Times New Roman" w:eastAsia="Calibri" w:hAnsi="Times New Roman" w:cs="Times New Roman"/>
          <w:bCs/>
          <w:kern w:val="0"/>
          <w14:ligatures w14:val="none"/>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0E8D78C"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4) </w:t>
      </w:r>
      <w:r w:rsidRPr="000F67FC">
        <w:rPr>
          <w:rFonts w:ascii="Times New Roman" w:eastAsia="Calibri" w:hAnsi="Times New Roman" w:cs="Times New Roman"/>
          <w:bCs/>
          <w:kern w:val="0"/>
          <w14:ligatures w14:val="none"/>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FA1EFFF"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lastRenderedPageBreak/>
        <w:t xml:space="preserve">5) </w:t>
      </w:r>
      <w:r w:rsidRPr="000F67FC">
        <w:rPr>
          <w:rFonts w:ascii="Times New Roman" w:eastAsia="Calibri" w:hAnsi="Times New Roman" w:cs="Times New Roman"/>
          <w:bCs/>
          <w:kern w:val="0"/>
          <w14:ligatures w14:val="none"/>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6280F72E"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6) </w:t>
      </w:r>
      <w:r w:rsidRPr="000F67FC">
        <w:rPr>
          <w:rFonts w:ascii="Times New Roman" w:eastAsia="Calibri" w:hAnsi="Times New Roman" w:cs="Times New Roman"/>
          <w:bCs/>
          <w:kern w:val="0"/>
          <w14:ligatures w14:val="none"/>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0F67FC">
        <w:rPr>
          <w:rFonts w:ascii="Times New Roman" w:eastAsia="Times New Roman" w:hAnsi="Times New Roman" w:cs="Times New Roman"/>
          <w:color w:val="0070C0"/>
          <w:kern w:val="1"/>
          <w:sz w:val="24"/>
          <w:szCs w:val="24"/>
          <w:lang w:eastAsia="ar-SA"/>
          <w14:ligatures w14:val="none"/>
        </w:rPr>
        <w:t xml:space="preserve"> </w:t>
      </w:r>
      <w:r w:rsidRPr="000F67FC">
        <w:rPr>
          <w:rFonts w:ascii="Times New Roman" w:eastAsia="Calibri" w:hAnsi="Times New Roman" w:cs="Times New Roman"/>
          <w:bCs/>
          <w:i/>
          <w:kern w:val="0"/>
          <w14:ligatures w14:val="none"/>
        </w:rPr>
        <w:t>требование не установлено</w:t>
      </w:r>
      <w:r w:rsidRPr="000F67FC">
        <w:rPr>
          <w:rFonts w:ascii="Times New Roman" w:eastAsia="Calibri" w:hAnsi="Times New Roman" w:cs="Times New Roman"/>
          <w:bCs/>
          <w:kern w:val="0"/>
          <w14:ligatures w14:val="none"/>
        </w:rPr>
        <w:t>;</w:t>
      </w:r>
    </w:p>
    <w:p w14:paraId="08978EFC"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kern w:val="0"/>
          <w14:ligatures w14:val="none"/>
        </w:rPr>
        <w:t xml:space="preserve">7) </w:t>
      </w:r>
      <w:r w:rsidRPr="000F67FC">
        <w:rPr>
          <w:rFonts w:ascii="Times New Roman" w:eastAsia="Calibri" w:hAnsi="Times New Roman" w:cs="Times New Roman"/>
          <w:bCs/>
          <w:kern w:val="0"/>
          <w14:ligatures w14:val="none"/>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Pr="000F67FC">
        <w:rPr>
          <w:rFonts w:ascii="Times New Roman" w:eastAsia="Times New Roman" w:hAnsi="Times New Roman" w:cs="Times New Roman"/>
          <w:color w:val="0070C0"/>
          <w:kern w:val="1"/>
          <w:sz w:val="24"/>
          <w:szCs w:val="24"/>
          <w:lang w:eastAsia="ar-SA"/>
          <w14:ligatures w14:val="none"/>
        </w:rPr>
        <w:t xml:space="preserve"> </w:t>
      </w:r>
      <w:r w:rsidRPr="000F67FC">
        <w:rPr>
          <w:rFonts w:ascii="Times New Roman" w:eastAsia="Calibri" w:hAnsi="Times New Roman" w:cs="Times New Roman"/>
          <w:bCs/>
          <w:i/>
          <w:kern w:val="0"/>
          <w14:ligatures w14:val="none"/>
        </w:rPr>
        <w:t>требование не установлено</w:t>
      </w:r>
      <w:r w:rsidRPr="000F67FC">
        <w:rPr>
          <w:rFonts w:ascii="Times New Roman" w:eastAsia="Calibri" w:hAnsi="Times New Roman" w:cs="Times New Roman"/>
          <w:bCs/>
          <w:kern w:val="0"/>
          <w14:ligatures w14:val="none"/>
        </w:rPr>
        <w:t>;</w:t>
      </w:r>
    </w:p>
    <w:p w14:paraId="395502E8"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Calibri" w:hAnsi="Times New Roman" w:cs="Times New Roman"/>
          <w:bCs/>
          <w:kern w:val="0"/>
          <w14:ligatures w14:val="none"/>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Pr="000F67FC">
        <w:rPr>
          <w:rFonts w:ascii="Times New Roman" w:eastAsia="Times New Roman" w:hAnsi="Times New Roman" w:cs="Times New Roman"/>
          <w:color w:val="0070C0"/>
          <w:kern w:val="1"/>
          <w:sz w:val="24"/>
          <w:szCs w:val="24"/>
          <w:lang w:eastAsia="ar-SA"/>
          <w14:ligatures w14:val="none"/>
        </w:rPr>
        <w:t xml:space="preserve"> </w:t>
      </w:r>
      <w:r w:rsidRPr="000F67FC">
        <w:rPr>
          <w:rFonts w:ascii="Times New Roman" w:eastAsia="Calibri" w:hAnsi="Times New Roman" w:cs="Times New Roman"/>
          <w:bCs/>
          <w:i/>
          <w:kern w:val="0"/>
          <w14:ligatures w14:val="none"/>
        </w:rPr>
        <w:t>требование не установлено</w:t>
      </w:r>
      <w:r w:rsidRPr="000F67FC">
        <w:rPr>
          <w:rFonts w:ascii="Times New Roman" w:eastAsia="Calibri" w:hAnsi="Times New Roman" w:cs="Times New Roman"/>
          <w:bCs/>
          <w:kern w:val="0"/>
          <w14:ligatures w14:val="none"/>
        </w:rPr>
        <w:t>;</w:t>
      </w:r>
    </w:p>
    <w:p w14:paraId="0D5D6250"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2.1.3. Установлено требование об отсутствии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52915D5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
          <w:kern w:val="0"/>
          <w:lang w:eastAsia="ru-RU"/>
          <w14:ligatures w14:val="none"/>
        </w:rPr>
        <w:t>2.1.4. Установлен приоритет</w:t>
      </w:r>
      <w:r w:rsidRPr="000F67FC">
        <w:rPr>
          <w:rFonts w:ascii="Times New Roman" w:eastAsia="Times New Roman" w:hAnsi="Times New Roman" w:cs="Times New Roman"/>
          <w:kern w:val="0"/>
          <w:lang w:eastAsia="ru-RU"/>
          <w14:ligatures w14:val="none"/>
        </w:rPr>
        <w:t xml:space="preserve">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требованиями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2DB6E158"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2.1.4.1. 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5BEFC7C8"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18D02331"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2.1.4.2. В соответствии с п. 2.1.4.1 участник закупки в заявке на участие в электронном аукционе должен указать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03E2D8FC" w14:textId="77777777" w:rsidR="000F67FC" w:rsidRPr="000F67FC" w:rsidRDefault="000F67FC" w:rsidP="000F67FC">
      <w:pPr>
        <w:spacing w:after="0" w:line="240" w:lineRule="auto"/>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ab/>
        <w:t>2.1.4.3. В случае, предоставления участником закупки недостоверных сведений о стране происхождения товара, указанного в заявке на участие в электронном аукционе, такая заявка не допускается к участию в электронном аукционе.</w:t>
      </w:r>
    </w:p>
    <w:p w14:paraId="30AAE848" w14:textId="745776B3"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2.1.4.4.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 </w:t>
      </w:r>
    </w:p>
    <w:p w14:paraId="279DD67E"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2.1.4.5. 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D3A6C6C" w14:textId="77777777" w:rsidR="000F67FC" w:rsidRPr="000F67FC" w:rsidRDefault="000F67FC" w:rsidP="000F67FC">
      <w:pPr>
        <w:spacing w:after="0" w:line="240" w:lineRule="auto"/>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ab/>
        <w:t>2.1.4.6. При осуществлении закупок товаров, работ, услуг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55E6477" w14:textId="77777777" w:rsidR="000F67FC" w:rsidRPr="000F67FC" w:rsidRDefault="000F67FC" w:rsidP="000F67FC">
      <w:pPr>
        <w:spacing w:after="0" w:line="240" w:lineRule="auto"/>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ab/>
        <w:t xml:space="preserve">2.1.4.7.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w:t>
      </w:r>
      <w:r w:rsidRPr="000F67FC">
        <w:rPr>
          <w:rFonts w:ascii="Times New Roman" w:eastAsia="Calibri" w:hAnsi="Times New Roman" w:cs="Times New Roman"/>
          <w:kern w:val="0"/>
          <w14:ligatures w14:val="none"/>
        </w:rPr>
        <w:lastRenderedPageBreak/>
        <w:t>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41412589"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2.1.4.8. Приоритет не предоставляется участнику закупки в следующих случаях:</w:t>
      </w:r>
    </w:p>
    <w:p w14:paraId="7B49DFCB"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запрос котировок признан несостоявшимся, и договор заключается с единственным участником закупки;</w:t>
      </w:r>
    </w:p>
    <w:p w14:paraId="5C1B6595"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в заявке на участие в запросе котировок не содержится предложений о поставке товаров российского происхождения, выполнении работ, оказании услуг российскими лицами;</w:t>
      </w:r>
    </w:p>
    <w:p w14:paraId="2214E244"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в заявке на участие в запросе котировок не содержится предложений о поставке товаров иностранного происхождения, выполнении работ, оказании услуг иностранными лицами;</w:t>
      </w:r>
    </w:p>
    <w:p w14:paraId="16391C14"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7F6E8C9" w14:textId="77777777" w:rsidR="000F67FC" w:rsidRPr="000F67FC" w:rsidRDefault="000F67FC" w:rsidP="000F67FC">
      <w:pPr>
        <w:spacing w:after="0" w:line="240" w:lineRule="auto"/>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ab/>
        <w:t>2.1.4.9. 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64D1F5E"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2.1.4.10 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17B92368"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2.1.4.11  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490007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2.1.4.12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14:paraId="136F554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2.1.5. </w:t>
      </w:r>
      <w:r w:rsidRPr="000F67FC">
        <w:rPr>
          <w:rFonts w:ascii="Times New Roman" w:eastAsia="Times New Roman" w:hAnsi="Times New Roman" w:cs="Times New Roman"/>
          <w:kern w:val="0"/>
          <w:u w:val="single"/>
          <w:lang w:eastAsia="ru-RU"/>
          <w14:ligatures w14:val="none"/>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3126B85E"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Установлено ограничение участия в запросе котировок в электронной форме в отношении участников закупки, которыми могут быть только субъекты малого и среднего предпринимательства. При этом к субъектам малого и среднего предпринимательства необходимо относить лиц, осуществляющих предпринимательскую деятельность и соответствующих ряду условий, установленных нормами ст. 4 Федерального закона от 24.07.2007 № 209-ФЗ «О развитии малого и среднего предпринимательства в Российской Федерации» (далее - Закон № 209-ФЗ). </w:t>
      </w:r>
    </w:p>
    <w:p w14:paraId="357BBD80"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 xml:space="preserve">2.1.5.1. Подтверждением принадлежности участника закупки к субъектам малого и среднего предпринимательства </w:t>
      </w:r>
      <w:r w:rsidRPr="000F67FC">
        <w:rPr>
          <w:rFonts w:ascii="Times New Roman" w:eastAsia="Times New Roman" w:hAnsi="Times New Roman" w:cs="Times New Roman"/>
          <w:bCs/>
          <w:kern w:val="0"/>
          <w:u w:val="single"/>
          <w:lang w:eastAsia="ru-RU"/>
          <w14:ligatures w14:val="none"/>
        </w:rPr>
        <w:t>является наличие информации о таком участнике в едином реестре субъектов малого и среднего предпринимательства</w:t>
      </w:r>
      <w:r w:rsidRPr="000F67FC">
        <w:rPr>
          <w:rFonts w:ascii="Times New Roman" w:eastAsia="Times New Roman" w:hAnsi="Times New Roman" w:cs="Times New Roman"/>
          <w:bCs/>
          <w:kern w:val="0"/>
          <w:lang w:eastAsia="ru-RU"/>
          <w14:ligatures w14:val="none"/>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672198B0"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bCs/>
          <w:kern w:val="0"/>
          <w:lang w:eastAsia="ru-RU"/>
          <w14:ligatures w14:val="none"/>
        </w:rPr>
      </w:pPr>
      <w:r w:rsidRPr="000F67FC">
        <w:rPr>
          <w:rFonts w:ascii="Times New Roman" w:eastAsia="Times New Roman" w:hAnsi="Times New Roman" w:cs="Times New Roman"/>
          <w:kern w:val="0"/>
          <w:lang w:eastAsia="ru-RU"/>
          <w14:ligatures w14:val="none"/>
        </w:rPr>
        <w:t xml:space="preserve">2.1.6. </w:t>
      </w:r>
      <w:r w:rsidRPr="000F67FC">
        <w:rPr>
          <w:rFonts w:ascii="Times New Roman" w:eastAsia="Times New Roman" w:hAnsi="Times New Roman" w:cs="Times New Roman"/>
          <w:b/>
          <w:bCs/>
          <w:kern w:val="0"/>
          <w:lang w:eastAsia="ru-RU"/>
          <w14:ligatures w14:val="none"/>
        </w:rPr>
        <w:t>Условия участия коллективных участников в закупке.</w:t>
      </w:r>
    </w:p>
    <w:p w14:paraId="0EEB72D4"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 xml:space="preserve">2.1.6.1. Коллективный участник: объединение (на основании договора или ином </w:t>
      </w:r>
      <w:r w:rsidRPr="000F67FC">
        <w:rPr>
          <w:rFonts w:ascii="Times New Roman" w:eastAsia="Times New Roman" w:hAnsi="Times New Roman" w:cs="Times New Roman"/>
          <w:bCs/>
          <w:kern w:val="0"/>
          <w:lang w:eastAsia="ru-RU"/>
          <w14:ligatures w14:val="none"/>
        </w:rPr>
        <w:lastRenderedPageBreak/>
        <w:t>правоустанавливающем основании) поставщиков, явным образом принявшее участие в соответствующих процедурах.</w:t>
      </w:r>
    </w:p>
    <w:p w14:paraId="79A0EF2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2E03979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Лидер коллективного участника: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ADB4F6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2.1.6.2.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2A81EA3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2.1.6.3.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50280D1"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2.1.6.4. 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14:paraId="5C14A70B"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val="en-US" w:eastAsia="ru-RU"/>
          <w14:ligatures w14:val="none"/>
        </w:rPr>
        <w:t>a</w:t>
      </w:r>
      <w:r w:rsidRPr="000F67FC">
        <w:rPr>
          <w:rFonts w:ascii="Times New Roman" w:eastAsia="Times New Roman" w:hAnsi="Times New Roman" w:cs="Times New Roman"/>
          <w:bCs/>
          <w:kern w:val="0"/>
          <w:lang w:eastAsia="ru-RU"/>
          <w14:ligatures w14:val="none"/>
        </w:rPr>
        <w:t>) соответствие нормам Гражданского кодекса Российской Федерации;</w:t>
      </w:r>
    </w:p>
    <w:p w14:paraId="1F59380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val="en-US" w:eastAsia="ru-RU"/>
          <w14:ligatures w14:val="none"/>
        </w:rPr>
        <w:t>b</w:t>
      </w:r>
      <w:r w:rsidRPr="000F67FC">
        <w:rPr>
          <w:rFonts w:ascii="Times New Roman" w:eastAsia="Times New Roman" w:hAnsi="Times New Roman" w:cs="Times New Roman"/>
          <w:bCs/>
          <w:kern w:val="0"/>
          <w:lang w:eastAsia="ru-RU"/>
          <w14:ligatures w14:val="none"/>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3CC70EA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val="en-US" w:eastAsia="ru-RU"/>
          <w14:ligatures w14:val="none"/>
        </w:rPr>
        <w:t>c</w:t>
      </w:r>
      <w:r w:rsidRPr="000F67FC">
        <w:rPr>
          <w:rFonts w:ascii="Times New Roman" w:eastAsia="Times New Roman" w:hAnsi="Times New Roman" w:cs="Times New Roman"/>
          <w:bCs/>
          <w:kern w:val="0"/>
          <w:lang w:eastAsia="ru-RU"/>
          <w14:ligatures w14:val="none"/>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3B89F9A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val="en-US" w:eastAsia="ru-RU"/>
          <w14:ligatures w14:val="none"/>
        </w:rPr>
        <w:t>d</w:t>
      </w:r>
      <w:r w:rsidRPr="000F67FC">
        <w:rPr>
          <w:rFonts w:ascii="Times New Roman" w:eastAsia="Times New Roman" w:hAnsi="Times New Roman" w:cs="Times New Roman"/>
          <w:bCs/>
          <w:kern w:val="0"/>
          <w:lang w:eastAsia="ru-RU"/>
          <w14:ligatures w14:val="none"/>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373B657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7CB0725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val="en-US" w:eastAsia="ru-RU"/>
          <w14:ligatures w14:val="none"/>
        </w:rPr>
        <w:t>f</w:t>
      </w:r>
      <w:r w:rsidRPr="000F67FC">
        <w:rPr>
          <w:rFonts w:ascii="Times New Roman" w:eastAsia="Times New Roman" w:hAnsi="Times New Roman" w:cs="Times New Roman"/>
          <w:bCs/>
          <w:kern w:val="0"/>
          <w:lang w:eastAsia="ru-RU"/>
          <w14:ligatures w14:val="none"/>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181FC4A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2.1.6.5.</w:t>
      </w:r>
      <w:r w:rsidRPr="000F67FC">
        <w:rPr>
          <w:rFonts w:ascii="Times New Roman" w:eastAsia="Times New Roman" w:hAnsi="Times New Roman" w:cs="Times New Roman"/>
          <w:bCs/>
          <w:kern w:val="0"/>
          <w:lang w:eastAsia="ru-RU"/>
          <w14:ligatures w14:val="none"/>
        </w:rPr>
        <w:tab/>
        <w:t xml:space="preserve"> 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15C8327B"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2.1.6.6.</w:t>
      </w:r>
      <w:r w:rsidRPr="000F67FC">
        <w:rPr>
          <w:rFonts w:ascii="Times New Roman" w:eastAsia="Times New Roman" w:hAnsi="Times New Roman" w:cs="Times New Roman"/>
          <w:bCs/>
          <w:kern w:val="0"/>
          <w:lang w:eastAsia="ru-RU"/>
          <w14:ligatures w14:val="none"/>
        </w:rPr>
        <w:tab/>
        <w:t xml:space="preserve"> 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3C455D2B" w14:textId="43C1508A"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2.1.6.7.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4C14153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2.1.6.8. 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397E833F"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2.1.6.9.</w:t>
      </w:r>
      <w:r w:rsidRPr="000F67FC">
        <w:rPr>
          <w:rFonts w:ascii="Times New Roman" w:eastAsia="Times New Roman" w:hAnsi="Times New Roman" w:cs="Times New Roman"/>
          <w:bCs/>
          <w:kern w:val="0"/>
          <w:lang w:eastAsia="ru-RU"/>
          <w14:ligatures w14:val="none"/>
        </w:rPr>
        <w:tab/>
        <w:t xml:space="preserve"> 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457DDE6E" w14:textId="77777777" w:rsidR="000F67FC" w:rsidRPr="000F67FC" w:rsidRDefault="000F67FC" w:rsidP="000F67FC">
      <w:pPr>
        <w:widowControl w:val="0"/>
        <w:autoSpaceDE w:val="0"/>
        <w:autoSpaceDN w:val="0"/>
        <w:adjustRightInd w:val="0"/>
        <w:spacing w:after="0" w:line="240" w:lineRule="auto"/>
        <w:ind w:firstLine="709"/>
        <w:jc w:val="both"/>
        <w:outlineLvl w:val="1"/>
        <w:rPr>
          <w:rFonts w:ascii="Times New Roman" w:eastAsia="Times New Roman" w:hAnsi="Times New Roman" w:cs="Times New Roman"/>
          <w:b/>
          <w:kern w:val="0"/>
          <w:lang w:eastAsia="ru-RU"/>
          <w14:ligatures w14:val="none"/>
        </w:rPr>
      </w:pPr>
    </w:p>
    <w:p w14:paraId="08CAF3F0" w14:textId="77777777" w:rsidR="000F67FC" w:rsidRPr="000F67FC" w:rsidRDefault="000F67FC" w:rsidP="000F67FC">
      <w:pPr>
        <w:widowControl w:val="0"/>
        <w:autoSpaceDE w:val="0"/>
        <w:autoSpaceDN w:val="0"/>
        <w:adjustRightInd w:val="0"/>
        <w:spacing w:after="0" w:line="240" w:lineRule="auto"/>
        <w:ind w:firstLine="709"/>
        <w:jc w:val="both"/>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2.2. Порядок подачи заявок на участие в запросе котировок в электронной форме (котировочных заявок):</w:t>
      </w:r>
    </w:p>
    <w:p w14:paraId="6CFCE6B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2.2.1. Для участия в запросе котировок в электронной форме участник закупки, аккредитованный </w:t>
      </w:r>
      <w:r w:rsidRPr="000F67FC">
        <w:rPr>
          <w:rFonts w:ascii="Times New Roman" w:eastAsia="Times New Roman" w:hAnsi="Times New Roman" w:cs="Times New Roman"/>
          <w:kern w:val="0"/>
          <w:lang w:eastAsia="ru-RU"/>
          <w14:ligatures w14:val="none"/>
        </w:rPr>
        <w:lastRenderedPageBreak/>
        <w:t>на электронной площадке, подаёт заявку на участие в таком запросе котировок в электронной форме, в соответствии с регламентом работы электронной площадки «РТС-тендер».</w:t>
      </w:r>
    </w:p>
    <w:p w14:paraId="3D2C2B50"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2.2.2. Любой участник закупок вправе подать только одну котировочную заявку в отношении каждого лота. Заявка на участие в запросе котировок в электронной форме направляется участником закупки оператору электронной площадки по форме, в порядке и до истечения срока, указанного в настоящем извещении о закупке. Электронные документы участника закупки должны быть подписаны электронной подписью лица, имеющего право действовать от имени участника закупки.</w:t>
      </w:r>
    </w:p>
    <w:p w14:paraId="62866950"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2.2.3. Оператор электронной площадки обязан обеспечить конфиденциальность информации.</w:t>
      </w:r>
    </w:p>
    <w:p w14:paraId="59830651"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2.2.4. Заявка на участие в запросе котировок в электронной форме состоит из одной части и ценового предложения. </w:t>
      </w:r>
    </w:p>
    <w:p w14:paraId="12962C9E"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2.2.5. Заявка на участие в запросе котировок в электронной форме (вся информация и документы, имеющие к ней отношение) должны быть составлены на русском языке. Сопроводительная документация, предоставленная участником закупки, может быть представлена на другом языке при условии, что к ней будет прилагаться аутентичный перевод соответствующих разделов на русский язык, заверенный печатью участника закупки. Исключение составляют фирменные наименования, знаки обслуживания, патенты, полезные модели, промышленные образцы, наименования производителей, которые могут указываться на иных языках. Информация, которая содержится в заявке, не должна допускать двусмысленных толкований.</w:t>
      </w:r>
    </w:p>
    <w:p w14:paraId="263A5F0D" w14:textId="77777777" w:rsidR="000F67FC" w:rsidRPr="000F67FC" w:rsidRDefault="000F67FC" w:rsidP="000F67FC">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b/>
          <w:kern w:val="0"/>
          <w:u w:val="single"/>
          <w:lang w:eastAsia="ru-RU"/>
          <w14:ligatures w14:val="none"/>
        </w:rPr>
      </w:pPr>
      <w:r w:rsidRPr="000F67FC">
        <w:rPr>
          <w:rFonts w:ascii="Times New Roman" w:eastAsia="Times New Roman" w:hAnsi="Times New Roman" w:cs="Times New Roman"/>
          <w:b/>
          <w:kern w:val="0"/>
          <w:u w:val="single"/>
          <w:lang w:eastAsia="ru-RU"/>
          <w14:ligatures w14:val="none"/>
        </w:rPr>
        <w:t>2.2.6. Заявка на участие в запросе котировок в электронной форме, участниками которого могут быть только субъекты малого и среднего предпринимательства, должна содержать:</w:t>
      </w:r>
    </w:p>
    <w:p w14:paraId="285D2B4C" w14:textId="77777777"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
          <w:bCs/>
          <w:kern w:val="0"/>
          <w:lang w:eastAsia="ru-RU"/>
          <w14:ligatures w14:val="none"/>
        </w:rPr>
        <w:t>1)</w:t>
      </w:r>
      <w:r w:rsidRPr="000F67FC">
        <w:rPr>
          <w:rFonts w:ascii="Times New Roman" w:eastAsia="Times New Roman" w:hAnsi="Times New Roman" w:cs="Times New Roman"/>
          <w:bCs/>
          <w:kern w:val="0"/>
          <w:lang w:eastAsia="ru-RU"/>
          <w14:ligatures w14:val="none"/>
        </w:rPr>
        <w:t xml:space="preserve"> Предложение участника конкурентной закупки с участием субъектов малого и среднего предпринимательства в отношении предмета такой закупки.</w:t>
      </w:r>
    </w:p>
    <w:p w14:paraId="1952D795" w14:textId="77777777"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kern w:val="0"/>
          <w:u w:val="single"/>
          <w:lang w:eastAsia="ru-RU"/>
          <w14:ligatures w14:val="none"/>
        </w:rPr>
      </w:pPr>
      <w:r w:rsidRPr="000F67FC">
        <w:rPr>
          <w:rFonts w:ascii="Times New Roman" w:eastAsia="Times New Roman" w:hAnsi="Times New Roman" w:cs="Times New Roman"/>
          <w:kern w:val="0"/>
          <w:u w:val="single"/>
          <w:lang w:eastAsia="ru-RU"/>
          <w14:ligatures w14:val="none"/>
        </w:rPr>
        <w:t xml:space="preserve">Предложение должно содержать конкретные показатели товара, соответствующие значениям, установленным в Техническом задании настоящего извещения. </w:t>
      </w:r>
    </w:p>
    <w:p w14:paraId="1A2521DC" w14:textId="77777777"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1D90A747" w14:textId="77777777"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516E04AA" w14:textId="77777777"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4B5DE9B" w14:textId="77777777"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i/>
          <w:kern w:val="0"/>
          <w:lang w:eastAsia="ru-RU"/>
          <w14:ligatures w14:val="none"/>
        </w:rPr>
        <w:t>Рекомендуемая форма и инструкция по ее заполнению приведена в</w:t>
      </w:r>
      <w:r w:rsidRPr="000F67FC">
        <w:rPr>
          <w:rFonts w:ascii="Times New Roman" w:eastAsia="Times New Roman" w:hAnsi="Times New Roman" w:cs="Times New Roman"/>
          <w:b/>
          <w:kern w:val="0"/>
          <w:lang w:eastAsia="ru-RU"/>
          <w14:ligatures w14:val="none"/>
        </w:rPr>
        <w:t xml:space="preserve"> </w:t>
      </w:r>
      <w:r w:rsidRPr="000F67FC">
        <w:rPr>
          <w:rFonts w:ascii="Times New Roman" w:eastAsia="Times New Roman" w:hAnsi="Times New Roman" w:cs="Times New Roman"/>
          <w:b/>
          <w:i/>
          <w:kern w:val="0"/>
          <w:lang w:eastAsia="ru-RU"/>
          <w14:ligatures w14:val="none"/>
        </w:rPr>
        <w:t>Приложении №5 к настоящему извещению (Форма 1)</w:t>
      </w:r>
      <w:r w:rsidRPr="000F67FC">
        <w:rPr>
          <w:rFonts w:ascii="Times New Roman" w:eastAsia="Times New Roman" w:hAnsi="Times New Roman" w:cs="Times New Roman"/>
          <w:b/>
          <w:kern w:val="0"/>
          <w:lang w:eastAsia="ru-RU"/>
          <w14:ligatures w14:val="none"/>
        </w:rPr>
        <w:t>.</w:t>
      </w:r>
    </w:p>
    <w:p w14:paraId="5029828D"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
          <w:bCs/>
          <w:kern w:val="0"/>
          <w14:ligatures w14:val="none"/>
        </w:rPr>
        <w:t>2)</w:t>
      </w:r>
      <w:r w:rsidRPr="000F67FC">
        <w:rPr>
          <w:rFonts w:ascii="Times New Roman" w:eastAsia="Calibri" w:hAnsi="Times New Roman" w:cs="Times New Roman"/>
          <w:bCs/>
          <w:kern w:val="0"/>
          <w14:ligatures w14:val="none"/>
        </w:rPr>
        <w:t xml:space="preserve"> наименование, фирменное наименование (при наличии), адрес юридического лица в пределах места нахождения юридического лица, </w:t>
      </w:r>
      <w:r w:rsidRPr="00757A6E">
        <w:rPr>
          <w:rFonts w:ascii="Times New Roman" w:eastAsia="Calibri" w:hAnsi="Times New Roman" w:cs="Times New Roman"/>
          <w:bCs/>
          <w:kern w:val="0"/>
          <w:u w:val="single"/>
          <w14:ligatures w14:val="none"/>
        </w:rPr>
        <w:t>учредительный документ</w:t>
      </w:r>
      <w:r w:rsidRPr="000F67FC">
        <w:rPr>
          <w:rFonts w:ascii="Times New Roman" w:eastAsia="Calibri" w:hAnsi="Times New Roman" w:cs="Times New Roman"/>
          <w:bCs/>
          <w:kern w:val="0"/>
          <w14:ligatures w14:val="none"/>
        </w:rPr>
        <w:t>, если участником конкурентной закупки с участием субъектов малого и среднего предпринимательства является юридическое лицо;</w:t>
      </w:r>
    </w:p>
    <w:p w14:paraId="6382356F"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
          <w:bCs/>
          <w:kern w:val="0"/>
          <w14:ligatures w14:val="none"/>
        </w:rPr>
        <w:t>3)</w:t>
      </w:r>
      <w:r w:rsidRPr="000F67FC">
        <w:rPr>
          <w:rFonts w:ascii="Times New Roman" w:eastAsia="Calibri" w:hAnsi="Times New Roman" w:cs="Times New Roman"/>
          <w:bCs/>
          <w:kern w:val="0"/>
          <w14:ligatures w14:val="none"/>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1548D7D7"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
          <w:bCs/>
          <w:kern w:val="0"/>
          <w14:ligatures w14:val="none"/>
        </w:rPr>
        <w:t>4)</w:t>
      </w:r>
      <w:r w:rsidRPr="000F67FC">
        <w:rPr>
          <w:rFonts w:ascii="Times New Roman" w:eastAsia="Calibri" w:hAnsi="Times New Roman" w:cs="Times New Roman"/>
          <w:bCs/>
          <w:kern w:val="0"/>
          <w14:ligatures w14:val="none"/>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268D17E4"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
          <w:bCs/>
          <w:kern w:val="0"/>
          <w14:ligatures w14:val="none"/>
        </w:rPr>
        <w:t>5)</w:t>
      </w:r>
      <w:r w:rsidRPr="000F67FC">
        <w:rPr>
          <w:rFonts w:ascii="Times New Roman" w:eastAsia="Calibri" w:hAnsi="Times New Roman" w:cs="Times New Roman"/>
          <w:bCs/>
          <w:kern w:val="0"/>
          <w14:ligatures w14:val="none"/>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0DDA55EE"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
          <w:bCs/>
          <w:kern w:val="0"/>
          <w14:ligatures w14:val="none"/>
        </w:rPr>
        <w:t>6)</w:t>
      </w:r>
      <w:r w:rsidRPr="000F67FC">
        <w:rPr>
          <w:rFonts w:ascii="Times New Roman" w:eastAsia="Calibri" w:hAnsi="Times New Roman" w:cs="Times New Roman"/>
          <w:bCs/>
          <w:kern w:val="0"/>
          <w14:ligatures w14:val="none"/>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C1F459C"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Cs/>
          <w:kern w:val="0"/>
          <w14:ligatures w14:val="none"/>
        </w:rPr>
        <w:t>а) индивидуальным предпринимателем, если участником такой закупки является индивидуальный предприниматель;</w:t>
      </w:r>
    </w:p>
    <w:p w14:paraId="26BE235A"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Cs/>
          <w:kern w:val="0"/>
          <w14:ligatures w14:val="none"/>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675EF794"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
          <w:bCs/>
          <w:kern w:val="0"/>
          <w14:ligatures w14:val="none"/>
        </w:rPr>
        <w:lastRenderedPageBreak/>
        <w:t>7)</w:t>
      </w:r>
      <w:r w:rsidRPr="000F67FC">
        <w:rPr>
          <w:rFonts w:ascii="Times New Roman" w:eastAsia="Calibri" w:hAnsi="Times New Roman" w:cs="Times New Roman"/>
          <w:bCs/>
          <w:kern w:val="0"/>
          <w14:ligatures w14:val="none"/>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w:t>
      </w:r>
      <w:r w:rsidRPr="000F67FC">
        <w:rPr>
          <w:rFonts w:ascii="Times New Roman" w:eastAsia="Calibri" w:hAnsi="Times New Roman" w:cs="Times New Roman"/>
          <w:bCs/>
          <w:i/>
          <w:kern w:val="0"/>
          <w14:ligatures w14:val="none"/>
        </w:rPr>
        <w:t>требование не установлено</w:t>
      </w:r>
      <w:r w:rsidRPr="000F67FC">
        <w:rPr>
          <w:rFonts w:ascii="Times New Roman" w:eastAsia="Calibri" w:hAnsi="Times New Roman" w:cs="Times New Roman"/>
          <w:bCs/>
          <w:kern w:val="0"/>
          <w14:ligatures w14:val="none"/>
        </w:rPr>
        <w:t>;</w:t>
      </w:r>
    </w:p>
    <w:p w14:paraId="414CD856"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
          <w:bCs/>
          <w:kern w:val="0"/>
          <w14:ligatures w14:val="none"/>
        </w:rPr>
        <w:t>8)</w:t>
      </w:r>
      <w:r w:rsidRPr="000F67FC">
        <w:rPr>
          <w:rFonts w:ascii="Times New Roman" w:eastAsia="Calibri" w:hAnsi="Times New Roman" w:cs="Times New Roman"/>
          <w:bCs/>
          <w:kern w:val="0"/>
          <w14:ligatures w14:val="none"/>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3C14207A"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bookmarkStart w:id="1" w:name="Par13"/>
      <w:bookmarkEnd w:id="1"/>
      <w:r w:rsidRPr="000F67FC">
        <w:rPr>
          <w:rFonts w:ascii="Times New Roman" w:eastAsia="Calibri" w:hAnsi="Times New Roman" w:cs="Times New Roman"/>
          <w:b/>
          <w:bCs/>
          <w:kern w:val="0"/>
          <w14:ligatures w14:val="none"/>
        </w:rPr>
        <w:t>9)</w:t>
      </w:r>
      <w:r w:rsidRPr="000F67FC">
        <w:rPr>
          <w:rFonts w:ascii="Times New Roman" w:eastAsia="Calibri" w:hAnsi="Times New Roman" w:cs="Times New Roman"/>
          <w:bCs/>
          <w:kern w:val="0"/>
          <w14:ligatures w14:val="none"/>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w:t>
      </w:r>
      <w:r w:rsidRPr="000F67FC">
        <w:rPr>
          <w:rFonts w:ascii="Times New Roman" w:eastAsia="Calibri" w:hAnsi="Times New Roman" w:cs="Times New Roman"/>
          <w:bCs/>
          <w:i/>
          <w:kern w:val="0"/>
          <w14:ligatures w14:val="none"/>
        </w:rPr>
        <w:t>(представляется в составе заявки участником закупки с использованием программно-аппаратных средств электронной площадки)</w:t>
      </w:r>
      <w:r w:rsidRPr="000F67FC">
        <w:rPr>
          <w:rFonts w:ascii="Times New Roman" w:eastAsia="Calibri" w:hAnsi="Times New Roman" w:cs="Times New Roman"/>
          <w:bCs/>
          <w:kern w:val="0"/>
          <w14:ligatures w14:val="none"/>
        </w:rPr>
        <w:t>:</w:t>
      </w:r>
    </w:p>
    <w:p w14:paraId="6B2EBBDD"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Cs/>
          <w:kern w:val="0"/>
          <w14:ligatures w14:val="none"/>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AE9FB6D"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Cs/>
          <w:kern w:val="0"/>
          <w14:ligatures w14:val="none"/>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7D5F8565"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Cs/>
          <w:kern w:val="0"/>
          <w14:ligatures w14:val="none"/>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548D7D2F"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Cs/>
          <w:kern w:val="0"/>
          <w14:ligatures w14:val="none"/>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30859E7"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Cs/>
          <w:kern w:val="0"/>
          <w14:ligatures w14:val="none"/>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26DC6FE"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bookmarkStart w:id="2" w:name="Par19"/>
      <w:bookmarkEnd w:id="2"/>
      <w:r w:rsidRPr="000F67FC">
        <w:rPr>
          <w:rFonts w:ascii="Times New Roman" w:eastAsia="Calibri" w:hAnsi="Times New Roman" w:cs="Times New Roman"/>
          <w:bCs/>
          <w:kern w:val="0"/>
          <w14:ligatures w14:val="none"/>
        </w:rPr>
        <w:t xml:space="preserve">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w:t>
      </w:r>
      <w:r w:rsidRPr="000F67FC">
        <w:rPr>
          <w:rFonts w:ascii="Times New Roman" w:eastAsia="Calibri" w:hAnsi="Times New Roman" w:cs="Times New Roman"/>
          <w:bCs/>
          <w:kern w:val="0"/>
          <w14:ligatures w14:val="none"/>
        </w:rPr>
        <w:lastRenderedPageBreak/>
        <w:t xml:space="preserve">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w:t>
      </w:r>
      <w:r w:rsidRPr="000F67FC">
        <w:rPr>
          <w:rFonts w:ascii="Times New Roman" w:eastAsia="Calibri" w:hAnsi="Times New Roman" w:cs="Times New Roman"/>
          <w:bCs/>
          <w:i/>
          <w:kern w:val="0"/>
          <w14:ligatures w14:val="none"/>
        </w:rPr>
        <w:t>требование не установлено</w:t>
      </w:r>
      <w:r w:rsidRPr="000F67FC">
        <w:rPr>
          <w:rFonts w:ascii="Times New Roman" w:eastAsia="Calibri" w:hAnsi="Times New Roman" w:cs="Times New Roman"/>
          <w:bCs/>
          <w:kern w:val="0"/>
          <w14:ligatures w14:val="none"/>
        </w:rPr>
        <w:t>;</w:t>
      </w:r>
    </w:p>
    <w:p w14:paraId="4877AA1B"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Cs/>
          <w:kern w:val="0"/>
          <w14:ligatures w14:val="none"/>
        </w:rPr>
        <w:t xml:space="preserve">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w:t>
      </w:r>
      <w:r w:rsidRPr="000F67FC">
        <w:rPr>
          <w:rFonts w:ascii="Times New Roman" w:eastAsia="Calibri" w:hAnsi="Times New Roman" w:cs="Times New Roman"/>
          <w:bCs/>
          <w:i/>
          <w:kern w:val="0"/>
          <w14:ligatures w14:val="none"/>
        </w:rPr>
        <w:t>требование не установлено</w:t>
      </w:r>
      <w:r w:rsidRPr="000F67FC">
        <w:rPr>
          <w:rFonts w:ascii="Times New Roman" w:eastAsia="Calibri" w:hAnsi="Times New Roman" w:cs="Times New Roman"/>
          <w:bCs/>
          <w:kern w:val="0"/>
          <w14:ligatures w14:val="none"/>
        </w:rPr>
        <w:t>;</w:t>
      </w:r>
    </w:p>
    <w:p w14:paraId="31C5B19E"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Cs/>
          <w:kern w:val="0"/>
          <w14:ligatures w14:val="none"/>
        </w:rPr>
        <w:t xml:space="preserve">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 </w:t>
      </w:r>
      <w:r w:rsidRPr="000F67FC">
        <w:rPr>
          <w:rFonts w:ascii="Times New Roman" w:eastAsia="Calibri" w:hAnsi="Times New Roman" w:cs="Times New Roman"/>
          <w:bCs/>
          <w:i/>
          <w:kern w:val="0"/>
          <w14:ligatures w14:val="none"/>
        </w:rPr>
        <w:t>требование не установлено</w:t>
      </w:r>
      <w:r w:rsidRPr="000F67FC">
        <w:rPr>
          <w:rFonts w:ascii="Times New Roman" w:eastAsia="Calibri" w:hAnsi="Times New Roman" w:cs="Times New Roman"/>
          <w:bCs/>
          <w:kern w:val="0"/>
          <w14:ligatures w14:val="none"/>
        </w:rPr>
        <w:t>;</w:t>
      </w:r>
    </w:p>
    <w:p w14:paraId="083BC2C8"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
          <w:bCs/>
          <w:kern w:val="0"/>
          <w14:ligatures w14:val="none"/>
        </w:rPr>
        <w:t>10)</w:t>
      </w:r>
      <w:r w:rsidRPr="000F67FC">
        <w:rPr>
          <w:rFonts w:ascii="Times New Roman" w:eastAsia="Calibri" w:hAnsi="Times New Roman" w:cs="Times New Roman"/>
          <w:bCs/>
          <w:kern w:val="0"/>
          <w14:ligatures w14:val="none"/>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77AC37F6" w14:textId="77777777" w:rsidR="000F67FC" w:rsidRPr="000F67FC" w:rsidRDefault="000F67FC" w:rsidP="000F67FC">
      <w:pPr>
        <w:autoSpaceDE w:val="0"/>
        <w:autoSpaceDN w:val="0"/>
        <w:adjustRightInd w:val="0"/>
        <w:spacing w:after="0" w:line="240" w:lineRule="auto"/>
        <w:ind w:firstLine="709"/>
        <w:jc w:val="both"/>
        <w:rPr>
          <w:rFonts w:ascii="Times New Roman" w:eastAsia="Calibri" w:hAnsi="Times New Roman" w:cs="Times New Roman"/>
          <w:bCs/>
          <w:kern w:val="0"/>
          <w14:ligatures w14:val="none"/>
        </w:rPr>
      </w:pPr>
      <w:bookmarkStart w:id="3" w:name="Par24"/>
      <w:bookmarkEnd w:id="3"/>
      <w:r w:rsidRPr="000F67FC">
        <w:rPr>
          <w:rFonts w:ascii="Times New Roman" w:eastAsia="Calibri" w:hAnsi="Times New Roman" w:cs="Times New Roman"/>
          <w:b/>
          <w:bCs/>
          <w:kern w:val="0"/>
          <w14:ligatures w14:val="none"/>
        </w:rPr>
        <w:t>11)</w:t>
      </w:r>
      <w:r w:rsidRPr="000F67FC">
        <w:rPr>
          <w:rFonts w:ascii="Times New Roman" w:eastAsia="Calibri" w:hAnsi="Times New Roman" w:cs="Times New Roman"/>
          <w:bCs/>
          <w:kern w:val="0"/>
          <w14:ligatures w14:val="none"/>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p w14:paraId="24EBD93F" w14:textId="6FB223C6" w:rsidR="000F67FC" w:rsidRPr="000F67FC" w:rsidRDefault="000F67FC" w:rsidP="000F67FC">
      <w:pPr>
        <w:autoSpaceDE w:val="0"/>
        <w:autoSpaceDN w:val="0"/>
        <w:adjustRightInd w:val="0"/>
        <w:spacing w:after="0" w:line="240" w:lineRule="auto"/>
        <w:ind w:firstLine="709"/>
        <w:jc w:val="both"/>
        <w:rPr>
          <w:rFonts w:ascii="Times New Roman" w:eastAsia="Calibri" w:hAnsi="Times New Roman" w:cs="Times New Roman"/>
          <w:bCs/>
          <w:kern w:val="0"/>
          <w14:ligatures w14:val="none"/>
        </w:rPr>
      </w:pPr>
      <w:r w:rsidRPr="00C50BB8">
        <w:rPr>
          <w:rFonts w:ascii="Times New Roman" w:eastAsia="Calibri" w:hAnsi="Times New Roman" w:cs="Times New Roman"/>
          <w:b/>
          <w:bCs/>
          <w:kern w:val="0"/>
          <w14:ligatures w14:val="none"/>
        </w:rPr>
        <w:t>12)</w:t>
      </w:r>
      <w:r w:rsidRPr="00C50BB8">
        <w:rPr>
          <w:rFonts w:ascii="Times New Roman" w:eastAsia="Calibri" w:hAnsi="Times New Roman" w:cs="Times New Roman"/>
          <w:bCs/>
          <w:kern w:val="0"/>
          <w14:ligatures w14:val="none"/>
        </w:rPr>
        <w:t xml:space="preserve"> </w:t>
      </w:r>
      <w:r w:rsidR="00D501BB" w:rsidRPr="00C50BB8">
        <w:rPr>
          <w:rFonts w:ascii="Times New Roman" w:eastAsia="Calibri" w:hAnsi="Times New Roman" w:cs="Times New Roman"/>
          <w:bCs/>
          <w:kern w:val="0"/>
          <w14:ligatures w14:val="none"/>
        </w:rPr>
        <w:t>предложение о цене договора (единицы товара, работы, услуги)</w:t>
      </w:r>
      <w:r w:rsidRPr="00C50BB8">
        <w:rPr>
          <w:rFonts w:ascii="Times New Roman" w:eastAsia="Calibri" w:hAnsi="Times New Roman" w:cs="Times New Roman"/>
          <w:bCs/>
          <w:kern w:val="0"/>
          <w14:ligatures w14:val="none"/>
        </w:rPr>
        <w:t>.</w:t>
      </w:r>
    </w:p>
    <w:p w14:paraId="06FA098D" w14:textId="77777777"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i/>
          <w:kern w:val="0"/>
          <w:lang w:eastAsia="ru-RU"/>
          <w14:ligatures w14:val="none"/>
        </w:rPr>
        <w:t>Рекомендуемая форма и инструкция по ее заполнению приведена в</w:t>
      </w:r>
      <w:r w:rsidRPr="000F67FC">
        <w:rPr>
          <w:rFonts w:ascii="Times New Roman" w:eastAsia="Times New Roman" w:hAnsi="Times New Roman" w:cs="Times New Roman"/>
          <w:b/>
          <w:kern w:val="0"/>
          <w:lang w:eastAsia="ru-RU"/>
          <w14:ligatures w14:val="none"/>
        </w:rPr>
        <w:t xml:space="preserve"> </w:t>
      </w:r>
      <w:r w:rsidRPr="000F67FC">
        <w:rPr>
          <w:rFonts w:ascii="Times New Roman" w:eastAsia="Times New Roman" w:hAnsi="Times New Roman" w:cs="Times New Roman"/>
          <w:b/>
          <w:i/>
          <w:kern w:val="0"/>
          <w:lang w:eastAsia="ru-RU"/>
          <w14:ligatures w14:val="none"/>
        </w:rPr>
        <w:t>Приложении №5 к настоящему извещению (Форма 2)</w:t>
      </w:r>
      <w:r w:rsidRPr="000F67FC">
        <w:rPr>
          <w:rFonts w:ascii="Times New Roman" w:eastAsia="Times New Roman" w:hAnsi="Times New Roman" w:cs="Times New Roman"/>
          <w:b/>
          <w:kern w:val="0"/>
          <w:lang w:eastAsia="ru-RU"/>
          <w14:ligatures w14:val="none"/>
        </w:rPr>
        <w:t>.</w:t>
      </w:r>
    </w:p>
    <w:p w14:paraId="414D1A86"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2.2.7. Участник закупки вправе изменить или отозвать свою котировочную заявку не позднее даты окончания срока подачи котировочных заявок, направив об этом уведомление оператору электронной площадки. </w:t>
      </w:r>
    </w:p>
    <w:p w14:paraId="45FF5847"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kern w:val="0"/>
          <w:lang w:eastAsia="ru-RU"/>
          <w14:ligatures w14:val="none"/>
        </w:rPr>
        <w:t xml:space="preserve">2.2.8. </w:t>
      </w:r>
      <w:r w:rsidRPr="000F67FC">
        <w:rPr>
          <w:rFonts w:ascii="Times New Roman" w:eastAsia="Times New Roman" w:hAnsi="Times New Roman" w:cs="Times New Roman"/>
          <w:bCs/>
          <w:kern w:val="0"/>
          <w:lang w:eastAsia="ru-RU"/>
          <w14:ligatures w14:val="none"/>
        </w:rPr>
        <w:t>При наличии в заявке участника разночтений между суммой, указанной словами, и суммой, указанной цифрами, преимущество имеет сумма, указанная словами;</w:t>
      </w:r>
    </w:p>
    <w:p w14:paraId="6FEA6E36" w14:textId="77777777" w:rsidR="000F67FC" w:rsidRPr="000F67FC" w:rsidRDefault="000F67FC" w:rsidP="00232284">
      <w:pPr>
        <w:widowControl w:val="0"/>
        <w:numPr>
          <w:ilvl w:val="0"/>
          <w:numId w:val="7"/>
        </w:numPr>
        <w:shd w:val="clear" w:color="auto" w:fill="FFFFFF"/>
        <w:suppressAutoHyphens/>
        <w:autoSpaceDE w:val="0"/>
        <w:autoSpaceDN w:val="0"/>
        <w:adjustRightInd w:val="0"/>
        <w:spacing w:after="0" w:line="240" w:lineRule="auto"/>
        <w:ind w:left="0" w:firstLine="567"/>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При наличии в заявке участника 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p>
    <w:p w14:paraId="0F930654" w14:textId="77777777" w:rsidR="000F67FC" w:rsidRPr="000F67FC" w:rsidRDefault="000F67FC" w:rsidP="00232284">
      <w:pPr>
        <w:widowControl w:val="0"/>
        <w:numPr>
          <w:ilvl w:val="0"/>
          <w:numId w:val="7"/>
        </w:numPr>
        <w:shd w:val="clear" w:color="auto" w:fill="FFFFFF"/>
        <w:suppressAutoHyphens/>
        <w:autoSpaceDE w:val="0"/>
        <w:autoSpaceDN w:val="0"/>
        <w:adjustRightInd w:val="0"/>
        <w:spacing w:after="0" w:line="240" w:lineRule="auto"/>
        <w:ind w:left="0" w:firstLine="567"/>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При наличии в заявке участника 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p>
    <w:p w14:paraId="16668FF9" w14:textId="77777777" w:rsidR="000F67FC" w:rsidRPr="000F67FC" w:rsidRDefault="000F67FC" w:rsidP="00232284">
      <w:pPr>
        <w:widowControl w:val="0"/>
        <w:numPr>
          <w:ilvl w:val="0"/>
          <w:numId w:val="7"/>
        </w:numPr>
        <w:shd w:val="clear" w:color="auto" w:fill="FFFFFF"/>
        <w:suppressAutoHyphens/>
        <w:autoSpaceDE w:val="0"/>
        <w:autoSpaceDN w:val="0"/>
        <w:adjustRightInd w:val="0"/>
        <w:spacing w:after="0" w:line="240" w:lineRule="auto"/>
        <w:ind w:left="0" w:firstLine="567"/>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При несоответствии в заявке участника 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14:paraId="77ADF38F"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b/>
          <w:kern w:val="0"/>
          <w:lang w:eastAsia="ru-RU"/>
          <w14:ligatures w14:val="none"/>
        </w:rPr>
      </w:pPr>
    </w:p>
    <w:p w14:paraId="6765A650"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kern w:val="0"/>
          <w:lang w:eastAsia="ru-RU"/>
          <w14:ligatures w14:val="none"/>
        </w:rPr>
      </w:pPr>
      <w:r w:rsidRPr="001140D4">
        <w:rPr>
          <w:rFonts w:ascii="Times New Roman" w:eastAsia="Times New Roman" w:hAnsi="Times New Roman" w:cs="Times New Roman"/>
          <w:b/>
          <w:kern w:val="0"/>
          <w:lang w:eastAsia="ru-RU"/>
          <w14:ligatures w14:val="none"/>
        </w:rPr>
        <w:t xml:space="preserve">3. Обеспечение заявки: </w:t>
      </w:r>
      <w:r w:rsidRPr="001140D4">
        <w:rPr>
          <w:rFonts w:ascii="Times New Roman" w:eastAsia="Times New Roman" w:hAnsi="Times New Roman" w:cs="Times New Roman"/>
          <w:kern w:val="0"/>
          <w:lang w:eastAsia="ru-RU"/>
          <w14:ligatures w14:val="none"/>
        </w:rPr>
        <w:t>Не установлено.</w:t>
      </w:r>
    </w:p>
    <w:p w14:paraId="41AA4485" w14:textId="54DBC2ED"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3.1.1. </w:t>
      </w:r>
      <w:r w:rsidRPr="000F67FC">
        <w:rPr>
          <w:rFonts w:ascii="Times New Roman" w:eastAsia="Calibri" w:hAnsi="Times New Roman" w:cs="Times New Roman"/>
          <w:bCs/>
          <w:kern w:val="0"/>
          <w14:ligatures w14:val="none"/>
        </w:rPr>
        <w:t xml:space="preserve">В случае установления в извещении о закупке требования к обеспечению заявки на участие в закупке, размер такого обеспечения не может превышать 2% </w:t>
      </w:r>
      <w:r w:rsidR="00E11E54">
        <w:rPr>
          <w:rFonts w:ascii="Times New Roman" w:eastAsia="Calibri" w:hAnsi="Times New Roman" w:cs="Times New Roman"/>
          <w:bCs/>
          <w:kern w:val="0"/>
          <w14:ligatures w14:val="none"/>
        </w:rPr>
        <w:t>максимального значения</w:t>
      </w:r>
      <w:r w:rsidRPr="000F67FC">
        <w:rPr>
          <w:rFonts w:ascii="Times New Roman" w:eastAsia="Calibri" w:hAnsi="Times New Roman" w:cs="Times New Roman"/>
          <w:bCs/>
          <w:kern w:val="0"/>
          <w14:ligatures w14:val="none"/>
        </w:rPr>
        <w:t xml:space="preserve"> цены договора. </w:t>
      </w:r>
    </w:p>
    <w:p w14:paraId="3C138D04"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3.1.2. Участие в запросе котировок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запросе котировок, (если требование об обеспечении заявок установлено заказчиком в извещении о закупке).</w:t>
      </w:r>
    </w:p>
    <w:p w14:paraId="55159F1B"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3.1.3. Требование о предоставлении обеспечения в равной степени распространяется на всех участников закупки (если требование об обеспечении заявок установлено заказчиком в извещении о закупке).</w:t>
      </w:r>
    </w:p>
    <w:p w14:paraId="3985A1AE"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3.1.4.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56986601" w14:textId="77777777" w:rsidR="000F67FC" w:rsidRPr="000F67FC" w:rsidRDefault="000F67FC" w:rsidP="000F67FC">
      <w:pPr>
        <w:widowControl w:val="0"/>
        <w:autoSpaceDE w:val="0"/>
        <w:autoSpaceDN w:val="0"/>
        <w:spacing w:after="0" w:line="240" w:lineRule="auto"/>
        <w:ind w:firstLine="540"/>
        <w:jc w:val="both"/>
        <w:rPr>
          <w:rFonts w:ascii="Times New Roman" w:eastAsia="Calibri" w:hAnsi="Times New Roman" w:cs="Times New Roman"/>
          <w:color w:val="00000A"/>
          <w:kern w:val="0"/>
          <w14:ligatures w14:val="none"/>
        </w:rPr>
      </w:pPr>
      <w:bookmarkStart w:id="4" w:name="Par442"/>
      <w:bookmarkEnd w:id="4"/>
      <w:r w:rsidRPr="000F67FC">
        <w:rPr>
          <w:rFonts w:ascii="Times New Roman" w:eastAsia="Calibri" w:hAnsi="Times New Roman" w:cs="Times New Roman"/>
          <w:kern w:val="0"/>
          <w14:ligatures w14:val="none"/>
        </w:rPr>
        <w:t xml:space="preserve">3.1.5. </w:t>
      </w:r>
      <w:r w:rsidRPr="000F67FC">
        <w:rPr>
          <w:rFonts w:ascii="Times New Roman" w:eastAsia="Calibri" w:hAnsi="Times New Roman" w:cs="Times New Roman"/>
          <w:color w:val="00000A"/>
          <w:kern w:val="0"/>
          <w14:ligatures w14:val="none"/>
        </w:rPr>
        <w:t>Независимая гарантия, предоставляемая в качестве обеспечения заявки на участие в запросе котировок с участием субъектов малого и среднего предпринимательства, должна соответствовать следующим требованиям:</w:t>
      </w:r>
    </w:p>
    <w:p w14:paraId="2F8E0D61"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lastRenderedPageBreak/>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77A413FB"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2) независимая гарантия не может быть отозвана выдавшим ее гарантом;</w:t>
      </w:r>
    </w:p>
    <w:p w14:paraId="6C9F8AE7"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3) независимая гарантия должна содержать:</w:t>
      </w:r>
    </w:p>
    <w:p w14:paraId="3FA0B089"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12A151E9"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51D01ED3"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383B73EC"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5BDAF475"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извещением, является основанием для отказа в принятии ее заказчиком.</w:t>
      </w:r>
    </w:p>
    <w:p w14:paraId="79E11088"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4A441E0D"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41C140"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3.1.6. При осуществлении запроса котировок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F9F76A4"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3.1.7. </w:t>
      </w:r>
      <w:r w:rsidRPr="000F67FC">
        <w:rPr>
          <w:rFonts w:ascii="Times New Roman" w:eastAsia="Calibri" w:hAnsi="Times New Roman" w:cs="Times New Roman"/>
          <w:bCs/>
          <w:kern w:val="0"/>
          <w14:ligatures w14:val="none"/>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43972282"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3.1.8.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1813A028"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kern w:val="0"/>
          <w:lang w:eastAsia="ru-RU" w:bidi="en-US"/>
          <w14:ligatures w14:val="none"/>
        </w:rPr>
      </w:pPr>
      <w:r w:rsidRPr="000F67FC">
        <w:rPr>
          <w:rFonts w:ascii="Times New Roman" w:eastAsia="Times New Roman" w:hAnsi="Times New Roman" w:cs="Times New Roman"/>
          <w:kern w:val="0"/>
          <w:lang w:eastAsia="ru-RU" w:bidi="en-US"/>
          <w14:ligatures w14:val="none"/>
        </w:rPr>
        <w:t xml:space="preserve">3.1.9. В случае, уклонения или отказа участника закупки от заключения договора, и/или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денежные средства, внесенные на специальный банковский счет в качестве обеспечения заявки на участие в закупке с участием </w:t>
      </w:r>
      <w:r w:rsidRPr="000F67FC">
        <w:rPr>
          <w:rFonts w:ascii="Times New Roman" w:eastAsia="Times New Roman" w:hAnsi="Times New Roman" w:cs="Times New Roman"/>
          <w:kern w:val="0"/>
          <w:lang w:eastAsia="ru-RU" w:bidi="en-US"/>
          <w14:ligatures w14:val="none"/>
        </w:rPr>
        <w:lastRenderedPageBreak/>
        <w:t>субъектов малого и среднего предпринимательства, перечисляются банком на счет заказчика, указанный в извещении о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43F3EA95"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kern w:val="0"/>
          <w:lang w:eastAsia="ru-RU"/>
          <w14:ligatures w14:val="none"/>
        </w:rPr>
      </w:pPr>
    </w:p>
    <w:p w14:paraId="7F7B3DFA" w14:textId="77777777" w:rsidR="000F67FC" w:rsidRPr="000F67FC" w:rsidRDefault="000F67FC" w:rsidP="000F67FC">
      <w:pPr>
        <w:widowControl w:val="0"/>
        <w:autoSpaceDE w:val="0"/>
        <w:autoSpaceDN w:val="0"/>
        <w:adjustRightInd w:val="0"/>
        <w:spacing w:after="0" w:line="240" w:lineRule="auto"/>
        <w:ind w:firstLine="709"/>
        <w:jc w:val="both"/>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4. Порядок рассмотрения заявок на участие в запросе котировок в электронной форме:</w:t>
      </w:r>
    </w:p>
    <w:p w14:paraId="3605969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4.1. При наступлении даты и времени окончания срока подачи заявок на участие в запросе котировок в электронной форме, указанных в извещении, оператор электронной площадки блокирует возможность подачи заявок.</w:t>
      </w:r>
    </w:p>
    <w:p w14:paraId="0F6EA83A"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4.2. Оператор электронной площадки направляет поданные заявки заказчику не позднее дня, следующего за днем окончания срока подачи заявок на участие в запросе котировок в электронной форме, установленного в извещении об осуществлении запроса котировок в электронной форме.</w:t>
      </w:r>
    </w:p>
    <w:p w14:paraId="2338613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4.3. Комиссия по осуществлению закупок рассматривает заявки на участие в запросе котировок в электронной форме участников закупки, подавших такие заявки, на соответствие требованиям, установленным извещением о закупке.</w:t>
      </w:r>
    </w:p>
    <w:p w14:paraId="44F6FC0F"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4.4. 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 в случаях, которые предусмотрены настоящим извещением.</w:t>
      </w:r>
    </w:p>
    <w:p w14:paraId="5230AD4E"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4.5. Участники, заявки которых не были отклонены Комиссией по осуществлению закупок в соответствии настоящим извещением, допускаются к участию в подведении итогов электронного запроса котировок.</w:t>
      </w:r>
    </w:p>
    <w:p w14:paraId="30756BB8" w14:textId="5479CEC3"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 xml:space="preserve">4.6. В течение одного рабочего дня после направления оператором электронной площадки информации </w:t>
      </w:r>
      <w:r w:rsidRPr="000F67FC">
        <w:rPr>
          <w:rFonts w:ascii="Times New Roman" w:eastAsia="Times New Roman" w:hAnsi="Times New Roman" w:cs="Times New Roman"/>
          <w:kern w:val="0"/>
          <w:lang w:eastAsia="ru-RU"/>
          <w14:ligatures w14:val="none"/>
        </w:rPr>
        <w:t xml:space="preserve"> указанной в п.4.2.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котировок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23B2384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4.7. 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протоколе присвоен первый порядковый номер.</w:t>
      </w:r>
    </w:p>
    <w:p w14:paraId="0725CBBF"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4.8. Результаты оценки заявок на участие электронного запроса котировок фиксируются в протоколе подведения итогов запроса котировок в электронной форме.</w:t>
      </w:r>
    </w:p>
    <w:p w14:paraId="50060A9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4.9. Указанный протокол подлежит размещению Заказчиком в единой информационной системе, на официальном сайте, за исключением случаев, предусмотренных Законом № 223-ФЗ, не позднее чем через три дня со дня подписания такого протокола.</w:t>
      </w:r>
    </w:p>
    <w:p w14:paraId="12D14981" w14:textId="77777777" w:rsidR="000F67FC" w:rsidRPr="000F67FC" w:rsidRDefault="000F67FC" w:rsidP="000F67FC">
      <w:pPr>
        <w:widowControl w:val="0"/>
        <w:autoSpaceDE w:val="0"/>
        <w:autoSpaceDN w:val="0"/>
        <w:adjustRightInd w:val="0"/>
        <w:spacing w:after="0" w:line="240" w:lineRule="auto"/>
        <w:ind w:firstLine="709"/>
        <w:rPr>
          <w:rFonts w:ascii="Times New Roman" w:eastAsia="Times New Roman" w:hAnsi="Times New Roman" w:cs="Times New Roman"/>
          <w:kern w:val="0"/>
          <w:sz w:val="20"/>
          <w:szCs w:val="20"/>
          <w:lang w:eastAsia="ru-RU"/>
          <w14:ligatures w14:val="none"/>
        </w:rPr>
      </w:pPr>
    </w:p>
    <w:p w14:paraId="01FD9D01" w14:textId="77777777" w:rsidR="000F67FC" w:rsidRPr="000F67FC" w:rsidRDefault="000F67FC" w:rsidP="000F67FC">
      <w:pPr>
        <w:keepNext/>
        <w:widowControl w:val="0"/>
        <w:autoSpaceDE w:val="0"/>
        <w:autoSpaceDN w:val="0"/>
        <w:adjustRightInd w:val="0"/>
        <w:spacing w:after="0" w:line="240" w:lineRule="auto"/>
        <w:ind w:firstLine="709"/>
        <w:outlineLvl w:val="1"/>
        <w:rPr>
          <w:rFonts w:ascii="Times New Roman" w:eastAsia="Times New Roman" w:hAnsi="Times New Roman" w:cs="Times New Roman"/>
          <w:b/>
          <w:bCs/>
          <w:color w:val="000000"/>
          <w:kern w:val="0"/>
          <w:lang w:eastAsia="ru-RU"/>
          <w14:ligatures w14:val="none"/>
        </w:rPr>
      </w:pPr>
      <w:r w:rsidRPr="000F67FC">
        <w:rPr>
          <w:rFonts w:ascii="Times New Roman" w:eastAsia="Times New Roman" w:hAnsi="Times New Roman" w:cs="Times New Roman"/>
          <w:b/>
          <w:iCs/>
          <w:kern w:val="0"/>
          <w:lang w:eastAsia="ru-RU"/>
          <w14:ligatures w14:val="none"/>
        </w:rPr>
        <w:t xml:space="preserve">5. </w:t>
      </w:r>
      <w:r w:rsidRPr="000F67FC">
        <w:rPr>
          <w:rFonts w:ascii="Times New Roman" w:eastAsia="Times New Roman" w:hAnsi="Times New Roman" w:cs="Times New Roman"/>
          <w:b/>
          <w:bCs/>
          <w:color w:val="000000"/>
          <w:kern w:val="0"/>
          <w:lang w:eastAsia="ru-RU"/>
          <w14:ligatures w14:val="none"/>
        </w:rPr>
        <w:t>Антидемпинговые меры</w:t>
      </w:r>
    </w:p>
    <w:p w14:paraId="797CD93F" w14:textId="11EBFE49"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5.1. Если по результатам электронного запроса котировок цена, предложенная участником закупки, с которым заключается договор, снижена на 25 (двадцать пять) и более процентов </w:t>
      </w:r>
      <w:r w:rsidRPr="001140D4">
        <w:rPr>
          <w:rFonts w:ascii="Times New Roman" w:eastAsia="Times New Roman" w:hAnsi="Times New Roman" w:cs="Times New Roman"/>
          <w:kern w:val="0"/>
          <w:lang w:eastAsia="ru-RU"/>
          <w14:ligatures w14:val="none"/>
        </w:rPr>
        <w:t>от </w:t>
      </w:r>
      <w:r w:rsidR="001140D4" w:rsidRPr="001140D4">
        <w:rPr>
          <w:rFonts w:ascii="Times New Roman" w:eastAsia="Times New Roman" w:hAnsi="Times New Roman" w:cs="Times New Roman"/>
          <w:kern w:val="0"/>
          <w:lang w:eastAsia="ru-RU"/>
          <w14:ligatures w14:val="none"/>
        </w:rPr>
        <w:t>начальной (максимальной) сумм</w:t>
      </w:r>
      <w:r w:rsidR="001140D4">
        <w:rPr>
          <w:rFonts w:ascii="Times New Roman" w:eastAsia="Times New Roman" w:hAnsi="Times New Roman" w:cs="Times New Roman"/>
          <w:kern w:val="0"/>
          <w:lang w:eastAsia="ru-RU"/>
          <w14:ligatures w14:val="none"/>
        </w:rPr>
        <w:t>ы</w:t>
      </w:r>
      <w:r w:rsidR="001140D4" w:rsidRPr="001140D4">
        <w:rPr>
          <w:rFonts w:ascii="Times New Roman" w:eastAsia="Times New Roman" w:hAnsi="Times New Roman" w:cs="Times New Roman"/>
          <w:kern w:val="0"/>
          <w:lang w:eastAsia="ru-RU"/>
          <w14:ligatures w14:val="none"/>
        </w:rPr>
        <w:t xml:space="preserve"> цен единиц товаров</w:t>
      </w:r>
      <w:r w:rsidRPr="000F67FC">
        <w:rPr>
          <w:rFonts w:ascii="Times New Roman" w:eastAsia="Times New Roman" w:hAnsi="Times New Roman" w:cs="Times New Roman"/>
          <w:kern w:val="0"/>
          <w:lang w:eastAsia="ru-RU"/>
          <w14:ligatures w14:val="none"/>
        </w:rPr>
        <w:t>, победитель либо такой участник обязан предоставить Заказчику информацию, подтверждающую добросовестность такого участника, либо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настоящем извещении.</w:t>
      </w:r>
    </w:p>
    <w:p w14:paraId="45A73455" w14:textId="77777777" w:rsidR="000F67FC" w:rsidRPr="000F67FC" w:rsidRDefault="000F67FC" w:rsidP="000F67FC">
      <w:pPr>
        <w:spacing w:after="0" w:line="240" w:lineRule="auto"/>
        <w:ind w:firstLine="708"/>
        <w:jc w:val="both"/>
        <w:rPr>
          <w:rFonts w:ascii="Times New Roman" w:eastAsia="Times New Roman" w:hAnsi="Times New Roman" w:cs="Times New Roman"/>
          <w:kern w:val="0"/>
          <w:shd w:val="clear" w:color="auto" w:fill="FFFFFF"/>
          <w:lang w:eastAsia="ru-RU"/>
          <w14:ligatures w14:val="none"/>
        </w:rPr>
      </w:pPr>
      <w:r w:rsidRPr="000F67FC">
        <w:rPr>
          <w:rFonts w:ascii="Times New Roman" w:eastAsia="Times New Roman" w:hAnsi="Times New Roman" w:cs="Times New Roman"/>
          <w:kern w:val="0"/>
          <w:lang w:eastAsia="ru-RU"/>
          <w14:ligatures w14:val="none"/>
        </w:rPr>
        <w:t xml:space="preserve">5.2. </w:t>
      </w:r>
      <w:r w:rsidRPr="000F67FC">
        <w:rPr>
          <w:rFonts w:ascii="Times New Roman" w:eastAsia="Times New Roman" w:hAnsi="Times New Roman" w:cs="Times New Roman"/>
          <w:kern w:val="0"/>
          <w:shd w:val="clear" w:color="auto" w:fill="FFFFFF"/>
          <w:lang w:eastAsia="ru-RU"/>
          <w14:ligatures w14:val="none"/>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3A8F87C2" w14:textId="77777777" w:rsidR="000F67FC" w:rsidRPr="000F67FC" w:rsidRDefault="000F67FC" w:rsidP="000F67FC">
      <w:pPr>
        <w:spacing w:after="0" w:line="240" w:lineRule="auto"/>
        <w:ind w:firstLine="708"/>
        <w:jc w:val="both"/>
        <w:rPr>
          <w:rFonts w:ascii="Times New Roman" w:eastAsia="Times New Roman" w:hAnsi="Times New Roman" w:cs="Times New Roman"/>
          <w:kern w:val="0"/>
          <w:shd w:val="clear" w:color="auto" w:fill="FFFFFF"/>
          <w:lang w:eastAsia="ru-RU"/>
          <w14:ligatures w14:val="none"/>
        </w:rPr>
      </w:pPr>
      <w:r w:rsidRPr="000F67FC">
        <w:rPr>
          <w:rFonts w:ascii="Times New Roman" w:eastAsia="Times New Roman" w:hAnsi="Times New Roman" w:cs="Times New Roman"/>
          <w:kern w:val="0"/>
          <w:lang w:eastAsia="ru-RU"/>
          <w14:ligatures w14:val="none"/>
        </w:rPr>
        <w:t>Комиссия по осуществлению закупок</w:t>
      </w:r>
      <w:r w:rsidRPr="000F67FC">
        <w:rPr>
          <w:rFonts w:ascii="Times New Roman" w:eastAsia="Times New Roman" w:hAnsi="Times New Roman" w:cs="Times New Roman"/>
          <w:kern w:val="0"/>
          <w:shd w:val="clear" w:color="auto" w:fill="FFFFFF"/>
          <w:lang w:eastAsia="ru-RU"/>
          <w14:ligatures w14:val="none"/>
        </w:rPr>
        <w:t xml:space="preserve"> отклоняет такую заявку в случае признания этой информации недостоверной. </w:t>
      </w:r>
    </w:p>
    <w:p w14:paraId="2F57E004" w14:textId="77777777"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lastRenderedPageBreak/>
        <w:t>5.3.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5939B851"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bCs/>
          <w:kern w:val="0"/>
          <w:lang w:eastAsia="ru-RU"/>
          <w14:ligatures w14:val="none"/>
        </w:rPr>
      </w:pPr>
    </w:p>
    <w:p w14:paraId="1660E47A"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bCs/>
          <w:kern w:val="0"/>
          <w:lang w:eastAsia="ru-RU"/>
          <w14:ligatures w14:val="none"/>
        </w:rPr>
      </w:pPr>
      <w:r w:rsidRPr="000F67FC">
        <w:rPr>
          <w:rFonts w:ascii="Times New Roman" w:eastAsia="Times New Roman" w:hAnsi="Times New Roman" w:cs="Times New Roman"/>
          <w:b/>
          <w:bCs/>
          <w:kern w:val="0"/>
          <w:lang w:eastAsia="ru-RU"/>
          <w14:ligatures w14:val="none"/>
        </w:rPr>
        <w:t>6. Основания для отстранения участников от участия в запросе котировок в электронной форме</w:t>
      </w:r>
    </w:p>
    <w:p w14:paraId="1E29E920"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6.1. Участник закупки, подавший заявку, не допускается Единой комиссией к участию в закупке в случае:</w:t>
      </w:r>
    </w:p>
    <w:p w14:paraId="48E12B1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несоответствия участника процедуры закупки обязательным требованиям, установленным настоящим извещением о закупке;</w:t>
      </w:r>
    </w:p>
    <w:p w14:paraId="013E1F1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настоящем извещении о закупке;</w:t>
      </w:r>
    </w:p>
    <w:p w14:paraId="473B8F1F"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отсутствия обязательных документов либо наличия в таких документах недостоверных сведений;</w:t>
      </w:r>
    </w:p>
    <w:p w14:paraId="52EE62F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выявления в документах, представленных участником в составе заявки, противоречивых сведений, предполагающих двоякое толкование;</w:t>
      </w:r>
    </w:p>
    <w:p w14:paraId="1E5786B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несоответствия заявки требованиям настоящего извещения о закупке, в том числе наличия в таких заявках предложения о цене договора, превышающего установленную начальную (максимальную) цену договора;</w:t>
      </w:r>
    </w:p>
    <w:p w14:paraId="1ED7939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наличия в составе заявки недостоверной информации, в том числе в отношении его квалификационных данных.</w:t>
      </w:r>
    </w:p>
    <w:p w14:paraId="4F45C66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6.2. Комиссия по осуществлению закупок </w:t>
      </w:r>
      <w:r w:rsidRPr="000F67FC">
        <w:rPr>
          <w:rFonts w:ascii="Times New Roman" w:eastAsia="Times New Roman" w:hAnsi="Times New Roman" w:cs="Times New Roman"/>
          <w:iCs/>
          <w:kern w:val="0"/>
          <w:lang w:eastAsia="ru-RU"/>
          <w14:ligatures w14:val="none"/>
        </w:rPr>
        <w:t>обязана отклонить</w:t>
      </w:r>
      <w:r w:rsidRPr="000F67FC">
        <w:rPr>
          <w:rFonts w:ascii="Times New Roman" w:eastAsia="Times New Roman" w:hAnsi="Times New Roman" w:cs="Times New Roman"/>
          <w:kern w:val="0"/>
          <w:lang w:eastAsia="ru-RU"/>
          <w14:ligatures w14:val="none"/>
        </w:rPr>
        <w:t> заявку как заявку с демпинговой ценой в случае не подтверждения участником своей добросовестности в соответствии с п.5 настоящего извещения.</w:t>
      </w:r>
    </w:p>
    <w:p w14:paraId="42D9EA6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6.3. 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3D029B6E"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6.4.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2811AA46" w14:textId="77777777" w:rsidR="000F67FC" w:rsidRPr="000F67FC" w:rsidRDefault="000F67FC" w:rsidP="000F67FC">
      <w:pPr>
        <w:keepNext/>
        <w:spacing w:after="0" w:line="240" w:lineRule="auto"/>
        <w:ind w:firstLine="709"/>
        <w:jc w:val="both"/>
        <w:outlineLvl w:val="0"/>
        <w:rPr>
          <w:rFonts w:ascii="Times New Roman" w:eastAsia="Times New Roman" w:hAnsi="Times New Roman" w:cs="Times New Roman"/>
          <w:b/>
          <w:bCs/>
          <w:kern w:val="0"/>
          <w:lang w:eastAsia="ru-RU"/>
          <w14:ligatures w14:val="none"/>
        </w:rPr>
      </w:pPr>
    </w:p>
    <w:p w14:paraId="48BDF4B4" w14:textId="77777777" w:rsidR="000F67FC" w:rsidRPr="000F67FC" w:rsidRDefault="000F67FC" w:rsidP="000F67FC">
      <w:pPr>
        <w:keepNext/>
        <w:spacing w:after="0" w:line="240" w:lineRule="auto"/>
        <w:ind w:firstLine="709"/>
        <w:jc w:val="both"/>
        <w:outlineLvl w:val="0"/>
        <w:rPr>
          <w:rFonts w:ascii="Times New Roman" w:eastAsia="Times New Roman" w:hAnsi="Times New Roman" w:cs="Times New Roman"/>
          <w:b/>
          <w:bCs/>
          <w:kern w:val="0"/>
          <w:lang w:eastAsia="ru-RU"/>
          <w14:ligatures w14:val="none"/>
        </w:rPr>
      </w:pPr>
      <w:r w:rsidRPr="000F67FC">
        <w:rPr>
          <w:rFonts w:ascii="Times New Roman" w:eastAsia="Times New Roman" w:hAnsi="Times New Roman" w:cs="Times New Roman"/>
          <w:b/>
          <w:bCs/>
          <w:kern w:val="0"/>
          <w:lang w:eastAsia="ru-RU"/>
          <w14:ligatures w14:val="none"/>
        </w:rPr>
        <w:t>7. Порядок заключения договора с победителем запроса котировок в электронной форме</w:t>
      </w:r>
    </w:p>
    <w:p w14:paraId="3A617CDA"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7.1. Договор по результатам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48FF7A6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7.2. 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извещением об осуществлении закупки и заявкой участника такой закупки, с которым заключается договор.</w:t>
      </w:r>
    </w:p>
    <w:p w14:paraId="203726F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kern w:val="0"/>
          <w:lang w:eastAsia="ru-RU"/>
          <w14:ligatures w14:val="none"/>
        </w:rPr>
        <w:t xml:space="preserve">7.3. </w:t>
      </w:r>
      <w:r w:rsidRPr="000F67FC">
        <w:rPr>
          <w:rFonts w:ascii="Times New Roman" w:eastAsia="Times New Roman" w:hAnsi="Times New Roman" w:cs="Times New Roman"/>
          <w:bCs/>
          <w:kern w:val="0"/>
          <w:lang w:eastAsia="ru-RU"/>
          <w14:ligatures w14:val="none"/>
        </w:rPr>
        <w:t>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7EDE7B8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lastRenderedPageBreak/>
        <w:t>При этом договор заключается только после предоставления участником запроса котировок в электронной форме обеспечения исполнения договора.</w:t>
      </w:r>
    </w:p>
    <w:p w14:paraId="3836449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7.4. Договор заключается через электронную площадку путём направления Заказчиком проекта договора победителю электронного запроса котировок.</w:t>
      </w:r>
    </w:p>
    <w:p w14:paraId="14F2E8AB"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7.5. В течение 5 (пяти) дней с даты размещения протокола оценки, подведения итогов на электронной площадке и в единой информационной системе</w:t>
      </w:r>
      <w:r w:rsidRPr="000F67FC">
        <w:rPr>
          <w:rFonts w:ascii="Times New Roman" w:eastAsia="Times New Roman" w:hAnsi="Times New Roman" w:cs="Times New Roman"/>
          <w:i/>
          <w:kern w:val="0"/>
          <w:lang w:eastAsia="ru-RU"/>
          <w14:ligatures w14:val="none"/>
        </w:rPr>
        <w:t xml:space="preserve"> </w:t>
      </w:r>
      <w:r w:rsidRPr="000F67FC">
        <w:rPr>
          <w:rFonts w:ascii="Times New Roman" w:eastAsia="Times New Roman" w:hAnsi="Times New Roman" w:cs="Times New Roman"/>
          <w:kern w:val="0"/>
          <w:lang w:eastAsia="ru-RU"/>
          <w14:ligatures w14:val="none"/>
        </w:rPr>
        <w:t>Заказчик направляет победителю электронного запроса котировок проект договора на подпись.</w:t>
      </w:r>
    </w:p>
    <w:p w14:paraId="45D4B35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7.6. В случае если победитель закупки </w:t>
      </w:r>
      <w:r w:rsidRPr="000F67FC">
        <w:rPr>
          <w:rFonts w:ascii="Times New Roman" w:eastAsia="Times New Roman" w:hAnsi="Times New Roman" w:cs="Times New Roman"/>
          <w:iCs/>
          <w:kern w:val="0"/>
          <w:lang w:eastAsia="ru-RU"/>
          <w14:ligatures w14:val="none"/>
        </w:rPr>
        <w:t xml:space="preserve">в течение 5 (пяти) </w:t>
      </w:r>
      <w:r w:rsidRPr="000F67FC">
        <w:rPr>
          <w:rFonts w:ascii="Times New Roman" w:eastAsia="Times New Roman" w:hAnsi="Times New Roman" w:cs="Times New Roman"/>
          <w:kern w:val="0"/>
          <w:lang w:eastAsia="ru-RU"/>
          <w14:ligatures w14:val="none"/>
        </w:rPr>
        <w:t>дней не представил подписанный со своей стороны договор либо не представил подписанный с его стороны протокол разногласия в части несоответствия предлагаемого к заключению договора условиям, то он считается уклонившимся от заключения договора. При этом Заказчик удерживает денежные средства, перечисленные уклоняющейся от заключения договора стороной, в качестве обеспечение заявки.</w:t>
      </w:r>
    </w:p>
    <w:p w14:paraId="0BF1454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7.7. В случае, если победитель закупки признан уклонившимся от заключения договора, Заказчик вправе заключить договор с участником закупки, заявка которого содержит наилучшее предложение, следующее за победителем закупки.</w:t>
      </w:r>
    </w:p>
    <w:p w14:paraId="41FACC5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7.8. При уклонении победителя закупки от заключения договора и при принятии Комиссией по осуществлению закупок решения о заключении договора с участником закупки, чьей заявке присвоен второй рейтинговый номер, договор заключается на условиях, указанных в такой заявке.</w:t>
      </w:r>
    </w:p>
    <w:p w14:paraId="4D7E1DD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7.9. В случае уклонения участника электронного запроса котировок, заявке которого присвоен второй номер, от заключения договора — запрос котировок в электронной форме признаётся несостоявшимся.</w:t>
      </w:r>
    </w:p>
    <w:p w14:paraId="7A4C9594"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7.10. Если запрос котировок в электронной форме признан несостоявшимся в связи с уклонением второго участника запроса котировок от заключения договора, Заказчик вправе, осуществить закупку как у единственного поставщика (подрядчика, исполнителя).</w:t>
      </w:r>
    </w:p>
    <w:p w14:paraId="671336F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7.11. Заказчик вправе отказаться от заключения договора с участником закупки, обязанным заключить договор, в случаях:</w:t>
      </w:r>
    </w:p>
    <w:p w14:paraId="67317B3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несоответствия участника закупки, обязанного заключить договор, требованиям, установленным в документации о закупки;</w:t>
      </w:r>
    </w:p>
    <w:p w14:paraId="7051287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w:t>
      </w:r>
      <w:r w:rsidRPr="000F67FC">
        <w:rPr>
          <w:rFonts w:ascii="Times New Roman" w:eastAsia="Times New Roman" w:hAnsi="Times New Roman" w:cs="Times New Roman"/>
          <w:kern w:val="0"/>
          <w:lang w:val="en-US" w:eastAsia="ru-RU"/>
          <w14:ligatures w14:val="none"/>
        </w:rPr>
        <w:t> </w:t>
      </w:r>
      <w:r w:rsidRPr="000F67FC">
        <w:rPr>
          <w:rFonts w:ascii="Times New Roman" w:eastAsia="Times New Roman" w:hAnsi="Times New Roman" w:cs="Times New Roman"/>
          <w:kern w:val="0"/>
          <w:lang w:eastAsia="ru-RU"/>
          <w14:ligatures w14:val="none"/>
        </w:rPr>
        <w:t>предоставления участником закупки, обязанным заключить договор, недостоверных сведений в заявке на участие в закупке.</w:t>
      </w:r>
    </w:p>
    <w:p w14:paraId="7489AF7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7.12. В случае отказа Заказчика от заключения договора с участником закупки в соответствии с пунктом 7.11 настоящего извещения,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11CA95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Заказчик вправе заключить договор с иным участником конкурентной закупки в порядке, установленном пунктами 7.7 и 7.8 настоящего извещения.</w:t>
      </w:r>
    </w:p>
    <w:p w14:paraId="239A45DB"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7.13 При заключении договора, по результатам закупки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извещении о закупке, отодвигается на срок, в течение которого проводились преддоговорные переговоры.</w:t>
      </w:r>
    </w:p>
    <w:p w14:paraId="707699B4" w14:textId="77777777" w:rsidR="000F67FC" w:rsidRPr="000F67FC" w:rsidRDefault="000F67FC" w:rsidP="000F67FC">
      <w:pPr>
        <w:widowControl w:val="0"/>
        <w:autoSpaceDE w:val="0"/>
        <w:autoSpaceDN w:val="0"/>
        <w:adjustRightInd w:val="0"/>
        <w:spacing w:after="0" w:line="240" w:lineRule="auto"/>
        <w:ind w:firstLine="709"/>
        <w:rPr>
          <w:rFonts w:ascii="Times New Roman" w:eastAsia="Times New Roman" w:hAnsi="Times New Roman" w:cs="Times New Roman"/>
          <w:b/>
          <w:kern w:val="0"/>
          <w:lang w:eastAsia="ru-RU"/>
          <w14:ligatures w14:val="none"/>
        </w:rPr>
      </w:pPr>
    </w:p>
    <w:p w14:paraId="10F3829C" w14:textId="77777777" w:rsidR="000F67FC" w:rsidRPr="000F67FC" w:rsidRDefault="000F67FC" w:rsidP="000F67FC">
      <w:pPr>
        <w:widowControl w:val="0"/>
        <w:autoSpaceDE w:val="0"/>
        <w:autoSpaceDN w:val="0"/>
        <w:adjustRightInd w:val="0"/>
        <w:spacing w:after="0" w:line="240" w:lineRule="auto"/>
        <w:ind w:firstLine="709"/>
        <w:rPr>
          <w:rFonts w:ascii="Times New Roman" w:eastAsia="Times New Roman" w:hAnsi="Times New Roman" w:cs="Times New Roman"/>
          <w:b/>
          <w:bCs/>
          <w:kern w:val="0"/>
          <w:lang w:eastAsia="ru-RU"/>
          <w14:ligatures w14:val="none"/>
        </w:rPr>
      </w:pPr>
      <w:r w:rsidRPr="009E644F">
        <w:rPr>
          <w:rFonts w:ascii="Times New Roman" w:eastAsia="Times New Roman" w:hAnsi="Times New Roman" w:cs="Times New Roman"/>
          <w:b/>
          <w:kern w:val="0"/>
          <w:lang w:eastAsia="ru-RU"/>
          <w14:ligatures w14:val="none"/>
        </w:rPr>
        <w:t xml:space="preserve">8. </w:t>
      </w:r>
      <w:r w:rsidRPr="009E644F">
        <w:rPr>
          <w:rFonts w:ascii="Times New Roman" w:eastAsia="Times New Roman" w:hAnsi="Times New Roman" w:cs="Times New Roman"/>
          <w:b/>
          <w:bCs/>
          <w:kern w:val="0"/>
          <w:lang w:eastAsia="ru-RU"/>
          <w14:ligatures w14:val="none"/>
        </w:rPr>
        <w:t>Обеспечение исполнения договора</w:t>
      </w:r>
    </w:p>
    <w:p w14:paraId="68E643A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 xml:space="preserve">8.1. </w:t>
      </w:r>
      <w:r w:rsidRPr="000F67FC">
        <w:rPr>
          <w:rFonts w:ascii="Times New Roman" w:eastAsia="Times New Roman" w:hAnsi="Times New Roman" w:cs="Times New Roman"/>
          <w:kern w:val="0"/>
          <w:lang w:eastAsia="ru-RU"/>
          <w14:ligatures w14:val="none"/>
        </w:rPr>
        <w:t>Заказчик устанавливает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 и указывается в извещении о закупке.</w:t>
      </w:r>
    </w:p>
    <w:p w14:paraId="64BE6B9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Размер такого обеспечения:</w:t>
      </w:r>
    </w:p>
    <w:p w14:paraId="78320E04"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1) не может превышать 5 процентов начальной (максимальной) цены договора (цены лота), если договором не предусмотрена выплата аванса;</w:t>
      </w:r>
    </w:p>
    <w:p w14:paraId="335095F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2) устанавливается в размере аванса, если договором предусмотрена выплата аванса.</w:t>
      </w:r>
    </w:p>
    <w:p w14:paraId="35959E10" w14:textId="077FC670"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 xml:space="preserve">Размер обеспечения исполнения договора – </w:t>
      </w:r>
      <w:r w:rsidR="008E3F74" w:rsidRPr="008E3F74">
        <w:rPr>
          <w:rFonts w:ascii="Times New Roman" w:eastAsia="Times New Roman" w:hAnsi="Times New Roman" w:cs="Times New Roman"/>
          <w:b/>
          <w:kern w:val="0"/>
          <w:lang w:eastAsia="ru-RU"/>
          <w14:ligatures w14:val="none"/>
        </w:rPr>
        <w:t>50 000 (Пятьдесят тысяч) рублей 00 копеек</w:t>
      </w:r>
      <w:r w:rsidR="000A1BDF" w:rsidRPr="000A1BDF">
        <w:rPr>
          <w:rFonts w:ascii="Times New Roman" w:eastAsia="Times New Roman" w:hAnsi="Times New Roman" w:cs="Times New Roman"/>
          <w:b/>
          <w:kern w:val="0"/>
          <w:lang w:eastAsia="ru-RU"/>
          <w14:ligatures w14:val="none"/>
        </w:rPr>
        <w:t>, что составляет 5% от максимального значения цены Договора (объема финансового обеспечения)</w:t>
      </w:r>
      <w:r w:rsidRPr="000F67FC">
        <w:rPr>
          <w:rFonts w:ascii="Times New Roman" w:eastAsia="Times New Roman" w:hAnsi="Times New Roman" w:cs="Times New Roman"/>
          <w:b/>
          <w:kern w:val="0"/>
          <w:lang w:eastAsia="ru-RU"/>
          <w14:ligatures w14:val="none"/>
        </w:rPr>
        <w:t>.</w:t>
      </w:r>
    </w:p>
    <w:p w14:paraId="47DD9F48" w14:textId="63C04557" w:rsidR="000F67FC" w:rsidRPr="000F67FC" w:rsidRDefault="000A1BDF"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A1BDF">
        <w:rPr>
          <w:rFonts w:ascii="Times New Roman" w:eastAsia="Times New Roman" w:hAnsi="Times New Roman" w:cs="Times New Roman"/>
          <w:kern w:val="0"/>
          <w:lang w:eastAsia="ru-RU"/>
          <w14:ligatures w14:val="none"/>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сумме цен единиц товаров,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настоящем извещении в сумме: </w:t>
      </w:r>
      <w:r w:rsidR="008E3F74" w:rsidRPr="008E3F74">
        <w:rPr>
          <w:rFonts w:ascii="Times New Roman" w:eastAsia="Times New Roman" w:hAnsi="Times New Roman" w:cs="Times New Roman"/>
          <w:b/>
          <w:bCs/>
          <w:kern w:val="0"/>
          <w:lang w:eastAsia="ru-RU"/>
          <w14:ligatures w14:val="none"/>
        </w:rPr>
        <w:t xml:space="preserve">75 000 (Семьдесят пять тысяч) рублей 00 копеек </w:t>
      </w:r>
      <w:r w:rsidRPr="000A1BDF">
        <w:rPr>
          <w:rFonts w:ascii="Times New Roman" w:eastAsia="Times New Roman" w:hAnsi="Times New Roman" w:cs="Times New Roman"/>
          <w:kern w:val="0"/>
          <w:lang w:eastAsia="ru-RU"/>
          <w14:ligatures w14:val="none"/>
        </w:rPr>
        <w:t>или предоставляет информацию, подтверждающую добросовестность Поставщика на дату подачи заявки.</w:t>
      </w:r>
    </w:p>
    <w:p w14:paraId="1C34745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 xml:space="preserve">8.2. </w:t>
      </w:r>
      <w:r w:rsidRPr="000F67FC">
        <w:rPr>
          <w:rFonts w:ascii="Times New Roman" w:eastAsia="Times New Roman" w:hAnsi="Times New Roman" w:cs="Times New Roman"/>
          <w:kern w:val="0"/>
          <w:lang w:eastAsia="ru-RU"/>
          <w14:ligatures w14:val="none"/>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(если обеспечение заявки установлено в настоящем извещении), не возвращаются.</w:t>
      </w:r>
    </w:p>
    <w:p w14:paraId="235FBF4A" w14:textId="0F3F065D"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val="sah-RU" w:eastAsia="ru-RU"/>
          <w14:ligatures w14:val="none"/>
        </w:rPr>
        <w:lastRenderedPageBreak/>
        <w:t xml:space="preserve">8.3. </w:t>
      </w:r>
      <w:r w:rsidRPr="000F67FC">
        <w:rPr>
          <w:rFonts w:ascii="Times New Roman" w:eastAsia="Times New Roman" w:hAnsi="Times New Roman" w:cs="Times New Roman"/>
          <w:kern w:val="0"/>
          <w:lang w:eastAsia="ru-RU"/>
          <w14:ligatures w14:val="none"/>
        </w:rPr>
        <w:t>В случае, если Заказчиком было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w:t>
      </w:r>
    </w:p>
    <w:p w14:paraId="2B3A4EA1"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val="sah-RU" w:eastAsia="ru-RU"/>
          <w14:ligatures w14:val="none"/>
        </w:rPr>
      </w:pPr>
      <w:r w:rsidRPr="000F67FC">
        <w:rPr>
          <w:rFonts w:ascii="Times New Roman" w:eastAsia="Times New Roman" w:hAnsi="Times New Roman" w:cs="Times New Roman"/>
          <w:kern w:val="0"/>
          <w:lang w:eastAsia="ru-RU"/>
          <w14:ligatures w14:val="none"/>
        </w:rPr>
        <w:t>Исполнение договора может обеспечиваться независимой гарантией или внесением денежных средств. Способ обеспечения исполнения договора определяется победителем запроса котировок в электронной форме или иным участником, с которым заключается договор при уклонении победителя от подписания договора, самостоятельно.</w:t>
      </w:r>
    </w:p>
    <w:p w14:paraId="76E73AA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val="sah-RU" w:eastAsia="ru-RU"/>
          <w14:ligatures w14:val="none"/>
        </w:rPr>
      </w:pPr>
      <w:r w:rsidRPr="000F67FC">
        <w:rPr>
          <w:rFonts w:ascii="Times New Roman" w:eastAsia="Times New Roman" w:hAnsi="Times New Roman" w:cs="Times New Roman"/>
          <w:kern w:val="0"/>
          <w:lang w:val="sah-RU" w:eastAsia="ru-RU"/>
          <w14:ligatures w14:val="none"/>
        </w:rPr>
        <w:t>8.4.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п.8.5. настоящего извещения. Факт перечисления денежных средств в обеспечение исполнения договора подтверждается платёжным поручением с отметкой банка об оплате.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1FC2BD91"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A1BDF">
        <w:rPr>
          <w:rFonts w:ascii="Times New Roman" w:eastAsia="Times New Roman" w:hAnsi="Times New Roman" w:cs="Times New Roman"/>
          <w:b/>
          <w:kern w:val="0"/>
          <w:lang w:eastAsia="ru-RU"/>
          <w14:ligatures w14:val="none"/>
        </w:rPr>
        <w:t>8.5. Реквизиты заказчика для внесения обеспечения исполнения договора:</w:t>
      </w:r>
    </w:p>
    <w:p w14:paraId="0CEF1881"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Получатель: Муниципальное унитарное предприятие «Водоканал» г.Йошкар-Олы» муниципального образования «Город Йошкар-Ола»;</w:t>
      </w:r>
    </w:p>
    <w:p w14:paraId="4B8BC28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 xml:space="preserve">ИНН 1215020390 </w:t>
      </w:r>
    </w:p>
    <w:p w14:paraId="4BB1F78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КПП 121501001</w:t>
      </w:r>
    </w:p>
    <w:p w14:paraId="0571CB04"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Расчетный счет 40702810300000050227</w:t>
      </w:r>
    </w:p>
    <w:p w14:paraId="79860B2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 xml:space="preserve">Банк получателя: Банк ГПБ (АО) </w:t>
      </w:r>
    </w:p>
    <w:p w14:paraId="2667BC6E"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Корреспондентский счет 30101810200000000823</w:t>
      </w:r>
    </w:p>
    <w:p w14:paraId="74B47DD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БИК 044525823</w:t>
      </w:r>
    </w:p>
    <w:p w14:paraId="4B4C4538" w14:textId="3819563A"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val="sah-RU" w:eastAsia="ru-RU"/>
          <w14:ligatures w14:val="none"/>
        </w:rPr>
      </w:pPr>
      <w:r w:rsidRPr="000F67FC">
        <w:rPr>
          <w:rFonts w:ascii="Times New Roman" w:eastAsia="Times New Roman" w:hAnsi="Times New Roman" w:cs="Times New Roman"/>
          <w:b/>
          <w:kern w:val="0"/>
          <w:lang w:eastAsia="ru-RU"/>
          <w14:ligatures w14:val="none"/>
        </w:rPr>
        <w:t>В назначении платежа указать:</w:t>
      </w:r>
      <w:r w:rsidRPr="000F67FC">
        <w:rPr>
          <w:rFonts w:ascii="Times New Roman" w:eastAsia="Times New Roman" w:hAnsi="Times New Roman" w:cs="Times New Roman"/>
          <w:kern w:val="0"/>
          <w:lang w:eastAsia="ru-RU"/>
          <w14:ligatures w14:val="none"/>
        </w:rPr>
        <w:t xml:space="preserve"> </w:t>
      </w:r>
      <w:r w:rsidR="000A1BDF" w:rsidRPr="000A1BDF">
        <w:rPr>
          <w:rFonts w:ascii="Times New Roman" w:eastAsia="Times New Roman" w:hAnsi="Times New Roman" w:cs="Times New Roman"/>
          <w:bCs/>
          <w:kern w:val="0"/>
          <w:u w:val="single"/>
          <w:lang w:eastAsia="ru-RU"/>
          <w14:ligatures w14:val="none"/>
        </w:rPr>
        <w:t xml:space="preserve">«Средства для обеспечения исполнения Договора на поставку </w:t>
      </w:r>
      <w:r w:rsidR="009727BB" w:rsidRPr="009727BB">
        <w:rPr>
          <w:rFonts w:ascii="Times New Roman" w:eastAsia="Calibri" w:hAnsi="Times New Roman" w:cs="Times New Roman"/>
          <w:kern w:val="0"/>
          <w:sz w:val="24"/>
          <w:szCs w:val="24"/>
          <w:u w:val="single"/>
          <w:lang w:eastAsia="zh-CN"/>
          <w14:ligatures w14:val="none"/>
        </w:rPr>
        <w:t>запчастей для колесной и гусеничной автотракторной техники</w:t>
      </w:r>
      <w:r w:rsidR="000A1BDF" w:rsidRPr="000A1BDF">
        <w:rPr>
          <w:rFonts w:ascii="Times New Roman" w:eastAsia="Times New Roman" w:hAnsi="Times New Roman" w:cs="Times New Roman"/>
          <w:bCs/>
          <w:kern w:val="0"/>
          <w:u w:val="single"/>
          <w:lang w:eastAsia="ru-RU"/>
          <w14:ligatures w14:val="none"/>
        </w:rPr>
        <w:t>».</w:t>
      </w:r>
    </w:p>
    <w:p w14:paraId="4808647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val="sah-RU" w:eastAsia="ru-RU"/>
          <w14:ligatures w14:val="none"/>
        </w:rPr>
      </w:pPr>
      <w:r w:rsidRPr="000F67FC">
        <w:rPr>
          <w:rFonts w:ascii="Times New Roman" w:eastAsia="Times New Roman" w:hAnsi="Times New Roman" w:cs="Times New Roman"/>
          <w:kern w:val="0"/>
          <w:lang w:val="sah-RU" w:eastAsia="ru-RU"/>
          <w14:ligatures w14:val="none"/>
        </w:rPr>
        <w:t xml:space="preserve">8.6. </w:t>
      </w:r>
      <w:r w:rsidRPr="000F67FC">
        <w:rPr>
          <w:rFonts w:ascii="Times New Roman" w:eastAsia="Times New Roman" w:hAnsi="Times New Roman" w:cs="Times New Roman"/>
          <w:kern w:val="0"/>
          <w:lang w:eastAsia="ru-RU"/>
          <w14:ligatures w14:val="none"/>
        </w:rPr>
        <w:t>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поставку товара в полном объеме, на основании письменного заявления Поставщика направленного в адрес Заказчика, с указанием банковских реквизитов для перечисления.</w:t>
      </w:r>
    </w:p>
    <w:p w14:paraId="0502EB0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8.7. Независимая гарантия, предоставляемая в качестве обеспечения исполнения договора, заключаемого по результатам запроса котировок в электронной форме с участием субъектов малого и среднего предпринимательства, должна соответствовать следующим требованиям:</w:t>
      </w:r>
    </w:p>
    <w:p w14:paraId="5BFEE4B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C99791A"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2) независимая гарантия не может быть отозвана выдавшим ее гарантом;</w:t>
      </w:r>
    </w:p>
    <w:p w14:paraId="06C7C9DE"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3) независимая гарантия должна содержать:</w:t>
      </w:r>
    </w:p>
    <w:p w14:paraId="399800F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17691FB4"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36F2036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7D7A2790"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524CBDA4"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6514200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501CC7F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Гарант в случае просрочки исполнения обязательств по независимой гарантии, требование об </w:t>
      </w:r>
      <w:r w:rsidRPr="000F67FC">
        <w:rPr>
          <w:rFonts w:ascii="Times New Roman" w:eastAsia="Times New Roman" w:hAnsi="Times New Roman" w:cs="Times New Roman"/>
          <w:kern w:val="0"/>
          <w:lang w:eastAsia="ru-RU"/>
          <w14:ligatures w14:val="none"/>
        </w:rPr>
        <w:lastRenderedPageBreak/>
        <w:t>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7B3117E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Правительство Российской Федерации вправе установить:</w:t>
      </w:r>
    </w:p>
    <w:p w14:paraId="256E5DA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160B584A"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C46BE1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50F73C7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37D77F5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613D0BD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8.8. 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7DFC0BC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val="sah-RU" w:eastAsia="ru-RU"/>
          <w14:ligatures w14:val="none"/>
        </w:rPr>
      </w:pPr>
      <w:r w:rsidRPr="000F67FC">
        <w:rPr>
          <w:rFonts w:ascii="Times New Roman" w:eastAsia="Times New Roman" w:hAnsi="Times New Roman" w:cs="Times New Roman"/>
          <w:kern w:val="0"/>
          <w:lang w:val="sah-RU" w:eastAsia="ru-RU"/>
          <w14:ligatures w14:val="none"/>
        </w:rPr>
        <w:t>8.9.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495C8E8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8.10.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 </w:t>
      </w:r>
    </w:p>
    <w:p w14:paraId="7ED3FA7F"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bCs/>
          <w:kern w:val="0"/>
          <w:lang w:eastAsia="ru-RU"/>
          <w14:ligatures w14:val="none"/>
        </w:rPr>
      </w:pPr>
    </w:p>
    <w:p w14:paraId="253DE23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bCs/>
          <w:kern w:val="0"/>
          <w:lang w:eastAsia="ru-RU"/>
          <w14:ligatures w14:val="none"/>
        </w:rPr>
      </w:pPr>
      <w:r w:rsidRPr="000F67FC">
        <w:rPr>
          <w:rFonts w:ascii="Times New Roman" w:eastAsia="Times New Roman" w:hAnsi="Times New Roman" w:cs="Times New Roman"/>
          <w:b/>
          <w:bCs/>
          <w:kern w:val="0"/>
          <w:lang w:eastAsia="ru-RU"/>
          <w14:ligatures w14:val="none"/>
        </w:rPr>
        <w:t>9. Признание электронного запроса котировок несостоявшимся, порядок заключения договора при несостоявшемся электронном запросе котировок</w:t>
      </w:r>
    </w:p>
    <w:p w14:paraId="521BDFB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9.1. Запрос котировок в электронной форме признаётся несостоявшимся, если: </w:t>
      </w:r>
    </w:p>
    <w:p w14:paraId="1261A4B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по окончании срока подачи заявок на участие в запросе котировок в электронной форме подана только одна заявка на участие в запросе котировок электронной форме; </w:t>
      </w:r>
    </w:p>
    <w:p w14:paraId="46F85C9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не подано ни одной заявки; </w:t>
      </w:r>
    </w:p>
    <w:p w14:paraId="4104E67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на основании результатов рассмотрения заявок на участие в запросе котировок в электронной форме принято решение об отказе в допуске к участию в запросе котировок в электронной форме всех участников закупки, подавших заявки на участие в запросе котировок в электронной форм; </w:t>
      </w:r>
    </w:p>
    <w:p w14:paraId="740A6CB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принято решение о допуске к участию в запросе котировок в электронной форме, только одного участника закупки, подавшего заявку на участие в запросе котировок в электронной форме; </w:t>
      </w:r>
    </w:p>
    <w:p w14:paraId="4EF9DAF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по результатам этапов отбора только один участник закупки признан соответствующим требованиям извещения о закупке. </w:t>
      </w:r>
    </w:p>
    <w:p w14:paraId="6251DC9E"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9.2. В случае, если извещение о закупке предусматривает два и более лота, запрос котировок в электронной форме признаётся несостоявшимся только в отношении отдельных лотов.</w:t>
      </w:r>
    </w:p>
    <w:p w14:paraId="79897DA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9.3. Заказчик обязан заключить договор, если запрос котировок в электронной форме признан несостоявшимся по следующим причинам:</w:t>
      </w:r>
    </w:p>
    <w:p w14:paraId="2AA64ADB"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по окончании срока подачи заявок на участие в запросе котировок в электронной форме подана </w:t>
      </w:r>
      <w:r w:rsidRPr="000F67FC">
        <w:rPr>
          <w:rFonts w:ascii="Times New Roman" w:eastAsia="Times New Roman" w:hAnsi="Times New Roman" w:cs="Times New Roman"/>
          <w:kern w:val="0"/>
          <w:lang w:eastAsia="ru-RU"/>
          <w14:ligatures w14:val="none"/>
        </w:rPr>
        <w:lastRenderedPageBreak/>
        <w:t>только одна заявка, и она признана соответствующей требованиям документации о закупке;</w:t>
      </w:r>
    </w:p>
    <w:p w14:paraId="48928FA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по 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закупке;</w:t>
      </w:r>
    </w:p>
    <w:p w14:paraId="399D8FD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по результатам этапов отбора только один участник закупки признан соответствующим требованиям извещения о закупке, и заявка такого участника признана соответствующей требованиям извещения о закупке.</w:t>
      </w:r>
    </w:p>
    <w:p w14:paraId="6CA448A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9.4. Заказчик вправе заключить договор с единственным поставщиком (исполнителем, подрядчиком) или провести повторный запросе котировок в электронной форме на тех же (или иных) условиях либо провести закупку иным способом в соответствии с Положением о закупках, если запрос котировок в электронной форме был признан несостоявшимся по следующим причинам: </w:t>
      </w:r>
    </w:p>
    <w:p w14:paraId="758514A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по результатам рассмотрения заявок на участие в запросе котировок в электронной форме были отклонены все поданные заявки;</w:t>
      </w:r>
    </w:p>
    <w:p w14:paraId="0D77063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по окончании срока подачи заявок на участие в запросе котировок в электронной форме не подано ни одной заявки.</w:t>
      </w:r>
    </w:p>
    <w:p w14:paraId="2A355B7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5C01EF7E"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
          <w:kern w:val="0"/>
          <w:lang w:eastAsia="ru-RU"/>
          <w14:ligatures w14:val="none"/>
        </w:rPr>
        <w:t>10. Изменение договора</w:t>
      </w:r>
      <w:r w:rsidRPr="000F67FC">
        <w:rPr>
          <w:rFonts w:ascii="Times New Roman" w:eastAsia="Times New Roman" w:hAnsi="Times New Roman" w:cs="Times New Roman"/>
          <w:kern w:val="0"/>
          <w:lang w:eastAsia="ru-RU"/>
          <w14:ligatures w14:val="none"/>
        </w:rPr>
        <w:t xml:space="preserve"> в ходе его исполнения допускается по соглашению сторон:</w:t>
      </w:r>
    </w:p>
    <w:p w14:paraId="514D8EC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10.1.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276AAE7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10.2. Заказчик вправе продлить срок действия договора (срок поставки товаров, оказание работ, услуг).</w:t>
      </w:r>
    </w:p>
    <w:p w14:paraId="42B342E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10.3.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721B4D1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10.4. 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1C68969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7366CE3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
          <w:kern w:val="0"/>
          <w:lang w:eastAsia="ru-RU"/>
          <w14:ligatures w14:val="none"/>
        </w:rPr>
        <w:t>11.</w:t>
      </w:r>
      <w:r w:rsidRPr="000F67FC">
        <w:rPr>
          <w:rFonts w:ascii="Times New Roman" w:eastAsia="Times New Roman" w:hAnsi="Times New Roman" w:cs="Times New Roman"/>
          <w:kern w:val="0"/>
          <w:lang w:eastAsia="ru-RU"/>
          <w14:ligatures w14:val="none"/>
        </w:rPr>
        <w:t xml:space="preserve"> Во всем, что не урегулировано Извещением о проведении запроса котировок в электронной форме, </w:t>
      </w:r>
      <w:r w:rsidRPr="000F67FC">
        <w:rPr>
          <w:rFonts w:ascii="Times New Roman" w:eastAsia="Times New Roman" w:hAnsi="Times New Roman" w:cs="Times New Roman"/>
          <w:i/>
          <w:kern w:val="0"/>
          <w:lang w:eastAsia="ru-RU"/>
          <w14:ligatures w14:val="none"/>
        </w:rPr>
        <w:t xml:space="preserve"> </w:t>
      </w:r>
      <w:r w:rsidRPr="000F67FC">
        <w:rPr>
          <w:rFonts w:ascii="Times New Roman" w:eastAsia="Times New Roman" w:hAnsi="Times New Roman" w:cs="Times New Roman"/>
          <w:kern w:val="0"/>
          <w:lang w:eastAsia="ru-RU"/>
          <w14:ligatures w14:val="none"/>
        </w:rPr>
        <w:t xml:space="preserve">участниками которого могут быть только субъекты малого и среднего предпринимательства, Заказчик, Участники, Победитель и другие лица руководствуются </w:t>
      </w:r>
      <w:hyperlink r:id="rId9" w:history="1">
        <w:r w:rsidRPr="000F67FC">
          <w:rPr>
            <w:rFonts w:ascii="Times New Roman" w:eastAsia="Times New Roman" w:hAnsi="Times New Roman" w:cs="Times New Roman"/>
            <w:color w:val="000000"/>
            <w:kern w:val="0"/>
            <w:lang w:eastAsia="ru-RU"/>
            <w14:ligatures w14:val="none"/>
          </w:rPr>
          <w:t xml:space="preserve">Положением о закупке товаров, работ, услуг МУП «Водоканал» </w:t>
        </w:r>
      </w:hyperlink>
      <w:r w:rsidRPr="000F67FC">
        <w:rPr>
          <w:rFonts w:ascii="Times New Roman" w:eastAsia="Times New Roman" w:hAnsi="Times New Roman" w:cs="Times New Roman"/>
          <w:kern w:val="0"/>
          <w:lang w:eastAsia="ru-RU"/>
          <w14:ligatures w14:val="none"/>
        </w:rPr>
        <w:t xml:space="preserve"> и действующим законодательством Российской Федерации</w:t>
      </w:r>
    </w:p>
    <w:p w14:paraId="4A02E5C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6C35170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4BC108F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47819FCE"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52DC84E4"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70E2FD9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4F28414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565C56EB"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2F7F5C5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4405A5A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27B0FF24"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4C38CB2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39D5ED5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5EFFAE9F"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1E34E22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6DD41E8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7DA4C5C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3544A3A3" w14:textId="77777777" w:rsid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34407A36" w14:textId="77777777" w:rsidR="00926ECD" w:rsidRDefault="00926ECD"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3051FDCB" w14:textId="77777777" w:rsidR="00926ECD" w:rsidRDefault="00926ECD"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2189DEEF" w14:textId="77777777" w:rsidR="00926ECD" w:rsidRPr="000F67FC" w:rsidRDefault="00926ECD"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2546622F"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183160DF"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341710A9" w14:textId="77777777" w:rsidR="000F67FC" w:rsidRPr="000F67FC" w:rsidRDefault="000F67FC" w:rsidP="000F67FC">
      <w:pPr>
        <w:keepNext/>
        <w:keepLines/>
        <w:widowControl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lastRenderedPageBreak/>
        <w:t>Приложение №2</w:t>
      </w:r>
    </w:p>
    <w:p w14:paraId="73E6F271" w14:textId="77777777" w:rsidR="000F67FC" w:rsidRPr="000F67FC" w:rsidRDefault="000F67FC" w:rsidP="000F67FC">
      <w:pPr>
        <w:keepNext/>
        <w:keepLines/>
        <w:widowControl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к извещению о проведении</w:t>
      </w:r>
    </w:p>
    <w:p w14:paraId="7DEFCB17" w14:textId="77777777" w:rsidR="000F67FC" w:rsidRPr="000F67FC" w:rsidRDefault="000F67FC" w:rsidP="000F67FC">
      <w:pPr>
        <w:widowControl w:val="0"/>
        <w:autoSpaceDE w:val="0"/>
        <w:autoSpaceDN w:val="0"/>
        <w:adjustRightInd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запроса котировок в электронной форме,</w:t>
      </w:r>
    </w:p>
    <w:p w14:paraId="734F1CE0" w14:textId="77777777" w:rsidR="000F67FC" w:rsidRPr="000F67FC" w:rsidRDefault="000F67FC" w:rsidP="000F67FC">
      <w:pPr>
        <w:widowControl w:val="0"/>
        <w:autoSpaceDE w:val="0"/>
        <w:autoSpaceDN w:val="0"/>
        <w:adjustRightInd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w:t>
      </w:r>
      <w:r w:rsidRPr="000F67FC">
        <w:rPr>
          <w:rFonts w:ascii="Times New Roman" w:eastAsia="Times New Roman" w:hAnsi="Times New Roman" w:cs="Times New Roman"/>
          <w:i/>
          <w:kern w:val="0"/>
          <w:lang w:eastAsia="ru-RU"/>
          <w14:ligatures w14:val="none"/>
        </w:rPr>
        <w:t xml:space="preserve"> </w:t>
      </w:r>
      <w:r w:rsidRPr="000F67FC">
        <w:rPr>
          <w:rFonts w:ascii="Times New Roman" w:eastAsia="Times New Roman" w:hAnsi="Times New Roman" w:cs="Times New Roman"/>
          <w:kern w:val="0"/>
          <w:lang w:eastAsia="ru-RU"/>
          <w14:ligatures w14:val="none"/>
        </w:rPr>
        <w:t>участниками которого могут быть только</w:t>
      </w:r>
    </w:p>
    <w:p w14:paraId="3D13B064" w14:textId="77777777" w:rsidR="000F67FC" w:rsidRPr="000F67FC" w:rsidRDefault="000F67FC" w:rsidP="000F67FC">
      <w:pPr>
        <w:widowControl w:val="0"/>
        <w:autoSpaceDE w:val="0"/>
        <w:autoSpaceDN w:val="0"/>
        <w:adjustRightInd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субъекты малого и среднего предпринимательства</w:t>
      </w:r>
    </w:p>
    <w:p w14:paraId="3762BF46" w14:textId="77777777" w:rsidR="000F67FC" w:rsidRPr="000F67FC" w:rsidRDefault="000F67FC"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zh-CN"/>
          <w14:ligatures w14:val="none"/>
        </w:rPr>
      </w:pPr>
    </w:p>
    <w:p w14:paraId="6250BD30" w14:textId="77777777" w:rsidR="000F67FC" w:rsidRDefault="000F67FC"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zh-CN"/>
          <w14:ligatures w14:val="none"/>
        </w:rPr>
      </w:pPr>
      <w:r w:rsidRPr="000F67FC">
        <w:rPr>
          <w:rFonts w:ascii="Times New Roman" w:eastAsia="Times New Roman" w:hAnsi="Times New Roman" w:cs="Times New Roman"/>
          <w:b/>
          <w:kern w:val="0"/>
          <w:sz w:val="24"/>
          <w:szCs w:val="24"/>
          <w:lang w:eastAsia="zh-CN"/>
          <w14:ligatures w14:val="none"/>
        </w:rPr>
        <w:t>ТЕХНИЧЕСКОЕ ЗАДАНИЕ</w:t>
      </w:r>
    </w:p>
    <w:p w14:paraId="1D893C1F" w14:textId="616AC34F" w:rsidR="006B3A9F" w:rsidRPr="006B3A9F" w:rsidRDefault="006B3A9F" w:rsidP="006B3A9F">
      <w:pPr>
        <w:suppressAutoHyphens/>
        <w:spacing w:after="0" w:line="100" w:lineRule="atLeast"/>
        <w:rPr>
          <w:rFonts w:ascii="Times New Roman" w:eastAsia="Times New Roman" w:hAnsi="Times New Roman" w:cs="Times New Roman"/>
          <w:color w:val="00000A"/>
          <w:kern w:val="1"/>
          <w:sz w:val="24"/>
          <w:szCs w:val="24"/>
          <w:lang w:val="en-US" w:eastAsia="zh-CN"/>
          <w14:ligatures w14:val="none"/>
        </w:rPr>
      </w:pPr>
    </w:p>
    <w:tbl>
      <w:tblPr>
        <w:tblStyle w:val="43"/>
        <w:tblW w:w="5000" w:type="pct"/>
        <w:tblLook w:val="04A0" w:firstRow="1" w:lastRow="0" w:firstColumn="1" w:lastColumn="0" w:noHBand="0" w:noVBand="1"/>
      </w:tblPr>
      <w:tblGrid>
        <w:gridCol w:w="776"/>
        <w:gridCol w:w="7158"/>
        <w:gridCol w:w="1132"/>
        <w:gridCol w:w="990"/>
      </w:tblGrid>
      <w:tr w:rsidR="009727BB" w:rsidRPr="009727BB" w14:paraId="05FBC8F0" w14:textId="77777777" w:rsidTr="009727BB">
        <w:tc>
          <w:tcPr>
            <w:tcW w:w="386" w:type="pct"/>
            <w:vAlign w:val="center"/>
          </w:tcPr>
          <w:p w14:paraId="7C54D90A"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w:t>
            </w:r>
          </w:p>
          <w:p w14:paraId="5E174DA2"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п/п</w:t>
            </w:r>
          </w:p>
        </w:tc>
        <w:tc>
          <w:tcPr>
            <w:tcW w:w="3559" w:type="pct"/>
            <w:vAlign w:val="center"/>
          </w:tcPr>
          <w:p w14:paraId="3F0A17E5"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Наименование</w:t>
            </w:r>
          </w:p>
        </w:tc>
        <w:tc>
          <w:tcPr>
            <w:tcW w:w="563" w:type="pct"/>
            <w:vAlign w:val="center"/>
          </w:tcPr>
          <w:p w14:paraId="01437015" w14:textId="77777777" w:rsidR="009727BB" w:rsidRPr="009727BB" w:rsidRDefault="009727BB" w:rsidP="009727BB">
            <w:pPr>
              <w:jc w:val="center"/>
              <w:rPr>
                <w:rFonts w:ascii="Times New Roman" w:hAnsi="Times New Roman" w:cs="Times New Roman"/>
              </w:rPr>
            </w:pPr>
          </w:p>
          <w:p w14:paraId="132F7879"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Ед.</w:t>
            </w:r>
          </w:p>
          <w:p w14:paraId="1F2D7F32"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измер.</w:t>
            </w:r>
          </w:p>
          <w:p w14:paraId="2F7559D9" w14:textId="77777777" w:rsidR="009727BB" w:rsidRPr="009727BB" w:rsidRDefault="009727BB" w:rsidP="009727BB">
            <w:pPr>
              <w:jc w:val="center"/>
              <w:rPr>
                <w:rFonts w:ascii="Times New Roman" w:hAnsi="Times New Roman" w:cs="Times New Roman"/>
              </w:rPr>
            </w:pPr>
          </w:p>
        </w:tc>
        <w:tc>
          <w:tcPr>
            <w:tcW w:w="492" w:type="pct"/>
            <w:vAlign w:val="center"/>
          </w:tcPr>
          <w:p w14:paraId="4404B043"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Кол-во</w:t>
            </w:r>
          </w:p>
        </w:tc>
      </w:tr>
      <w:tr w:rsidR="009727BB" w:rsidRPr="009727BB" w14:paraId="44A03D47" w14:textId="77777777" w:rsidTr="009727BB">
        <w:tc>
          <w:tcPr>
            <w:tcW w:w="386" w:type="pct"/>
          </w:tcPr>
          <w:p w14:paraId="27584CAC"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018236C6"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Насос гидросиловой НШ 50 М -3левый</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7B7BFB6B"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5E6923E1"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3B2E48C3" w14:textId="77777777" w:rsidTr="009727BB">
        <w:tc>
          <w:tcPr>
            <w:tcW w:w="386" w:type="pct"/>
          </w:tcPr>
          <w:p w14:paraId="525BA56F"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20E67F99"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 xml:space="preserve">Насос гидросиловой НШ 100 А-3 левый </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45B9D61E"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055805F5"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1A58C6DB" w14:textId="77777777" w:rsidTr="009727BB">
        <w:tc>
          <w:tcPr>
            <w:tcW w:w="386" w:type="pct"/>
          </w:tcPr>
          <w:p w14:paraId="79AA27DE"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0FC87759"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 xml:space="preserve">Насос гидросиловой НШ 32 М-3 </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18974303"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7DF28DF9"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46746A7F" w14:textId="77777777" w:rsidTr="009727BB">
        <w:tc>
          <w:tcPr>
            <w:tcW w:w="386" w:type="pct"/>
          </w:tcPr>
          <w:p w14:paraId="5AD173B5"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3050D0C7"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Насос гидросиловой НШ 16М-3 правый</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27663CF5"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183D549B"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6D71FAB5" w14:textId="77777777" w:rsidTr="009727BB">
        <w:tc>
          <w:tcPr>
            <w:tcW w:w="386" w:type="pct"/>
          </w:tcPr>
          <w:p w14:paraId="7B265583"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08AB7875"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Распределитель Р80-4/1-222</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3538C957"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5E90E838"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1745CFE9" w14:textId="77777777" w:rsidTr="009727BB">
        <w:tc>
          <w:tcPr>
            <w:tcW w:w="386" w:type="pct"/>
          </w:tcPr>
          <w:p w14:paraId="48ABE55E"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058B2B7B"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Генератор Г 1000.В10 (Д-160) 24V</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470FC97A"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43B12536"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634F89C7" w14:textId="77777777" w:rsidTr="009727BB">
        <w:tc>
          <w:tcPr>
            <w:tcW w:w="386" w:type="pct"/>
          </w:tcPr>
          <w:p w14:paraId="6C45E234"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5003C672"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Генератор Г 1000.04 МТЗ 14/72</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3BE0F06F"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3F74B72E"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3C390F86" w14:textId="77777777" w:rsidTr="009727BB">
        <w:tc>
          <w:tcPr>
            <w:tcW w:w="386" w:type="pct"/>
          </w:tcPr>
          <w:p w14:paraId="7D657639"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38756E3B"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Стартер 9142.780 12V</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0C129B4A"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40DC0ECB"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6C8CD015" w14:textId="77777777" w:rsidTr="009727BB">
        <w:tc>
          <w:tcPr>
            <w:tcW w:w="386" w:type="pct"/>
          </w:tcPr>
          <w:p w14:paraId="74156DCE"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752267C7"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Стартер 9172.780 24V</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43F42585"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08502C46"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3482618F" w14:textId="77777777" w:rsidTr="009727BB">
        <w:tc>
          <w:tcPr>
            <w:tcW w:w="386" w:type="pct"/>
          </w:tcPr>
          <w:p w14:paraId="7117B681"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35C15CE3"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Балансир внутренний 85.31.102-1А</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56154B34"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09F2E276"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52C98277" w14:textId="77777777" w:rsidTr="009727BB">
        <w:tc>
          <w:tcPr>
            <w:tcW w:w="386" w:type="pct"/>
          </w:tcPr>
          <w:p w14:paraId="08E572CF"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65722A17"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Балансир внешний 85.31.011-1</w:t>
            </w:r>
          </w:p>
        </w:tc>
        <w:tc>
          <w:tcPr>
            <w:tcW w:w="563" w:type="pct"/>
            <w:tcBorders>
              <w:top w:val="single" w:sz="4" w:space="0" w:color="auto"/>
              <w:left w:val="single" w:sz="4" w:space="0" w:color="auto"/>
              <w:bottom w:val="single" w:sz="4" w:space="0" w:color="auto"/>
              <w:right w:val="single" w:sz="4" w:space="0" w:color="auto"/>
            </w:tcBorders>
            <w:shd w:val="clear" w:color="auto" w:fill="auto"/>
          </w:tcPr>
          <w:p w14:paraId="67C5ABB7"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tcPr>
          <w:p w14:paraId="255972E2"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4ABDAC4A" w14:textId="77777777" w:rsidTr="009727BB">
        <w:tc>
          <w:tcPr>
            <w:tcW w:w="386" w:type="pct"/>
          </w:tcPr>
          <w:p w14:paraId="179EFB0E"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49120A2C"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Бандаж А25.33.102 ДТ-75</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541D1BC4"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7BBF099D"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53E4F828" w14:textId="77777777" w:rsidTr="009727BB">
        <w:tc>
          <w:tcPr>
            <w:tcW w:w="386" w:type="pct"/>
          </w:tcPr>
          <w:p w14:paraId="69877004"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0BE14131"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Болт 77.32.102 натяжной</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5B8EB251"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0C5BAC23"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1B106ECB" w14:textId="77777777" w:rsidTr="009727BB">
        <w:tc>
          <w:tcPr>
            <w:tcW w:w="386" w:type="pct"/>
          </w:tcPr>
          <w:p w14:paraId="1210FD1C"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30CAE833"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Водило с сателитами 77.38.037-1 ДТ-75</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733ABBE0"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2F4667ED"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0C0E87DE" w14:textId="77777777" w:rsidTr="009727BB">
        <w:tc>
          <w:tcPr>
            <w:tcW w:w="386" w:type="pct"/>
          </w:tcPr>
          <w:p w14:paraId="60771F8F"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5502AB88"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Вилка кардана 77.36.101-1</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627B608A"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323369B2"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5D02E55F" w14:textId="77777777" w:rsidTr="009727BB">
        <w:tc>
          <w:tcPr>
            <w:tcW w:w="386" w:type="pct"/>
          </w:tcPr>
          <w:p w14:paraId="247F0021"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3734B979"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Вал карданный 79.36.026-01 Р реверс</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7CBC155E"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568CC31D"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2B93E1FD" w14:textId="77777777" w:rsidTr="009727BB">
        <w:tc>
          <w:tcPr>
            <w:tcW w:w="386" w:type="pct"/>
          </w:tcPr>
          <w:p w14:paraId="53265057"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7FE509D8"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Втулка 77.38.131 бронзовая</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10B7A76C"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709E88C3"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0FA9151A" w14:textId="77777777" w:rsidTr="009727BB">
        <w:tc>
          <w:tcPr>
            <w:tcW w:w="386" w:type="pct"/>
          </w:tcPr>
          <w:p w14:paraId="635182C5"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4912B3EE"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Звено 74.34.501(ДТ-75)</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6D8D8EAB"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6AA734D3"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6AB2AFAA" w14:textId="77777777" w:rsidTr="009727BB">
        <w:tc>
          <w:tcPr>
            <w:tcW w:w="386" w:type="pct"/>
          </w:tcPr>
          <w:p w14:paraId="649B490E"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344E8A49"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Каток опорный 54.31.021 И-01</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441BD116"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7A31062A"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4826347C" w14:textId="77777777" w:rsidTr="009727BB">
        <w:tc>
          <w:tcPr>
            <w:tcW w:w="386" w:type="pct"/>
          </w:tcPr>
          <w:p w14:paraId="6409EF5D"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6C309E1F"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Колесо ведущее 77.39.132А</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202EF536"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4481EC76"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04487863" w14:textId="77777777" w:rsidTr="009727BB">
        <w:tc>
          <w:tcPr>
            <w:tcW w:w="386" w:type="pct"/>
          </w:tcPr>
          <w:p w14:paraId="7CB84FA9"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45D505B3"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Колесо направляющее А77-32-105Ж</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18486EE2"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2DD29930"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5FF6225E" w14:textId="77777777" w:rsidTr="009727BB">
        <w:tc>
          <w:tcPr>
            <w:tcW w:w="386" w:type="pct"/>
          </w:tcPr>
          <w:p w14:paraId="6B3F2124"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6FE7553B"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Колодка тормозная 77.36.012-1</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18BDB066"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4024E530"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34A3970A" w14:textId="77777777" w:rsidTr="009727BB">
        <w:tc>
          <w:tcPr>
            <w:tcW w:w="386" w:type="pct"/>
          </w:tcPr>
          <w:p w14:paraId="00916664"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6511AF91"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Кольцо отжимное А 52.22.008</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72893214"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14531DDB"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523EF2AA" w14:textId="77777777" w:rsidTr="009727BB">
        <w:tc>
          <w:tcPr>
            <w:tcW w:w="386" w:type="pct"/>
          </w:tcPr>
          <w:p w14:paraId="02E63B85"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55860B79"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Крышка 78.58.011 реверс редуктора ДТ-75</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1272F69B"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5F6B5406"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2042C399" w14:textId="77777777" w:rsidTr="009727BB">
        <w:tc>
          <w:tcPr>
            <w:tcW w:w="386" w:type="pct"/>
          </w:tcPr>
          <w:p w14:paraId="53F034D4"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41279763"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Лента планетарная 77.38.016-1А</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26E779CC"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19384FDE"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4B0B1B58" w14:textId="77777777" w:rsidTr="009727BB">
        <w:tc>
          <w:tcPr>
            <w:tcW w:w="386" w:type="pct"/>
          </w:tcPr>
          <w:p w14:paraId="3C568A1E"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5EFD69F4"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Насос водяной (помпа) А-41 (01)</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3AD6934D"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54DDCCC2"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1C6627FC" w14:textId="77777777" w:rsidTr="009727BB">
        <w:tc>
          <w:tcPr>
            <w:tcW w:w="386" w:type="pct"/>
          </w:tcPr>
          <w:p w14:paraId="0424D6F0"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1456721B"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Рессора 85.31.112А (ДТ-75)</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53644322"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48705A93"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2FA36557" w14:textId="77777777" w:rsidTr="009727BB">
        <w:tc>
          <w:tcPr>
            <w:tcW w:w="386" w:type="pct"/>
          </w:tcPr>
          <w:p w14:paraId="1618A09A"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49D5F44F"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Ролик задний 85-33-001</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300A55AA"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178521DE"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22AA8731" w14:textId="77777777" w:rsidTr="009727BB">
        <w:tc>
          <w:tcPr>
            <w:tcW w:w="386" w:type="pct"/>
          </w:tcPr>
          <w:p w14:paraId="2A7377E6"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2ACB7C5C"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Ролик передний 83-33-002</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5B6EAC0A"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3FCAD493"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28E05462" w14:textId="77777777" w:rsidTr="009727BB">
        <w:tc>
          <w:tcPr>
            <w:tcW w:w="386" w:type="pct"/>
          </w:tcPr>
          <w:p w14:paraId="03112C89"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44E62D0E"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Сердцевина радиатора 77 У-13016 (4-х рядный)</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4D5B4F26"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42F84636"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4E4F75D1" w14:textId="77777777" w:rsidTr="009727BB">
        <w:tc>
          <w:tcPr>
            <w:tcW w:w="386" w:type="pct"/>
          </w:tcPr>
          <w:p w14:paraId="4112014D"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6AC8CEAC"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Цапфа 77.30.018А</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34AD854F"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7FE00608"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46218864" w14:textId="77777777" w:rsidTr="009727BB">
        <w:tc>
          <w:tcPr>
            <w:tcW w:w="386" w:type="pct"/>
          </w:tcPr>
          <w:p w14:paraId="59679F34"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77536448"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Брус 70-2801120-А1</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553B088E"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54C406BA"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7A839C28" w14:textId="77777777" w:rsidTr="009727BB">
        <w:tc>
          <w:tcPr>
            <w:tcW w:w="386" w:type="pct"/>
          </w:tcPr>
          <w:p w14:paraId="0F7A4B82"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61AF7245"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Вал 72-2203010-А3 карданный</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22BFBC2D"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30A2CE89"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212F6E8F" w14:textId="77777777" w:rsidTr="009727BB">
        <w:tc>
          <w:tcPr>
            <w:tcW w:w="386" w:type="pct"/>
          </w:tcPr>
          <w:p w14:paraId="260AA5F1"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018CC853"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Венец 50-1005121 маховика</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10EDCD5B"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0DEBCE31"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6F72E8E1" w14:textId="77777777" w:rsidTr="009727BB">
        <w:tc>
          <w:tcPr>
            <w:tcW w:w="386" w:type="pct"/>
          </w:tcPr>
          <w:p w14:paraId="33B12BD8"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2EEBCF08"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Водило в сборе 70-4202060</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277221AA"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608237FB"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2613235B" w14:textId="77777777" w:rsidTr="009727BB">
        <w:tc>
          <w:tcPr>
            <w:tcW w:w="386" w:type="pct"/>
          </w:tcPr>
          <w:p w14:paraId="265CFC0C"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583E1905"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Воздухоочиститель 240-1109015</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6152CBA7"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405BA2A7"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67AF78B0" w14:textId="77777777" w:rsidTr="009727BB">
        <w:tc>
          <w:tcPr>
            <w:tcW w:w="386" w:type="pct"/>
          </w:tcPr>
          <w:p w14:paraId="474011A8"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7FF22B53"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Гидроцилиндр С 50-3405215А</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0875126E"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0E50C26E"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7EC19B99" w14:textId="77777777" w:rsidTr="009727BB">
        <w:tc>
          <w:tcPr>
            <w:tcW w:w="386" w:type="pct"/>
          </w:tcPr>
          <w:p w14:paraId="51B5F31E"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4C3CB76A"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Глушитель 60-1205015-А2 длинный МТЗ</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50553E77"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714A36B7"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10FCC30A" w14:textId="77777777" w:rsidTr="009727BB">
        <w:tc>
          <w:tcPr>
            <w:tcW w:w="386" w:type="pct"/>
          </w:tcPr>
          <w:p w14:paraId="647B3969"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665662A9"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Картер 245-1009110 масленый</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1B13CE5B"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61E02E2E"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02E3CAF0" w14:textId="77777777" w:rsidTr="009727BB">
        <w:tc>
          <w:tcPr>
            <w:tcW w:w="386" w:type="pct"/>
          </w:tcPr>
          <w:p w14:paraId="4BD306D0"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79B92B88"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Кожух 50-3502035</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4FC7F5AB"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4528854D"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345DB77C" w14:textId="77777777" w:rsidTr="009727BB">
        <w:tc>
          <w:tcPr>
            <w:tcW w:w="386" w:type="pct"/>
          </w:tcPr>
          <w:p w14:paraId="77ED0E62"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5C4DC475"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Компрессор А 29.05.000 МТЗ</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2E769AD7"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171EF7E2"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6CDC540F" w14:textId="77777777" w:rsidTr="009727BB">
        <w:tc>
          <w:tcPr>
            <w:tcW w:w="386" w:type="pct"/>
          </w:tcPr>
          <w:p w14:paraId="0A54EEAF"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775572DB"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Корпус 50-1702080вилок</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2424401C"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1DBC3217"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47E406EE" w14:textId="77777777" w:rsidTr="009727BB">
        <w:tc>
          <w:tcPr>
            <w:tcW w:w="386" w:type="pct"/>
          </w:tcPr>
          <w:p w14:paraId="5B91A980"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7E207C9F"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Кронштейн 70-4605016 Б</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3F59D9E5"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75090306"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16DC9E7A" w14:textId="77777777" w:rsidTr="009727BB">
        <w:tc>
          <w:tcPr>
            <w:tcW w:w="386" w:type="pct"/>
          </w:tcPr>
          <w:p w14:paraId="11EAC3B0"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7661E7A3"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Кронштейн 70-4605017А</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25005AF7"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19AE8E39"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3F3016E2" w14:textId="77777777" w:rsidTr="009727BB">
        <w:tc>
          <w:tcPr>
            <w:tcW w:w="386" w:type="pct"/>
          </w:tcPr>
          <w:p w14:paraId="28B875CE"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478C1E40"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Крышка 70-1703010-А1</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657162DA"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49EA2AB9"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0AC1BD55" w14:textId="77777777" w:rsidTr="009727BB">
        <w:tc>
          <w:tcPr>
            <w:tcW w:w="386" w:type="pct"/>
          </w:tcPr>
          <w:p w14:paraId="32EABE69"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7297819B"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Лента 85-4202100 (узкая)</w:t>
            </w:r>
          </w:p>
        </w:tc>
        <w:tc>
          <w:tcPr>
            <w:tcW w:w="563" w:type="pct"/>
            <w:tcBorders>
              <w:top w:val="single" w:sz="4" w:space="0" w:color="auto"/>
              <w:left w:val="single" w:sz="4" w:space="0" w:color="auto"/>
              <w:bottom w:val="single" w:sz="4" w:space="0" w:color="auto"/>
              <w:right w:val="single" w:sz="4" w:space="0" w:color="auto"/>
            </w:tcBorders>
            <w:shd w:val="clear" w:color="auto" w:fill="auto"/>
          </w:tcPr>
          <w:p w14:paraId="395411BE"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tcPr>
          <w:p w14:paraId="6939785E"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51A1E2A1" w14:textId="77777777" w:rsidTr="009727BB">
        <w:tc>
          <w:tcPr>
            <w:tcW w:w="386" w:type="pct"/>
          </w:tcPr>
          <w:p w14:paraId="45890EA4"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36037C3A"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Лента 85-4202100-01ВОМ</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3EC17DF5"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200A0562"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2B196223" w14:textId="77777777" w:rsidTr="009727BB">
        <w:tc>
          <w:tcPr>
            <w:tcW w:w="386" w:type="pct"/>
          </w:tcPr>
          <w:p w14:paraId="4A801C0B"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2FC0BEDE"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Насос водяной 240-1307010 А-02</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10672192"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5F7F8620"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3BC8372C" w14:textId="77777777" w:rsidTr="009727BB">
        <w:tc>
          <w:tcPr>
            <w:tcW w:w="386" w:type="pct"/>
          </w:tcPr>
          <w:p w14:paraId="07D6945D"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4E065760"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Обод DW14L-38-3107020</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6452E26D"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5AC566A8"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2F8D68E3" w14:textId="77777777" w:rsidTr="009727BB">
        <w:tc>
          <w:tcPr>
            <w:tcW w:w="386" w:type="pct"/>
          </w:tcPr>
          <w:p w14:paraId="0AF959DF"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1AF96D0C"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Опора 72-2209010 промежуточная</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6DD91F34"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3D8EF06C"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429B1680" w14:textId="77777777" w:rsidTr="009727BB">
        <w:tc>
          <w:tcPr>
            <w:tcW w:w="386" w:type="pct"/>
          </w:tcPr>
          <w:p w14:paraId="5EFD9BAA"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4249A25F"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Опора 80-6700037</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1DE6F9A5"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4103EE55"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54B57555" w14:textId="77777777" w:rsidTr="009727BB">
        <w:tc>
          <w:tcPr>
            <w:tcW w:w="386" w:type="pct"/>
          </w:tcPr>
          <w:p w14:paraId="52BB0FEE"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6D5EF8B9"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Опора 80-6700037-01</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6F78B42F"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04A56D55"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0A48FE43" w14:textId="77777777" w:rsidTr="009727BB">
        <w:tc>
          <w:tcPr>
            <w:tcW w:w="386" w:type="pct"/>
          </w:tcPr>
          <w:p w14:paraId="5063249B"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06802946"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Патрубок 50-1307044-Б водяного насоса</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7DBC2988"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36925512"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79E7CB41" w14:textId="77777777" w:rsidTr="009727BB">
        <w:tc>
          <w:tcPr>
            <w:tcW w:w="386" w:type="pct"/>
          </w:tcPr>
          <w:p w14:paraId="2D4EF3C8"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48EB1646"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Переходник 50-1008021Б</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7DC2545E"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232B8B4B"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61CC8AE0" w14:textId="77777777" w:rsidTr="009727BB">
        <w:tc>
          <w:tcPr>
            <w:tcW w:w="386" w:type="pct"/>
          </w:tcPr>
          <w:p w14:paraId="4C6D6A62"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1C970F7D"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Радиатор 161.1301010-02</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6A39F8BD"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4D084BB1"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50B21576" w14:textId="77777777" w:rsidTr="009727BB">
        <w:tc>
          <w:tcPr>
            <w:tcW w:w="386" w:type="pct"/>
          </w:tcPr>
          <w:p w14:paraId="7EF8A590"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23F47EA0"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Радиатор отопителя УК 80-8101900 (латунь)</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75AA7698"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2794A772"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6AD7ED9F" w14:textId="77777777" w:rsidTr="009727BB">
        <w:tc>
          <w:tcPr>
            <w:tcW w:w="386" w:type="pct"/>
          </w:tcPr>
          <w:p w14:paraId="5AEE1FF7"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7C4D273C"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Стакан 50-1701034</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36E72734"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5CD7B9D9"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7F636443" w14:textId="77777777" w:rsidTr="009727BB">
        <w:tc>
          <w:tcPr>
            <w:tcW w:w="386" w:type="pct"/>
          </w:tcPr>
          <w:p w14:paraId="78C3E70B"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0E837B9F"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Ступица 50-3104010-А1 заднего колеса</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652A4885"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222CF447"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6F70A3B3" w14:textId="77777777" w:rsidTr="009727BB">
        <w:tc>
          <w:tcPr>
            <w:tcW w:w="386" w:type="pct"/>
          </w:tcPr>
          <w:p w14:paraId="230A6789"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6132BCB9"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Лента тормозная 18360-01СП</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727EE9C2"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09DAAE8B"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4E7C19CF" w14:textId="77777777" w:rsidTr="009727BB">
        <w:tc>
          <w:tcPr>
            <w:tcW w:w="386" w:type="pct"/>
          </w:tcPr>
          <w:p w14:paraId="4F44F327"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2330F304"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Тормозок 18-14-140</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27E79DBF"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7B9B7230"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4F3A822A" w14:textId="77777777" w:rsidTr="009727BB">
        <w:tc>
          <w:tcPr>
            <w:tcW w:w="386" w:type="pct"/>
          </w:tcPr>
          <w:p w14:paraId="09F70B58"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657AED15"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Вал 50-26-814</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37E62EB9"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149B3EDC"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5127C077" w14:textId="77777777" w:rsidTr="009727BB">
        <w:tc>
          <w:tcPr>
            <w:tcW w:w="386" w:type="pct"/>
          </w:tcPr>
          <w:p w14:paraId="12A06D43"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2F8C5B50"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Вал 18-14-77-1 карданный (А)</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3697D9D7"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7A8CD568"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3A087635" w14:textId="77777777" w:rsidTr="009727BB">
        <w:tc>
          <w:tcPr>
            <w:tcW w:w="386" w:type="pct"/>
          </w:tcPr>
          <w:p w14:paraId="7D0F7EE0"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56835BEC"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Вилка 18245 тормозной ленты</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086A5304"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71FF719A"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20154CD7" w14:textId="77777777" w:rsidTr="009727BB">
        <w:tc>
          <w:tcPr>
            <w:tcW w:w="386" w:type="pct"/>
          </w:tcPr>
          <w:p w14:paraId="71AB98E8"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5F15EB53"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Гайка 18357 тормозной ленты</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66F1B07B"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610C5D03"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065328A6" w14:textId="77777777" w:rsidTr="009727BB">
        <w:tc>
          <w:tcPr>
            <w:tcW w:w="386" w:type="pct"/>
          </w:tcPr>
          <w:p w14:paraId="6C3198F6"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45C612CC"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Клин 50-12-624</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5ACBF8A5"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5E0EB84B"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4B577571" w14:textId="77777777" w:rsidTr="009727BB">
        <w:tc>
          <w:tcPr>
            <w:tcW w:w="386" w:type="pct"/>
          </w:tcPr>
          <w:p w14:paraId="3F4B285E"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4158839A"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Конус стопорный 22109</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7BBD8288"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3045A893"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1085B2C8" w14:textId="77777777" w:rsidTr="009727BB">
        <w:tc>
          <w:tcPr>
            <w:tcW w:w="386" w:type="pct"/>
          </w:tcPr>
          <w:p w14:paraId="754158DF"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66FB67A2"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Корпус 24-19-31 подшипника</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55C39F2C"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4CBE3559"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49B9EE1D" w14:textId="77777777" w:rsidTr="009727BB">
        <w:tc>
          <w:tcPr>
            <w:tcW w:w="386" w:type="pct"/>
          </w:tcPr>
          <w:p w14:paraId="74284D23"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4924378B"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Корпус 24-19-38 подшипника</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0D73A4D8"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2887A1AD"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7869C79F" w14:textId="77777777" w:rsidTr="009727BB">
        <w:tc>
          <w:tcPr>
            <w:tcW w:w="386" w:type="pct"/>
          </w:tcPr>
          <w:p w14:paraId="7CF0ADC4"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3847333C"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Корпус 50-19-145 подшипника</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1E856887"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7F07D3D0"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1419812D" w14:textId="77777777" w:rsidTr="009727BB">
        <w:tc>
          <w:tcPr>
            <w:tcW w:w="386" w:type="pct"/>
          </w:tcPr>
          <w:p w14:paraId="0D1C135B"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091F2F74"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Корпус 50-19-147 подшипника</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0C6C1AC2"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2A4B3EFF"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707F35DF" w14:textId="77777777" w:rsidTr="009727BB">
        <w:tc>
          <w:tcPr>
            <w:tcW w:w="386" w:type="pct"/>
          </w:tcPr>
          <w:p w14:paraId="317D666D"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32CF3D96"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Лабиринт 24-19-47</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537A831A"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1E044D98"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43DB7FC9" w14:textId="77777777" w:rsidTr="009727BB">
        <w:tc>
          <w:tcPr>
            <w:tcW w:w="386" w:type="pct"/>
          </w:tcPr>
          <w:p w14:paraId="5B429B81"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2554887E"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Механизм 50-21-134 натяжения</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37052171"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5AE0B375"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720B7358" w14:textId="77777777" w:rsidTr="009727BB">
        <w:tc>
          <w:tcPr>
            <w:tcW w:w="386" w:type="pct"/>
          </w:tcPr>
          <w:p w14:paraId="56C2273F"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716884EF"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Муфта 72118 механического включения</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51C0B7FD"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695F45CA"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20014AE9" w14:textId="77777777" w:rsidTr="009727BB">
        <w:tc>
          <w:tcPr>
            <w:tcW w:w="386" w:type="pct"/>
          </w:tcPr>
          <w:p w14:paraId="3C54E869"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2064DE49"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Насос масляный 29-09-124СП</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58B05DB3"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01078B4D"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216985AA" w14:textId="77777777" w:rsidTr="009727BB">
        <w:tc>
          <w:tcPr>
            <w:tcW w:w="386" w:type="pct"/>
          </w:tcPr>
          <w:p w14:paraId="6CA39E6D"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5C01B29F"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Палец 24-22-7 замыкающий</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482E5919"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351CFE08"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7F0C8460" w14:textId="77777777" w:rsidTr="009727BB">
        <w:tc>
          <w:tcPr>
            <w:tcW w:w="386" w:type="pct"/>
          </w:tcPr>
          <w:p w14:paraId="68399CCD"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054160B5"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Ползун 50-14-5</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3827B960"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66FF6580"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5F16906E" w14:textId="77777777" w:rsidTr="009727BB">
        <w:tc>
          <w:tcPr>
            <w:tcW w:w="386" w:type="pct"/>
          </w:tcPr>
          <w:p w14:paraId="1E3F5B47"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7F9D64C4"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Сервомеханизм50-15-118СП</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542FB953"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45E58463"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4C40E3E3" w14:textId="77777777" w:rsidTr="009727BB">
        <w:tc>
          <w:tcPr>
            <w:tcW w:w="386" w:type="pct"/>
          </w:tcPr>
          <w:p w14:paraId="7FAFB528"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12C5C0A3"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Сердцевина радиатора 130У 13020 (Т-130,170)</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477BDF7E"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7639BA0A"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79036BED" w14:textId="77777777" w:rsidTr="009727BB">
        <w:tc>
          <w:tcPr>
            <w:tcW w:w="386" w:type="pct"/>
          </w:tcPr>
          <w:p w14:paraId="7073602A"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153D3042"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Уплотнение 24-19-119 СП</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67711756"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78992364"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36D1ED42" w14:textId="77777777" w:rsidTr="009727BB">
        <w:tc>
          <w:tcPr>
            <w:tcW w:w="386" w:type="pct"/>
          </w:tcPr>
          <w:p w14:paraId="13504A80"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0A46DD74"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Уплотнение 20-19-123 малое в сборе</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5BAA7385"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351EA0FD"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2AB8735F" w14:textId="77777777" w:rsidTr="009727BB">
        <w:tc>
          <w:tcPr>
            <w:tcW w:w="386" w:type="pct"/>
          </w:tcPr>
          <w:p w14:paraId="2E87D7B7"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2C6B600C"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Упор 24-21-119</w:t>
            </w:r>
          </w:p>
        </w:tc>
        <w:tc>
          <w:tcPr>
            <w:tcW w:w="563" w:type="pct"/>
            <w:tcBorders>
              <w:top w:val="single" w:sz="4" w:space="0" w:color="auto"/>
              <w:left w:val="single" w:sz="4" w:space="0" w:color="auto"/>
              <w:bottom w:val="single" w:sz="4" w:space="0" w:color="auto"/>
              <w:right w:val="single" w:sz="4" w:space="0" w:color="auto"/>
            </w:tcBorders>
            <w:shd w:val="clear" w:color="auto" w:fill="auto"/>
          </w:tcPr>
          <w:p w14:paraId="2E507AA9"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tcPr>
          <w:p w14:paraId="607E781D"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23C4C53C" w14:textId="77777777" w:rsidTr="009727BB">
        <w:tc>
          <w:tcPr>
            <w:tcW w:w="386" w:type="pct"/>
          </w:tcPr>
          <w:p w14:paraId="012ED4AA"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7CA1265E"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Хомут 18-12-143СП (в сборе)</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4D49CF39"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239F9274"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2A6E1064" w14:textId="77777777" w:rsidTr="009727BB">
        <w:tc>
          <w:tcPr>
            <w:tcW w:w="386" w:type="pct"/>
          </w:tcPr>
          <w:p w14:paraId="4ECF438C"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005F26E8"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Шестерня 20-19-24</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5D644BF9"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6BC38A6A"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405D70F8" w14:textId="77777777" w:rsidTr="009727BB">
        <w:tc>
          <w:tcPr>
            <w:tcW w:w="386" w:type="pct"/>
          </w:tcPr>
          <w:p w14:paraId="5B778EB7"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14AAD9C6"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Фонарь 7303.3716 задний</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79714BDB"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0A7802FA"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790DC312" w14:textId="77777777" w:rsidTr="009727BB">
        <w:tc>
          <w:tcPr>
            <w:tcW w:w="386" w:type="pct"/>
          </w:tcPr>
          <w:p w14:paraId="5BC3ABFD"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7CA9F734"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Фонарь 3703.3712 передний многофункциональный</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1F7D6E1E"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29F641DA"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653C0FB6" w14:textId="77777777" w:rsidTr="009727BB">
        <w:tc>
          <w:tcPr>
            <w:tcW w:w="386" w:type="pct"/>
          </w:tcPr>
          <w:p w14:paraId="20018A6B"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7627EE87"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Фара 8724.306 с галогеновой лампой 12V55W</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74F6B211"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371A2E49"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2D6FA440" w14:textId="77777777" w:rsidTr="009727BB">
        <w:tc>
          <w:tcPr>
            <w:tcW w:w="386" w:type="pct"/>
          </w:tcPr>
          <w:p w14:paraId="4C33A77D"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74AD463E"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Фара ФПГ 100 пластмассовая</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366C9E94"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000C5688"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438ED50E" w14:textId="77777777" w:rsidTr="009727BB">
        <w:tc>
          <w:tcPr>
            <w:tcW w:w="386" w:type="pct"/>
          </w:tcPr>
          <w:p w14:paraId="2EFD06E3"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3BFE11ED"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Кожух с дисками сцепления 85-1601090 МТЗ</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1D027450"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0234D1EB"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7C81B090" w14:textId="77777777" w:rsidTr="009727BB">
        <w:tc>
          <w:tcPr>
            <w:tcW w:w="386" w:type="pct"/>
          </w:tcPr>
          <w:p w14:paraId="59905233"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10AE5FBF"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Кожух с дисками сцепления А 52.22.000-10 А-41</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0C9BE779"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540BD291"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20765C0C" w14:textId="77777777" w:rsidTr="009727BB">
        <w:tc>
          <w:tcPr>
            <w:tcW w:w="386" w:type="pct"/>
          </w:tcPr>
          <w:p w14:paraId="165F86D7"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69C4A9C3"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Диск ведомый А 52.21.000-70 СБ А-41</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38B19EDE"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11287C40"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2626217B" w14:textId="77777777" w:rsidTr="009727BB">
        <w:tc>
          <w:tcPr>
            <w:tcW w:w="386" w:type="pct"/>
          </w:tcPr>
          <w:p w14:paraId="77B603BC"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1CBA3929"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Диск 85-1601130-01 БЗТДиА</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2F2FA918"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5276D755"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094F0BB6" w14:textId="77777777" w:rsidTr="009727BB">
        <w:tc>
          <w:tcPr>
            <w:tcW w:w="386" w:type="pct"/>
          </w:tcPr>
          <w:p w14:paraId="1FDF38C9"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51924D56"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Диск 70 (50)-3502040-02А (с каркасом) тормозной армированный</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74ADBFAB"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489F04BF"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5EB94BA0" w14:textId="77777777" w:rsidTr="009727BB">
        <w:tc>
          <w:tcPr>
            <w:tcW w:w="386" w:type="pct"/>
          </w:tcPr>
          <w:p w14:paraId="3880EBDB"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44E506E0"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Диск 50-3502030Асб (МТЗ-80) нажимной</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2145A2CF"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0783941A"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6B960962" w14:textId="77777777" w:rsidTr="009727BB">
        <w:tc>
          <w:tcPr>
            <w:tcW w:w="386" w:type="pct"/>
          </w:tcPr>
          <w:p w14:paraId="059734D6"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14D2A4F3"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Отводка 50-1601180 с подшипником МТЗ БЗТДиА</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700EC262"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01442E14"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r w:rsidR="009727BB" w:rsidRPr="009727BB" w14:paraId="1E7D3326" w14:textId="77777777" w:rsidTr="009727BB">
        <w:tc>
          <w:tcPr>
            <w:tcW w:w="386" w:type="pct"/>
          </w:tcPr>
          <w:p w14:paraId="75F2E3AE" w14:textId="77777777" w:rsidR="009727BB" w:rsidRPr="009727BB" w:rsidRDefault="009727BB" w:rsidP="009727BB">
            <w:pPr>
              <w:numPr>
                <w:ilvl w:val="0"/>
                <w:numId w:val="26"/>
              </w:numPr>
              <w:contextualSpacing/>
              <w:rPr>
                <w:rFonts w:ascii="Times New Roman" w:hAnsi="Times New Roman" w:cs="Times New Roman"/>
              </w:rPr>
            </w:pPr>
          </w:p>
        </w:tc>
        <w:tc>
          <w:tcPr>
            <w:tcW w:w="3559" w:type="pct"/>
            <w:tcBorders>
              <w:top w:val="single" w:sz="4" w:space="0" w:color="auto"/>
              <w:left w:val="single" w:sz="4" w:space="0" w:color="auto"/>
              <w:bottom w:val="single" w:sz="4" w:space="0" w:color="auto"/>
              <w:right w:val="nil"/>
            </w:tcBorders>
            <w:shd w:val="clear" w:color="auto" w:fill="auto"/>
          </w:tcPr>
          <w:p w14:paraId="0215822D" w14:textId="77777777" w:rsidR="009727BB" w:rsidRPr="009727BB" w:rsidRDefault="009727BB" w:rsidP="009727BB">
            <w:pPr>
              <w:rPr>
                <w:rFonts w:ascii="Times New Roman" w:hAnsi="Times New Roman" w:cs="Times New Roman"/>
              </w:rPr>
            </w:pPr>
            <w:r w:rsidRPr="009727BB">
              <w:rPr>
                <w:rFonts w:ascii="Times New Roman" w:hAnsi="Times New Roman" w:cs="Times New Roman"/>
              </w:rPr>
              <w:t>Муфта выключения А-41/А-41С, Д-442 (6Т2-21С9Д)</w:t>
            </w:r>
          </w:p>
        </w:tc>
        <w:tc>
          <w:tcPr>
            <w:tcW w:w="563" w:type="pct"/>
            <w:tcBorders>
              <w:top w:val="single" w:sz="4" w:space="0" w:color="auto"/>
              <w:left w:val="single" w:sz="4" w:space="0" w:color="auto"/>
              <w:bottom w:val="single" w:sz="4" w:space="0" w:color="auto"/>
              <w:right w:val="single" w:sz="4" w:space="0" w:color="auto"/>
            </w:tcBorders>
            <w:shd w:val="clear" w:color="auto" w:fill="auto"/>
            <w:vAlign w:val="bottom"/>
          </w:tcPr>
          <w:p w14:paraId="0E2FA47C"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шт.</w:t>
            </w:r>
          </w:p>
        </w:tc>
        <w:tc>
          <w:tcPr>
            <w:tcW w:w="492" w:type="pct"/>
            <w:tcBorders>
              <w:top w:val="single" w:sz="4" w:space="0" w:color="auto"/>
              <w:left w:val="single" w:sz="4" w:space="0" w:color="auto"/>
              <w:bottom w:val="single" w:sz="4" w:space="0" w:color="auto"/>
              <w:right w:val="single" w:sz="4" w:space="0" w:color="auto"/>
            </w:tcBorders>
            <w:shd w:val="clear" w:color="auto" w:fill="auto"/>
            <w:vAlign w:val="bottom"/>
          </w:tcPr>
          <w:p w14:paraId="54C5DC00" w14:textId="77777777" w:rsidR="009727BB" w:rsidRPr="009727BB" w:rsidRDefault="009727BB" w:rsidP="009727BB">
            <w:pPr>
              <w:jc w:val="center"/>
              <w:rPr>
                <w:rFonts w:ascii="Times New Roman" w:hAnsi="Times New Roman" w:cs="Times New Roman"/>
              </w:rPr>
            </w:pPr>
            <w:r w:rsidRPr="009727BB">
              <w:rPr>
                <w:rFonts w:ascii="Times New Roman" w:hAnsi="Times New Roman" w:cs="Times New Roman"/>
              </w:rPr>
              <w:t>1</w:t>
            </w:r>
          </w:p>
        </w:tc>
      </w:tr>
    </w:tbl>
    <w:p w14:paraId="4420053B" w14:textId="77777777" w:rsidR="009727BB" w:rsidRPr="009727BB" w:rsidRDefault="009727BB" w:rsidP="009727BB">
      <w:pPr>
        <w:spacing w:line="240" w:lineRule="auto"/>
        <w:ind w:left="-284"/>
        <w:rPr>
          <w:rFonts w:ascii="Times New Roman" w:hAnsi="Times New Roman" w:cs="Times New Roman"/>
          <w:b/>
          <w:color w:val="000000"/>
          <w:kern w:val="0"/>
          <w14:ligatures w14:val="none"/>
        </w:rPr>
      </w:pPr>
      <w:r w:rsidRPr="009727BB">
        <w:rPr>
          <w:rFonts w:ascii="Times New Roman" w:hAnsi="Times New Roman" w:cs="Times New Roman"/>
          <w:bCs/>
          <w:color w:val="000000"/>
          <w:kern w:val="0"/>
          <w14:ligatures w14:val="none"/>
        </w:rPr>
        <w:t xml:space="preserve">Номенклатурные номера в данной таблице относятся к каталогу деталей и сборочных единиц Дорожный каток ДУ 108-00.000.000РЭ; Экскаватор ЭО-3322Б,3322Д, </w:t>
      </w:r>
      <w:r w:rsidRPr="009727BB">
        <w:rPr>
          <w:rFonts w:ascii="Times New Roman" w:hAnsi="Times New Roman" w:cs="Times New Roman"/>
          <w:bCs/>
          <w:color w:val="000000"/>
          <w:kern w:val="0"/>
          <w:lang w:val="en-US"/>
          <w14:ligatures w14:val="none"/>
        </w:rPr>
        <w:t>S</w:t>
      </w:r>
      <w:r w:rsidRPr="009727BB">
        <w:rPr>
          <w:rFonts w:ascii="Times New Roman" w:hAnsi="Times New Roman" w:cs="Times New Roman"/>
          <w:bCs/>
          <w:color w:val="000000"/>
          <w:kern w:val="0"/>
          <w14:ligatures w14:val="none"/>
        </w:rPr>
        <w:t>/</w:t>
      </w:r>
      <w:r w:rsidRPr="009727BB">
        <w:rPr>
          <w:rFonts w:ascii="Times New Roman" w:hAnsi="Times New Roman" w:cs="Times New Roman"/>
          <w:bCs/>
          <w:color w:val="000000"/>
          <w:kern w:val="0"/>
          <w:lang w:val="en-US"/>
          <w14:ligatures w14:val="none"/>
        </w:rPr>
        <w:t>SM</w:t>
      </w:r>
      <w:r w:rsidRPr="009727BB">
        <w:rPr>
          <w:rFonts w:ascii="Times New Roman" w:hAnsi="Times New Roman" w:cs="Times New Roman"/>
          <w:bCs/>
          <w:color w:val="000000"/>
          <w:kern w:val="0"/>
          <w14:ligatures w14:val="none"/>
        </w:rPr>
        <w:t xml:space="preserve"> 1203,ЕК-14,ЕТ-14;Трактор АГРОМАШ-90ТГ,90ТГА;Трактор Т-170.01,Т-40М,Т-40АМ,Т-40АНМ,ДТ-75Н,ДТ-75НБ,МТЗ-80.1,МТЗ-82.1,МТЗ-82Р;Силовые агрегаты ЯМЗ-236НЕ2,ЯМЗ-236НЕ,ЯМЗ-236Н,ЯМЗ-236БЕ2,ЯМЗ-236БЕ,ЯМЗ-236Б.</w:t>
      </w:r>
    </w:p>
    <w:p w14:paraId="1B758CC4" w14:textId="77777777" w:rsidR="009727BB" w:rsidRPr="009727BB" w:rsidRDefault="009727BB" w:rsidP="009727BB">
      <w:pPr>
        <w:spacing w:line="240" w:lineRule="auto"/>
        <w:ind w:left="-284"/>
        <w:jc w:val="both"/>
        <w:rPr>
          <w:rFonts w:ascii="Times New Roman" w:hAnsi="Times New Roman" w:cs="Times New Roman"/>
          <w:kern w:val="0"/>
          <w14:ligatures w14:val="none"/>
        </w:rPr>
      </w:pPr>
      <w:r w:rsidRPr="009727BB">
        <w:rPr>
          <w:rFonts w:ascii="Times New Roman" w:hAnsi="Times New Roman" w:cs="Times New Roman"/>
          <w:b/>
          <w:color w:val="000000"/>
          <w:kern w:val="0"/>
          <w14:ligatures w14:val="none"/>
        </w:rPr>
        <w:t>Требование к качеству товара:</w:t>
      </w:r>
      <w:r w:rsidRPr="009727BB">
        <w:rPr>
          <w:rFonts w:ascii="Times New Roman" w:hAnsi="Times New Roman" w:cs="Times New Roman"/>
          <w:color w:val="000000"/>
          <w:kern w:val="0"/>
          <w14:ligatures w14:val="none"/>
        </w:rPr>
        <w:t xml:space="preserve"> </w:t>
      </w:r>
      <w:r w:rsidRPr="009727BB">
        <w:rPr>
          <w:rFonts w:ascii="Times New Roman" w:hAnsi="Times New Roman" w:cs="Times New Roman"/>
          <w:color w:val="000000"/>
          <w:kern w:val="0"/>
          <w:lang w:eastAsia="ru-RU"/>
          <w14:ligatures w14:val="none"/>
        </w:rPr>
        <w:t>Поставщик гарантирует качество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14:paraId="07A5F700" w14:textId="77777777" w:rsidR="009727BB" w:rsidRPr="009727BB" w:rsidRDefault="009727BB" w:rsidP="009727BB">
      <w:pPr>
        <w:spacing w:line="240" w:lineRule="auto"/>
        <w:ind w:left="-284"/>
        <w:jc w:val="both"/>
        <w:rPr>
          <w:rFonts w:ascii="Times New Roman" w:hAnsi="Times New Roman" w:cs="Times New Roman"/>
          <w:kern w:val="0"/>
          <w14:ligatures w14:val="none"/>
        </w:rPr>
      </w:pPr>
      <w:r w:rsidRPr="009727BB">
        <w:rPr>
          <w:rFonts w:ascii="Times New Roman" w:hAnsi="Times New Roman" w:cs="Times New Roman"/>
          <w:b/>
          <w:color w:val="000000"/>
          <w:kern w:val="0"/>
          <w14:ligatures w14:val="none"/>
        </w:rPr>
        <w:lastRenderedPageBreak/>
        <w:t xml:space="preserve">Требование к техническим характеристикам товара: </w:t>
      </w:r>
      <w:r w:rsidRPr="009727BB">
        <w:rPr>
          <w:rFonts w:ascii="Times New Roman" w:hAnsi="Times New Roman" w:cs="Times New Roman"/>
          <w:color w:val="000000"/>
          <w:kern w:val="0"/>
          <w:lang w:eastAsia="ru-RU"/>
          <w14:ligatures w14:val="none"/>
        </w:rPr>
        <w:t>Поставляемые Товары должны быть новыми, ранее не находившимися в эксплуатации у Поставщика и (или) третьих лиц, не подвергавшиеся ранее ремонту, модернизации или восстановлению, технически исправными. Продукция должна иметь все необходимые маркировки в соответствии с законодательством. Этикетки и наклейки на упаковках должны быть четкими, чистыми и хорошо читаемыми.</w:t>
      </w:r>
      <w:r w:rsidRPr="009727BB">
        <w:rPr>
          <w:rFonts w:ascii="Times New Roman" w:hAnsi="Times New Roman" w:cs="Times New Roman"/>
          <w:kern w:val="0"/>
          <w14:ligatures w14:val="none"/>
        </w:rPr>
        <w:t xml:space="preserve"> </w:t>
      </w:r>
    </w:p>
    <w:p w14:paraId="05016C88" w14:textId="77777777" w:rsidR="009727BB" w:rsidRPr="009727BB" w:rsidRDefault="009727BB" w:rsidP="009727BB">
      <w:pPr>
        <w:spacing w:line="240" w:lineRule="auto"/>
        <w:ind w:left="-284"/>
        <w:jc w:val="both"/>
        <w:rPr>
          <w:rFonts w:ascii="Times New Roman" w:hAnsi="Times New Roman" w:cs="Times New Roman"/>
          <w:kern w:val="0"/>
          <w14:ligatures w14:val="none"/>
        </w:rPr>
      </w:pPr>
      <w:r w:rsidRPr="009727BB">
        <w:rPr>
          <w:rFonts w:ascii="Times New Roman" w:hAnsi="Times New Roman" w:cs="Times New Roman"/>
          <w:b/>
          <w:kern w:val="0"/>
          <w14:ligatures w14:val="none"/>
        </w:rPr>
        <w:t xml:space="preserve">Требования к гарантийному сроку качества товара: </w:t>
      </w:r>
      <w:r w:rsidRPr="009727BB">
        <w:rPr>
          <w:rFonts w:ascii="Times New Roman" w:hAnsi="Times New Roman" w:cs="Times New Roman"/>
          <w:kern w:val="0"/>
          <w:lang w:eastAsia="ru-RU"/>
          <w14:ligatures w14:val="none"/>
        </w:rPr>
        <w:t xml:space="preserve">Гарантийный срок на товары определяется в соответствии со сроками, установленными заводами-изготовителями, </w:t>
      </w:r>
      <w:r w:rsidRPr="009727BB">
        <w:rPr>
          <w:rFonts w:ascii="Times New Roman" w:hAnsi="Times New Roman" w:cs="Times New Roman"/>
          <w:kern w:val="0"/>
          <w:highlight w:val="white"/>
          <w:lang w:eastAsia="ru-RU"/>
          <w14:ligatures w14:val="none"/>
        </w:rPr>
        <w:t>но не менее 1 (одного) года со дня приема на склад Заказчика.</w:t>
      </w:r>
      <w:r w:rsidRPr="009727BB">
        <w:rPr>
          <w:rFonts w:ascii="Times New Roman" w:hAnsi="Times New Roman" w:cs="Times New Roman"/>
          <w:kern w:val="0"/>
          <w14:ligatures w14:val="none"/>
        </w:rPr>
        <w:t xml:space="preserve"> Указанный гарантийный срок распространяется на весь товар.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действовать со дня замены продукции.</w:t>
      </w:r>
    </w:p>
    <w:p w14:paraId="22AD535B" w14:textId="77777777" w:rsidR="009727BB" w:rsidRPr="009727BB" w:rsidRDefault="009727BB" w:rsidP="009727BB">
      <w:pPr>
        <w:tabs>
          <w:tab w:val="left" w:pos="788"/>
        </w:tabs>
        <w:spacing w:line="240" w:lineRule="auto"/>
        <w:ind w:left="-284"/>
        <w:jc w:val="both"/>
        <w:rPr>
          <w:rFonts w:ascii="Times New Roman" w:hAnsi="Times New Roman" w:cs="Times New Roman"/>
          <w:kern w:val="0"/>
          <w14:ligatures w14:val="none"/>
        </w:rPr>
      </w:pPr>
      <w:r w:rsidRPr="009727BB">
        <w:rPr>
          <w:rFonts w:ascii="Times New Roman" w:hAnsi="Times New Roman" w:cs="Times New Roman"/>
          <w:b/>
          <w:bCs/>
          <w:kern w:val="0"/>
          <w:highlight w:val="white"/>
          <w14:ligatures w14:val="none"/>
        </w:rPr>
        <w:t xml:space="preserve">Требования к срокам и условиям поставки: </w:t>
      </w:r>
      <w:r w:rsidRPr="009727BB">
        <w:rPr>
          <w:rFonts w:ascii="Times New Roman" w:hAnsi="Times New Roman" w:cs="Times New Roman"/>
          <w:kern w:val="0"/>
          <w:highlight w:val="white"/>
          <w14:ligatures w14:val="none"/>
        </w:rPr>
        <w:t>П</w:t>
      </w:r>
      <w:r w:rsidRPr="009727BB">
        <w:rPr>
          <w:rFonts w:ascii="Times New Roman" w:hAnsi="Times New Roman" w:cs="Times New Roman"/>
          <w:color w:val="000000"/>
          <w:kern w:val="0"/>
          <w:highlight w:val="white"/>
          <w14:ligatures w14:val="none"/>
        </w:rPr>
        <w:t>оставка Товара осуществляется партиями с момента заключения Договора до 31 декабря 2025 года</w:t>
      </w:r>
      <w:r w:rsidRPr="009727BB">
        <w:rPr>
          <w:rFonts w:ascii="Times New Roman" w:hAnsi="Times New Roman" w:cs="Times New Roman"/>
          <w:kern w:val="0"/>
          <w:highlight w:val="white"/>
          <w14:ligatures w14:val="none"/>
        </w:rPr>
        <w:t xml:space="preserve"> в течение 1 (одного) рабочего дня с момента подачи заявки Заказчиком. </w:t>
      </w:r>
      <w:r w:rsidRPr="009727BB">
        <w:rPr>
          <w:rFonts w:ascii="Times New Roman" w:hAnsi="Times New Roman" w:cs="Times New Roman"/>
          <w:color w:val="000000"/>
          <w:kern w:val="0"/>
          <w:highlight w:val="white"/>
          <w14:ligatures w14:val="none"/>
        </w:rPr>
        <w:t xml:space="preserve"> Поставка Товара осуществляется </w:t>
      </w:r>
      <w:r w:rsidRPr="009727BB">
        <w:rPr>
          <w:rFonts w:ascii="Times New Roman" w:hAnsi="Times New Roman" w:cs="Times New Roman"/>
          <w:kern w:val="0"/>
          <w:highlight w:val="white"/>
          <w14:ligatures w14:val="none"/>
        </w:rPr>
        <w:t>силами и за счет Поставщика</w:t>
      </w:r>
      <w:r w:rsidRPr="009727BB">
        <w:rPr>
          <w:rFonts w:ascii="Times New Roman" w:hAnsi="Times New Roman" w:cs="Times New Roman"/>
          <w:color w:val="000000"/>
          <w:kern w:val="0"/>
          <w:highlight w:val="white"/>
          <w14:ligatures w14:val="none"/>
        </w:rPr>
        <w:t xml:space="preserve">, </w:t>
      </w:r>
      <w:r w:rsidRPr="009727BB">
        <w:rPr>
          <w:rFonts w:ascii="Times New Roman" w:hAnsi="Times New Roman" w:cs="Times New Roman"/>
          <w:kern w:val="0"/>
          <w:highlight w:val="white"/>
          <w14:ligatures w14:val="none"/>
        </w:rPr>
        <w:t>при наличии склада в пределах г. Йошкар-Ола, возможно, самовывозом.</w:t>
      </w:r>
    </w:p>
    <w:p w14:paraId="6E639B81" w14:textId="77777777" w:rsidR="009727BB" w:rsidRPr="009727BB" w:rsidRDefault="009727BB" w:rsidP="009727BB">
      <w:pPr>
        <w:tabs>
          <w:tab w:val="left" w:pos="788"/>
        </w:tabs>
        <w:spacing w:line="240" w:lineRule="auto"/>
        <w:ind w:left="-284"/>
        <w:jc w:val="both"/>
        <w:rPr>
          <w:rFonts w:ascii="Times New Roman" w:hAnsi="Times New Roman" w:cs="Times New Roman"/>
          <w:kern w:val="0"/>
          <w14:ligatures w14:val="none"/>
        </w:rPr>
      </w:pPr>
      <w:r w:rsidRPr="009727BB">
        <w:rPr>
          <w:rFonts w:ascii="Times New Roman" w:hAnsi="Times New Roman" w:cs="Times New Roman"/>
          <w:b/>
          <w:bCs/>
          <w:kern w:val="0"/>
          <w14:ligatures w14:val="none"/>
        </w:rPr>
        <w:t>Место поставки:</w:t>
      </w:r>
      <w:r w:rsidRPr="009727BB">
        <w:rPr>
          <w:rFonts w:ascii="Times New Roman" w:hAnsi="Times New Roman" w:cs="Times New Roman"/>
          <w:kern w:val="0"/>
          <w14:ligatures w14:val="none"/>
        </w:rPr>
        <w:t xml:space="preserve"> РМЭ, г.Йошкар-Ола, ул. Дружбы, д.2.</w:t>
      </w:r>
    </w:p>
    <w:p w14:paraId="7E518EB5" w14:textId="77777777" w:rsidR="009727BB" w:rsidRPr="009727BB" w:rsidRDefault="009727BB" w:rsidP="009727BB">
      <w:pPr>
        <w:tabs>
          <w:tab w:val="left" w:pos="788"/>
        </w:tabs>
        <w:spacing w:line="240" w:lineRule="auto"/>
        <w:ind w:left="-284"/>
        <w:jc w:val="both"/>
        <w:rPr>
          <w:rFonts w:ascii="Times New Roman" w:hAnsi="Times New Roman" w:cs="Times New Roman"/>
          <w:kern w:val="0"/>
          <w14:ligatures w14:val="none"/>
        </w:rPr>
      </w:pPr>
      <w:r w:rsidRPr="009727BB">
        <w:rPr>
          <w:rFonts w:ascii="Times New Roman" w:hAnsi="Times New Roman" w:cs="Times New Roman"/>
          <w:b/>
          <w:bCs/>
          <w:kern w:val="0"/>
          <w:highlight w:val="white"/>
          <w14:ligatures w14:val="none"/>
        </w:rPr>
        <w:t xml:space="preserve">Требования к комплекту поставки: </w:t>
      </w:r>
      <w:r w:rsidRPr="009727BB">
        <w:rPr>
          <w:rFonts w:ascii="Times New Roman" w:hAnsi="Times New Roman" w:cs="Times New Roman"/>
          <w:kern w:val="0"/>
          <w:highlight w:val="white"/>
          <w14:ligatures w14:val="none"/>
        </w:rPr>
        <w:t>Документы, удостоверяющие качество товара на русском языке (оригиналы паспортов, сертификатов, либо надлежащим образом заверенные их копии и т.п.), счет (счет-фактуру), оформленные в соответствии с требованиями Налогового Кодекса Российской Федерации; товарную накладную, товарно-транспортную накладную или универсальный передаточный документ.</w:t>
      </w:r>
    </w:p>
    <w:p w14:paraId="102D1B58" w14:textId="77777777" w:rsidR="001C537B" w:rsidRPr="009727BB" w:rsidRDefault="001C537B" w:rsidP="001C537B">
      <w:pPr>
        <w:suppressAutoHyphens/>
        <w:spacing w:after="0" w:line="240" w:lineRule="auto"/>
        <w:jc w:val="both"/>
        <w:rPr>
          <w:rFonts w:ascii="Times New Roman" w:eastAsia="Times New Roman" w:hAnsi="Times New Roman" w:cs="Times New Roman"/>
          <w:color w:val="00000A"/>
          <w:kern w:val="1"/>
          <w:lang w:eastAsia="zh-CN"/>
          <w14:ligatures w14:val="none"/>
        </w:rPr>
      </w:pPr>
    </w:p>
    <w:p w14:paraId="308947B6" w14:textId="77777777" w:rsidR="006B3A9F" w:rsidRPr="009727BB" w:rsidRDefault="006B3A9F" w:rsidP="000F67FC">
      <w:pPr>
        <w:widowControl w:val="0"/>
        <w:autoSpaceDE w:val="0"/>
        <w:autoSpaceDN w:val="0"/>
        <w:adjustRightInd w:val="0"/>
        <w:spacing w:after="0" w:line="240" w:lineRule="auto"/>
        <w:jc w:val="center"/>
        <w:rPr>
          <w:rFonts w:ascii="Times New Roman" w:eastAsia="Times New Roman" w:hAnsi="Times New Roman" w:cs="Times New Roman"/>
          <w:b/>
          <w:kern w:val="0"/>
          <w:lang w:eastAsia="zh-CN"/>
          <w14:ligatures w14:val="none"/>
        </w:rPr>
      </w:pPr>
    </w:p>
    <w:p w14:paraId="5900484A" w14:textId="77777777" w:rsidR="006B3A9F" w:rsidRDefault="006B3A9F"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zh-CN"/>
          <w14:ligatures w14:val="none"/>
        </w:rPr>
      </w:pPr>
    </w:p>
    <w:p w14:paraId="3CA70316" w14:textId="77777777" w:rsidR="000F67FC" w:rsidRPr="000F67FC" w:rsidRDefault="000F67FC" w:rsidP="000F67FC">
      <w:pPr>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Приложение №3</w:t>
      </w:r>
    </w:p>
    <w:p w14:paraId="6E2E47D8" w14:textId="77777777" w:rsidR="000F67FC" w:rsidRPr="000F67FC" w:rsidRDefault="000F67FC" w:rsidP="000F67FC">
      <w:pPr>
        <w:widowControl w:val="0"/>
        <w:autoSpaceDE w:val="0"/>
        <w:autoSpaceDN w:val="0"/>
        <w:adjustRightInd w:val="0"/>
        <w:spacing w:after="0" w:line="240" w:lineRule="auto"/>
        <w:ind w:firstLine="709"/>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к извещению о проведении</w:t>
      </w:r>
    </w:p>
    <w:p w14:paraId="0087160B" w14:textId="77777777" w:rsidR="000F67FC" w:rsidRPr="000F67FC" w:rsidRDefault="000F67FC" w:rsidP="000F67FC">
      <w:pPr>
        <w:widowControl w:val="0"/>
        <w:autoSpaceDE w:val="0"/>
        <w:autoSpaceDN w:val="0"/>
        <w:adjustRightInd w:val="0"/>
        <w:spacing w:after="0" w:line="240" w:lineRule="auto"/>
        <w:ind w:firstLine="709"/>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запроса котировок в электронной форме,</w:t>
      </w:r>
    </w:p>
    <w:p w14:paraId="59655F1D" w14:textId="77777777" w:rsidR="000F67FC" w:rsidRPr="000F67FC" w:rsidRDefault="000F67FC" w:rsidP="000F67FC">
      <w:pPr>
        <w:widowControl w:val="0"/>
        <w:autoSpaceDE w:val="0"/>
        <w:autoSpaceDN w:val="0"/>
        <w:adjustRightInd w:val="0"/>
        <w:spacing w:after="0" w:line="240" w:lineRule="auto"/>
        <w:ind w:firstLine="709"/>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w:t>
      </w:r>
      <w:r w:rsidRPr="000F67FC">
        <w:rPr>
          <w:rFonts w:ascii="Times New Roman" w:eastAsia="Times New Roman" w:hAnsi="Times New Roman" w:cs="Times New Roman"/>
          <w:i/>
          <w:kern w:val="0"/>
          <w:lang w:eastAsia="ru-RU"/>
          <w14:ligatures w14:val="none"/>
        </w:rPr>
        <w:t xml:space="preserve"> </w:t>
      </w:r>
      <w:r w:rsidRPr="000F67FC">
        <w:rPr>
          <w:rFonts w:ascii="Times New Roman" w:eastAsia="Times New Roman" w:hAnsi="Times New Roman" w:cs="Times New Roman"/>
          <w:kern w:val="0"/>
          <w:lang w:eastAsia="ru-RU"/>
          <w14:ligatures w14:val="none"/>
        </w:rPr>
        <w:t>участниками которого могут быть только</w:t>
      </w:r>
    </w:p>
    <w:p w14:paraId="20FEC171" w14:textId="77777777" w:rsidR="000F67FC" w:rsidRPr="000F67FC" w:rsidRDefault="000F67FC" w:rsidP="000F67FC">
      <w:pPr>
        <w:widowControl w:val="0"/>
        <w:autoSpaceDE w:val="0"/>
        <w:autoSpaceDN w:val="0"/>
        <w:adjustRightInd w:val="0"/>
        <w:spacing w:after="0" w:line="240" w:lineRule="auto"/>
        <w:ind w:firstLine="709"/>
        <w:jc w:val="right"/>
        <w:rPr>
          <w:rFonts w:ascii="Times New Roman" w:eastAsia="Times New Roman" w:hAnsi="Times New Roman" w:cs="Times New Roman"/>
          <w:b/>
          <w:kern w:val="0"/>
          <w:sz w:val="24"/>
          <w:szCs w:val="24"/>
          <w:lang w:eastAsia="ru-RU"/>
          <w14:ligatures w14:val="none"/>
        </w:rPr>
      </w:pPr>
      <w:r w:rsidRPr="000F67FC">
        <w:rPr>
          <w:rFonts w:ascii="Times New Roman" w:eastAsia="Times New Roman" w:hAnsi="Times New Roman" w:cs="Times New Roman"/>
          <w:kern w:val="0"/>
          <w:lang w:eastAsia="ru-RU"/>
          <w14:ligatures w14:val="none"/>
        </w:rPr>
        <w:t xml:space="preserve"> субъекты малого и среднего предпринимательства</w:t>
      </w:r>
    </w:p>
    <w:p w14:paraId="684FCC30" w14:textId="77777777" w:rsidR="000F67FC" w:rsidRPr="000F67FC" w:rsidRDefault="000F67FC"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24"/>
          <w:szCs w:val="24"/>
          <w:lang w:eastAsia="ru-RU"/>
          <w14:ligatures w14:val="none"/>
        </w:rPr>
      </w:pPr>
    </w:p>
    <w:p w14:paraId="348B9C23" w14:textId="77777777" w:rsidR="00131E5E" w:rsidRPr="008D53DF" w:rsidRDefault="00131E5E"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24"/>
          <w:szCs w:val="24"/>
          <w:lang w:eastAsia="ru-RU"/>
          <w14:ligatures w14:val="none"/>
        </w:rPr>
      </w:pPr>
    </w:p>
    <w:p w14:paraId="58C924DA" w14:textId="77777777" w:rsidR="00131E5E" w:rsidRPr="008D53DF" w:rsidRDefault="00131E5E"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24"/>
          <w:szCs w:val="24"/>
          <w:lang w:eastAsia="ru-RU"/>
          <w14:ligatures w14:val="none"/>
        </w:rPr>
      </w:pPr>
    </w:p>
    <w:p w14:paraId="585939DC" w14:textId="6AF1C96C" w:rsidR="000F67FC" w:rsidRPr="000F67FC" w:rsidRDefault="000F67FC"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24"/>
          <w:szCs w:val="24"/>
          <w:lang w:eastAsia="ru-RU"/>
          <w14:ligatures w14:val="none"/>
        </w:rPr>
      </w:pPr>
      <w:r w:rsidRPr="000F67FC">
        <w:rPr>
          <w:rFonts w:ascii="Times New Roman" w:eastAsia="Times New Roman" w:hAnsi="Times New Roman" w:cs="Times New Roman"/>
          <w:b/>
          <w:kern w:val="0"/>
          <w:sz w:val="24"/>
          <w:szCs w:val="24"/>
          <w:lang w:eastAsia="ru-RU"/>
          <w14:ligatures w14:val="none"/>
        </w:rPr>
        <w:t>СВЕДЕНИЯ О НАЧАЛЬНОЙ (МАКСИМАЛЬНОЙ) ЦЕНЕ ЕДИНИЦЫ КАЖДОГО ТОВАРА, РАБОТЫ, УСЛУГИ</w:t>
      </w:r>
    </w:p>
    <w:p w14:paraId="720D8064" w14:textId="77777777" w:rsidR="000F67FC" w:rsidRPr="000F67FC" w:rsidRDefault="000F67FC"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24"/>
          <w:szCs w:val="24"/>
          <w:lang w:eastAsia="ru-RU"/>
          <w14:ligatures w14:val="none"/>
        </w:rPr>
      </w:pPr>
    </w:p>
    <w:p w14:paraId="2FB8160E" w14:textId="2D74803F" w:rsidR="001E6E58" w:rsidRPr="008D53DF"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1E6E58">
        <w:rPr>
          <w:rFonts w:ascii="Times New Roman" w:eastAsia="Times New Roman" w:hAnsi="Times New Roman" w:cs="Times New Roman"/>
          <w:kern w:val="0"/>
          <w:lang w:eastAsia="ru-RU"/>
          <w14:ligatures w14:val="none"/>
        </w:rPr>
        <w:t xml:space="preserve">Начальная цена </w:t>
      </w:r>
      <w:r w:rsidR="009E644F">
        <w:rPr>
          <w:rFonts w:ascii="Times New Roman" w:eastAsia="Times New Roman" w:hAnsi="Times New Roman" w:cs="Times New Roman"/>
          <w:kern w:val="0"/>
          <w:lang w:eastAsia="ru-RU"/>
          <w14:ligatures w14:val="none"/>
        </w:rPr>
        <w:t>единицы товара, работы, услуги</w:t>
      </w:r>
      <w:r w:rsidRPr="001E6E58">
        <w:rPr>
          <w:rFonts w:ascii="Times New Roman" w:eastAsia="Times New Roman" w:hAnsi="Times New Roman" w:cs="Times New Roman"/>
          <w:kern w:val="0"/>
          <w:lang w:eastAsia="ru-RU"/>
          <w14:ligatures w14:val="none"/>
        </w:rPr>
        <w:t xml:space="preserve">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0A563E04" w14:textId="77777777" w:rsidR="001E6E58" w:rsidRPr="008D53DF"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216AD7EC"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tbl>
      <w:tblPr>
        <w:tblW w:w="10815" w:type="dxa"/>
        <w:tblInd w:w="-643" w:type="dxa"/>
        <w:tblLayout w:type="fixed"/>
        <w:tblCellMar>
          <w:left w:w="113" w:type="dxa"/>
        </w:tblCellMar>
        <w:tblLook w:val="04A0" w:firstRow="1" w:lastRow="0" w:firstColumn="1" w:lastColumn="0" w:noHBand="0" w:noVBand="1"/>
      </w:tblPr>
      <w:tblGrid>
        <w:gridCol w:w="472"/>
        <w:gridCol w:w="2980"/>
        <w:gridCol w:w="567"/>
        <w:gridCol w:w="708"/>
        <w:gridCol w:w="1135"/>
        <w:gridCol w:w="1168"/>
        <w:gridCol w:w="1102"/>
        <w:gridCol w:w="34"/>
        <w:gridCol w:w="1140"/>
        <w:gridCol w:w="1509"/>
      </w:tblGrid>
      <w:tr w:rsidR="009727BB" w:rsidRPr="009727BB" w14:paraId="5E6564D0" w14:textId="77777777" w:rsidTr="009727BB">
        <w:trPr>
          <w:cantSplit/>
          <w:trHeight w:val="1188"/>
        </w:trPr>
        <w:tc>
          <w:tcPr>
            <w:tcW w:w="472" w:type="dxa"/>
            <w:vMerge w:val="restart"/>
            <w:tcBorders>
              <w:top w:val="single" w:sz="4" w:space="0" w:color="000000"/>
              <w:left w:val="single" w:sz="4" w:space="0" w:color="000000"/>
              <w:bottom w:val="single" w:sz="4" w:space="0" w:color="000000"/>
              <w:right w:val="nil"/>
            </w:tcBorders>
            <w:shd w:val="clear" w:color="auto" w:fill="FFFFFF"/>
            <w:hideMark/>
          </w:tcPr>
          <w:p w14:paraId="46ABEAF2" w14:textId="77777777" w:rsidR="009727BB" w:rsidRPr="009727BB" w:rsidRDefault="009727BB">
            <w:pPr>
              <w:pStyle w:val="aff"/>
              <w:jc w:val="left"/>
              <w:rPr>
                <w:rFonts w:ascii="Times New Roman" w:hAnsi="Times New Roman"/>
                <w:sz w:val="22"/>
                <w:szCs w:val="22"/>
              </w:rPr>
            </w:pPr>
            <w:r w:rsidRPr="009727BB">
              <w:rPr>
                <w:rFonts w:ascii="Times New Roman" w:hAnsi="Times New Roman"/>
                <w:sz w:val="22"/>
                <w:szCs w:val="22"/>
              </w:rPr>
              <w:t>№ п/п</w:t>
            </w:r>
          </w:p>
        </w:tc>
        <w:tc>
          <w:tcPr>
            <w:tcW w:w="2978" w:type="dxa"/>
            <w:vMerge w:val="restart"/>
            <w:tcBorders>
              <w:top w:val="single" w:sz="4" w:space="0" w:color="000000"/>
              <w:left w:val="single" w:sz="4" w:space="0" w:color="000000"/>
              <w:bottom w:val="single" w:sz="4" w:space="0" w:color="000000"/>
              <w:right w:val="nil"/>
            </w:tcBorders>
            <w:shd w:val="clear" w:color="auto" w:fill="FFFFFF"/>
          </w:tcPr>
          <w:p w14:paraId="4C610E85" w14:textId="77777777" w:rsidR="009727BB" w:rsidRPr="009727BB" w:rsidRDefault="009727BB">
            <w:pPr>
              <w:pStyle w:val="aff"/>
              <w:jc w:val="left"/>
              <w:rPr>
                <w:rFonts w:ascii="Times New Roman" w:hAnsi="Times New Roman"/>
                <w:sz w:val="22"/>
                <w:szCs w:val="22"/>
              </w:rPr>
            </w:pPr>
            <w:r w:rsidRPr="009727BB">
              <w:rPr>
                <w:rFonts w:ascii="Times New Roman" w:hAnsi="Times New Roman"/>
                <w:sz w:val="22"/>
                <w:szCs w:val="22"/>
              </w:rPr>
              <w:t>Наименование товара (работ, услуг)</w:t>
            </w:r>
          </w:p>
          <w:p w14:paraId="4276DE88" w14:textId="77777777" w:rsidR="009727BB" w:rsidRPr="009727BB" w:rsidRDefault="009727BB">
            <w:pPr>
              <w:pStyle w:val="a1"/>
              <w:spacing w:after="60"/>
            </w:pPr>
          </w:p>
        </w:tc>
        <w:tc>
          <w:tcPr>
            <w:tcW w:w="567" w:type="dxa"/>
            <w:vMerge w:val="restart"/>
            <w:tcBorders>
              <w:top w:val="single" w:sz="4" w:space="0" w:color="000000"/>
              <w:left w:val="single" w:sz="4" w:space="0" w:color="000000"/>
              <w:bottom w:val="single" w:sz="4" w:space="0" w:color="000000"/>
              <w:right w:val="nil"/>
            </w:tcBorders>
            <w:shd w:val="clear" w:color="auto" w:fill="FFFFFF"/>
            <w:hideMark/>
          </w:tcPr>
          <w:p w14:paraId="6543D58E" w14:textId="77777777" w:rsidR="009727BB" w:rsidRPr="009727BB" w:rsidRDefault="009727BB">
            <w:pPr>
              <w:pStyle w:val="aff"/>
              <w:jc w:val="left"/>
              <w:rPr>
                <w:rFonts w:ascii="Times New Roman" w:hAnsi="Times New Roman"/>
                <w:sz w:val="22"/>
                <w:szCs w:val="22"/>
              </w:rPr>
            </w:pPr>
            <w:r w:rsidRPr="009727BB">
              <w:rPr>
                <w:rFonts w:ascii="Times New Roman" w:hAnsi="Times New Roman"/>
                <w:sz w:val="22"/>
                <w:szCs w:val="22"/>
              </w:rPr>
              <w:t>Единица измерения</w:t>
            </w:r>
          </w:p>
        </w:tc>
        <w:tc>
          <w:tcPr>
            <w:tcW w:w="708" w:type="dxa"/>
            <w:vMerge w:val="restart"/>
            <w:tcBorders>
              <w:top w:val="single" w:sz="4" w:space="0" w:color="000000"/>
              <w:left w:val="single" w:sz="4" w:space="0" w:color="000000"/>
              <w:bottom w:val="single" w:sz="4" w:space="0" w:color="000000"/>
              <w:right w:val="nil"/>
            </w:tcBorders>
            <w:shd w:val="clear" w:color="auto" w:fill="FFFFFF"/>
            <w:hideMark/>
          </w:tcPr>
          <w:p w14:paraId="766493BB" w14:textId="77777777" w:rsidR="009727BB" w:rsidRPr="009727BB" w:rsidRDefault="009727BB">
            <w:pPr>
              <w:pStyle w:val="aff"/>
              <w:jc w:val="left"/>
              <w:rPr>
                <w:rFonts w:ascii="Times New Roman" w:hAnsi="Times New Roman"/>
                <w:sz w:val="22"/>
                <w:szCs w:val="22"/>
              </w:rPr>
            </w:pPr>
            <w:r w:rsidRPr="009727BB">
              <w:rPr>
                <w:rFonts w:ascii="Times New Roman" w:hAnsi="Times New Roman"/>
                <w:sz w:val="22"/>
                <w:szCs w:val="22"/>
              </w:rPr>
              <w:t>Кол-во</w:t>
            </w:r>
          </w:p>
        </w:tc>
        <w:tc>
          <w:tcPr>
            <w:tcW w:w="3436" w:type="dxa"/>
            <w:gridSpan w:val="4"/>
            <w:tcBorders>
              <w:top w:val="single" w:sz="4" w:space="0" w:color="000000"/>
              <w:left w:val="single" w:sz="4" w:space="0" w:color="000000"/>
              <w:bottom w:val="single" w:sz="4" w:space="0" w:color="000000"/>
              <w:right w:val="nil"/>
            </w:tcBorders>
            <w:shd w:val="clear" w:color="auto" w:fill="FFFFFF"/>
            <w:hideMark/>
          </w:tcPr>
          <w:p w14:paraId="0B846366" w14:textId="77777777" w:rsidR="009727BB" w:rsidRPr="009727BB" w:rsidRDefault="009727BB">
            <w:pPr>
              <w:pStyle w:val="aff"/>
              <w:jc w:val="left"/>
              <w:rPr>
                <w:rFonts w:ascii="Times New Roman" w:hAnsi="Times New Roman"/>
                <w:sz w:val="22"/>
                <w:szCs w:val="22"/>
              </w:rPr>
            </w:pPr>
            <w:r w:rsidRPr="009727BB">
              <w:rPr>
                <w:rFonts w:ascii="Times New Roman" w:hAnsi="Times New Roman"/>
                <w:sz w:val="22"/>
                <w:szCs w:val="22"/>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139" w:type="dxa"/>
            <w:vMerge w:val="restart"/>
            <w:tcBorders>
              <w:top w:val="single" w:sz="4" w:space="0" w:color="000000"/>
              <w:left w:val="single" w:sz="4" w:space="0" w:color="000000"/>
              <w:bottom w:val="single" w:sz="4" w:space="0" w:color="000000"/>
              <w:right w:val="nil"/>
            </w:tcBorders>
            <w:shd w:val="clear" w:color="auto" w:fill="FFFFFF"/>
            <w:hideMark/>
          </w:tcPr>
          <w:p w14:paraId="70E5FA45" w14:textId="77777777" w:rsidR="009727BB" w:rsidRPr="009727BB" w:rsidRDefault="009727BB">
            <w:pPr>
              <w:pStyle w:val="aff"/>
              <w:jc w:val="left"/>
              <w:rPr>
                <w:rFonts w:ascii="Times New Roman" w:hAnsi="Times New Roman"/>
                <w:sz w:val="22"/>
                <w:szCs w:val="22"/>
              </w:rPr>
            </w:pPr>
            <w:r w:rsidRPr="009727BB">
              <w:rPr>
                <w:rFonts w:ascii="Times New Roman" w:hAnsi="Times New Roman"/>
                <w:sz w:val="22"/>
                <w:szCs w:val="22"/>
              </w:rPr>
              <w:t xml:space="preserve">Средняя арифметическая цена за единицу &lt;ц&gt; </w:t>
            </w:r>
          </w:p>
        </w:tc>
        <w:tc>
          <w:tcPr>
            <w:tcW w:w="1508" w:type="dxa"/>
            <w:vMerge w:val="restart"/>
            <w:tcBorders>
              <w:top w:val="single" w:sz="4" w:space="0" w:color="000000"/>
              <w:left w:val="single" w:sz="4" w:space="0" w:color="000000"/>
              <w:bottom w:val="single" w:sz="4" w:space="0" w:color="000000"/>
              <w:right w:val="single" w:sz="4" w:space="0" w:color="000000"/>
            </w:tcBorders>
            <w:shd w:val="clear" w:color="auto" w:fill="FFFFFF"/>
            <w:hideMark/>
          </w:tcPr>
          <w:p w14:paraId="41BF2E70" w14:textId="77777777" w:rsidR="009727BB" w:rsidRPr="009727BB" w:rsidRDefault="009727BB">
            <w:pPr>
              <w:pStyle w:val="aff"/>
              <w:jc w:val="right"/>
              <w:rPr>
                <w:rFonts w:ascii="Times New Roman" w:hAnsi="Times New Roman"/>
                <w:sz w:val="22"/>
                <w:szCs w:val="22"/>
              </w:rPr>
            </w:pPr>
            <w:r w:rsidRPr="009727BB">
              <w:rPr>
                <w:rFonts w:ascii="Times New Roman" w:hAnsi="Times New Roman"/>
                <w:sz w:val="22"/>
                <w:szCs w:val="22"/>
              </w:rPr>
              <w:t>НМЦД рынка = SЦi / N</w:t>
            </w:r>
            <w:r w:rsidRPr="009727BB">
              <w:rPr>
                <w:rFonts w:ascii="Times New Roman" w:hAnsi="Times New Roman"/>
                <w:sz w:val="22"/>
                <w:szCs w:val="22"/>
              </w:rPr>
              <w:br/>
            </w:r>
            <w:r w:rsidRPr="009727BB">
              <w:rPr>
                <w:rFonts w:ascii="Times New Roman" w:hAnsi="Times New Roman"/>
                <w:sz w:val="22"/>
                <w:szCs w:val="22"/>
              </w:rPr>
              <w:br/>
              <w:t xml:space="preserve">НМЦД рынка — </w:t>
            </w:r>
            <w:r w:rsidRPr="009727BB">
              <w:rPr>
                <w:rFonts w:ascii="Times New Roman" w:hAnsi="Times New Roman"/>
                <w:sz w:val="22"/>
                <w:szCs w:val="22"/>
              </w:rPr>
              <w:lastRenderedPageBreak/>
              <w:t>НМЦД, определяемая методом сопоставимых рыночных цен (анализа рынка);</w:t>
            </w:r>
            <w:r w:rsidRPr="009727BB">
              <w:rPr>
                <w:rFonts w:ascii="Times New Roman" w:hAnsi="Times New Roman"/>
                <w:sz w:val="22"/>
                <w:szCs w:val="22"/>
              </w:rPr>
              <w:br/>
              <w:t>N — количество значений, используемых в расчёте;</w:t>
            </w:r>
            <w:r w:rsidRPr="009727BB">
              <w:rPr>
                <w:rFonts w:ascii="Times New Roman" w:hAnsi="Times New Roman"/>
                <w:sz w:val="22"/>
                <w:szCs w:val="22"/>
              </w:rPr>
              <w:br/>
              <w:t>i — номер источника ценовой информации;</w:t>
            </w:r>
            <w:r w:rsidRPr="009727BB">
              <w:rPr>
                <w:rFonts w:ascii="Times New Roman" w:hAnsi="Times New Roman"/>
                <w:sz w:val="22"/>
                <w:szCs w:val="22"/>
              </w:rPr>
              <w:br/>
              <w:t>SЦi — сумма товаров, работ, услуг Цi</w:t>
            </w:r>
            <w:r w:rsidRPr="009727BB">
              <w:rPr>
                <w:rFonts w:ascii="Times New Roman" w:hAnsi="Times New Roman"/>
                <w:sz w:val="22"/>
                <w:szCs w:val="22"/>
              </w:rPr>
              <w:br/>
              <w:t>Цi — цена единицы товара, работы, услуги, представленная в источнике с номером (i)</w:t>
            </w:r>
          </w:p>
        </w:tc>
      </w:tr>
      <w:tr w:rsidR="009727BB" w:rsidRPr="009727BB" w14:paraId="46F2118B" w14:textId="77777777" w:rsidTr="009727BB">
        <w:trPr>
          <w:cantSplit/>
          <w:trHeight w:val="1822"/>
        </w:trPr>
        <w:tc>
          <w:tcPr>
            <w:tcW w:w="8127" w:type="dxa"/>
            <w:vMerge/>
            <w:tcBorders>
              <w:top w:val="single" w:sz="4" w:space="0" w:color="000000"/>
              <w:left w:val="single" w:sz="4" w:space="0" w:color="000000"/>
              <w:bottom w:val="single" w:sz="4" w:space="0" w:color="000000"/>
              <w:right w:val="nil"/>
            </w:tcBorders>
            <w:vAlign w:val="center"/>
            <w:hideMark/>
          </w:tcPr>
          <w:p w14:paraId="72D96F81" w14:textId="77777777" w:rsidR="009727BB" w:rsidRPr="009727BB" w:rsidRDefault="009727BB">
            <w:pPr>
              <w:spacing w:line="240" w:lineRule="auto"/>
              <w:rPr>
                <w:rFonts w:ascii="Times New Roman" w:hAnsi="Times New Roman" w:cs="Times New Roman"/>
                <w:color w:val="00000A"/>
                <w:lang w:eastAsia="zh-CN"/>
              </w:rPr>
            </w:pPr>
          </w:p>
        </w:tc>
        <w:tc>
          <w:tcPr>
            <w:tcW w:w="2978" w:type="dxa"/>
            <w:vMerge/>
            <w:tcBorders>
              <w:top w:val="single" w:sz="4" w:space="0" w:color="000000"/>
              <w:left w:val="single" w:sz="4" w:space="0" w:color="000000"/>
              <w:bottom w:val="single" w:sz="4" w:space="0" w:color="000000"/>
              <w:right w:val="nil"/>
            </w:tcBorders>
            <w:vAlign w:val="center"/>
            <w:hideMark/>
          </w:tcPr>
          <w:p w14:paraId="1A978FF1" w14:textId="77777777" w:rsidR="009727BB" w:rsidRPr="009727BB" w:rsidRDefault="009727BB">
            <w:pPr>
              <w:spacing w:line="240" w:lineRule="auto"/>
              <w:rPr>
                <w:rFonts w:ascii="Times New Roman" w:hAnsi="Times New Roman" w:cs="Times New Roman"/>
                <w:color w:val="00000A"/>
                <w:lang w:eastAsia="zh-CN"/>
              </w:rPr>
            </w:pPr>
          </w:p>
        </w:tc>
        <w:tc>
          <w:tcPr>
            <w:tcW w:w="567" w:type="dxa"/>
            <w:vMerge/>
            <w:tcBorders>
              <w:top w:val="single" w:sz="4" w:space="0" w:color="000000"/>
              <w:left w:val="single" w:sz="4" w:space="0" w:color="000000"/>
              <w:bottom w:val="single" w:sz="4" w:space="0" w:color="000000"/>
              <w:right w:val="nil"/>
            </w:tcBorders>
            <w:vAlign w:val="center"/>
            <w:hideMark/>
          </w:tcPr>
          <w:p w14:paraId="4379CF91" w14:textId="77777777" w:rsidR="009727BB" w:rsidRPr="009727BB" w:rsidRDefault="009727BB">
            <w:pPr>
              <w:spacing w:line="240" w:lineRule="auto"/>
              <w:rPr>
                <w:rFonts w:ascii="Times New Roman" w:hAnsi="Times New Roman" w:cs="Times New Roman"/>
                <w:color w:val="00000A"/>
                <w:lang w:eastAsia="zh-CN"/>
              </w:rPr>
            </w:pPr>
          </w:p>
        </w:tc>
        <w:tc>
          <w:tcPr>
            <w:tcW w:w="708" w:type="dxa"/>
            <w:vMerge/>
            <w:tcBorders>
              <w:top w:val="single" w:sz="4" w:space="0" w:color="000000"/>
              <w:left w:val="single" w:sz="4" w:space="0" w:color="000000"/>
              <w:bottom w:val="single" w:sz="4" w:space="0" w:color="000000"/>
              <w:right w:val="nil"/>
            </w:tcBorders>
            <w:vAlign w:val="center"/>
            <w:hideMark/>
          </w:tcPr>
          <w:p w14:paraId="331CBE4D" w14:textId="77777777" w:rsidR="009727BB" w:rsidRPr="009727BB" w:rsidRDefault="009727BB">
            <w:pPr>
              <w:spacing w:line="240" w:lineRule="auto"/>
              <w:rPr>
                <w:rFonts w:ascii="Times New Roman" w:hAnsi="Times New Roman" w:cs="Times New Roman"/>
                <w:color w:val="00000A"/>
                <w:lang w:eastAsia="zh-CN"/>
              </w:rPr>
            </w:pPr>
          </w:p>
        </w:tc>
        <w:tc>
          <w:tcPr>
            <w:tcW w:w="1134" w:type="dxa"/>
            <w:tcBorders>
              <w:top w:val="single" w:sz="4" w:space="0" w:color="000000"/>
              <w:left w:val="single" w:sz="4" w:space="0" w:color="000000"/>
              <w:bottom w:val="single" w:sz="4" w:space="0" w:color="000000"/>
              <w:right w:val="nil"/>
            </w:tcBorders>
            <w:shd w:val="clear" w:color="auto" w:fill="FFFFFF"/>
            <w:hideMark/>
          </w:tcPr>
          <w:p w14:paraId="70BD5488" w14:textId="77777777" w:rsidR="009727BB" w:rsidRPr="009727BB" w:rsidRDefault="009727BB">
            <w:pPr>
              <w:pStyle w:val="aff"/>
              <w:jc w:val="left"/>
              <w:rPr>
                <w:rFonts w:ascii="Times New Roman" w:hAnsi="Times New Roman"/>
                <w:sz w:val="22"/>
                <w:szCs w:val="22"/>
              </w:rPr>
            </w:pPr>
            <w:r w:rsidRPr="009727BB">
              <w:rPr>
                <w:rFonts w:ascii="Times New Roman" w:hAnsi="Times New Roman"/>
                <w:sz w:val="22"/>
                <w:szCs w:val="22"/>
                <w:highlight w:val="white"/>
              </w:rPr>
              <w:t xml:space="preserve">Коммерческое предложение 1 от </w:t>
            </w:r>
            <w:r w:rsidRPr="009727BB">
              <w:rPr>
                <w:rFonts w:ascii="Times New Roman" w:hAnsi="Times New Roman"/>
                <w:sz w:val="22"/>
                <w:szCs w:val="22"/>
              </w:rPr>
              <w:t>01.11.2024</w:t>
            </w:r>
          </w:p>
        </w:tc>
        <w:tc>
          <w:tcPr>
            <w:tcW w:w="1167" w:type="dxa"/>
            <w:tcBorders>
              <w:top w:val="single" w:sz="4" w:space="0" w:color="000000"/>
              <w:left w:val="single" w:sz="4" w:space="0" w:color="000000"/>
              <w:bottom w:val="single" w:sz="4" w:space="0" w:color="000000"/>
              <w:right w:val="nil"/>
            </w:tcBorders>
            <w:shd w:val="clear" w:color="auto" w:fill="FFFFFF"/>
            <w:hideMark/>
          </w:tcPr>
          <w:p w14:paraId="2A60C6F7" w14:textId="77777777" w:rsidR="009727BB" w:rsidRPr="009727BB" w:rsidRDefault="009727BB">
            <w:pPr>
              <w:pStyle w:val="aff"/>
              <w:jc w:val="left"/>
              <w:rPr>
                <w:rFonts w:ascii="Times New Roman" w:hAnsi="Times New Roman"/>
                <w:sz w:val="22"/>
                <w:szCs w:val="22"/>
              </w:rPr>
            </w:pPr>
            <w:r w:rsidRPr="009727BB">
              <w:rPr>
                <w:rFonts w:ascii="Times New Roman" w:hAnsi="Times New Roman"/>
                <w:sz w:val="22"/>
                <w:szCs w:val="22"/>
                <w:highlight w:val="white"/>
              </w:rPr>
              <w:t xml:space="preserve">Коммерческое предложение 2   от </w:t>
            </w:r>
            <w:r w:rsidRPr="009727BB">
              <w:rPr>
                <w:rFonts w:ascii="Times New Roman" w:hAnsi="Times New Roman"/>
                <w:sz w:val="22"/>
                <w:szCs w:val="22"/>
              </w:rPr>
              <w:t>01.11.2024</w:t>
            </w:r>
          </w:p>
        </w:tc>
        <w:tc>
          <w:tcPr>
            <w:tcW w:w="1135" w:type="dxa"/>
            <w:gridSpan w:val="2"/>
            <w:tcBorders>
              <w:top w:val="single" w:sz="4" w:space="0" w:color="000000"/>
              <w:left w:val="single" w:sz="4" w:space="0" w:color="000000"/>
              <w:bottom w:val="single" w:sz="4" w:space="0" w:color="000000"/>
              <w:right w:val="nil"/>
            </w:tcBorders>
            <w:shd w:val="clear" w:color="auto" w:fill="FFFFFF"/>
            <w:hideMark/>
          </w:tcPr>
          <w:p w14:paraId="5DBDB863" w14:textId="77777777" w:rsidR="009727BB" w:rsidRPr="009727BB" w:rsidRDefault="009727BB">
            <w:pPr>
              <w:pStyle w:val="aff"/>
              <w:jc w:val="left"/>
              <w:rPr>
                <w:rFonts w:ascii="Times New Roman" w:hAnsi="Times New Roman"/>
                <w:sz w:val="22"/>
                <w:szCs w:val="22"/>
              </w:rPr>
            </w:pPr>
            <w:r w:rsidRPr="009727BB">
              <w:rPr>
                <w:rFonts w:ascii="Times New Roman" w:hAnsi="Times New Roman"/>
                <w:sz w:val="22"/>
                <w:szCs w:val="22"/>
                <w:highlight w:val="white"/>
              </w:rPr>
              <w:t xml:space="preserve">Коммерческое предложение 3     от </w:t>
            </w:r>
            <w:r w:rsidRPr="009727BB">
              <w:rPr>
                <w:rFonts w:ascii="Times New Roman" w:hAnsi="Times New Roman"/>
                <w:sz w:val="22"/>
                <w:szCs w:val="22"/>
              </w:rPr>
              <w:t>01.11.2024</w:t>
            </w:r>
          </w:p>
        </w:tc>
        <w:tc>
          <w:tcPr>
            <w:tcW w:w="1139" w:type="dxa"/>
            <w:vMerge/>
            <w:tcBorders>
              <w:top w:val="single" w:sz="4" w:space="0" w:color="000000"/>
              <w:left w:val="single" w:sz="4" w:space="0" w:color="000000"/>
              <w:bottom w:val="single" w:sz="4" w:space="0" w:color="000000"/>
              <w:right w:val="nil"/>
            </w:tcBorders>
            <w:vAlign w:val="center"/>
            <w:hideMark/>
          </w:tcPr>
          <w:p w14:paraId="525792D1" w14:textId="77777777" w:rsidR="009727BB" w:rsidRPr="009727BB" w:rsidRDefault="009727BB">
            <w:pPr>
              <w:spacing w:line="240" w:lineRule="auto"/>
              <w:rPr>
                <w:rFonts w:ascii="Times New Roman" w:hAnsi="Times New Roman" w:cs="Times New Roman"/>
                <w:color w:val="00000A"/>
                <w:lang w:eastAsia="zh-CN"/>
              </w:rPr>
            </w:pPr>
          </w:p>
        </w:tc>
        <w:tc>
          <w:tcPr>
            <w:tcW w:w="1508" w:type="dxa"/>
            <w:vMerge/>
            <w:tcBorders>
              <w:top w:val="single" w:sz="4" w:space="0" w:color="000000"/>
              <w:left w:val="single" w:sz="4" w:space="0" w:color="000000"/>
              <w:bottom w:val="single" w:sz="4" w:space="0" w:color="000000"/>
              <w:right w:val="single" w:sz="4" w:space="0" w:color="000000"/>
            </w:tcBorders>
            <w:vAlign w:val="center"/>
            <w:hideMark/>
          </w:tcPr>
          <w:p w14:paraId="04A84880" w14:textId="77777777" w:rsidR="009727BB" w:rsidRPr="009727BB" w:rsidRDefault="009727BB">
            <w:pPr>
              <w:spacing w:line="240" w:lineRule="auto"/>
              <w:rPr>
                <w:rFonts w:ascii="Times New Roman" w:hAnsi="Times New Roman" w:cs="Times New Roman"/>
                <w:color w:val="00000A"/>
                <w:lang w:eastAsia="zh-CN"/>
              </w:rPr>
            </w:pPr>
          </w:p>
        </w:tc>
      </w:tr>
      <w:tr w:rsidR="009727BB" w:rsidRPr="009727BB" w14:paraId="4F13D97F" w14:textId="77777777" w:rsidTr="009727BB">
        <w:tc>
          <w:tcPr>
            <w:tcW w:w="472" w:type="dxa"/>
            <w:tcBorders>
              <w:top w:val="nil"/>
              <w:left w:val="single" w:sz="4" w:space="0" w:color="000000"/>
              <w:bottom w:val="single" w:sz="4" w:space="0" w:color="000000"/>
              <w:right w:val="nil"/>
            </w:tcBorders>
            <w:shd w:val="clear" w:color="auto" w:fill="FFFFFF"/>
            <w:vAlign w:val="center"/>
            <w:hideMark/>
          </w:tcPr>
          <w:p w14:paraId="4F97E06E" w14:textId="77777777" w:rsidR="009727BB" w:rsidRPr="009727BB" w:rsidRDefault="009727BB">
            <w:pPr>
              <w:pStyle w:val="afff2"/>
              <w:jc w:val="center"/>
              <w:rPr>
                <w:rFonts w:ascii="Times New Roman" w:hAnsi="Times New Roman" w:cs="Times New Roman"/>
                <w:sz w:val="22"/>
                <w:szCs w:val="22"/>
              </w:rPr>
            </w:pPr>
            <w:r w:rsidRPr="009727BB">
              <w:rPr>
                <w:rFonts w:ascii="Times New Roman" w:hAnsi="Times New Roman" w:cs="Times New Roman"/>
                <w:sz w:val="22"/>
                <w:szCs w:val="22"/>
              </w:rPr>
              <w:lastRenderedPageBreak/>
              <w:t>1</w:t>
            </w:r>
          </w:p>
        </w:tc>
        <w:tc>
          <w:tcPr>
            <w:tcW w:w="2978" w:type="dxa"/>
            <w:tcBorders>
              <w:top w:val="single" w:sz="4" w:space="0" w:color="auto"/>
              <w:left w:val="single" w:sz="4" w:space="0" w:color="auto"/>
              <w:bottom w:val="single" w:sz="4" w:space="0" w:color="auto"/>
              <w:right w:val="nil"/>
            </w:tcBorders>
            <w:hideMark/>
          </w:tcPr>
          <w:p w14:paraId="1089BB20"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Насос гидросиловой НШ 50 М -3 левый</w:t>
            </w:r>
          </w:p>
        </w:tc>
        <w:tc>
          <w:tcPr>
            <w:tcW w:w="567" w:type="dxa"/>
            <w:tcBorders>
              <w:top w:val="single" w:sz="4" w:space="0" w:color="auto"/>
              <w:left w:val="single" w:sz="4" w:space="0" w:color="auto"/>
              <w:bottom w:val="single" w:sz="4" w:space="0" w:color="auto"/>
              <w:right w:val="single" w:sz="4" w:space="0" w:color="auto"/>
            </w:tcBorders>
            <w:vAlign w:val="center"/>
            <w:hideMark/>
          </w:tcPr>
          <w:p w14:paraId="0EDC61F7"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37A70212"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D072F01"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12 900,00</w:t>
            </w:r>
          </w:p>
        </w:tc>
        <w:tc>
          <w:tcPr>
            <w:tcW w:w="1167" w:type="dxa"/>
            <w:tcBorders>
              <w:top w:val="single" w:sz="4" w:space="0" w:color="auto"/>
              <w:left w:val="nil"/>
              <w:bottom w:val="single" w:sz="4" w:space="0" w:color="auto"/>
              <w:right w:val="single" w:sz="4" w:space="0" w:color="auto"/>
            </w:tcBorders>
            <w:vAlign w:val="center"/>
            <w:hideMark/>
          </w:tcPr>
          <w:p w14:paraId="37A2F14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12 250,00</w:t>
            </w:r>
          </w:p>
        </w:tc>
        <w:tc>
          <w:tcPr>
            <w:tcW w:w="1135" w:type="dxa"/>
            <w:gridSpan w:val="2"/>
            <w:tcBorders>
              <w:top w:val="single" w:sz="4" w:space="0" w:color="auto"/>
              <w:left w:val="nil"/>
              <w:bottom w:val="single" w:sz="4" w:space="0" w:color="auto"/>
              <w:right w:val="single" w:sz="4" w:space="0" w:color="auto"/>
            </w:tcBorders>
            <w:vAlign w:val="center"/>
            <w:hideMark/>
          </w:tcPr>
          <w:p w14:paraId="010E5E27"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11 625,00</w:t>
            </w:r>
          </w:p>
        </w:tc>
        <w:tc>
          <w:tcPr>
            <w:tcW w:w="1139" w:type="dxa"/>
            <w:tcBorders>
              <w:top w:val="single" w:sz="4" w:space="0" w:color="auto"/>
              <w:left w:val="nil"/>
              <w:bottom w:val="single" w:sz="4" w:space="0" w:color="auto"/>
              <w:right w:val="single" w:sz="4" w:space="0" w:color="auto"/>
            </w:tcBorders>
            <w:vAlign w:val="center"/>
            <w:hideMark/>
          </w:tcPr>
          <w:p w14:paraId="1F3EA43C"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12 258,33</w:t>
            </w:r>
          </w:p>
        </w:tc>
        <w:tc>
          <w:tcPr>
            <w:tcW w:w="1508" w:type="dxa"/>
            <w:tcBorders>
              <w:top w:val="single" w:sz="4" w:space="0" w:color="auto"/>
              <w:left w:val="single" w:sz="4" w:space="0" w:color="auto"/>
              <w:bottom w:val="single" w:sz="4" w:space="0" w:color="auto"/>
              <w:right w:val="single" w:sz="4" w:space="0" w:color="auto"/>
            </w:tcBorders>
            <w:vAlign w:val="center"/>
            <w:hideMark/>
          </w:tcPr>
          <w:p w14:paraId="412F4FC4"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12 258,33</w:t>
            </w:r>
          </w:p>
        </w:tc>
      </w:tr>
      <w:tr w:rsidR="009727BB" w:rsidRPr="009727BB" w14:paraId="039F694C" w14:textId="77777777" w:rsidTr="009727BB">
        <w:tc>
          <w:tcPr>
            <w:tcW w:w="472" w:type="dxa"/>
            <w:tcBorders>
              <w:top w:val="nil"/>
              <w:left w:val="single" w:sz="4" w:space="0" w:color="000000"/>
              <w:bottom w:val="single" w:sz="4" w:space="0" w:color="000000"/>
              <w:right w:val="nil"/>
            </w:tcBorders>
            <w:shd w:val="clear" w:color="auto" w:fill="FFFFFF"/>
            <w:hideMark/>
          </w:tcPr>
          <w:p w14:paraId="478BC3A3" w14:textId="77777777" w:rsidR="009727BB" w:rsidRPr="009727BB" w:rsidRDefault="009727BB">
            <w:pPr>
              <w:pStyle w:val="afff2"/>
              <w:jc w:val="center"/>
              <w:rPr>
                <w:rFonts w:ascii="Times New Roman" w:hAnsi="Times New Roman" w:cs="Times New Roman"/>
                <w:sz w:val="22"/>
                <w:szCs w:val="22"/>
              </w:rPr>
            </w:pPr>
            <w:r w:rsidRPr="009727BB">
              <w:rPr>
                <w:rFonts w:ascii="Times New Roman" w:hAnsi="Times New Roman" w:cs="Times New Roman"/>
                <w:sz w:val="22"/>
                <w:szCs w:val="22"/>
              </w:rPr>
              <w:t>2</w:t>
            </w:r>
          </w:p>
        </w:tc>
        <w:tc>
          <w:tcPr>
            <w:tcW w:w="2978" w:type="dxa"/>
            <w:tcBorders>
              <w:top w:val="single" w:sz="4" w:space="0" w:color="auto"/>
              <w:left w:val="single" w:sz="4" w:space="0" w:color="auto"/>
              <w:bottom w:val="single" w:sz="4" w:space="0" w:color="auto"/>
              <w:right w:val="nil"/>
            </w:tcBorders>
            <w:hideMark/>
          </w:tcPr>
          <w:p w14:paraId="57DD30A3"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 xml:space="preserve">Насос гидросиловой НШ 100 А-3 левый </w:t>
            </w:r>
          </w:p>
        </w:tc>
        <w:tc>
          <w:tcPr>
            <w:tcW w:w="567" w:type="dxa"/>
            <w:tcBorders>
              <w:top w:val="single" w:sz="4" w:space="0" w:color="auto"/>
              <w:left w:val="single" w:sz="4" w:space="0" w:color="auto"/>
              <w:bottom w:val="single" w:sz="4" w:space="0" w:color="auto"/>
              <w:right w:val="single" w:sz="4" w:space="0" w:color="auto"/>
            </w:tcBorders>
            <w:vAlign w:val="center"/>
            <w:hideMark/>
          </w:tcPr>
          <w:p w14:paraId="5B9FB0AF"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184A10C1"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6C717428"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36 700,00</w:t>
            </w:r>
          </w:p>
        </w:tc>
        <w:tc>
          <w:tcPr>
            <w:tcW w:w="1167" w:type="dxa"/>
            <w:tcBorders>
              <w:top w:val="nil"/>
              <w:left w:val="nil"/>
              <w:bottom w:val="single" w:sz="4" w:space="0" w:color="auto"/>
              <w:right w:val="single" w:sz="4" w:space="0" w:color="auto"/>
            </w:tcBorders>
            <w:vAlign w:val="center"/>
            <w:hideMark/>
          </w:tcPr>
          <w:p w14:paraId="57821DA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35 400,00</w:t>
            </w:r>
          </w:p>
        </w:tc>
        <w:tc>
          <w:tcPr>
            <w:tcW w:w="1135" w:type="dxa"/>
            <w:gridSpan w:val="2"/>
            <w:tcBorders>
              <w:top w:val="nil"/>
              <w:left w:val="nil"/>
              <w:bottom w:val="single" w:sz="4" w:space="0" w:color="auto"/>
              <w:right w:val="single" w:sz="4" w:space="0" w:color="auto"/>
            </w:tcBorders>
            <w:vAlign w:val="center"/>
            <w:hideMark/>
          </w:tcPr>
          <w:p w14:paraId="35B7E0D7"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34 990,00</w:t>
            </w:r>
          </w:p>
        </w:tc>
        <w:tc>
          <w:tcPr>
            <w:tcW w:w="1139" w:type="dxa"/>
            <w:tcBorders>
              <w:top w:val="nil"/>
              <w:left w:val="nil"/>
              <w:bottom w:val="single" w:sz="4" w:space="0" w:color="auto"/>
              <w:right w:val="single" w:sz="4" w:space="0" w:color="auto"/>
            </w:tcBorders>
            <w:vAlign w:val="center"/>
            <w:hideMark/>
          </w:tcPr>
          <w:p w14:paraId="6A395DC9"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35 696,67</w:t>
            </w:r>
          </w:p>
        </w:tc>
        <w:tc>
          <w:tcPr>
            <w:tcW w:w="1508" w:type="dxa"/>
            <w:tcBorders>
              <w:top w:val="nil"/>
              <w:left w:val="single" w:sz="4" w:space="0" w:color="auto"/>
              <w:bottom w:val="single" w:sz="4" w:space="0" w:color="auto"/>
              <w:right w:val="single" w:sz="4" w:space="0" w:color="auto"/>
            </w:tcBorders>
            <w:vAlign w:val="center"/>
            <w:hideMark/>
          </w:tcPr>
          <w:p w14:paraId="35CFE560"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35 696,67</w:t>
            </w:r>
          </w:p>
        </w:tc>
      </w:tr>
      <w:tr w:rsidR="009727BB" w:rsidRPr="009727BB" w14:paraId="219F53E7" w14:textId="77777777" w:rsidTr="009727BB">
        <w:tc>
          <w:tcPr>
            <w:tcW w:w="472" w:type="dxa"/>
            <w:tcBorders>
              <w:top w:val="nil"/>
              <w:left w:val="single" w:sz="4" w:space="0" w:color="000000"/>
              <w:bottom w:val="single" w:sz="4" w:space="0" w:color="000000"/>
              <w:right w:val="nil"/>
            </w:tcBorders>
            <w:shd w:val="clear" w:color="auto" w:fill="FFFFFF"/>
            <w:hideMark/>
          </w:tcPr>
          <w:p w14:paraId="15973EC9" w14:textId="77777777" w:rsidR="009727BB" w:rsidRPr="009727BB" w:rsidRDefault="009727BB">
            <w:pPr>
              <w:pStyle w:val="afff2"/>
              <w:jc w:val="center"/>
              <w:rPr>
                <w:rFonts w:ascii="Times New Roman" w:hAnsi="Times New Roman" w:cs="Times New Roman"/>
                <w:sz w:val="22"/>
                <w:szCs w:val="22"/>
              </w:rPr>
            </w:pPr>
            <w:r w:rsidRPr="009727BB">
              <w:rPr>
                <w:rFonts w:ascii="Times New Roman" w:hAnsi="Times New Roman" w:cs="Times New Roman"/>
                <w:sz w:val="22"/>
                <w:szCs w:val="22"/>
              </w:rPr>
              <w:t>3</w:t>
            </w:r>
          </w:p>
        </w:tc>
        <w:tc>
          <w:tcPr>
            <w:tcW w:w="2978" w:type="dxa"/>
            <w:tcBorders>
              <w:top w:val="single" w:sz="4" w:space="0" w:color="auto"/>
              <w:left w:val="single" w:sz="4" w:space="0" w:color="auto"/>
              <w:bottom w:val="single" w:sz="4" w:space="0" w:color="auto"/>
              <w:right w:val="nil"/>
            </w:tcBorders>
            <w:hideMark/>
          </w:tcPr>
          <w:p w14:paraId="66506502"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 xml:space="preserve">Насос гидросиловой НШ 32 М-3 </w:t>
            </w:r>
          </w:p>
        </w:tc>
        <w:tc>
          <w:tcPr>
            <w:tcW w:w="567" w:type="dxa"/>
            <w:tcBorders>
              <w:top w:val="single" w:sz="4" w:space="0" w:color="auto"/>
              <w:left w:val="single" w:sz="4" w:space="0" w:color="auto"/>
              <w:bottom w:val="single" w:sz="4" w:space="0" w:color="auto"/>
              <w:right w:val="single" w:sz="4" w:space="0" w:color="auto"/>
            </w:tcBorders>
            <w:vAlign w:val="center"/>
            <w:hideMark/>
          </w:tcPr>
          <w:p w14:paraId="353FDC36"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6DEFDF54"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26577FF2"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12 250,00</w:t>
            </w:r>
          </w:p>
        </w:tc>
        <w:tc>
          <w:tcPr>
            <w:tcW w:w="1167" w:type="dxa"/>
            <w:tcBorders>
              <w:top w:val="nil"/>
              <w:left w:val="nil"/>
              <w:bottom w:val="single" w:sz="4" w:space="0" w:color="auto"/>
              <w:right w:val="single" w:sz="4" w:space="0" w:color="auto"/>
            </w:tcBorders>
            <w:vAlign w:val="center"/>
            <w:hideMark/>
          </w:tcPr>
          <w:p w14:paraId="05D42615"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11 800,00</w:t>
            </w:r>
          </w:p>
        </w:tc>
        <w:tc>
          <w:tcPr>
            <w:tcW w:w="1135" w:type="dxa"/>
            <w:gridSpan w:val="2"/>
            <w:tcBorders>
              <w:top w:val="nil"/>
              <w:left w:val="nil"/>
              <w:bottom w:val="single" w:sz="4" w:space="0" w:color="auto"/>
              <w:right w:val="single" w:sz="4" w:space="0" w:color="auto"/>
            </w:tcBorders>
            <w:vAlign w:val="center"/>
            <w:hideMark/>
          </w:tcPr>
          <w:p w14:paraId="36C5ABD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11 420,00</w:t>
            </w:r>
          </w:p>
        </w:tc>
        <w:tc>
          <w:tcPr>
            <w:tcW w:w="1139" w:type="dxa"/>
            <w:tcBorders>
              <w:top w:val="nil"/>
              <w:left w:val="nil"/>
              <w:bottom w:val="single" w:sz="4" w:space="0" w:color="auto"/>
              <w:right w:val="single" w:sz="4" w:space="0" w:color="auto"/>
            </w:tcBorders>
            <w:vAlign w:val="center"/>
            <w:hideMark/>
          </w:tcPr>
          <w:p w14:paraId="585DA055"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11 823,33</w:t>
            </w:r>
          </w:p>
        </w:tc>
        <w:tc>
          <w:tcPr>
            <w:tcW w:w="1508" w:type="dxa"/>
            <w:tcBorders>
              <w:top w:val="nil"/>
              <w:left w:val="single" w:sz="4" w:space="0" w:color="auto"/>
              <w:bottom w:val="single" w:sz="4" w:space="0" w:color="auto"/>
              <w:right w:val="single" w:sz="4" w:space="0" w:color="auto"/>
            </w:tcBorders>
            <w:vAlign w:val="center"/>
            <w:hideMark/>
          </w:tcPr>
          <w:p w14:paraId="1ADCBF30"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11 823,33</w:t>
            </w:r>
          </w:p>
        </w:tc>
      </w:tr>
      <w:tr w:rsidR="009727BB" w:rsidRPr="009727BB" w14:paraId="1AB34614" w14:textId="77777777" w:rsidTr="009727BB">
        <w:tc>
          <w:tcPr>
            <w:tcW w:w="472" w:type="dxa"/>
            <w:tcBorders>
              <w:top w:val="nil"/>
              <w:left w:val="single" w:sz="4" w:space="0" w:color="000000"/>
              <w:bottom w:val="single" w:sz="4" w:space="0" w:color="000000"/>
              <w:right w:val="nil"/>
            </w:tcBorders>
            <w:shd w:val="clear" w:color="auto" w:fill="FFFFFF"/>
            <w:hideMark/>
          </w:tcPr>
          <w:p w14:paraId="786298FC" w14:textId="77777777" w:rsidR="009727BB" w:rsidRPr="009727BB" w:rsidRDefault="009727BB">
            <w:pPr>
              <w:pStyle w:val="afff2"/>
              <w:jc w:val="center"/>
              <w:rPr>
                <w:rFonts w:ascii="Times New Roman" w:hAnsi="Times New Roman" w:cs="Times New Roman"/>
                <w:sz w:val="22"/>
                <w:szCs w:val="22"/>
              </w:rPr>
            </w:pPr>
            <w:r w:rsidRPr="009727BB">
              <w:rPr>
                <w:rFonts w:ascii="Times New Roman" w:hAnsi="Times New Roman" w:cs="Times New Roman"/>
                <w:sz w:val="22"/>
                <w:szCs w:val="22"/>
              </w:rPr>
              <w:t>4</w:t>
            </w:r>
          </w:p>
        </w:tc>
        <w:tc>
          <w:tcPr>
            <w:tcW w:w="2978" w:type="dxa"/>
            <w:tcBorders>
              <w:top w:val="single" w:sz="4" w:space="0" w:color="auto"/>
              <w:left w:val="single" w:sz="4" w:space="0" w:color="auto"/>
              <w:bottom w:val="single" w:sz="4" w:space="0" w:color="auto"/>
              <w:right w:val="nil"/>
            </w:tcBorders>
            <w:hideMark/>
          </w:tcPr>
          <w:p w14:paraId="7993F41A"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Насос гидросиловой НШ 16М-3 правый</w:t>
            </w:r>
          </w:p>
        </w:tc>
        <w:tc>
          <w:tcPr>
            <w:tcW w:w="567" w:type="dxa"/>
            <w:tcBorders>
              <w:top w:val="single" w:sz="4" w:space="0" w:color="auto"/>
              <w:left w:val="single" w:sz="4" w:space="0" w:color="auto"/>
              <w:bottom w:val="single" w:sz="4" w:space="0" w:color="auto"/>
              <w:right w:val="single" w:sz="4" w:space="0" w:color="auto"/>
            </w:tcBorders>
            <w:vAlign w:val="center"/>
            <w:hideMark/>
          </w:tcPr>
          <w:p w14:paraId="3C0893B0"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3016A5B9"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6FE07B6D"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8 300,00</w:t>
            </w:r>
          </w:p>
        </w:tc>
        <w:tc>
          <w:tcPr>
            <w:tcW w:w="1167" w:type="dxa"/>
            <w:tcBorders>
              <w:top w:val="nil"/>
              <w:left w:val="nil"/>
              <w:bottom w:val="single" w:sz="4" w:space="0" w:color="auto"/>
              <w:right w:val="single" w:sz="4" w:space="0" w:color="auto"/>
            </w:tcBorders>
            <w:vAlign w:val="center"/>
            <w:hideMark/>
          </w:tcPr>
          <w:p w14:paraId="11EC00E8"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7 995,00</w:t>
            </w:r>
          </w:p>
        </w:tc>
        <w:tc>
          <w:tcPr>
            <w:tcW w:w="1135" w:type="dxa"/>
            <w:gridSpan w:val="2"/>
            <w:tcBorders>
              <w:top w:val="nil"/>
              <w:left w:val="nil"/>
              <w:bottom w:val="single" w:sz="4" w:space="0" w:color="auto"/>
              <w:right w:val="single" w:sz="4" w:space="0" w:color="auto"/>
            </w:tcBorders>
            <w:vAlign w:val="center"/>
            <w:hideMark/>
          </w:tcPr>
          <w:p w14:paraId="25EB84F2"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7 905,00</w:t>
            </w:r>
          </w:p>
        </w:tc>
        <w:tc>
          <w:tcPr>
            <w:tcW w:w="1139" w:type="dxa"/>
            <w:tcBorders>
              <w:top w:val="nil"/>
              <w:left w:val="nil"/>
              <w:bottom w:val="single" w:sz="4" w:space="0" w:color="auto"/>
              <w:right w:val="single" w:sz="4" w:space="0" w:color="auto"/>
            </w:tcBorders>
            <w:vAlign w:val="center"/>
            <w:hideMark/>
          </w:tcPr>
          <w:p w14:paraId="5758086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8 066,67</w:t>
            </w:r>
          </w:p>
        </w:tc>
        <w:tc>
          <w:tcPr>
            <w:tcW w:w="1508" w:type="dxa"/>
            <w:tcBorders>
              <w:top w:val="nil"/>
              <w:left w:val="single" w:sz="4" w:space="0" w:color="auto"/>
              <w:bottom w:val="single" w:sz="4" w:space="0" w:color="auto"/>
              <w:right w:val="single" w:sz="4" w:space="0" w:color="auto"/>
            </w:tcBorders>
            <w:vAlign w:val="center"/>
            <w:hideMark/>
          </w:tcPr>
          <w:p w14:paraId="67469AF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8 066,67</w:t>
            </w:r>
          </w:p>
        </w:tc>
      </w:tr>
      <w:tr w:rsidR="009727BB" w:rsidRPr="009727BB" w14:paraId="1E0C0574" w14:textId="77777777" w:rsidTr="009727BB">
        <w:tc>
          <w:tcPr>
            <w:tcW w:w="472" w:type="dxa"/>
            <w:tcBorders>
              <w:top w:val="nil"/>
              <w:left w:val="single" w:sz="4" w:space="0" w:color="000000"/>
              <w:bottom w:val="single" w:sz="4" w:space="0" w:color="000000"/>
              <w:right w:val="nil"/>
            </w:tcBorders>
            <w:shd w:val="clear" w:color="auto" w:fill="FFFFFF"/>
            <w:hideMark/>
          </w:tcPr>
          <w:p w14:paraId="6A943306" w14:textId="77777777" w:rsidR="009727BB" w:rsidRPr="009727BB" w:rsidRDefault="009727BB">
            <w:pPr>
              <w:pStyle w:val="afff2"/>
              <w:jc w:val="center"/>
              <w:rPr>
                <w:rFonts w:ascii="Times New Roman" w:hAnsi="Times New Roman" w:cs="Times New Roman"/>
                <w:sz w:val="22"/>
                <w:szCs w:val="22"/>
              </w:rPr>
            </w:pPr>
            <w:r w:rsidRPr="009727BB">
              <w:rPr>
                <w:rFonts w:ascii="Times New Roman" w:hAnsi="Times New Roman" w:cs="Times New Roman"/>
                <w:sz w:val="22"/>
                <w:szCs w:val="22"/>
              </w:rPr>
              <w:t>5</w:t>
            </w:r>
          </w:p>
        </w:tc>
        <w:tc>
          <w:tcPr>
            <w:tcW w:w="2978" w:type="dxa"/>
            <w:tcBorders>
              <w:top w:val="single" w:sz="4" w:space="0" w:color="auto"/>
              <w:left w:val="single" w:sz="4" w:space="0" w:color="auto"/>
              <w:bottom w:val="single" w:sz="4" w:space="0" w:color="auto"/>
              <w:right w:val="nil"/>
            </w:tcBorders>
            <w:hideMark/>
          </w:tcPr>
          <w:p w14:paraId="52764B24"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Распределитель Р80-4/1-222</w:t>
            </w:r>
          </w:p>
        </w:tc>
        <w:tc>
          <w:tcPr>
            <w:tcW w:w="567" w:type="dxa"/>
            <w:tcBorders>
              <w:top w:val="single" w:sz="4" w:space="0" w:color="auto"/>
              <w:left w:val="single" w:sz="4" w:space="0" w:color="auto"/>
              <w:bottom w:val="single" w:sz="4" w:space="0" w:color="auto"/>
              <w:right w:val="single" w:sz="4" w:space="0" w:color="auto"/>
            </w:tcBorders>
            <w:vAlign w:val="center"/>
            <w:hideMark/>
          </w:tcPr>
          <w:p w14:paraId="1F2D7561"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2DFCC0CA"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547CC1D9"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28 950,00</w:t>
            </w:r>
          </w:p>
        </w:tc>
        <w:tc>
          <w:tcPr>
            <w:tcW w:w="1167" w:type="dxa"/>
            <w:tcBorders>
              <w:top w:val="nil"/>
              <w:left w:val="nil"/>
              <w:bottom w:val="single" w:sz="4" w:space="0" w:color="auto"/>
              <w:right w:val="single" w:sz="4" w:space="0" w:color="auto"/>
            </w:tcBorders>
            <w:vAlign w:val="center"/>
            <w:hideMark/>
          </w:tcPr>
          <w:p w14:paraId="5125921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28 150,00</w:t>
            </w:r>
          </w:p>
        </w:tc>
        <w:tc>
          <w:tcPr>
            <w:tcW w:w="1135" w:type="dxa"/>
            <w:gridSpan w:val="2"/>
            <w:tcBorders>
              <w:top w:val="nil"/>
              <w:left w:val="nil"/>
              <w:bottom w:val="single" w:sz="4" w:space="0" w:color="auto"/>
              <w:right w:val="single" w:sz="4" w:space="0" w:color="auto"/>
            </w:tcBorders>
            <w:vAlign w:val="center"/>
            <w:hideMark/>
          </w:tcPr>
          <w:p w14:paraId="2961C07D"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27 920,00</w:t>
            </w:r>
          </w:p>
        </w:tc>
        <w:tc>
          <w:tcPr>
            <w:tcW w:w="1139" w:type="dxa"/>
            <w:tcBorders>
              <w:top w:val="nil"/>
              <w:left w:val="nil"/>
              <w:bottom w:val="single" w:sz="4" w:space="0" w:color="auto"/>
              <w:right w:val="single" w:sz="4" w:space="0" w:color="auto"/>
            </w:tcBorders>
            <w:vAlign w:val="center"/>
            <w:hideMark/>
          </w:tcPr>
          <w:p w14:paraId="2622503B"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28 340,00</w:t>
            </w:r>
          </w:p>
        </w:tc>
        <w:tc>
          <w:tcPr>
            <w:tcW w:w="1508" w:type="dxa"/>
            <w:tcBorders>
              <w:top w:val="nil"/>
              <w:left w:val="single" w:sz="4" w:space="0" w:color="auto"/>
              <w:bottom w:val="single" w:sz="4" w:space="0" w:color="auto"/>
              <w:right w:val="single" w:sz="4" w:space="0" w:color="auto"/>
            </w:tcBorders>
            <w:vAlign w:val="center"/>
            <w:hideMark/>
          </w:tcPr>
          <w:p w14:paraId="0D6CB297"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28 340,00</w:t>
            </w:r>
          </w:p>
        </w:tc>
      </w:tr>
      <w:tr w:rsidR="009727BB" w:rsidRPr="009727BB" w14:paraId="637F5248" w14:textId="77777777" w:rsidTr="009727BB">
        <w:tc>
          <w:tcPr>
            <w:tcW w:w="472" w:type="dxa"/>
            <w:tcBorders>
              <w:top w:val="nil"/>
              <w:left w:val="single" w:sz="4" w:space="0" w:color="000000"/>
              <w:bottom w:val="single" w:sz="4" w:space="0" w:color="000000"/>
              <w:right w:val="nil"/>
            </w:tcBorders>
            <w:shd w:val="clear" w:color="auto" w:fill="FFFFFF"/>
            <w:hideMark/>
          </w:tcPr>
          <w:p w14:paraId="4E39E844" w14:textId="77777777" w:rsidR="009727BB" w:rsidRPr="009727BB" w:rsidRDefault="009727BB">
            <w:pPr>
              <w:pStyle w:val="afff2"/>
              <w:jc w:val="center"/>
              <w:rPr>
                <w:rFonts w:ascii="Times New Roman" w:hAnsi="Times New Roman" w:cs="Times New Roman"/>
                <w:sz w:val="22"/>
                <w:szCs w:val="22"/>
              </w:rPr>
            </w:pPr>
            <w:r w:rsidRPr="009727BB">
              <w:rPr>
                <w:rFonts w:ascii="Times New Roman" w:hAnsi="Times New Roman" w:cs="Times New Roman"/>
                <w:sz w:val="22"/>
                <w:szCs w:val="22"/>
              </w:rPr>
              <w:t>6</w:t>
            </w:r>
          </w:p>
        </w:tc>
        <w:tc>
          <w:tcPr>
            <w:tcW w:w="2978" w:type="dxa"/>
            <w:tcBorders>
              <w:top w:val="single" w:sz="4" w:space="0" w:color="auto"/>
              <w:left w:val="single" w:sz="4" w:space="0" w:color="auto"/>
              <w:bottom w:val="single" w:sz="4" w:space="0" w:color="auto"/>
              <w:right w:val="nil"/>
            </w:tcBorders>
            <w:hideMark/>
          </w:tcPr>
          <w:p w14:paraId="1E904A3A"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Генератор Г 1000.В10 (Д-160) 24V</w:t>
            </w:r>
          </w:p>
        </w:tc>
        <w:tc>
          <w:tcPr>
            <w:tcW w:w="567" w:type="dxa"/>
            <w:tcBorders>
              <w:top w:val="single" w:sz="4" w:space="0" w:color="auto"/>
              <w:left w:val="single" w:sz="4" w:space="0" w:color="auto"/>
              <w:bottom w:val="single" w:sz="4" w:space="0" w:color="auto"/>
              <w:right w:val="single" w:sz="4" w:space="0" w:color="auto"/>
            </w:tcBorders>
            <w:vAlign w:val="center"/>
            <w:hideMark/>
          </w:tcPr>
          <w:p w14:paraId="207C5E86"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5E431125"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4DF5A9CF"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6 920,00</w:t>
            </w:r>
          </w:p>
        </w:tc>
        <w:tc>
          <w:tcPr>
            <w:tcW w:w="1167" w:type="dxa"/>
            <w:tcBorders>
              <w:top w:val="nil"/>
              <w:left w:val="nil"/>
              <w:bottom w:val="single" w:sz="4" w:space="0" w:color="auto"/>
              <w:right w:val="single" w:sz="4" w:space="0" w:color="auto"/>
            </w:tcBorders>
            <w:vAlign w:val="center"/>
            <w:hideMark/>
          </w:tcPr>
          <w:p w14:paraId="64803D38"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6 765,00</w:t>
            </w:r>
          </w:p>
        </w:tc>
        <w:tc>
          <w:tcPr>
            <w:tcW w:w="1135" w:type="dxa"/>
            <w:gridSpan w:val="2"/>
            <w:tcBorders>
              <w:top w:val="nil"/>
              <w:left w:val="nil"/>
              <w:bottom w:val="single" w:sz="4" w:space="0" w:color="auto"/>
              <w:right w:val="single" w:sz="4" w:space="0" w:color="auto"/>
            </w:tcBorders>
            <w:vAlign w:val="center"/>
            <w:hideMark/>
          </w:tcPr>
          <w:p w14:paraId="26B9711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6 585,00</w:t>
            </w:r>
          </w:p>
        </w:tc>
        <w:tc>
          <w:tcPr>
            <w:tcW w:w="1139" w:type="dxa"/>
            <w:tcBorders>
              <w:top w:val="nil"/>
              <w:left w:val="nil"/>
              <w:bottom w:val="single" w:sz="4" w:space="0" w:color="auto"/>
              <w:right w:val="single" w:sz="4" w:space="0" w:color="auto"/>
            </w:tcBorders>
            <w:vAlign w:val="center"/>
            <w:hideMark/>
          </w:tcPr>
          <w:p w14:paraId="3333B6AD"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6 756,67</w:t>
            </w:r>
          </w:p>
        </w:tc>
        <w:tc>
          <w:tcPr>
            <w:tcW w:w="1508" w:type="dxa"/>
            <w:tcBorders>
              <w:top w:val="nil"/>
              <w:left w:val="single" w:sz="4" w:space="0" w:color="auto"/>
              <w:bottom w:val="single" w:sz="4" w:space="0" w:color="auto"/>
              <w:right w:val="single" w:sz="4" w:space="0" w:color="auto"/>
            </w:tcBorders>
            <w:vAlign w:val="center"/>
            <w:hideMark/>
          </w:tcPr>
          <w:p w14:paraId="61F3DD58"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6 756,67</w:t>
            </w:r>
          </w:p>
        </w:tc>
      </w:tr>
      <w:tr w:rsidR="009727BB" w:rsidRPr="009727BB" w14:paraId="073DB997" w14:textId="77777777" w:rsidTr="009727BB">
        <w:tc>
          <w:tcPr>
            <w:tcW w:w="472" w:type="dxa"/>
            <w:tcBorders>
              <w:top w:val="nil"/>
              <w:left w:val="single" w:sz="4" w:space="0" w:color="000000"/>
              <w:bottom w:val="single" w:sz="4" w:space="0" w:color="000000"/>
              <w:right w:val="nil"/>
            </w:tcBorders>
            <w:shd w:val="clear" w:color="auto" w:fill="FFFFFF"/>
            <w:hideMark/>
          </w:tcPr>
          <w:p w14:paraId="268481C7" w14:textId="77777777" w:rsidR="009727BB" w:rsidRPr="009727BB" w:rsidRDefault="009727BB">
            <w:pPr>
              <w:pStyle w:val="afff2"/>
              <w:jc w:val="center"/>
              <w:rPr>
                <w:rFonts w:ascii="Times New Roman" w:hAnsi="Times New Roman" w:cs="Times New Roman"/>
                <w:sz w:val="22"/>
                <w:szCs w:val="22"/>
              </w:rPr>
            </w:pPr>
            <w:r w:rsidRPr="009727BB">
              <w:rPr>
                <w:rFonts w:ascii="Times New Roman" w:hAnsi="Times New Roman" w:cs="Times New Roman"/>
                <w:sz w:val="22"/>
                <w:szCs w:val="22"/>
              </w:rPr>
              <w:t>7</w:t>
            </w:r>
          </w:p>
        </w:tc>
        <w:tc>
          <w:tcPr>
            <w:tcW w:w="2978" w:type="dxa"/>
            <w:tcBorders>
              <w:top w:val="single" w:sz="4" w:space="0" w:color="auto"/>
              <w:left w:val="single" w:sz="4" w:space="0" w:color="auto"/>
              <w:bottom w:val="single" w:sz="4" w:space="0" w:color="auto"/>
              <w:right w:val="nil"/>
            </w:tcBorders>
            <w:hideMark/>
          </w:tcPr>
          <w:p w14:paraId="44737F2B"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Генератор Г 1000.04 МТЗ 14/72</w:t>
            </w:r>
          </w:p>
        </w:tc>
        <w:tc>
          <w:tcPr>
            <w:tcW w:w="567" w:type="dxa"/>
            <w:tcBorders>
              <w:top w:val="single" w:sz="4" w:space="0" w:color="auto"/>
              <w:left w:val="single" w:sz="4" w:space="0" w:color="auto"/>
              <w:bottom w:val="single" w:sz="4" w:space="0" w:color="auto"/>
              <w:right w:val="single" w:sz="4" w:space="0" w:color="auto"/>
            </w:tcBorders>
            <w:vAlign w:val="center"/>
            <w:hideMark/>
          </w:tcPr>
          <w:p w14:paraId="1DE2603A"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10924F1D"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57F1CE4C"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7 450,00</w:t>
            </w:r>
          </w:p>
        </w:tc>
        <w:tc>
          <w:tcPr>
            <w:tcW w:w="1167" w:type="dxa"/>
            <w:tcBorders>
              <w:top w:val="nil"/>
              <w:left w:val="nil"/>
              <w:bottom w:val="single" w:sz="4" w:space="0" w:color="auto"/>
              <w:right w:val="single" w:sz="4" w:space="0" w:color="auto"/>
            </w:tcBorders>
            <w:vAlign w:val="center"/>
            <w:hideMark/>
          </w:tcPr>
          <w:p w14:paraId="72840D60"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6 985,00</w:t>
            </w:r>
          </w:p>
        </w:tc>
        <w:tc>
          <w:tcPr>
            <w:tcW w:w="1135" w:type="dxa"/>
            <w:gridSpan w:val="2"/>
            <w:tcBorders>
              <w:top w:val="nil"/>
              <w:left w:val="nil"/>
              <w:bottom w:val="single" w:sz="4" w:space="0" w:color="auto"/>
              <w:right w:val="single" w:sz="4" w:space="0" w:color="auto"/>
            </w:tcBorders>
            <w:vAlign w:val="center"/>
            <w:hideMark/>
          </w:tcPr>
          <w:p w14:paraId="4F021EED"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6 735,00</w:t>
            </w:r>
          </w:p>
        </w:tc>
        <w:tc>
          <w:tcPr>
            <w:tcW w:w="1139" w:type="dxa"/>
            <w:tcBorders>
              <w:top w:val="nil"/>
              <w:left w:val="nil"/>
              <w:bottom w:val="single" w:sz="4" w:space="0" w:color="auto"/>
              <w:right w:val="single" w:sz="4" w:space="0" w:color="auto"/>
            </w:tcBorders>
            <w:vAlign w:val="center"/>
            <w:hideMark/>
          </w:tcPr>
          <w:p w14:paraId="1F69381A"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7 056,67</w:t>
            </w:r>
          </w:p>
        </w:tc>
        <w:tc>
          <w:tcPr>
            <w:tcW w:w="1508" w:type="dxa"/>
            <w:tcBorders>
              <w:top w:val="nil"/>
              <w:left w:val="single" w:sz="4" w:space="0" w:color="auto"/>
              <w:bottom w:val="single" w:sz="4" w:space="0" w:color="auto"/>
              <w:right w:val="single" w:sz="4" w:space="0" w:color="auto"/>
            </w:tcBorders>
            <w:vAlign w:val="center"/>
            <w:hideMark/>
          </w:tcPr>
          <w:p w14:paraId="2299F44C"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7 056,67</w:t>
            </w:r>
          </w:p>
        </w:tc>
      </w:tr>
      <w:tr w:rsidR="009727BB" w:rsidRPr="009727BB" w14:paraId="2FE444F1" w14:textId="77777777" w:rsidTr="009727BB">
        <w:tc>
          <w:tcPr>
            <w:tcW w:w="472" w:type="dxa"/>
            <w:tcBorders>
              <w:top w:val="nil"/>
              <w:left w:val="single" w:sz="4" w:space="0" w:color="000000"/>
              <w:bottom w:val="single" w:sz="4" w:space="0" w:color="000000"/>
              <w:right w:val="nil"/>
            </w:tcBorders>
            <w:shd w:val="clear" w:color="auto" w:fill="FFFFFF"/>
            <w:hideMark/>
          </w:tcPr>
          <w:p w14:paraId="66058F40" w14:textId="77777777" w:rsidR="009727BB" w:rsidRPr="009727BB" w:rsidRDefault="009727BB">
            <w:pPr>
              <w:pStyle w:val="afff2"/>
              <w:jc w:val="center"/>
              <w:rPr>
                <w:rFonts w:ascii="Times New Roman" w:hAnsi="Times New Roman" w:cs="Times New Roman"/>
                <w:sz w:val="22"/>
                <w:szCs w:val="22"/>
              </w:rPr>
            </w:pPr>
            <w:r w:rsidRPr="009727BB">
              <w:rPr>
                <w:rFonts w:ascii="Times New Roman" w:hAnsi="Times New Roman" w:cs="Times New Roman"/>
                <w:sz w:val="22"/>
                <w:szCs w:val="22"/>
              </w:rPr>
              <w:t>8</w:t>
            </w:r>
          </w:p>
        </w:tc>
        <w:tc>
          <w:tcPr>
            <w:tcW w:w="2978" w:type="dxa"/>
            <w:tcBorders>
              <w:top w:val="single" w:sz="4" w:space="0" w:color="auto"/>
              <w:left w:val="single" w:sz="4" w:space="0" w:color="auto"/>
              <w:bottom w:val="single" w:sz="4" w:space="0" w:color="auto"/>
              <w:right w:val="nil"/>
            </w:tcBorders>
            <w:hideMark/>
          </w:tcPr>
          <w:p w14:paraId="7E556955"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Стартер 9142.780 12V</w:t>
            </w:r>
          </w:p>
        </w:tc>
        <w:tc>
          <w:tcPr>
            <w:tcW w:w="567" w:type="dxa"/>
            <w:tcBorders>
              <w:top w:val="single" w:sz="4" w:space="0" w:color="auto"/>
              <w:left w:val="single" w:sz="4" w:space="0" w:color="auto"/>
              <w:bottom w:val="single" w:sz="4" w:space="0" w:color="auto"/>
              <w:right w:val="single" w:sz="4" w:space="0" w:color="auto"/>
            </w:tcBorders>
            <w:vAlign w:val="center"/>
            <w:hideMark/>
          </w:tcPr>
          <w:p w14:paraId="2DB6CEFA"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592F1247"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7DDD163D"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19 845,00</w:t>
            </w:r>
          </w:p>
        </w:tc>
        <w:tc>
          <w:tcPr>
            <w:tcW w:w="1167" w:type="dxa"/>
            <w:tcBorders>
              <w:top w:val="nil"/>
              <w:left w:val="nil"/>
              <w:bottom w:val="single" w:sz="4" w:space="0" w:color="auto"/>
              <w:right w:val="single" w:sz="4" w:space="0" w:color="auto"/>
            </w:tcBorders>
            <w:vAlign w:val="center"/>
            <w:hideMark/>
          </w:tcPr>
          <w:p w14:paraId="25AB2A4F"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19 050,00</w:t>
            </w:r>
          </w:p>
        </w:tc>
        <w:tc>
          <w:tcPr>
            <w:tcW w:w="1135" w:type="dxa"/>
            <w:gridSpan w:val="2"/>
            <w:tcBorders>
              <w:top w:val="nil"/>
              <w:left w:val="nil"/>
              <w:bottom w:val="single" w:sz="4" w:space="0" w:color="auto"/>
              <w:right w:val="single" w:sz="4" w:space="0" w:color="auto"/>
            </w:tcBorders>
            <w:vAlign w:val="center"/>
            <w:hideMark/>
          </w:tcPr>
          <w:p w14:paraId="3282CDD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18 850,00</w:t>
            </w:r>
          </w:p>
        </w:tc>
        <w:tc>
          <w:tcPr>
            <w:tcW w:w="1139" w:type="dxa"/>
            <w:tcBorders>
              <w:top w:val="nil"/>
              <w:left w:val="nil"/>
              <w:bottom w:val="single" w:sz="4" w:space="0" w:color="auto"/>
              <w:right w:val="single" w:sz="4" w:space="0" w:color="auto"/>
            </w:tcBorders>
            <w:vAlign w:val="center"/>
            <w:hideMark/>
          </w:tcPr>
          <w:p w14:paraId="5F1EE92C"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19 248,33</w:t>
            </w:r>
          </w:p>
        </w:tc>
        <w:tc>
          <w:tcPr>
            <w:tcW w:w="1508" w:type="dxa"/>
            <w:tcBorders>
              <w:top w:val="nil"/>
              <w:left w:val="single" w:sz="4" w:space="0" w:color="auto"/>
              <w:bottom w:val="single" w:sz="4" w:space="0" w:color="auto"/>
              <w:right w:val="single" w:sz="4" w:space="0" w:color="auto"/>
            </w:tcBorders>
            <w:vAlign w:val="center"/>
            <w:hideMark/>
          </w:tcPr>
          <w:p w14:paraId="3FE42ECD"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19 248,33</w:t>
            </w:r>
          </w:p>
        </w:tc>
      </w:tr>
      <w:tr w:rsidR="009727BB" w:rsidRPr="009727BB" w14:paraId="70D4800B" w14:textId="77777777" w:rsidTr="009727BB">
        <w:tc>
          <w:tcPr>
            <w:tcW w:w="472" w:type="dxa"/>
            <w:tcBorders>
              <w:top w:val="nil"/>
              <w:left w:val="single" w:sz="4" w:space="0" w:color="000000"/>
              <w:bottom w:val="single" w:sz="4" w:space="0" w:color="000000"/>
              <w:right w:val="nil"/>
            </w:tcBorders>
            <w:shd w:val="clear" w:color="auto" w:fill="FFFFFF"/>
            <w:hideMark/>
          </w:tcPr>
          <w:p w14:paraId="63359C8D" w14:textId="77777777" w:rsidR="009727BB" w:rsidRPr="009727BB" w:rsidRDefault="009727BB">
            <w:pPr>
              <w:pStyle w:val="afff2"/>
              <w:jc w:val="center"/>
              <w:rPr>
                <w:rFonts w:ascii="Times New Roman" w:hAnsi="Times New Roman" w:cs="Times New Roman"/>
                <w:sz w:val="22"/>
                <w:szCs w:val="22"/>
              </w:rPr>
            </w:pPr>
            <w:r w:rsidRPr="009727BB">
              <w:rPr>
                <w:rFonts w:ascii="Times New Roman" w:hAnsi="Times New Roman" w:cs="Times New Roman"/>
                <w:sz w:val="22"/>
                <w:szCs w:val="22"/>
              </w:rPr>
              <w:t>9</w:t>
            </w:r>
          </w:p>
        </w:tc>
        <w:tc>
          <w:tcPr>
            <w:tcW w:w="2978" w:type="dxa"/>
            <w:tcBorders>
              <w:top w:val="single" w:sz="4" w:space="0" w:color="auto"/>
              <w:left w:val="single" w:sz="4" w:space="0" w:color="auto"/>
              <w:bottom w:val="single" w:sz="4" w:space="0" w:color="auto"/>
              <w:right w:val="nil"/>
            </w:tcBorders>
            <w:hideMark/>
          </w:tcPr>
          <w:p w14:paraId="1AC3C69C"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Стартер 9172.780 24V</w:t>
            </w:r>
          </w:p>
        </w:tc>
        <w:tc>
          <w:tcPr>
            <w:tcW w:w="567" w:type="dxa"/>
            <w:tcBorders>
              <w:top w:val="single" w:sz="4" w:space="0" w:color="auto"/>
              <w:left w:val="single" w:sz="4" w:space="0" w:color="auto"/>
              <w:bottom w:val="single" w:sz="4" w:space="0" w:color="000000"/>
              <w:right w:val="single" w:sz="4" w:space="0" w:color="auto"/>
            </w:tcBorders>
            <w:vAlign w:val="center"/>
            <w:hideMark/>
          </w:tcPr>
          <w:p w14:paraId="63A70C09"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000000"/>
              <w:right w:val="single" w:sz="4" w:space="0" w:color="auto"/>
            </w:tcBorders>
            <w:vAlign w:val="center"/>
            <w:hideMark/>
          </w:tcPr>
          <w:p w14:paraId="1A85AC68"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1533E448"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22 450,00</w:t>
            </w:r>
          </w:p>
        </w:tc>
        <w:tc>
          <w:tcPr>
            <w:tcW w:w="1167" w:type="dxa"/>
            <w:tcBorders>
              <w:top w:val="nil"/>
              <w:left w:val="nil"/>
              <w:bottom w:val="single" w:sz="4" w:space="0" w:color="auto"/>
              <w:right w:val="single" w:sz="4" w:space="0" w:color="auto"/>
            </w:tcBorders>
            <w:vAlign w:val="center"/>
            <w:hideMark/>
          </w:tcPr>
          <w:p w14:paraId="02C9511D"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21 900,00</w:t>
            </w:r>
          </w:p>
        </w:tc>
        <w:tc>
          <w:tcPr>
            <w:tcW w:w="1135" w:type="dxa"/>
            <w:gridSpan w:val="2"/>
            <w:tcBorders>
              <w:top w:val="nil"/>
              <w:left w:val="nil"/>
              <w:bottom w:val="single" w:sz="4" w:space="0" w:color="auto"/>
              <w:right w:val="single" w:sz="4" w:space="0" w:color="auto"/>
            </w:tcBorders>
            <w:vAlign w:val="center"/>
            <w:hideMark/>
          </w:tcPr>
          <w:p w14:paraId="0039666F"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21 655,00</w:t>
            </w:r>
          </w:p>
        </w:tc>
        <w:tc>
          <w:tcPr>
            <w:tcW w:w="1139" w:type="dxa"/>
            <w:tcBorders>
              <w:top w:val="nil"/>
              <w:left w:val="nil"/>
              <w:bottom w:val="single" w:sz="4" w:space="0" w:color="auto"/>
              <w:right w:val="single" w:sz="4" w:space="0" w:color="auto"/>
            </w:tcBorders>
            <w:vAlign w:val="center"/>
            <w:hideMark/>
          </w:tcPr>
          <w:p w14:paraId="351B59D6"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22 001,67</w:t>
            </w:r>
          </w:p>
        </w:tc>
        <w:tc>
          <w:tcPr>
            <w:tcW w:w="1508" w:type="dxa"/>
            <w:tcBorders>
              <w:top w:val="nil"/>
              <w:left w:val="single" w:sz="4" w:space="0" w:color="auto"/>
              <w:bottom w:val="single" w:sz="4" w:space="0" w:color="auto"/>
              <w:right w:val="single" w:sz="4" w:space="0" w:color="auto"/>
            </w:tcBorders>
            <w:vAlign w:val="center"/>
            <w:hideMark/>
          </w:tcPr>
          <w:p w14:paraId="75524957"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22 001,67</w:t>
            </w:r>
          </w:p>
        </w:tc>
      </w:tr>
      <w:tr w:rsidR="009727BB" w:rsidRPr="009727BB" w14:paraId="60D95B47" w14:textId="77777777" w:rsidTr="009727BB">
        <w:tc>
          <w:tcPr>
            <w:tcW w:w="472" w:type="dxa"/>
            <w:tcBorders>
              <w:top w:val="single" w:sz="4" w:space="0" w:color="000000"/>
              <w:left w:val="single" w:sz="4" w:space="0" w:color="000000"/>
              <w:bottom w:val="single" w:sz="4" w:space="0" w:color="000000"/>
              <w:right w:val="nil"/>
            </w:tcBorders>
            <w:shd w:val="clear" w:color="auto" w:fill="FFFFFF"/>
            <w:hideMark/>
          </w:tcPr>
          <w:p w14:paraId="23412680" w14:textId="77777777" w:rsidR="009727BB" w:rsidRPr="009727BB" w:rsidRDefault="009727BB">
            <w:pPr>
              <w:pStyle w:val="afff2"/>
              <w:jc w:val="center"/>
              <w:rPr>
                <w:rFonts w:ascii="Times New Roman" w:hAnsi="Times New Roman" w:cs="Times New Roman"/>
                <w:sz w:val="22"/>
                <w:szCs w:val="22"/>
              </w:rPr>
            </w:pPr>
            <w:r w:rsidRPr="009727BB">
              <w:rPr>
                <w:rFonts w:ascii="Times New Roman" w:hAnsi="Times New Roman" w:cs="Times New Roman"/>
                <w:sz w:val="22"/>
                <w:szCs w:val="22"/>
              </w:rPr>
              <w:t>10</w:t>
            </w:r>
          </w:p>
        </w:tc>
        <w:tc>
          <w:tcPr>
            <w:tcW w:w="2978" w:type="dxa"/>
            <w:tcBorders>
              <w:top w:val="single" w:sz="4" w:space="0" w:color="auto"/>
              <w:left w:val="single" w:sz="4" w:space="0" w:color="auto"/>
              <w:bottom w:val="single" w:sz="4" w:space="0" w:color="auto"/>
              <w:right w:val="nil"/>
            </w:tcBorders>
            <w:hideMark/>
          </w:tcPr>
          <w:p w14:paraId="156EC3C2"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Балансир внутренний 85.31.102-1А</w:t>
            </w:r>
          </w:p>
        </w:tc>
        <w:tc>
          <w:tcPr>
            <w:tcW w:w="567" w:type="dxa"/>
            <w:tcBorders>
              <w:top w:val="single" w:sz="4" w:space="0" w:color="000000"/>
              <w:left w:val="single" w:sz="4" w:space="0" w:color="auto"/>
              <w:bottom w:val="single" w:sz="4" w:space="0" w:color="auto"/>
              <w:right w:val="single" w:sz="4" w:space="0" w:color="auto"/>
            </w:tcBorders>
            <w:vAlign w:val="center"/>
            <w:hideMark/>
          </w:tcPr>
          <w:p w14:paraId="5558B959"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000000"/>
              <w:left w:val="single" w:sz="4" w:space="0" w:color="auto"/>
              <w:bottom w:val="single" w:sz="4" w:space="0" w:color="auto"/>
              <w:right w:val="single" w:sz="4" w:space="0" w:color="auto"/>
            </w:tcBorders>
            <w:vAlign w:val="center"/>
            <w:hideMark/>
          </w:tcPr>
          <w:p w14:paraId="47CB7D4C"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6492B10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6 325,00</w:t>
            </w:r>
          </w:p>
        </w:tc>
        <w:tc>
          <w:tcPr>
            <w:tcW w:w="1167" w:type="dxa"/>
            <w:tcBorders>
              <w:top w:val="nil"/>
              <w:left w:val="nil"/>
              <w:bottom w:val="single" w:sz="4" w:space="0" w:color="auto"/>
              <w:right w:val="single" w:sz="4" w:space="0" w:color="auto"/>
            </w:tcBorders>
            <w:vAlign w:val="center"/>
            <w:hideMark/>
          </w:tcPr>
          <w:p w14:paraId="6A9DA936"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5 950,00</w:t>
            </w:r>
          </w:p>
        </w:tc>
        <w:tc>
          <w:tcPr>
            <w:tcW w:w="1135" w:type="dxa"/>
            <w:gridSpan w:val="2"/>
            <w:tcBorders>
              <w:top w:val="nil"/>
              <w:left w:val="nil"/>
              <w:bottom w:val="single" w:sz="4" w:space="0" w:color="auto"/>
              <w:right w:val="single" w:sz="4" w:space="0" w:color="auto"/>
            </w:tcBorders>
            <w:vAlign w:val="center"/>
            <w:hideMark/>
          </w:tcPr>
          <w:p w14:paraId="3D7176C0"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5 785,00</w:t>
            </w:r>
          </w:p>
        </w:tc>
        <w:tc>
          <w:tcPr>
            <w:tcW w:w="1139" w:type="dxa"/>
            <w:tcBorders>
              <w:top w:val="nil"/>
              <w:left w:val="nil"/>
              <w:bottom w:val="single" w:sz="4" w:space="0" w:color="auto"/>
              <w:right w:val="single" w:sz="4" w:space="0" w:color="auto"/>
            </w:tcBorders>
            <w:vAlign w:val="center"/>
            <w:hideMark/>
          </w:tcPr>
          <w:p w14:paraId="44E58070"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6 020,00</w:t>
            </w:r>
          </w:p>
        </w:tc>
        <w:tc>
          <w:tcPr>
            <w:tcW w:w="1508" w:type="dxa"/>
            <w:tcBorders>
              <w:top w:val="nil"/>
              <w:left w:val="single" w:sz="4" w:space="0" w:color="auto"/>
              <w:bottom w:val="single" w:sz="4" w:space="0" w:color="auto"/>
              <w:right w:val="single" w:sz="4" w:space="0" w:color="auto"/>
            </w:tcBorders>
            <w:vAlign w:val="center"/>
            <w:hideMark/>
          </w:tcPr>
          <w:p w14:paraId="337D169D"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6 020,00</w:t>
            </w:r>
          </w:p>
        </w:tc>
      </w:tr>
      <w:tr w:rsidR="009727BB" w:rsidRPr="009727BB" w14:paraId="77CBDE82" w14:textId="77777777" w:rsidTr="009727BB">
        <w:tc>
          <w:tcPr>
            <w:tcW w:w="472" w:type="dxa"/>
            <w:tcBorders>
              <w:top w:val="nil"/>
              <w:left w:val="single" w:sz="4" w:space="0" w:color="000000"/>
              <w:bottom w:val="single" w:sz="4" w:space="0" w:color="000000"/>
              <w:right w:val="nil"/>
            </w:tcBorders>
            <w:shd w:val="clear" w:color="auto" w:fill="FFFFFF"/>
            <w:hideMark/>
          </w:tcPr>
          <w:p w14:paraId="0D8F8F42" w14:textId="77777777" w:rsidR="009727BB" w:rsidRPr="009727BB" w:rsidRDefault="009727BB">
            <w:pPr>
              <w:pStyle w:val="afff2"/>
              <w:jc w:val="center"/>
              <w:rPr>
                <w:rFonts w:ascii="Times New Roman" w:hAnsi="Times New Roman" w:cs="Times New Roman"/>
                <w:sz w:val="22"/>
                <w:szCs w:val="22"/>
              </w:rPr>
            </w:pPr>
            <w:r w:rsidRPr="009727BB">
              <w:rPr>
                <w:rFonts w:ascii="Times New Roman" w:hAnsi="Times New Roman" w:cs="Times New Roman"/>
                <w:sz w:val="22"/>
                <w:szCs w:val="22"/>
              </w:rPr>
              <w:t>11</w:t>
            </w:r>
          </w:p>
        </w:tc>
        <w:tc>
          <w:tcPr>
            <w:tcW w:w="2978" w:type="dxa"/>
            <w:tcBorders>
              <w:top w:val="single" w:sz="4" w:space="0" w:color="auto"/>
              <w:left w:val="single" w:sz="4" w:space="0" w:color="auto"/>
              <w:bottom w:val="single" w:sz="4" w:space="0" w:color="auto"/>
              <w:right w:val="nil"/>
            </w:tcBorders>
            <w:hideMark/>
          </w:tcPr>
          <w:p w14:paraId="57778FFF"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Балансир внешний 85.31.011-1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20DC0C3F"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34CE81DD"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7158BEDE"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6 635,00</w:t>
            </w:r>
          </w:p>
        </w:tc>
        <w:tc>
          <w:tcPr>
            <w:tcW w:w="1167" w:type="dxa"/>
            <w:tcBorders>
              <w:top w:val="nil"/>
              <w:left w:val="nil"/>
              <w:bottom w:val="single" w:sz="4" w:space="0" w:color="auto"/>
              <w:right w:val="single" w:sz="4" w:space="0" w:color="auto"/>
            </w:tcBorders>
            <w:vAlign w:val="center"/>
            <w:hideMark/>
          </w:tcPr>
          <w:p w14:paraId="749F44B4"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6 150,00</w:t>
            </w:r>
          </w:p>
        </w:tc>
        <w:tc>
          <w:tcPr>
            <w:tcW w:w="1135" w:type="dxa"/>
            <w:gridSpan w:val="2"/>
            <w:tcBorders>
              <w:top w:val="nil"/>
              <w:left w:val="nil"/>
              <w:bottom w:val="single" w:sz="4" w:space="0" w:color="auto"/>
              <w:right w:val="single" w:sz="4" w:space="0" w:color="auto"/>
            </w:tcBorders>
            <w:vAlign w:val="center"/>
            <w:hideMark/>
          </w:tcPr>
          <w:p w14:paraId="1D1BA98D"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5 940,00</w:t>
            </w:r>
          </w:p>
        </w:tc>
        <w:tc>
          <w:tcPr>
            <w:tcW w:w="1139" w:type="dxa"/>
            <w:tcBorders>
              <w:top w:val="nil"/>
              <w:left w:val="nil"/>
              <w:bottom w:val="single" w:sz="4" w:space="0" w:color="auto"/>
              <w:right w:val="single" w:sz="4" w:space="0" w:color="auto"/>
            </w:tcBorders>
            <w:vAlign w:val="center"/>
            <w:hideMark/>
          </w:tcPr>
          <w:p w14:paraId="494438F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6 241,67</w:t>
            </w:r>
          </w:p>
        </w:tc>
        <w:tc>
          <w:tcPr>
            <w:tcW w:w="1508" w:type="dxa"/>
            <w:tcBorders>
              <w:top w:val="nil"/>
              <w:left w:val="single" w:sz="4" w:space="0" w:color="auto"/>
              <w:bottom w:val="single" w:sz="4" w:space="0" w:color="auto"/>
              <w:right w:val="single" w:sz="4" w:space="0" w:color="auto"/>
            </w:tcBorders>
            <w:vAlign w:val="center"/>
            <w:hideMark/>
          </w:tcPr>
          <w:p w14:paraId="59499AFE"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6 241,67</w:t>
            </w:r>
          </w:p>
        </w:tc>
      </w:tr>
      <w:tr w:rsidR="009727BB" w:rsidRPr="009727BB" w14:paraId="07F83493" w14:textId="77777777" w:rsidTr="009727BB">
        <w:tc>
          <w:tcPr>
            <w:tcW w:w="472" w:type="dxa"/>
            <w:tcBorders>
              <w:top w:val="nil"/>
              <w:left w:val="single" w:sz="4" w:space="0" w:color="000000"/>
              <w:bottom w:val="single" w:sz="4" w:space="0" w:color="000000"/>
              <w:right w:val="nil"/>
            </w:tcBorders>
            <w:shd w:val="clear" w:color="auto" w:fill="FFFFFF"/>
            <w:hideMark/>
          </w:tcPr>
          <w:p w14:paraId="63241211" w14:textId="77777777" w:rsidR="009727BB" w:rsidRPr="009727BB" w:rsidRDefault="009727BB">
            <w:pPr>
              <w:pStyle w:val="afff2"/>
              <w:jc w:val="center"/>
              <w:rPr>
                <w:rFonts w:ascii="Times New Roman" w:hAnsi="Times New Roman" w:cs="Times New Roman"/>
                <w:sz w:val="22"/>
                <w:szCs w:val="22"/>
              </w:rPr>
            </w:pPr>
            <w:r w:rsidRPr="009727BB">
              <w:rPr>
                <w:rFonts w:ascii="Times New Roman" w:hAnsi="Times New Roman" w:cs="Times New Roman"/>
                <w:sz w:val="22"/>
                <w:szCs w:val="22"/>
              </w:rPr>
              <w:t>12</w:t>
            </w:r>
          </w:p>
        </w:tc>
        <w:tc>
          <w:tcPr>
            <w:tcW w:w="2978" w:type="dxa"/>
            <w:tcBorders>
              <w:top w:val="single" w:sz="4" w:space="0" w:color="auto"/>
              <w:left w:val="single" w:sz="4" w:space="0" w:color="auto"/>
              <w:bottom w:val="single" w:sz="4" w:space="0" w:color="auto"/>
              <w:right w:val="nil"/>
            </w:tcBorders>
            <w:hideMark/>
          </w:tcPr>
          <w:p w14:paraId="79D6054B"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Бандаж А25.33.102 ДТ-75</w:t>
            </w:r>
          </w:p>
        </w:tc>
        <w:tc>
          <w:tcPr>
            <w:tcW w:w="567" w:type="dxa"/>
            <w:tcBorders>
              <w:top w:val="single" w:sz="4" w:space="0" w:color="auto"/>
              <w:left w:val="single" w:sz="4" w:space="0" w:color="auto"/>
              <w:bottom w:val="single" w:sz="4" w:space="0" w:color="auto"/>
              <w:right w:val="single" w:sz="4" w:space="0" w:color="auto"/>
            </w:tcBorders>
            <w:vAlign w:val="center"/>
            <w:hideMark/>
          </w:tcPr>
          <w:p w14:paraId="2295F666"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6E1A6D1C"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06D8C502"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585,00</w:t>
            </w:r>
          </w:p>
        </w:tc>
        <w:tc>
          <w:tcPr>
            <w:tcW w:w="1167" w:type="dxa"/>
            <w:tcBorders>
              <w:top w:val="nil"/>
              <w:left w:val="nil"/>
              <w:bottom w:val="single" w:sz="4" w:space="0" w:color="auto"/>
              <w:right w:val="single" w:sz="4" w:space="0" w:color="auto"/>
            </w:tcBorders>
            <w:vAlign w:val="center"/>
            <w:hideMark/>
          </w:tcPr>
          <w:p w14:paraId="450A9EB0"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400,00</w:t>
            </w:r>
          </w:p>
        </w:tc>
        <w:tc>
          <w:tcPr>
            <w:tcW w:w="1135" w:type="dxa"/>
            <w:gridSpan w:val="2"/>
            <w:tcBorders>
              <w:top w:val="nil"/>
              <w:left w:val="nil"/>
              <w:bottom w:val="single" w:sz="4" w:space="0" w:color="auto"/>
              <w:right w:val="single" w:sz="4" w:space="0" w:color="auto"/>
            </w:tcBorders>
            <w:vAlign w:val="center"/>
            <w:hideMark/>
          </w:tcPr>
          <w:p w14:paraId="4376B249"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330,00</w:t>
            </w:r>
          </w:p>
        </w:tc>
        <w:tc>
          <w:tcPr>
            <w:tcW w:w="1139" w:type="dxa"/>
            <w:tcBorders>
              <w:top w:val="nil"/>
              <w:left w:val="nil"/>
              <w:bottom w:val="single" w:sz="4" w:space="0" w:color="auto"/>
              <w:right w:val="single" w:sz="4" w:space="0" w:color="auto"/>
            </w:tcBorders>
            <w:vAlign w:val="center"/>
            <w:hideMark/>
          </w:tcPr>
          <w:p w14:paraId="3BA26706"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438,33</w:t>
            </w:r>
          </w:p>
        </w:tc>
        <w:tc>
          <w:tcPr>
            <w:tcW w:w="1508" w:type="dxa"/>
            <w:tcBorders>
              <w:top w:val="nil"/>
              <w:left w:val="single" w:sz="4" w:space="0" w:color="auto"/>
              <w:bottom w:val="single" w:sz="4" w:space="0" w:color="auto"/>
              <w:right w:val="single" w:sz="4" w:space="0" w:color="auto"/>
            </w:tcBorders>
            <w:vAlign w:val="center"/>
            <w:hideMark/>
          </w:tcPr>
          <w:p w14:paraId="6057161D"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438,33</w:t>
            </w:r>
          </w:p>
        </w:tc>
      </w:tr>
      <w:tr w:rsidR="009727BB" w:rsidRPr="009727BB" w14:paraId="6BFC1476" w14:textId="77777777" w:rsidTr="009727BB">
        <w:tc>
          <w:tcPr>
            <w:tcW w:w="472" w:type="dxa"/>
            <w:tcBorders>
              <w:top w:val="nil"/>
              <w:left w:val="single" w:sz="4" w:space="0" w:color="000000"/>
              <w:bottom w:val="single" w:sz="4" w:space="0" w:color="000000"/>
              <w:right w:val="nil"/>
            </w:tcBorders>
            <w:shd w:val="clear" w:color="auto" w:fill="FFFFFF"/>
            <w:hideMark/>
          </w:tcPr>
          <w:p w14:paraId="58059D4E" w14:textId="77777777" w:rsidR="009727BB" w:rsidRPr="009727BB" w:rsidRDefault="009727BB">
            <w:pPr>
              <w:pStyle w:val="afff2"/>
              <w:jc w:val="center"/>
              <w:rPr>
                <w:rFonts w:ascii="Times New Roman" w:hAnsi="Times New Roman" w:cs="Times New Roman"/>
                <w:sz w:val="22"/>
                <w:szCs w:val="22"/>
              </w:rPr>
            </w:pPr>
            <w:r w:rsidRPr="009727BB">
              <w:rPr>
                <w:rFonts w:ascii="Times New Roman" w:hAnsi="Times New Roman" w:cs="Times New Roman"/>
                <w:sz w:val="22"/>
                <w:szCs w:val="22"/>
              </w:rPr>
              <w:t>13</w:t>
            </w:r>
          </w:p>
        </w:tc>
        <w:tc>
          <w:tcPr>
            <w:tcW w:w="2978" w:type="dxa"/>
            <w:tcBorders>
              <w:top w:val="single" w:sz="4" w:space="0" w:color="auto"/>
              <w:left w:val="single" w:sz="4" w:space="0" w:color="auto"/>
              <w:bottom w:val="single" w:sz="4" w:space="0" w:color="auto"/>
              <w:right w:val="nil"/>
            </w:tcBorders>
            <w:hideMark/>
          </w:tcPr>
          <w:p w14:paraId="6A709220"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Болт 77.32.102 натяжной</w:t>
            </w:r>
          </w:p>
        </w:tc>
        <w:tc>
          <w:tcPr>
            <w:tcW w:w="567" w:type="dxa"/>
            <w:tcBorders>
              <w:top w:val="single" w:sz="4" w:space="0" w:color="auto"/>
              <w:left w:val="single" w:sz="4" w:space="0" w:color="auto"/>
              <w:bottom w:val="single" w:sz="4" w:space="0" w:color="auto"/>
              <w:right w:val="single" w:sz="4" w:space="0" w:color="auto"/>
            </w:tcBorders>
            <w:vAlign w:val="center"/>
            <w:hideMark/>
          </w:tcPr>
          <w:p w14:paraId="7BA2B8D4"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2C9989BD"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1945E0B8"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2 225,00</w:t>
            </w:r>
          </w:p>
        </w:tc>
        <w:tc>
          <w:tcPr>
            <w:tcW w:w="1167" w:type="dxa"/>
            <w:tcBorders>
              <w:top w:val="nil"/>
              <w:left w:val="nil"/>
              <w:bottom w:val="single" w:sz="4" w:space="0" w:color="auto"/>
              <w:right w:val="single" w:sz="4" w:space="0" w:color="auto"/>
            </w:tcBorders>
            <w:vAlign w:val="center"/>
            <w:hideMark/>
          </w:tcPr>
          <w:p w14:paraId="28CAAA24"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2 000,00</w:t>
            </w:r>
          </w:p>
        </w:tc>
        <w:tc>
          <w:tcPr>
            <w:tcW w:w="1135" w:type="dxa"/>
            <w:gridSpan w:val="2"/>
            <w:tcBorders>
              <w:top w:val="nil"/>
              <w:left w:val="nil"/>
              <w:bottom w:val="single" w:sz="4" w:space="0" w:color="auto"/>
              <w:right w:val="single" w:sz="4" w:space="0" w:color="auto"/>
            </w:tcBorders>
            <w:vAlign w:val="center"/>
            <w:hideMark/>
          </w:tcPr>
          <w:p w14:paraId="01EE02DF"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1 885,00</w:t>
            </w:r>
          </w:p>
        </w:tc>
        <w:tc>
          <w:tcPr>
            <w:tcW w:w="1139" w:type="dxa"/>
            <w:tcBorders>
              <w:top w:val="nil"/>
              <w:left w:val="nil"/>
              <w:bottom w:val="single" w:sz="4" w:space="0" w:color="auto"/>
              <w:right w:val="single" w:sz="4" w:space="0" w:color="auto"/>
            </w:tcBorders>
            <w:vAlign w:val="center"/>
            <w:hideMark/>
          </w:tcPr>
          <w:p w14:paraId="22F0C5AF"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2 036,67</w:t>
            </w:r>
          </w:p>
        </w:tc>
        <w:tc>
          <w:tcPr>
            <w:tcW w:w="1508" w:type="dxa"/>
            <w:tcBorders>
              <w:top w:val="nil"/>
              <w:left w:val="single" w:sz="4" w:space="0" w:color="auto"/>
              <w:bottom w:val="single" w:sz="4" w:space="0" w:color="auto"/>
              <w:right w:val="single" w:sz="4" w:space="0" w:color="auto"/>
            </w:tcBorders>
            <w:vAlign w:val="center"/>
            <w:hideMark/>
          </w:tcPr>
          <w:p w14:paraId="09DC858C"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2 036,67</w:t>
            </w:r>
          </w:p>
        </w:tc>
      </w:tr>
      <w:tr w:rsidR="009727BB" w:rsidRPr="009727BB" w14:paraId="6663F5D2" w14:textId="77777777" w:rsidTr="009727BB">
        <w:tc>
          <w:tcPr>
            <w:tcW w:w="472" w:type="dxa"/>
            <w:tcBorders>
              <w:top w:val="nil"/>
              <w:left w:val="single" w:sz="4" w:space="0" w:color="000000"/>
              <w:bottom w:val="single" w:sz="4" w:space="0" w:color="000000"/>
              <w:right w:val="nil"/>
            </w:tcBorders>
            <w:shd w:val="clear" w:color="auto" w:fill="FFFFFF"/>
            <w:hideMark/>
          </w:tcPr>
          <w:p w14:paraId="40A9F372" w14:textId="77777777" w:rsidR="009727BB" w:rsidRPr="009727BB" w:rsidRDefault="009727BB">
            <w:pPr>
              <w:pStyle w:val="afff2"/>
              <w:jc w:val="center"/>
              <w:rPr>
                <w:rFonts w:ascii="Times New Roman" w:hAnsi="Times New Roman" w:cs="Times New Roman"/>
                <w:sz w:val="22"/>
                <w:szCs w:val="22"/>
              </w:rPr>
            </w:pPr>
            <w:r w:rsidRPr="009727BB">
              <w:rPr>
                <w:rFonts w:ascii="Times New Roman" w:hAnsi="Times New Roman" w:cs="Times New Roman"/>
                <w:sz w:val="22"/>
                <w:szCs w:val="22"/>
              </w:rPr>
              <w:lastRenderedPageBreak/>
              <w:t>14</w:t>
            </w:r>
          </w:p>
        </w:tc>
        <w:tc>
          <w:tcPr>
            <w:tcW w:w="2978" w:type="dxa"/>
            <w:tcBorders>
              <w:top w:val="single" w:sz="4" w:space="0" w:color="auto"/>
              <w:left w:val="single" w:sz="4" w:space="0" w:color="auto"/>
              <w:bottom w:val="single" w:sz="4" w:space="0" w:color="auto"/>
              <w:right w:val="nil"/>
            </w:tcBorders>
            <w:hideMark/>
          </w:tcPr>
          <w:p w14:paraId="52ED2A90"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Водило с сателитами 77.38.037-1 ДТ-75</w:t>
            </w:r>
          </w:p>
        </w:tc>
        <w:tc>
          <w:tcPr>
            <w:tcW w:w="567" w:type="dxa"/>
            <w:tcBorders>
              <w:top w:val="single" w:sz="4" w:space="0" w:color="auto"/>
              <w:left w:val="single" w:sz="4" w:space="0" w:color="auto"/>
              <w:bottom w:val="single" w:sz="4" w:space="0" w:color="auto"/>
              <w:right w:val="single" w:sz="4" w:space="0" w:color="auto"/>
            </w:tcBorders>
            <w:vAlign w:val="center"/>
            <w:hideMark/>
          </w:tcPr>
          <w:p w14:paraId="6F86C175"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1FB89BF8"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08443351"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8 875,00</w:t>
            </w:r>
          </w:p>
        </w:tc>
        <w:tc>
          <w:tcPr>
            <w:tcW w:w="1167" w:type="dxa"/>
            <w:tcBorders>
              <w:top w:val="nil"/>
              <w:left w:val="nil"/>
              <w:bottom w:val="single" w:sz="4" w:space="0" w:color="auto"/>
              <w:right w:val="single" w:sz="4" w:space="0" w:color="auto"/>
            </w:tcBorders>
            <w:vAlign w:val="center"/>
            <w:hideMark/>
          </w:tcPr>
          <w:p w14:paraId="3B716312"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8 360,00</w:t>
            </w:r>
          </w:p>
        </w:tc>
        <w:tc>
          <w:tcPr>
            <w:tcW w:w="1135" w:type="dxa"/>
            <w:gridSpan w:val="2"/>
            <w:tcBorders>
              <w:top w:val="nil"/>
              <w:left w:val="nil"/>
              <w:bottom w:val="single" w:sz="4" w:space="0" w:color="auto"/>
              <w:right w:val="single" w:sz="4" w:space="0" w:color="auto"/>
            </w:tcBorders>
            <w:vAlign w:val="center"/>
            <w:hideMark/>
          </w:tcPr>
          <w:p w14:paraId="07F28FAC"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8 045,00</w:t>
            </w:r>
          </w:p>
        </w:tc>
        <w:tc>
          <w:tcPr>
            <w:tcW w:w="1139" w:type="dxa"/>
            <w:tcBorders>
              <w:top w:val="nil"/>
              <w:left w:val="nil"/>
              <w:bottom w:val="single" w:sz="4" w:space="0" w:color="auto"/>
              <w:right w:val="single" w:sz="4" w:space="0" w:color="auto"/>
            </w:tcBorders>
            <w:vAlign w:val="center"/>
            <w:hideMark/>
          </w:tcPr>
          <w:p w14:paraId="7F7E5CB2"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8 426,67</w:t>
            </w:r>
          </w:p>
        </w:tc>
        <w:tc>
          <w:tcPr>
            <w:tcW w:w="1508" w:type="dxa"/>
            <w:tcBorders>
              <w:top w:val="nil"/>
              <w:left w:val="single" w:sz="4" w:space="0" w:color="auto"/>
              <w:bottom w:val="single" w:sz="4" w:space="0" w:color="auto"/>
              <w:right w:val="single" w:sz="4" w:space="0" w:color="auto"/>
            </w:tcBorders>
            <w:vAlign w:val="center"/>
            <w:hideMark/>
          </w:tcPr>
          <w:p w14:paraId="2DB7271B"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8 426,67</w:t>
            </w:r>
          </w:p>
        </w:tc>
      </w:tr>
      <w:tr w:rsidR="009727BB" w:rsidRPr="009727BB" w14:paraId="123D38BA" w14:textId="77777777" w:rsidTr="009727BB">
        <w:tc>
          <w:tcPr>
            <w:tcW w:w="472" w:type="dxa"/>
            <w:tcBorders>
              <w:top w:val="nil"/>
              <w:left w:val="single" w:sz="4" w:space="0" w:color="000000"/>
              <w:bottom w:val="single" w:sz="4" w:space="0" w:color="000000"/>
              <w:right w:val="nil"/>
            </w:tcBorders>
            <w:shd w:val="clear" w:color="auto" w:fill="FFFFFF"/>
            <w:hideMark/>
          </w:tcPr>
          <w:p w14:paraId="23DA7047" w14:textId="77777777" w:rsidR="009727BB" w:rsidRPr="009727BB" w:rsidRDefault="009727BB">
            <w:pPr>
              <w:pStyle w:val="afff2"/>
              <w:jc w:val="center"/>
              <w:rPr>
                <w:rFonts w:ascii="Times New Roman" w:hAnsi="Times New Roman" w:cs="Times New Roman"/>
                <w:sz w:val="22"/>
                <w:szCs w:val="22"/>
              </w:rPr>
            </w:pPr>
            <w:r w:rsidRPr="009727BB">
              <w:rPr>
                <w:rFonts w:ascii="Times New Roman" w:hAnsi="Times New Roman" w:cs="Times New Roman"/>
                <w:sz w:val="22"/>
                <w:szCs w:val="22"/>
              </w:rPr>
              <w:t>15</w:t>
            </w:r>
          </w:p>
        </w:tc>
        <w:tc>
          <w:tcPr>
            <w:tcW w:w="2978" w:type="dxa"/>
            <w:tcBorders>
              <w:top w:val="single" w:sz="4" w:space="0" w:color="auto"/>
              <w:left w:val="single" w:sz="4" w:space="0" w:color="auto"/>
              <w:bottom w:val="single" w:sz="4" w:space="0" w:color="auto"/>
              <w:right w:val="nil"/>
            </w:tcBorders>
            <w:hideMark/>
          </w:tcPr>
          <w:p w14:paraId="0E12185B"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Вилка кардана 77.36.101-1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673D1640"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2D8B821F"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5C0BB62D"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5 450,00</w:t>
            </w:r>
          </w:p>
        </w:tc>
        <w:tc>
          <w:tcPr>
            <w:tcW w:w="1167" w:type="dxa"/>
            <w:tcBorders>
              <w:top w:val="nil"/>
              <w:left w:val="nil"/>
              <w:bottom w:val="single" w:sz="4" w:space="0" w:color="auto"/>
              <w:right w:val="single" w:sz="4" w:space="0" w:color="auto"/>
            </w:tcBorders>
            <w:vAlign w:val="center"/>
            <w:hideMark/>
          </w:tcPr>
          <w:p w14:paraId="4858D129"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5 100,00</w:t>
            </w:r>
          </w:p>
        </w:tc>
        <w:tc>
          <w:tcPr>
            <w:tcW w:w="1135" w:type="dxa"/>
            <w:gridSpan w:val="2"/>
            <w:tcBorders>
              <w:top w:val="nil"/>
              <w:left w:val="nil"/>
              <w:bottom w:val="single" w:sz="4" w:space="0" w:color="auto"/>
              <w:right w:val="single" w:sz="4" w:space="0" w:color="auto"/>
            </w:tcBorders>
            <w:vAlign w:val="center"/>
            <w:hideMark/>
          </w:tcPr>
          <w:p w14:paraId="125CF28E"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4 990,00</w:t>
            </w:r>
          </w:p>
        </w:tc>
        <w:tc>
          <w:tcPr>
            <w:tcW w:w="1139" w:type="dxa"/>
            <w:tcBorders>
              <w:top w:val="nil"/>
              <w:left w:val="nil"/>
              <w:bottom w:val="single" w:sz="4" w:space="0" w:color="auto"/>
              <w:right w:val="single" w:sz="4" w:space="0" w:color="auto"/>
            </w:tcBorders>
            <w:vAlign w:val="center"/>
            <w:hideMark/>
          </w:tcPr>
          <w:p w14:paraId="12D1F134"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5 180,00</w:t>
            </w:r>
          </w:p>
        </w:tc>
        <w:tc>
          <w:tcPr>
            <w:tcW w:w="1508" w:type="dxa"/>
            <w:tcBorders>
              <w:top w:val="nil"/>
              <w:left w:val="single" w:sz="4" w:space="0" w:color="auto"/>
              <w:bottom w:val="single" w:sz="4" w:space="0" w:color="auto"/>
              <w:right w:val="single" w:sz="4" w:space="0" w:color="auto"/>
            </w:tcBorders>
            <w:vAlign w:val="center"/>
            <w:hideMark/>
          </w:tcPr>
          <w:p w14:paraId="1B1F1389"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5 180,00</w:t>
            </w:r>
          </w:p>
        </w:tc>
      </w:tr>
      <w:tr w:rsidR="009727BB" w:rsidRPr="009727BB" w14:paraId="7632B46C" w14:textId="77777777" w:rsidTr="009727BB">
        <w:tc>
          <w:tcPr>
            <w:tcW w:w="472" w:type="dxa"/>
            <w:tcBorders>
              <w:top w:val="nil"/>
              <w:left w:val="single" w:sz="4" w:space="0" w:color="000000"/>
              <w:bottom w:val="single" w:sz="4" w:space="0" w:color="000000"/>
              <w:right w:val="nil"/>
            </w:tcBorders>
            <w:shd w:val="clear" w:color="auto" w:fill="FFFFFF"/>
            <w:hideMark/>
          </w:tcPr>
          <w:p w14:paraId="51B5F5C3" w14:textId="77777777" w:rsidR="009727BB" w:rsidRPr="009727BB" w:rsidRDefault="009727BB">
            <w:pPr>
              <w:pStyle w:val="afff2"/>
              <w:jc w:val="center"/>
              <w:rPr>
                <w:rFonts w:ascii="Times New Roman" w:hAnsi="Times New Roman" w:cs="Times New Roman"/>
                <w:sz w:val="22"/>
                <w:szCs w:val="22"/>
              </w:rPr>
            </w:pPr>
            <w:r w:rsidRPr="009727BB">
              <w:rPr>
                <w:rFonts w:ascii="Times New Roman" w:hAnsi="Times New Roman" w:cs="Times New Roman"/>
                <w:sz w:val="22"/>
                <w:szCs w:val="22"/>
              </w:rPr>
              <w:t>16</w:t>
            </w:r>
          </w:p>
        </w:tc>
        <w:tc>
          <w:tcPr>
            <w:tcW w:w="2978" w:type="dxa"/>
            <w:tcBorders>
              <w:top w:val="single" w:sz="4" w:space="0" w:color="auto"/>
              <w:left w:val="single" w:sz="4" w:space="0" w:color="auto"/>
              <w:bottom w:val="single" w:sz="4" w:space="0" w:color="auto"/>
              <w:right w:val="nil"/>
            </w:tcBorders>
            <w:hideMark/>
          </w:tcPr>
          <w:p w14:paraId="4CA20A8A"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Вал карданный 79.36.026-01 Р реверс</w:t>
            </w:r>
          </w:p>
        </w:tc>
        <w:tc>
          <w:tcPr>
            <w:tcW w:w="567" w:type="dxa"/>
            <w:tcBorders>
              <w:top w:val="single" w:sz="4" w:space="0" w:color="auto"/>
              <w:left w:val="single" w:sz="4" w:space="0" w:color="auto"/>
              <w:bottom w:val="single" w:sz="4" w:space="0" w:color="auto"/>
              <w:right w:val="single" w:sz="4" w:space="0" w:color="auto"/>
            </w:tcBorders>
            <w:vAlign w:val="center"/>
            <w:hideMark/>
          </w:tcPr>
          <w:p w14:paraId="7F7B1BA8"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30E0FFD5"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42C35556"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9 680,00</w:t>
            </w:r>
          </w:p>
        </w:tc>
        <w:tc>
          <w:tcPr>
            <w:tcW w:w="1167" w:type="dxa"/>
            <w:tcBorders>
              <w:top w:val="nil"/>
              <w:left w:val="nil"/>
              <w:bottom w:val="single" w:sz="4" w:space="0" w:color="auto"/>
              <w:right w:val="single" w:sz="4" w:space="0" w:color="auto"/>
            </w:tcBorders>
            <w:vAlign w:val="center"/>
            <w:hideMark/>
          </w:tcPr>
          <w:p w14:paraId="5AAD9E9B"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9 265,00</w:t>
            </w:r>
          </w:p>
        </w:tc>
        <w:tc>
          <w:tcPr>
            <w:tcW w:w="1135" w:type="dxa"/>
            <w:gridSpan w:val="2"/>
            <w:tcBorders>
              <w:top w:val="nil"/>
              <w:left w:val="nil"/>
              <w:bottom w:val="single" w:sz="4" w:space="0" w:color="auto"/>
              <w:right w:val="single" w:sz="4" w:space="0" w:color="auto"/>
            </w:tcBorders>
            <w:vAlign w:val="center"/>
            <w:hideMark/>
          </w:tcPr>
          <w:p w14:paraId="51AA7C65"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8 900,00</w:t>
            </w:r>
          </w:p>
        </w:tc>
        <w:tc>
          <w:tcPr>
            <w:tcW w:w="1139" w:type="dxa"/>
            <w:tcBorders>
              <w:top w:val="nil"/>
              <w:left w:val="nil"/>
              <w:bottom w:val="single" w:sz="4" w:space="0" w:color="auto"/>
              <w:right w:val="single" w:sz="4" w:space="0" w:color="auto"/>
            </w:tcBorders>
            <w:vAlign w:val="center"/>
            <w:hideMark/>
          </w:tcPr>
          <w:p w14:paraId="1473119A"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9 281,67</w:t>
            </w:r>
          </w:p>
        </w:tc>
        <w:tc>
          <w:tcPr>
            <w:tcW w:w="1508" w:type="dxa"/>
            <w:tcBorders>
              <w:top w:val="nil"/>
              <w:left w:val="single" w:sz="4" w:space="0" w:color="auto"/>
              <w:bottom w:val="single" w:sz="4" w:space="0" w:color="auto"/>
              <w:right w:val="single" w:sz="4" w:space="0" w:color="auto"/>
            </w:tcBorders>
            <w:vAlign w:val="center"/>
            <w:hideMark/>
          </w:tcPr>
          <w:p w14:paraId="1D76EB6F"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9 281,67</w:t>
            </w:r>
          </w:p>
        </w:tc>
      </w:tr>
      <w:tr w:rsidR="009727BB" w:rsidRPr="009727BB" w14:paraId="322232B0" w14:textId="77777777" w:rsidTr="009727BB">
        <w:tc>
          <w:tcPr>
            <w:tcW w:w="472" w:type="dxa"/>
            <w:tcBorders>
              <w:top w:val="nil"/>
              <w:left w:val="single" w:sz="4" w:space="0" w:color="000000"/>
              <w:bottom w:val="single" w:sz="4" w:space="0" w:color="000000"/>
              <w:right w:val="nil"/>
            </w:tcBorders>
            <w:shd w:val="clear" w:color="auto" w:fill="FFFFFF"/>
            <w:hideMark/>
          </w:tcPr>
          <w:p w14:paraId="12408ECB" w14:textId="77777777" w:rsidR="009727BB" w:rsidRPr="009727BB" w:rsidRDefault="009727BB">
            <w:pPr>
              <w:pStyle w:val="afff2"/>
              <w:jc w:val="center"/>
              <w:rPr>
                <w:rFonts w:ascii="Times New Roman" w:hAnsi="Times New Roman" w:cs="Times New Roman"/>
                <w:sz w:val="22"/>
                <w:szCs w:val="22"/>
              </w:rPr>
            </w:pPr>
            <w:r w:rsidRPr="009727BB">
              <w:rPr>
                <w:rFonts w:ascii="Times New Roman" w:hAnsi="Times New Roman" w:cs="Times New Roman"/>
                <w:sz w:val="22"/>
                <w:szCs w:val="22"/>
              </w:rPr>
              <w:t>17</w:t>
            </w:r>
          </w:p>
        </w:tc>
        <w:tc>
          <w:tcPr>
            <w:tcW w:w="2978" w:type="dxa"/>
            <w:tcBorders>
              <w:top w:val="single" w:sz="4" w:space="0" w:color="auto"/>
              <w:left w:val="single" w:sz="4" w:space="0" w:color="auto"/>
              <w:bottom w:val="single" w:sz="4" w:space="0" w:color="auto"/>
              <w:right w:val="nil"/>
            </w:tcBorders>
            <w:hideMark/>
          </w:tcPr>
          <w:p w14:paraId="51B2C974"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Втулка 77.38.131 бронзовая</w:t>
            </w:r>
          </w:p>
        </w:tc>
        <w:tc>
          <w:tcPr>
            <w:tcW w:w="567" w:type="dxa"/>
            <w:tcBorders>
              <w:top w:val="single" w:sz="4" w:space="0" w:color="auto"/>
              <w:left w:val="single" w:sz="4" w:space="0" w:color="auto"/>
              <w:bottom w:val="single" w:sz="4" w:space="0" w:color="auto"/>
              <w:right w:val="single" w:sz="4" w:space="0" w:color="auto"/>
            </w:tcBorders>
            <w:vAlign w:val="center"/>
            <w:hideMark/>
          </w:tcPr>
          <w:p w14:paraId="52E73A76"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0BBA9A1C"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10B6E477"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2 150,00</w:t>
            </w:r>
          </w:p>
        </w:tc>
        <w:tc>
          <w:tcPr>
            <w:tcW w:w="1167" w:type="dxa"/>
            <w:tcBorders>
              <w:top w:val="nil"/>
              <w:left w:val="nil"/>
              <w:bottom w:val="single" w:sz="4" w:space="0" w:color="auto"/>
              <w:right w:val="single" w:sz="4" w:space="0" w:color="auto"/>
            </w:tcBorders>
            <w:vAlign w:val="center"/>
            <w:hideMark/>
          </w:tcPr>
          <w:p w14:paraId="536756DC"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1 800,00</w:t>
            </w:r>
          </w:p>
        </w:tc>
        <w:tc>
          <w:tcPr>
            <w:tcW w:w="1135" w:type="dxa"/>
            <w:gridSpan w:val="2"/>
            <w:tcBorders>
              <w:top w:val="nil"/>
              <w:left w:val="nil"/>
              <w:bottom w:val="single" w:sz="4" w:space="0" w:color="auto"/>
              <w:right w:val="single" w:sz="4" w:space="0" w:color="auto"/>
            </w:tcBorders>
            <w:vAlign w:val="center"/>
            <w:hideMark/>
          </w:tcPr>
          <w:p w14:paraId="3E7C278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1 410,00</w:t>
            </w:r>
          </w:p>
        </w:tc>
        <w:tc>
          <w:tcPr>
            <w:tcW w:w="1139" w:type="dxa"/>
            <w:tcBorders>
              <w:top w:val="nil"/>
              <w:left w:val="nil"/>
              <w:bottom w:val="single" w:sz="4" w:space="0" w:color="auto"/>
              <w:right w:val="single" w:sz="4" w:space="0" w:color="auto"/>
            </w:tcBorders>
            <w:vAlign w:val="center"/>
            <w:hideMark/>
          </w:tcPr>
          <w:p w14:paraId="3C04B484"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1 786,67</w:t>
            </w:r>
          </w:p>
        </w:tc>
        <w:tc>
          <w:tcPr>
            <w:tcW w:w="1508" w:type="dxa"/>
            <w:tcBorders>
              <w:top w:val="nil"/>
              <w:left w:val="single" w:sz="4" w:space="0" w:color="auto"/>
              <w:bottom w:val="single" w:sz="4" w:space="0" w:color="auto"/>
              <w:right w:val="single" w:sz="4" w:space="0" w:color="auto"/>
            </w:tcBorders>
            <w:vAlign w:val="center"/>
            <w:hideMark/>
          </w:tcPr>
          <w:p w14:paraId="1B8E0352"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1 786,67</w:t>
            </w:r>
          </w:p>
        </w:tc>
      </w:tr>
      <w:tr w:rsidR="009727BB" w:rsidRPr="009727BB" w14:paraId="15A94F39" w14:textId="77777777" w:rsidTr="009727BB">
        <w:tc>
          <w:tcPr>
            <w:tcW w:w="472" w:type="dxa"/>
            <w:tcBorders>
              <w:top w:val="nil"/>
              <w:left w:val="single" w:sz="4" w:space="0" w:color="000000"/>
              <w:bottom w:val="single" w:sz="4" w:space="0" w:color="000000"/>
              <w:right w:val="nil"/>
            </w:tcBorders>
            <w:shd w:val="clear" w:color="auto" w:fill="FFFFFF"/>
            <w:hideMark/>
          </w:tcPr>
          <w:p w14:paraId="64FF51DE" w14:textId="77777777" w:rsidR="009727BB" w:rsidRPr="009727BB" w:rsidRDefault="009727BB">
            <w:pPr>
              <w:pStyle w:val="afff2"/>
              <w:jc w:val="center"/>
              <w:rPr>
                <w:rFonts w:ascii="Times New Roman" w:hAnsi="Times New Roman" w:cs="Times New Roman"/>
                <w:sz w:val="22"/>
                <w:szCs w:val="22"/>
              </w:rPr>
            </w:pPr>
            <w:r w:rsidRPr="009727BB">
              <w:rPr>
                <w:rFonts w:ascii="Times New Roman" w:hAnsi="Times New Roman" w:cs="Times New Roman"/>
                <w:sz w:val="22"/>
                <w:szCs w:val="22"/>
              </w:rPr>
              <w:t>18</w:t>
            </w:r>
          </w:p>
        </w:tc>
        <w:tc>
          <w:tcPr>
            <w:tcW w:w="2978" w:type="dxa"/>
            <w:tcBorders>
              <w:top w:val="single" w:sz="4" w:space="0" w:color="auto"/>
              <w:left w:val="single" w:sz="4" w:space="0" w:color="auto"/>
              <w:bottom w:val="single" w:sz="4" w:space="0" w:color="auto"/>
              <w:right w:val="nil"/>
            </w:tcBorders>
            <w:hideMark/>
          </w:tcPr>
          <w:p w14:paraId="31F499E0"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Звено 74.34.501(ДТ-75)</w:t>
            </w:r>
          </w:p>
        </w:tc>
        <w:tc>
          <w:tcPr>
            <w:tcW w:w="567" w:type="dxa"/>
            <w:tcBorders>
              <w:top w:val="single" w:sz="4" w:space="0" w:color="auto"/>
              <w:left w:val="single" w:sz="4" w:space="0" w:color="auto"/>
              <w:bottom w:val="single" w:sz="4" w:space="0" w:color="auto"/>
              <w:right w:val="single" w:sz="4" w:space="0" w:color="auto"/>
            </w:tcBorders>
            <w:vAlign w:val="center"/>
            <w:hideMark/>
          </w:tcPr>
          <w:p w14:paraId="0FBFF341"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51E3C606"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2A30C3F9"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2 905,00</w:t>
            </w:r>
          </w:p>
        </w:tc>
        <w:tc>
          <w:tcPr>
            <w:tcW w:w="1167" w:type="dxa"/>
            <w:tcBorders>
              <w:top w:val="nil"/>
              <w:left w:val="nil"/>
              <w:bottom w:val="single" w:sz="4" w:space="0" w:color="auto"/>
              <w:right w:val="single" w:sz="4" w:space="0" w:color="auto"/>
            </w:tcBorders>
            <w:vAlign w:val="center"/>
            <w:hideMark/>
          </w:tcPr>
          <w:p w14:paraId="2BDB0199"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2 425,00</w:t>
            </w:r>
          </w:p>
        </w:tc>
        <w:tc>
          <w:tcPr>
            <w:tcW w:w="1135" w:type="dxa"/>
            <w:gridSpan w:val="2"/>
            <w:tcBorders>
              <w:top w:val="nil"/>
              <w:left w:val="nil"/>
              <w:bottom w:val="single" w:sz="4" w:space="0" w:color="auto"/>
              <w:right w:val="single" w:sz="4" w:space="0" w:color="auto"/>
            </w:tcBorders>
            <w:vAlign w:val="center"/>
            <w:hideMark/>
          </w:tcPr>
          <w:p w14:paraId="0BD911C4"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2 065,00</w:t>
            </w:r>
          </w:p>
        </w:tc>
        <w:tc>
          <w:tcPr>
            <w:tcW w:w="1139" w:type="dxa"/>
            <w:tcBorders>
              <w:top w:val="nil"/>
              <w:left w:val="nil"/>
              <w:bottom w:val="single" w:sz="4" w:space="0" w:color="auto"/>
              <w:right w:val="single" w:sz="4" w:space="0" w:color="auto"/>
            </w:tcBorders>
            <w:vAlign w:val="center"/>
            <w:hideMark/>
          </w:tcPr>
          <w:p w14:paraId="218B551C"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2 465,00</w:t>
            </w:r>
          </w:p>
        </w:tc>
        <w:tc>
          <w:tcPr>
            <w:tcW w:w="1508" w:type="dxa"/>
            <w:tcBorders>
              <w:top w:val="nil"/>
              <w:left w:val="single" w:sz="4" w:space="0" w:color="auto"/>
              <w:bottom w:val="single" w:sz="4" w:space="0" w:color="auto"/>
              <w:right w:val="single" w:sz="4" w:space="0" w:color="auto"/>
            </w:tcBorders>
            <w:vAlign w:val="center"/>
            <w:hideMark/>
          </w:tcPr>
          <w:p w14:paraId="794CE2E4"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2 465,00</w:t>
            </w:r>
          </w:p>
        </w:tc>
      </w:tr>
      <w:tr w:rsidR="009727BB" w:rsidRPr="009727BB" w14:paraId="177A486E" w14:textId="77777777" w:rsidTr="009727BB">
        <w:tc>
          <w:tcPr>
            <w:tcW w:w="472" w:type="dxa"/>
            <w:tcBorders>
              <w:top w:val="nil"/>
              <w:left w:val="single" w:sz="4" w:space="0" w:color="000000"/>
              <w:bottom w:val="single" w:sz="4" w:space="0" w:color="000000"/>
              <w:right w:val="nil"/>
            </w:tcBorders>
            <w:shd w:val="clear" w:color="auto" w:fill="FFFFFF"/>
            <w:hideMark/>
          </w:tcPr>
          <w:p w14:paraId="1B510411" w14:textId="77777777" w:rsidR="009727BB" w:rsidRPr="009727BB" w:rsidRDefault="009727BB">
            <w:pPr>
              <w:pStyle w:val="afff2"/>
              <w:jc w:val="center"/>
              <w:rPr>
                <w:rFonts w:ascii="Times New Roman" w:hAnsi="Times New Roman" w:cs="Times New Roman"/>
                <w:sz w:val="22"/>
                <w:szCs w:val="22"/>
              </w:rPr>
            </w:pPr>
            <w:r w:rsidRPr="009727BB">
              <w:rPr>
                <w:rFonts w:ascii="Times New Roman" w:hAnsi="Times New Roman" w:cs="Times New Roman"/>
                <w:sz w:val="22"/>
                <w:szCs w:val="22"/>
              </w:rPr>
              <w:t>19</w:t>
            </w:r>
          </w:p>
        </w:tc>
        <w:tc>
          <w:tcPr>
            <w:tcW w:w="2978" w:type="dxa"/>
            <w:tcBorders>
              <w:top w:val="single" w:sz="4" w:space="0" w:color="auto"/>
              <w:left w:val="single" w:sz="4" w:space="0" w:color="auto"/>
              <w:bottom w:val="single" w:sz="4" w:space="0" w:color="auto"/>
              <w:right w:val="nil"/>
            </w:tcBorders>
            <w:hideMark/>
          </w:tcPr>
          <w:p w14:paraId="0E15C929"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Каток опорный 54.31.021 И-01</w:t>
            </w:r>
          </w:p>
        </w:tc>
        <w:tc>
          <w:tcPr>
            <w:tcW w:w="567" w:type="dxa"/>
            <w:tcBorders>
              <w:top w:val="single" w:sz="4" w:space="0" w:color="auto"/>
              <w:left w:val="single" w:sz="4" w:space="0" w:color="auto"/>
              <w:bottom w:val="single" w:sz="4" w:space="0" w:color="auto"/>
              <w:right w:val="single" w:sz="4" w:space="0" w:color="auto"/>
            </w:tcBorders>
            <w:vAlign w:val="center"/>
            <w:hideMark/>
          </w:tcPr>
          <w:p w14:paraId="74D2DA38"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580A9C9D"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2A27200F"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5 200,00</w:t>
            </w:r>
          </w:p>
        </w:tc>
        <w:tc>
          <w:tcPr>
            <w:tcW w:w="1167" w:type="dxa"/>
            <w:tcBorders>
              <w:top w:val="nil"/>
              <w:left w:val="nil"/>
              <w:bottom w:val="single" w:sz="4" w:space="0" w:color="auto"/>
              <w:right w:val="single" w:sz="4" w:space="0" w:color="auto"/>
            </w:tcBorders>
            <w:vAlign w:val="center"/>
            <w:hideMark/>
          </w:tcPr>
          <w:p w14:paraId="3A059DF1"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4 930,00</w:t>
            </w:r>
          </w:p>
        </w:tc>
        <w:tc>
          <w:tcPr>
            <w:tcW w:w="1135" w:type="dxa"/>
            <w:gridSpan w:val="2"/>
            <w:tcBorders>
              <w:top w:val="nil"/>
              <w:left w:val="nil"/>
              <w:bottom w:val="single" w:sz="4" w:space="0" w:color="auto"/>
              <w:right w:val="single" w:sz="4" w:space="0" w:color="auto"/>
            </w:tcBorders>
            <w:vAlign w:val="center"/>
            <w:hideMark/>
          </w:tcPr>
          <w:p w14:paraId="0488ECC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4 790,00</w:t>
            </w:r>
          </w:p>
        </w:tc>
        <w:tc>
          <w:tcPr>
            <w:tcW w:w="1139" w:type="dxa"/>
            <w:tcBorders>
              <w:top w:val="nil"/>
              <w:left w:val="nil"/>
              <w:bottom w:val="single" w:sz="4" w:space="0" w:color="auto"/>
              <w:right w:val="single" w:sz="4" w:space="0" w:color="auto"/>
            </w:tcBorders>
            <w:vAlign w:val="center"/>
            <w:hideMark/>
          </w:tcPr>
          <w:p w14:paraId="13EFAFE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4 973,33</w:t>
            </w:r>
          </w:p>
        </w:tc>
        <w:tc>
          <w:tcPr>
            <w:tcW w:w="1508" w:type="dxa"/>
            <w:tcBorders>
              <w:top w:val="nil"/>
              <w:left w:val="single" w:sz="4" w:space="0" w:color="auto"/>
              <w:bottom w:val="single" w:sz="4" w:space="0" w:color="auto"/>
              <w:right w:val="single" w:sz="4" w:space="0" w:color="auto"/>
            </w:tcBorders>
            <w:vAlign w:val="center"/>
            <w:hideMark/>
          </w:tcPr>
          <w:p w14:paraId="6D3B5009"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4 973,33</w:t>
            </w:r>
          </w:p>
        </w:tc>
      </w:tr>
      <w:tr w:rsidR="009727BB" w:rsidRPr="009727BB" w14:paraId="15B28514" w14:textId="77777777" w:rsidTr="009727BB">
        <w:tc>
          <w:tcPr>
            <w:tcW w:w="472" w:type="dxa"/>
            <w:tcBorders>
              <w:top w:val="nil"/>
              <w:left w:val="single" w:sz="4" w:space="0" w:color="000000"/>
              <w:bottom w:val="single" w:sz="4" w:space="0" w:color="000000"/>
              <w:right w:val="nil"/>
            </w:tcBorders>
            <w:shd w:val="clear" w:color="auto" w:fill="FFFFFF"/>
            <w:hideMark/>
          </w:tcPr>
          <w:p w14:paraId="493971D0" w14:textId="77777777" w:rsidR="009727BB" w:rsidRPr="009727BB" w:rsidRDefault="009727BB">
            <w:pPr>
              <w:pStyle w:val="afff2"/>
              <w:jc w:val="center"/>
              <w:rPr>
                <w:rFonts w:ascii="Times New Roman" w:hAnsi="Times New Roman" w:cs="Times New Roman"/>
                <w:sz w:val="22"/>
                <w:szCs w:val="22"/>
              </w:rPr>
            </w:pPr>
            <w:r w:rsidRPr="009727BB">
              <w:rPr>
                <w:rFonts w:ascii="Times New Roman" w:hAnsi="Times New Roman" w:cs="Times New Roman"/>
                <w:sz w:val="22"/>
                <w:szCs w:val="22"/>
              </w:rPr>
              <w:t>20</w:t>
            </w:r>
          </w:p>
        </w:tc>
        <w:tc>
          <w:tcPr>
            <w:tcW w:w="2978" w:type="dxa"/>
            <w:tcBorders>
              <w:top w:val="single" w:sz="4" w:space="0" w:color="auto"/>
              <w:left w:val="single" w:sz="4" w:space="0" w:color="auto"/>
              <w:bottom w:val="single" w:sz="4" w:space="0" w:color="auto"/>
              <w:right w:val="nil"/>
            </w:tcBorders>
            <w:hideMark/>
          </w:tcPr>
          <w:p w14:paraId="3BD007D6"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Колесо ведущее 77.39.132А</w:t>
            </w:r>
          </w:p>
        </w:tc>
        <w:tc>
          <w:tcPr>
            <w:tcW w:w="567" w:type="dxa"/>
            <w:tcBorders>
              <w:top w:val="single" w:sz="4" w:space="0" w:color="auto"/>
              <w:left w:val="single" w:sz="4" w:space="0" w:color="auto"/>
              <w:bottom w:val="single" w:sz="4" w:space="0" w:color="auto"/>
              <w:right w:val="single" w:sz="4" w:space="0" w:color="auto"/>
            </w:tcBorders>
            <w:vAlign w:val="center"/>
            <w:hideMark/>
          </w:tcPr>
          <w:p w14:paraId="36C97D5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6AD9B829"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3D7AE306"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15 990,00</w:t>
            </w:r>
          </w:p>
        </w:tc>
        <w:tc>
          <w:tcPr>
            <w:tcW w:w="1167" w:type="dxa"/>
            <w:tcBorders>
              <w:top w:val="nil"/>
              <w:left w:val="nil"/>
              <w:bottom w:val="single" w:sz="4" w:space="0" w:color="auto"/>
              <w:right w:val="single" w:sz="4" w:space="0" w:color="auto"/>
            </w:tcBorders>
            <w:vAlign w:val="center"/>
            <w:hideMark/>
          </w:tcPr>
          <w:p w14:paraId="2E6426D6"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15 625,00</w:t>
            </w:r>
          </w:p>
        </w:tc>
        <w:tc>
          <w:tcPr>
            <w:tcW w:w="1135" w:type="dxa"/>
            <w:gridSpan w:val="2"/>
            <w:tcBorders>
              <w:top w:val="nil"/>
              <w:left w:val="nil"/>
              <w:bottom w:val="single" w:sz="4" w:space="0" w:color="auto"/>
              <w:right w:val="single" w:sz="4" w:space="0" w:color="auto"/>
            </w:tcBorders>
            <w:vAlign w:val="center"/>
            <w:hideMark/>
          </w:tcPr>
          <w:p w14:paraId="5332A86C"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15 370,00</w:t>
            </w:r>
          </w:p>
        </w:tc>
        <w:tc>
          <w:tcPr>
            <w:tcW w:w="1139" w:type="dxa"/>
            <w:tcBorders>
              <w:top w:val="nil"/>
              <w:left w:val="nil"/>
              <w:bottom w:val="single" w:sz="4" w:space="0" w:color="auto"/>
              <w:right w:val="single" w:sz="4" w:space="0" w:color="auto"/>
            </w:tcBorders>
            <w:vAlign w:val="center"/>
            <w:hideMark/>
          </w:tcPr>
          <w:p w14:paraId="5974186A"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15 661,67</w:t>
            </w:r>
          </w:p>
        </w:tc>
        <w:tc>
          <w:tcPr>
            <w:tcW w:w="1508" w:type="dxa"/>
            <w:tcBorders>
              <w:top w:val="nil"/>
              <w:left w:val="single" w:sz="4" w:space="0" w:color="auto"/>
              <w:bottom w:val="single" w:sz="4" w:space="0" w:color="auto"/>
              <w:right w:val="single" w:sz="4" w:space="0" w:color="auto"/>
            </w:tcBorders>
            <w:vAlign w:val="center"/>
            <w:hideMark/>
          </w:tcPr>
          <w:p w14:paraId="55D98AE6"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15 661,67</w:t>
            </w:r>
          </w:p>
        </w:tc>
      </w:tr>
      <w:tr w:rsidR="009727BB" w:rsidRPr="009727BB" w14:paraId="4BBB38A2" w14:textId="77777777" w:rsidTr="009727BB">
        <w:tc>
          <w:tcPr>
            <w:tcW w:w="472" w:type="dxa"/>
            <w:tcBorders>
              <w:top w:val="nil"/>
              <w:left w:val="single" w:sz="4" w:space="0" w:color="000000"/>
              <w:bottom w:val="single" w:sz="4" w:space="0" w:color="000000"/>
              <w:right w:val="nil"/>
            </w:tcBorders>
            <w:shd w:val="clear" w:color="auto" w:fill="FFFFFF"/>
            <w:hideMark/>
          </w:tcPr>
          <w:p w14:paraId="7CA81CD7" w14:textId="77777777" w:rsidR="009727BB" w:rsidRPr="009727BB" w:rsidRDefault="009727BB">
            <w:pPr>
              <w:pStyle w:val="afff2"/>
              <w:jc w:val="center"/>
              <w:rPr>
                <w:rFonts w:ascii="Times New Roman" w:hAnsi="Times New Roman" w:cs="Times New Roman"/>
                <w:sz w:val="22"/>
                <w:szCs w:val="22"/>
              </w:rPr>
            </w:pPr>
            <w:r w:rsidRPr="009727BB">
              <w:rPr>
                <w:rFonts w:ascii="Times New Roman" w:hAnsi="Times New Roman" w:cs="Times New Roman"/>
                <w:sz w:val="22"/>
                <w:szCs w:val="22"/>
              </w:rPr>
              <w:t>21</w:t>
            </w:r>
          </w:p>
        </w:tc>
        <w:tc>
          <w:tcPr>
            <w:tcW w:w="2978" w:type="dxa"/>
            <w:tcBorders>
              <w:top w:val="single" w:sz="4" w:space="0" w:color="auto"/>
              <w:left w:val="single" w:sz="4" w:space="0" w:color="auto"/>
              <w:bottom w:val="single" w:sz="4" w:space="0" w:color="auto"/>
              <w:right w:val="nil"/>
            </w:tcBorders>
            <w:hideMark/>
          </w:tcPr>
          <w:p w14:paraId="5867565F"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Колесо направляющее А77-32-105Ж</w:t>
            </w:r>
          </w:p>
        </w:tc>
        <w:tc>
          <w:tcPr>
            <w:tcW w:w="567" w:type="dxa"/>
            <w:tcBorders>
              <w:top w:val="single" w:sz="4" w:space="0" w:color="auto"/>
              <w:left w:val="single" w:sz="4" w:space="0" w:color="auto"/>
              <w:bottom w:val="single" w:sz="4" w:space="0" w:color="auto"/>
              <w:right w:val="single" w:sz="4" w:space="0" w:color="auto"/>
            </w:tcBorders>
            <w:vAlign w:val="center"/>
            <w:hideMark/>
          </w:tcPr>
          <w:p w14:paraId="0F695481"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56DB921C"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40810D52"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14 540,00</w:t>
            </w:r>
          </w:p>
        </w:tc>
        <w:tc>
          <w:tcPr>
            <w:tcW w:w="1167" w:type="dxa"/>
            <w:tcBorders>
              <w:top w:val="nil"/>
              <w:left w:val="nil"/>
              <w:bottom w:val="single" w:sz="4" w:space="0" w:color="auto"/>
              <w:right w:val="single" w:sz="4" w:space="0" w:color="auto"/>
            </w:tcBorders>
            <w:vAlign w:val="center"/>
            <w:hideMark/>
          </w:tcPr>
          <w:p w14:paraId="31E8D1C4"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14 000,00</w:t>
            </w:r>
          </w:p>
        </w:tc>
        <w:tc>
          <w:tcPr>
            <w:tcW w:w="1135" w:type="dxa"/>
            <w:gridSpan w:val="2"/>
            <w:tcBorders>
              <w:top w:val="nil"/>
              <w:left w:val="nil"/>
              <w:bottom w:val="single" w:sz="4" w:space="0" w:color="auto"/>
              <w:right w:val="single" w:sz="4" w:space="0" w:color="auto"/>
            </w:tcBorders>
            <w:vAlign w:val="center"/>
            <w:hideMark/>
          </w:tcPr>
          <w:p w14:paraId="4BC410E9"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13 605,00</w:t>
            </w:r>
          </w:p>
        </w:tc>
        <w:tc>
          <w:tcPr>
            <w:tcW w:w="1139" w:type="dxa"/>
            <w:tcBorders>
              <w:top w:val="nil"/>
              <w:left w:val="nil"/>
              <w:bottom w:val="single" w:sz="4" w:space="0" w:color="auto"/>
              <w:right w:val="single" w:sz="4" w:space="0" w:color="auto"/>
            </w:tcBorders>
            <w:vAlign w:val="center"/>
            <w:hideMark/>
          </w:tcPr>
          <w:p w14:paraId="3BC9AA2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14 048,33</w:t>
            </w:r>
          </w:p>
        </w:tc>
        <w:tc>
          <w:tcPr>
            <w:tcW w:w="1508" w:type="dxa"/>
            <w:tcBorders>
              <w:top w:val="nil"/>
              <w:left w:val="single" w:sz="4" w:space="0" w:color="auto"/>
              <w:bottom w:val="single" w:sz="4" w:space="0" w:color="auto"/>
              <w:right w:val="single" w:sz="4" w:space="0" w:color="auto"/>
            </w:tcBorders>
            <w:vAlign w:val="center"/>
            <w:hideMark/>
          </w:tcPr>
          <w:p w14:paraId="4290E558"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14 048,33</w:t>
            </w:r>
          </w:p>
        </w:tc>
      </w:tr>
      <w:tr w:rsidR="009727BB" w:rsidRPr="009727BB" w14:paraId="136C91B8" w14:textId="77777777" w:rsidTr="009727BB">
        <w:tc>
          <w:tcPr>
            <w:tcW w:w="472" w:type="dxa"/>
            <w:tcBorders>
              <w:top w:val="nil"/>
              <w:left w:val="single" w:sz="4" w:space="0" w:color="000000"/>
              <w:bottom w:val="single" w:sz="4" w:space="0" w:color="000000"/>
              <w:right w:val="nil"/>
            </w:tcBorders>
            <w:shd w:val="clear" w:color="auto" w:fill="FFFFFF"/>
            <w:hideMark/>
          </w:tcPr>
          <w:p w14:paraId="68788C9F" w14:textId="77777777" w:rsidR="009727BB" w:rsidRPr="009727BB" w:rsidRDefault="009727BB">
            <w:pPr>
              <w:pStyle w:val="afff2"/>
              <w:jc w:val="center"/>
              <w:rPr>
                <w:rFonts w:ascii="Times New Roman" w:hAnsi="Times New Roman" w:cs="Times New Roman"/>
                <w:sz w:val="22"/>
                <w:szCs w:val="22"/>
              </w:rPr>
            </w:pPr>
            <w:r w:rsidRPr="009727BB">
              <w:rPr>
                <w:rFonts w:ascii="Times New Roman" w:hAnsi="Times New Roman" w:cs="Times New Roman"/>
                <w:sz w:val="22"/>
                <w:szCs w:val="22"/>
              </w:rPr>
              <w:t>22</w:t>
            </w:r>
          </w:p>
        </w:tc>
        <w:tc>
          <w:tcPr>
            <w:tcW w:w="2978" w:type="dxa"/>
            <w:tcBorders>
              <w:top w:val="single" w:sz="4" w:space="0" w:color="auto"/>
              <w:left w:val="single" w:sz="4" w:space="0" w:color="auto"/>
              <w:bottom w:val="single" w:sz="4" w:space="0" w:color="auto"/>
              <w:right w:val="nil"/>
            </w:tcBorders>
            <w:hideMark/>
          </w:tcPr>
          <w:p w14:paraId="73B78D92"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Колодка тормозная 77.36.012-1</w:t>
            </w:r>
          </w:p>
        </w:tc>
        <w:tc>
          <w:tcPr>
            <w:tcW w:w="567" w:type="dxa"/>
            <w:tcBorders>
              <w:top w:val="single" w:sz="4" w:space="0" w:color="auto"/>
              <w:left w:val="single" w:sz="4" w:space="0" w:color="auto"/>
              <w:bottom w:val="single" w:sz="4" w:space="0" w:color="auto"/>
              <w:right w:val="single" w:sz="4" w:space="0" w:color="auto"/>
            </w:tcBorders>
            <w:vAlign w:val="center"/>
            <w:hideMark/>
          </w:tcPr>
          <w:p w14:paraId="63BF03C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32003512"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4D00B63A"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1 535,00</w:t>
            </w:r>
          </w:p>
        </w:tc>
        <w:tc>
          <w:tcPr>
            <w:tcW w:w="1167" w:type="dxa"/>
            <w:tcBorders>
              <w:top w:val="nil"/>
              <w:left w:val="nil"/>
              <w:bottom w:val="single" w:sz="4" w:space="0" w:color="auto"/>
              <w:right w:val="single" w:sz="4" w:space="0" w:color="auto"/>
            </w:tcBorders>
            <w:vAlign w:val="center"/>
            <w:hideMark/>
          </w:tcPr>
          <w:p w14:paraId="2F5B9BE0"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1 235,00</w:t>
            </w:r>
          </w:p>
        </w:tc>
        <w:tc>
          <w:tcPr>
            <w:tcW w:w="1135" w:type="dxa"/>
            <w:gridSpan w:val="2"/>
            <w:tcBorders>
              <w:top w:val="nil"/>
              <w:left w:val="nil"/>
              <w:bottom w:val="single" w:sz="4" w:space="0" w:color="auto"/>
              <w:right w:val="single" w:sz="4" w:space="0" w:color="auto"/>
            </w:tcBorders>
            <w:vAlign w:val="center"/>
            <w:hideMark/>
          </w:tcPr>
          <w:p w14:paraId="68779AD1"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1 025,00</w:t>
            </w:r>
          </w:p>
        </w:tc>
        <w:tc>
          <w:tcPr>
            <w:tcW w:w="1139" w:type="dxa"/>
            <w:tcBorders>
              <w:top w:val="nil"/>
              <w:left w:val="nil"/>
              <w:bottom w:val="single" w:sz="4" w:space="0" w:color="auto"/>
              <w:right w:val="single" w:sz="4" w:space="0" w:color="auto"/>
            </w:tcBorders>
            <w:vAlign w:val="center"/>
            <w:hideMark/>
          </w:tcPr>
          <w:p w14:paraId="4F7B37D7"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1 265,00</w:t>
            </w:r>
          </w:p>
        </w:tc>
        <w:tc>
          <w:tcPr>
            <w:tcW w:w="1508" w:type="dxa"/>
            <w:tcBorders>
              <w:top w:val="nil"/>
              <w:left w:val="single" w:sz="4" w:space="0" w:color="auto"/>
              <w:bottom w:val="single" w:sz="4" w:space="0" w:color="auto"/>
              <w:right w:val="single" w:sz="4" w:space="0" w:color="auto"/>
            </w:tcBorders>
            <w:vAlign w:val="center"/>
            <w:hideMark/>
          </w:tcPr>
          <w:p w14:paraId="451A0CDF"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1 265,00</w:t>
            </w:r>
          </w:p>
        </w:tc>
      </w:tr>
      <w:tr w:rsidR="009727BB" w:rsidRPr="009727BB" w14:paraId="3658CACB" w14:textId="77777777" w:rsidTr="009727BB">
        <w:tc>
          <w:tcPr>
            <w:tcW w:w="472" w:type="dxa"/>
            <w:tcBorders>
              <w:top w:val="nil"/>
              <w:left w:val="single" w:sz="4" w:space="0" w:color="000000"/>
              <w:bottom w:val="single" w:sz="4" w:space="0" w:color="000000"/>
              <w:right w:val="nil"/>
            </w:tcBorders>
            <w:shd w:val="clear" w:color="auto" w:fill="FFFFFF"/>
            <w:hideMark/>
          </w:tcPr>
          <w:p w14:paraId="471EF6FE" w14:textId="77777777" w:rsidR="009727BB" w:rsidRPr="009727BB" w:rsidRDefault="009727BB">
            <w:pPr>
              <w:pStyle w:val="afff2"/>
              <w:jc w:val="center"/>
              <w:rPr>
                <w:rFonts w:ascii="Times New Roman" w:hAnsi="Times New Roman" w:cs="Times New Roman"/>
                <w:sz w:val="22"/>
                <w:szCs w:val="22"/>
              </w:rPr>
            </w:pPr>
            <w:r w:rsidRPr="009727BB">
              <w:rPr>
                <w:rFonts w:ascii="Times New Roman" w:hAnsi="Times New Roman" w:cs="Times New Roman"/>
                <w:sz w:val="22"/>
                <w:szCs w:val="22"/>
              </w:rPr>
              <w:t>23</w:t>
            </w:r>
          </w:p>
        </w:tc>
        <w:tc>
          <w:tcPr>
            <w:tcW w:w="2978" w:type="dxa"/>
            <w:tcBorders>
              <w:top w:val="single" w:sz="4" w:space="0" w:color="auto"/>
              <w:left w:val="single" w:sz="4" w:space="0" w:color="auto"/>
              <w:bottom w:val="single" w:sz="4" w:space="0" w:color="auto"/>
              <w:right w:val="nil"/>
            </w:tcBorders>
            <w:hideMark/>
          </w:tcPr>
          <w:p w14:paraId="09F63C21"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Кольцо отжимное А 52.22.008</w:t>
            </w:r>
          </w:p>
        </w:tc>
        <w:tc>
          <w:tcPr>
            <w:tcW w:w="567" w:type="dxa"/>
            <w:tcBorders>
              <w:top w:val="single" w:sz="4" w:space="0" w:color="auto"/>
              <w:left w:val="single" w:sz="4" w:space="0" w:color="auto"/>
              <w:bottom w:val="single" w:sz="4" w:space="0" w:color="auto"/>
              <w:right w:val="single" w:sz="4" w:space="0" w:color="auto"/>
            </w:tcBorders>
            <w:vAlign w:val="center"/>
            <w:hideMark/>
          </w:tcPr>
          <w:p w14:paraId="466D66E6"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6E11662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2C882BBA"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1 005,00</w:t>
            </w:r>
          </w:p>
        </w:tc>
        <w:tc>
          <w:tcPr>
            <w:tcW w:w="1167" w:type="dxa"/>
            <w:tcBorders>
              <w:top w:val="nil"/>
              <w:left w:val="nil"/>
              <w:bottom w:val="single" w:sz="4" w:space="0" w:color="auto"/>
              <w:right w:val="single" w:sz="4" w:space="0" w:color="auto"/>
            </w:tcBorders>
            <w:vAlign w:val="center"/>
            <w:hideMark/>
          </w:tcPr>
          <w:p w14:paraId="7F023E55"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820,00</w:t>
            </w:r>
          </w:p>
        </w:tc>
        <w:tc>
          <w:tcPr>
            <w:tcW w:w="1135" w:type="dxa"/>
            <w:gridSpan w:val="2"/>
            <w:tcBorders>
              <w:top w:val="nil"/>
              <w:left w:val="nil"/>
              <w:bottom w:val="single" w:sz="4" w:space="0" w:color="auto"/>
              <w:right w:val="single" w:sz="4" w:space="0" w:color="auto"/>
            </w:tcBorders>
            <w:vAlign w:val="center"/>
            <w:hideMark/>
          </w:tcPr>
          <w:p w14:paraId="141E32D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770,00</w:t>
            </w:r>
          </w:p>
        </w:tc>
        <w:tc>
          <w:tcPr>
            <w:tcW w:w="1139" w:type="dxa"/>
            <w:tcBorders>
              <w:top w:val="nil"/>
              <w:left w:val="nil"/>
              <w:bottom w:val="single" w:sz="4" w:space="0" w:color="auto"/>
              <w:right w:val="single" w:sz="4" w:space="0" w:color="auto"/>
            </w:tcBorders>
            <w:vAlign w:val="center"/>
            <w:hideMark/>
          </w:tcPr>
          <w:p w14:paraId="65908A8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865,00</w:t>
            </w:r>
          </w:p>
        </w:tc>
        <w:tc>
          <w:tcPr>
            <w:tcW w:w="1508" w:type="dxa"/>
            <w:tcBorders>
              <w:top w:val="nil"/>
              <w:left w:val="single" w:sz="4" w:space="0" w:color="auto"/>
              <w:bottom w:val="single" w:sz="4" w:space="0" w:color="auto"/>
              <w:right w:val="single" w:sz="4" w:space="0" w:color="auto"/>
            </w:tcBorders>
            <w:vAlign w:val="center"/>
            <w:hideMark/>
          </w:tcPr>
          <w:p w14:paraId="751EB6D4"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865,00</w:t>
            </w:r>
          </w:p>
        </w:tc>
      </w:tr>
      <w:tr w:rsidR="009727BB" w:rsidRPr="009727BB" w14:paraId="362AA963" w14:textId="77777777" w:rsidTr="009727BB">
        <w:tc>
          <w:tcPr>
            <w:tcW w:w="472" w:type="dxa"/>
            <w:tcBorders>
              <w:top w:val="nil"/>
              <w:left w:val="single" w:sz="4" w:space="0" w:color="000000"/>
              <w:bottom w:val="single" w:sz="4" w:space="0" w:color="000000"/>
              <w:right w:val="nil"/>
            </w:tcBorders>
            <w:shd w:val="clear" w:color="auto" w:fill="FFFFFF"/>
            <w:hideMark/>
          </w:tcPr>
          <w:p w14:paraId="07689741" w14:textId="77777777" w:rsidR="009727BB" w:rsidRPr="009727BB" w:rsidRDefault="009727BB">
            <w:pPr>
              <w:pStyle w:val="afff2"/>
              <w:jc w:val="center"/>
              <w:rPr>
                <w:rFonts w:ascii="Times New Roman" w:hAnsi="Times New Roman" w:cs="Times New Roman"/>
                <w:sz w:val="22"/>
                <w:szCs w:val="22"/>
              </w:rPr>
            </w:pPr>
            <w:r w:rsidRPr="009727BB">
              <w:rPr>
                <w:rFonts w:ascii="Times New Roman" w:hAnsi="Times New Roman" w:cs="Times New Roman"/>
                <w:sz w:val="22"/>
                <w:szCs w:val="22"/>
              </w:rPr>
              <w:t>24</w:t>
            </w:r>
          </w:p>
        </w:tc>
        <w:tc>
          <w:tcPr>
            <w:tcW w:w="2978" w:type="dxa"/>
            <w:tcBorders>
              <w:top w:val="single" w:sz="4" w:space="0" w:color="auto"/>
              <w:left w:val="single" w:sz="4" w:space="0" w:color="auto"/>
              <w:bottom w:val="single" w:sz="4" w:space="0" w:color="auto"/>
              <w:right w:val="nil"/>
            </w:tcBorders>
            <w:hideMark/>
          </w:tcPr>
          <w:p w14:paraId="527F535B"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Крышка 78.58.011 реверс редуктора ДТ-75</w:t>
            </w:r>
          </w:p>
        </w:tc>
        <w:tc>
          <w:tcPr>
            <w:tcW w:w="567" w:type="dxa"/>
            <w:tcBorders>
              <w:top w:val="single" w:sz="4" w:space="0" w:color="auto"/>
              <w:left w:val="single" w:sz="4" w:space="0" w:color="auto"/>
              <w:bottom w:val="single" w:sz="4" w:space="0" w:color="auto"/>
              <w:right w:val="single" w:sz="4" w:space="0" w:color="auto"/>
            </w:tcBorders>
            <w:vAlign w:val="center"/>
            <w:hideMark/>
          </w:tcPr>
          <w:p w14:paraId="79ADB37B"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17CB6554"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70FB13DD"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48 710,00</w:t>
            </w:r>
          </w:p>
        </w:tc>
        <w:tc>
          <w:tcPr>
            <w:tcW w:w="1167" w:type="dxa"/>
            <w:tcBorders>
              <w:top w:val="nil"/>
              <w:left w:val="nil"/>
              <w:bottom w:val="single" w:sz="4" w:space="0" w:color="auto"/>
              <w:right w:val="single" w:sz="4" w:space="0" w:color="auto"/>
            </w:tcBorders>
            <w:vAlign w:val="center"/>
            <w:hideMark/>
          </w:tcPr>
          <w:p w14:paraId="6B360902"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48 100,00</w:t>
            </w:r>
          </w:p>
        </w:tc>
        <w:tc>
          <w:tcPr>
            <w:tcW w:w="1135" w:type="dxa"/>
            <w:gridSpan w:val="2"/>
            <w:tcBorders>
              <w:top w:val="nil"/>
              <w:left w:val="nil"/>
              <w:bottom w:val="single" w:sz="4" w:space="0" w:color="auto"/>
              <w:right w:val="single" w:sz="4" w:space="0" w:color="auto"/>
            </w:tcBorders>
            <w:vAlign w:val="center"/>
            <w:hideMark/>
          </w:tcPr>
          <w:p w14:paraId="13047828"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47 840,00</w:t>
            </w:r>
          </w:p>
        </w:tc>
        <w:tc>
          <w:tcPr>
            <w:tcW w:w="1139" w:type="dxa"/>
            <w:tcBorders>
              <w:top w:val="nil"/>
              <w:left w:val="nil"/>
              <w:bottom w:val="single" w:sz="4" w:space="0" w:color="auto"/>
              <w:right w:val="single" w:sz="4" w:space="0" w:color="auto"/>
            </w:tcBorders>
            <w:vAlign w:val="center"/>
            <w:hideMark/>
          </w:tcPr>
          <w:p w14:paraId="2D8255B2"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48 216,67</w:t>
            </w:r>
          </w:p>
        </w:tc>
        <w:tc>
          <w:tcPr>
            <w:tcW w:w="1508" w:type="dxa"/>
            <w:tcBorders>
              <w:top w:val="nil"/>
              <w:left w:val="single" w:sz="4" w:space="0" w:color="auto"/>
              <w:bottom w:val="single" w:sz="4" w:space="0" w:color="auto"/>
              <w:right w:val="single" w:sz="4" w:space="0" w:color="auto"/>
            </w:tcBorders>
            <w:vAlign w:val="center"/>
            <w:hideMark/>
          </w:tcPr>
          <w:p w14:paraId="7C1E6C38"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48 216,67</w:t>
            </w:r>
          </w:p>
        </w:tc>
      </w:tr>
      <w:tr w:rsidR="009727BB" w:rsidRPr="009727BB" w14:paraId="272ADB76" w14:textId="77777777" w:rsidTr="009727BB">
        <w:tc>
          <w:tcPr>
            <w:tcW w:w="472" w:type="dxa"/>
            <w:tcBorders>
              <w:top w:val="nil"/>
              <w:left w:val="single" w:sz="4" w:space="0" w:color="000000"/>
              <w:bottom w:val="single" w:sz="4" w:space="0" w:color="000000"/>
              <w:right w:val="nil"/>
            </w:tcBorders>
            <w:shd w:val="clear" w:color="auto" w:fill="FFFFFF"/>
            <w:hideMark/>
          </w:tcPr>
          <w:p w14:paraId="1DB11D59" w14:textId="77777777" w:rsidR="009727BB" w:rsidRPr="009727BB" w:rsidRDefault="009727BB">
            <w:pPr>
              <w:pStyle w:val="afff2"/>
              <w:jc w:val="center"/>
              <w:rPr>
                <w:rFonts w:ascii="Times New Roman" w:hAnsi="Times New Roman" w:cs="Times New Roman"/>
                <w:sz w:val="22"/>
                <w:szCs w:val="22"/>
              </w:rPr>
            </w:pPr>
            <w:r w:rsidRPr="009727BB">
              <w:rPr>
                <w:rFonts w:ascii="Times New Roman" w:hAnsi="Times New Roman" w:cs="Times New Roman"/>
                <w:sz w:val="22"/>
                <w:szCs w:val="22"/>
              </w:rPr>
              <w:t>25</w:t>
            </w:r>
          </w:p>
        </w:tc>
        <w:tc>
          <w:tcPr>
            <w:tcW w:w="2978" w:type="dxa"/>
            <w:tcBorders>
              <w:top w:val="single" w:sz="4" w:space="0" w:color="auto"/>
              <w:left w:val="single" w:sz="4" w:space="0" w:color="auto"/>
              <w:bottom w:val="single" w:sz="4" w:space="0" w:color="auto"/>
              <w:right w:val="nil"/>
            </w:tcBorders>
            <w:hideMark/>
          </w:tcPr>
          <w:p w14:paraId="2EBFA5C4"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Лента планетарная 77.38.016-1А</w:t>
            </w:r>
          </w:p>
        </w:tc>
        <w:tc>
          <w:tcPr>
            <w:tcW w:w="567" w:type="dxa"/>
            <w:tcBorders>
              <w:top w:val="single" w:sz="4" w:space="0" w:color="auto"/>
              <w:left w:val="single" w:sz="4" w:space="0" w:color="auto"/>
              <w:bottom w:val="single" w:sz="4" w:space="0" w:color="auto"/>
              <w:right w:val="single" w:sz="4" w:space="0" w:color="auto"/>
            </w:tcBorders>
            <w:vAlign w:val="center"/>
            <w:hideMark/>
          </w:tcPr>
          <w:p w14:paraId="09472028"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08A94ABE"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61A514F1"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3 545,00</w:t>
            </w:r>
          </w:p>
        </w:tc>
        <w:tc>
          <w:tcPr>
            <w:tcW w:w="1167" w:type="dxa"/>
            <w:tcBorders>
              <w:top w:val="nil"/>
              <w:left w:val="nil"/>
              <w:bottom w:val="single" w:sz="4" w:space="0" w:color="auto"/>
              <w:right w:val="single" w:sz="4" w:space="0" w:color="auto"/>
            </w:tcBorders>
            <w:vAlign w:val="center"/>
            <w:hideMark/>
          </w:tcPr>
          <w:p w14:paraId="15214B0E"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3 150,00</w:t>
            </w:r>
          </w:p>
        </w:tc>
        <w:tc>
          <w:tcPr>
            <w:tcW w:w="1135" w:type="dxa"/>
            <w:gridSpan w:val="2"/>
            <w:tcBorders>
              <w:top w:val="nil"/>
              <w:left w:val="nil"/>
              <w:bottom w:val="single" w:sz="4" w:space="0" w:color="auto"/>
              <w:right w:val="single" w:sz="4" w:space="0" w:color="auto"/>
            </w:tcBorders>
            <w:vAlign w:val="center"/>
            <w:hideMark/>
          </w:tcPr>
          <w:p w14:paraId="394901F9"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2 980,00</w:t>
            </w:r>
          </w:p>
        </w:tc>
        <w:tc>
          <w:tcPr>
            <w:tcW w:w="1139" w:type="dxa"/>
            <w:tcBorders>
              <w:top w:val="nil"/>
              <w:left w:val="nil"/>
              <w:bottom w:val="single" w:sz="4" w:space="0" w:color="auto"/>
              <w:right w:val="single" w:sz="4" w:space="0" w:color="auto"/>
            </w:tcBorders>
            <w:vAlign w:val="center"/>
            <w:hideMark/>
          </w:tcPr>
          <w:p w14:paraId="40DD758A"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3 225,00</w:t>
            </w:r>
          </w:p>
        </w:tc>
        <w:tc>
          <w:tcPr>
            <w:tcW w:w="1508" w:type="dxa"/>
            <w:tcBorders>
              <w:top w:val="nil"/>
              <w:left w:val="single" w:sz="4" w:space="0" w:color="auto"/>
              <w:bottom w:val="single" w:sz="4" w:space="0" w:color="auto"/>
              <w:right w:val="single" w:sz="4" w:space="0" w:color="auto"/>
            </w:tcBorders>
            <w:vAlign w:val="center"/>
            <w:hideMark/>
          </w:tcPr>
          <w:p w14:paraId="0AF2FEEF"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3 225,00</w:t>
            </w:r>
          </w:p>
        </w:tc>
      </w:tr>
      <w:tr w:rsidR="009727BB" w:rsidRPr="009727BB" w14:paraId="44DDF9D3" w14:textId="77777777" w:rsidTr="009727BB">
        <w:tc>
          <w:tcPr>
            <w:tcW w:w="472" w:type="dxa"/>
            <w:tcBorders>
              <w:top w:val="nil"/>
              <w:left w:val="single" w:sz="4" w:space="0" w:color="000000"/>
              <w:bottom w:val="single" w:sz="4" w:space="0" w:color="000000"/>
              <w:right w:val="nil"/>
            </w:tcBorders>
            <w:shd w:val="clear" w:color="auto" w:fill="FFFFFF"/>
            <w:hideMark/>
          </w:tcPr>
          <w:p w14:paraId="32320008" w14:textId="77777777" w:rsidR="009727BB" w:rsidRPr="009727BB" w:rsidRDefault="009727BB">
            <w:pPr>
              <w:pStyle w:val="afff2"/>
              <w:jc w:val="center"/>
              <w:rPr>
                <w:rFonts w:ascii="Times New Roman" w:hAnsi="Times New Roman" w:cs="Times New Roman"/>
                <w:sz w:val="22"/>
                <w:szCs w:val="22"/>
              </w:rPr>
            </w:pPr>
            <w:r w:rsidRPr="009727BB">
              <w:rPr>
                <w:rFonts w:ascii="Times New Roman" w:hAnsi="Times New Roman" w:cs="Times New Roman"/>
                <w:sz w:val="22"/>
                <w:szCs w:val="22"/>
              </w:rPr>
              <w:t>26</w:t>
            </w:r>
          </w:p>
        </w:tc>
        <w:tc>
          <w:tcPr>
            <w:tcW w:w="2978" w:type="dxa"/>
            <w:tcBorders>
              <w:top w:val="single" w:sz="4" w:space="0" w:color="auto"/>
              <w:left w:val="single" w:sz="4" w:space="0" w:color="auto"/>
              <w:bottom w:val="single" w:sz="4" w:space="0" w:color="auto"/>
              <w:right w:val="nil"/>
            </w:tcBorders>
            <w:hideMark/>
          </w:tcPr>
          <w:p w14:paraId="4337F54B"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Насос водяной (помпа) А-41 (01)</w:t>
            </w:r>
          </w:p>
        </w:tc>
        <w:tc>
          <w:tcPr>
            <w:tcW w:w="567" w:type="dxa"/>
            <w:tcBorders>
              <w:top w:val="single" w:sz="4" w:space="0" w:color="auto"/>
              <w:left w:val="single" w:sz="4" w:space="0" w:color="auto"/>
              <w:bottom w:val="single" w:sz="4" w:space="0" w:color="auto"/>
              <w:right w:val="single" w:sz="4" w:space="0" w:color="auto"/>
            </w:tcBorders>
            <w:vAlign w:val="center"/>
            <w:hideMark/>
          </w:tcPr>
          <w:p w14:paraId="54CA1589"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67A91A0F"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5D59A3DD"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17 900,00</w:t>
            </w:r>
          </w:p>
        </w:tc>
        <w:tc>
          <w:tcPr>
            <w:tcW w:w="1167" w:type="dxa"/>
            <w:tcBorders>
              <w:top w:val="nil"/>
              <w:left w:val="nil"/>
              <w:bottom w:val="single" w:sz="4" w:space="0" w:color="auto"/>
              <w:right w:val="single" w:sz="4" w:space="0" w:color="auto"/>
            </w:tcBorders>
            <w:vAlign w:val="center"/>
            <w:hideMark/>
          </w:tcPr>
          <w:p w14:paraId="52F03D2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17 200,00</w:t>
            </w:r>
          </w:p>
        </w:tc>
        <w:tc>
          <w:tcPr>
            <w:tcW w:w="1135" w:type="dxa"/>
            <w:gridSpan w:val="2"/>
            <w:tcBorders>
              <w:top w:val="nil"/>
              <w:left w:val="nil"/>
              <w:bottom w:val="single" w:sz="4" w:space="0" w:color="auto"/>
              <w:right w:val="single" w:sz="4" w:space="0" w:color="auto"/>
            </w:tcBorders>
            <w:vAlign w:val="center"/>
            <w:hideMark/>
          </w:tcPr>
          <w:p w14:paraId="6566381C"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16 845,00</w:t>
            </w:r>
          </w:p>
        </w:tc>
        <w:tc>
          <w:tcPr>
            <w:tcW w:w="1139" w:type="dxa"/>
            <w:tcBorders>
              <w:top w:val="nil"/>
              <w:left w:val="nil"/>
              <w:bottom w:val="single" w:sz="4" w:space="0" w:color="auto"/>
              <w:right w:val="single" w:sz="4" w:space="0" w:color="auto"/>
            </w:tcBorders>
            <w:vAlign w:val="center"/>
            <w:hideMark/>
          </w:tcPr>
          <w:p w14:paraId="1D83868E"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17 315,00</w:t>
            </w:r>
          </w:p>
        </w:tc>
        <w:tc>
          <w:tcPr>
            <w:tcW w:w="1508" w:type="dxa"/>
            <w:tcBorders>
              <w:top w:val="nil"/>
              <w:left w:val="single" w:sz="4" w:space="0" w:color="auto"/>
              <w:bottom w:val="single" w:sz="4" w:space="0" w:color="auto"/>
              <w:right w:val="single" w:sz="4" w:space="0" w:color="auto"/>
            </w:tcBorders>
            <w:vAlign w:val="center"/>
            <w:hideMark/>
          </w:tcPr>
          <w:p w14:paraId="59CDBD24"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17 315,00</w:t>
            </w:r>
          </w:p>
        </w:tc>
      </w:tr>
      <w:tr w:rsidR="009727BB" w:rsidRPr="009727BB" w14:paraId="084393B2" w14:textId="77777777" w:rsidTr="009727BB">
        <w:tc>
          <w:tcPr>
            <w:tcW w:w="472" w:type="dxa"/>
            <w:tcBorders>
              <w:top w:val="nil"/>
              <w:left w:val="single" w:sz="4" w:space="0" w:color="000000"/>
              <w:bottom w:val="single" w:sz="4" w:space="0" w:color="000000"/>
              <w:right w:val="nil"/>
            </w:tcBorders>
            <w:shd w:val="clear" w:color="auto" w:fill="FFFFFF"/>
            <w:hideMark/>
          </w:tcPr>
          <w:p w14:paraId="12C5F523" w14:textId="77777777" w:rsidR="009727BB" w:rsidRPr="009727BB" w:rsidRDefault="009727BB">
            <w:pPr>
              <w:pStyle w:val="afff2"/>
              <w:jc w:val="center"/>
              <w:rPr>
                <w:rFonts w:ascii="Times New Roman" w:hAnsi="Times New Roman" w:cs="Times New Roman"/>
                <w:sz w:val="22"/>
                <w:szCs w:val="22"/>
              </w:rPr>
            </w:pPr>
            <w:r w:rsidRPr="009727BB">
              <w:rPr>
                <w:rFonts w:ascii="Times New Roman" w:hAnsi="Times New Roman" w:cs="Times New Roman"/>
                <w:sz w:val="22"/>
                <w:szCs w:val="22"/>
              </w:rPr>
              <w:t>27</w:t>
            </w:r>
          </w:p>
        </w:tc>
        <w:tc>
          <w:tcPr>
            <w:tcW w:w="2978" w:type="dxa"/>
            <w:tcBorders>
              <w:top w:val="single" w:sz="4" w:space="0" w:color="auto"/>
              <w:left w:val="single" w:sz="4" w:space="0" w:color="auto"/>
              <w:bottom w:val="single" w:sz="4" w:space="0" w:color="auto"/>
              <w:right w:val="nil"/>
            </w:tcBorders>
            <w:hideMark/>
          </w:tcPr>
          <w:p w14:paraId="4F59FF41"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Рессора 85.31.112А (ДТ-75)</w:t>
            </w:r>
          </w:p>
        </w:tc>
        <w:tc>
          <w:tcPr>
            <w:tcW w:w="567" w:type="dxa"/>
            <w:tcBorders>
              <w:top w:val="single" w:sz="4" w:space="0" w:color="auto"/>
              <w:left w:val="single" w:sz="4" w:space="0" w:color="auto"/>
              <w:bottom w:val="single" w:sz="4" w:space="0" w:color="auto"/>
              <w:right w:val="single" w:sz="4" w:space="0" w:color="auto"/>
            </w:tcBorders>
            <w:vAlign w:val="center"/>
            <w:hideMark/>
          </w:tcPr>
          <w:p w14:paraId="4AA23BA7"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4CD743BE"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794EB43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7 865,00</w:t>
            </w:r>
          </w:p>
        </w:tc>
        <w:tc>
          <w:tcPr>
            <w:tcW w:w="1167" w:type="dxa"/>
            <w:tcBorders>
              <w:top w:val="nil"/>
              <w:left w:val="nil"/>
              <w:bottom w:val="single" w:sz="4" w:space="0" w:color="auto"/>
              <w:right w:val="single" w:sz="4" w:space="0" w:color="auto"/>
            </w:tcBorders>
            <w:vAlign w:val="center"/>
            <w:hideMark/>
          </w:tcPr>
          <w:p w14:paraId="5B64031C"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7 565,00</w:t>
            </w:r>
          </w:p>
        </w:tc>
        <w:tc>
          <w:tcPr>
            <w:tcW w:w="1135" w:type="dxa"/>
            <w:gridSpan w:val="2"/>
            <w:tcBorders>
              <w:top w:val="nil"/>
              <w:left w:val="nil"/>
              <w:bottom w:val="single" w:sz="4" w:space="0" w:color="auto"/>
              <w:right w:val="single" w:sz="4" w:space="0" w:color="auto"/>
            </w:tcBorders>
            <w:vAlign w:val="center"/>
            <w:hideMark/>
          </w:tcPr>
          <w:p w14:paraId="26D8294F"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7 370,00</w:t>
            </w:r>
          </w:p>
        </w:tc>
        <w:tc>
          <w:tcPr>
            <w:tcW w:w="1139" w:type="dxa"/>
            <w:tcBorders>
              <w:top w:val="nil"/>
              <w:left w:val="nil"/>
              <w:bottom w:val="single" w:sz="4" w:space="0" w:color="auto"/>
              <w:right w:val="single" w:sz="4" w:space="0" w:color="auto"/>
            </w:tcBorders>
            <w:vAlign w:val="center"/>
            <w:hideMark/>
          </w:tcPr>
          <w:p w14:paraId="4DB570E6"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7 600,00</w:t>
            </w:r>
          </w:p>
        </w:tc>
        <w:tc>
          <w:tcPr>
            <w:tcW w:w="1508" w:type="dxa"/>
            <w:tcBorders>
              <w:top w:val="nil"/>
              <w:left w:val="single" w:sz="4" w:space="0" w:color="auto"/>
              <w:bottom w:val="single" w:sz="4" w:space="0" w:color="auto"/>
              <w:right w:val="single" w:sz="4" w:space="0" w:color="auto"/>
            </w:tcBorders>
            <w:vAlign w:val="center"/>
            <w:hideMark/>
          </w:tcPr>
          <w:p w14:paraId="44B9000C"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7 600,00</w:t>
            </w:r>
          </w:p>
        </w:tc>
      </w:tr>
      <w:tr w:rsidR="009727BB" w:rsidRPr="009727BB" w14:paraId="47E1FE3D" w14:textId="77777777" w:rsidTr="009727BB">
        <w:tc>
          <w:tcPr>
            <w:tcW w:w="472" w:type="dxa"/>
            <w:tcBorders>
              <w:top w:val="nil"/>
              <w:left w:val="single" w:sz="4" w:space="0" w:color="000000"/>
              <w:bottom w:val="single" w:sz="4" w:space="0" w:color="000000"/>
              <w:right w:val="nil"/>
            </w:tcBorders>
            <w:shd w:val="clear" w:color="auto" w:fill="FFFFFF"/>
            <w:hideMark/>
          </w:tcPr>
          <w:p w14:paraId="2385C425" w14:textId="77777777" w:rsidR="009727BB" w:rsidRPr="009727BB" w:rsidRDefault="009727BB">
            <w:pPr>
              <w:pStyle w:val="afff2"/>
              <w:jc w:val="center"/>
              <w:rPr>
                <w:rFonts w:ascii="Times New Roman" w:hAnsi="Times New Roman" w:cs="Times New Roman"/>
                <w:sz w:val="22"/>
                <w:szCs w:val="22"/>
              </w:rPr>
            </w:pPr>
            <w:r w:rsidRPr="009727BB">
              <w:rPr>
                <w:rFonts w:ascii="Times New Roman" w:hAnsi="Times New Roman" w:cs="Times New Roman"/>
                <w:sz w:val="22"/>
                <w:szCs w:val="22"/>
              </w:rPr>
              <w:t>28</w:t>
            </w:r>
          </w:p>
        </w:tc>
        <w:tc>
          <w:tcPr>
            <w:tcW w:w="2978" w:type="dxa"/>
            <w:tcBorders>
              <w:top w:val="single" w:sz="4" w:space="0" w:color="auto"/>
              <w:left w:val="single" w:sz="4" w:space="0" w:color="auto"/>
              <w:bottom w:val="single" w:sz="4" w:space="0" w:color="auto"/>
              <w:right w:val="nil"/>
            </w:tcBorders>
            <w:hideMark/>
          </w:tcPr>
          <w:p w14:paraId="5DC286EC"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Ролик задний 85-33-001</w:t>
            </w:r>
          </w:p>
        </w:tc>
        <w:tc>
          <w:tcPr>
            <w:tcW w:w="567" w:type="dxa"/>
            <w:tcBorders>
              <w:top w:val="single" w:sz="4" w:space="0" w:color="auto"/>
              <w:left w:val="single" w:sz="4" w:space="0" w:color="auto"/>
              <w:bottom w:val="single" w:sz="4" w:space="0" w:color="auto"/>
              <w:right w:val="single" w:sz="4" w:space="0" w:color="auto"/>
            </w:tcBorders>
            <w:vAlign w:val="center"/>
            <w:hideMark/>
          </w:tcPr>
          <w:p w14:paraId="0ABEF084"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5A1DB731"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4109B854"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7 945,00</w:t>
            </w:r>
          </w:p>
        </w:tc>
        <w:tc>
          <w:tcPr>
            <w:tcW w:w="1167" w:type="dxa"/>
            <w:tcBorders>
              <w:top w:val="nil"/>
              <w:left w:val="nil"/>
              <w:bottom w:val="single" w:sz="4" w:space="0" w:color="auto"/>
              <w:right w:val="single" w:sz="4" w:space="0" w:color="auto"/>
            </w:tcBorders>
            <w:vAlign w:val="center"/>
            <w:hideMark/>
          </w:tcPr>
          <w:p w14:paraId="2CF14D14"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7 500,00</w:t>
            </w:r>
          </w:p>
        </w:tc>
        <w:tc>
          <w:tcPr>
            <w:tcW w:w="1135" w:type="dxa"/>
            <w:gridSpan w:val="2"/>
            <w:tcBorders>
              <w:top w:val="nil"/>
              <w:left w:val="nil"/>
              <w:bottom w:val="single" w:sz="4" w:space="0" w:color="auto"/>
              <w:right w:val="single" w:sz="4" w:space="0" w:color="auto"/>
            </w:tcBorders>
            <w:vAlign w:val="center"/>
            <w:hideMark/>
          </w:tcPr>
          <w:p w14:paraId="4026B495"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7 375,00</w:t>
            </w:r>
          </w:p>
        </w:tc>
        <w:tc>
          <w:tcPr>
            <w:tcW w:w="1139" w:type="dxa"/>
            <w:tcBorders>
              <w:top w:val="nil"/>
              <w:left w:val="nil"/>
              <w:bottom w:val="single" w:sz="4" w:space="0" w:color="auto"/>
              <w:right w:val="single" w:sz="4" w:space="0" w:color="auto"/>
            </w:tcBorders>
            <w:vAlign w:val="center"/>
            <w:hideMark/>
          </w:tcPr>
          <w:p w14:paraId="27EA9A70"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7 606,67</w:t>
            </w:r>
          </w:p>
        </w:tc>
        <w:tc>
          <w:tcPr>
            <w:tcW w:w="1508" w:type="dxa"/>
            <w:tcBorders>
              <w:top w:val="nil"/>
              <w:left w:val="single" w:sz="4" w:space="0" w:color="auto"/>
              <w:bottom w:val="single" w:sz="4" w:space="0" w:color="auto"/>
              <w:right w:val="single" w:sz="4" w:space="0" w:color="auto"/>
            </w:tcBorders>
            <w:vAlign w:val="center"/>
            <w:hideMark/>
          </w:tcPr>
          <w:p w14:paraId="6E337A26"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7 606,67</w:t>
            </w:r>
          </w:p>
        </w:tc>
      </w:tr>
      <w:tr w:rsidR="009727BB" w:rsidRPr="009727BB" w14:paraId="063C3D13" w14:textId="77777777" w:rsidTr="009727BB">
        <w:tc>
          <w:tcPr>
            <w:tcW w:w="472" w:type="dxa"/>
            <w:tcBorders>
              <w:top w:val="nil"/>
              <w:left w:val="single" w:sz="4" w:space="0" w:color="000000"/>
              <w:bottom w:val="single" w:sz="4" w:space="0" w:color="000000"/>
              <w:right w:val="nil"/>
            </w:tcBorders>
            <w:shd w:val="clear" w:color="auto" w:fill="FFFFFF"/>
            <w:hideMark/>
          </w:tcPr>
          <w:p w14:paraId="43E33C82" w14:textId="77777777" w:rsidR="009727BB" w:rsidRPr="009727BB" w:rsidRDefault="009727BB">
            <w:pPr>
              <w:pStyle w:val="afff2"/>
              <w:jc w:val="center"/>
              <w:rPr>
                <w:rFonts w:ascii="Times New Roman" w:hAnsi="Times New Roman" w:cs="Times New Roman"/>
                <w:sz w:val="22"/>
                <w:szCs w:val="22"/>
              </w:rPr>
            </w:pPr>
            <w:r w:rsidRPr="009727BB">
              <w:rPr>
                <w:rFonts w:ascii="Times New Roman" w:hAnsi="Times New Roman" w:cs="Times New Roman"/>
                <w:sz w:val="22"/>
                <w:szCs w:val="22"/>
              </w:rPr>
              <w:t>29</w:t>
            </w:r>
          </w:p>
        </w:tc>
        <w:tc>
          <w:tcPr>
            <w:tcW w:w="2978" w:type="dxa"/>
            <w:tcBorders>
              <w:top w:val="single" w:sz="4" w:space="0" w:color="auto"/>
              <w:left w:val="single" w:sz="4" w:space="0" w:color="auto"/>
              <w:bottom w:val="single" w:sz="4" w:space="0" w:color="auto"/>
              <w:right w:val="nil"/>
            </w:tcBorders>
            <w:hideMark/>
          </w:tcPr>
          <w:p w14:paraId="7F95129A"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Ролик передний 83-33-002</w:t>
            </w:r>
          </w:p>
        </w:tc>
        <w:tc>
          <w:tcPr>
            <w:tcW w:w="567" w:type="dxa"/>
            <w:tcBorders>
              <w:top w:val="single" w:sz="4" w:space="0" w:color="auto"/>
              <w:left w:val="single" w:sz="4" w:space="0" w:color="auto"/>
              <w:bottom w:val="single" w:sz="4" w:space="0" w:color="auto"/>
              <w:right w:val="single" w:sz="4" w:space="0" w:color="auto"/>
            </w:tcBorders>
            <w:vAlign w:val="center"/>
            <w:hideMark/>
          </w:tcPr>
          <w:p w14:paraId="14F793CF"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78EE3B65"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666991AB"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8 125,00</w:t>
            </w:r>
          </w:p>
        </w:tc>
        <w:tc>
          <w:tcPr>
            <w:tcW w:w="1167" w:type="dxa"/>
            <w:tcBorders>
              <w:top w:val="nil"/>
              <w:left w:val="nil"/>
              <w:bottom w:val="single" w:sz="4" w:space="0" w:color="auto"/>
              <w:right w:val="single" w:sz="4" w:space="0" w:color="auto"/>
            </w:tcBorders>
            <w:vAlign w:val="center"/>
            <w:hideMark/>
          </w:tcPr>
          <w:p w14:paraId="7B06303F"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7 825,00</w:t>
            </w:r>
          </w:p>
        </w:tc>
        <w:tc>
          <w:tcPr>
            <w:tcW w:w="1135" w:type="dxa"/>
            <w:gridSpan w:val="2"/>
            <w:tcBorders>
              <w:top w:val="nil"/>
              <w:left w:val="nil"/>
              <w:bottom w:val="single" w:sz="4" w:space="0" w:color="auto"/>
              <w:right w:val="single" w:sz="4" w:space="0" w:color="auto"/>
            </w:tcBorders>
            <w:vAlign w:val="center"/>
            <w:hideMark/>
          </w:tcPr>
          <w:p w14:paraId="3775ED01"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7 510,00</w:t>
            </w:r>
          </w:p>
        </w:tc>
        <w:tc>
          <w:tcPr>
            <w:tcW w:w="1139" w:type="dxa"/>
            <w:tcBorders>
              <w:top w:val="nil"/>
              <w:left w:val="nil"/>
              <w:bottom w:val="single" w:sz="4" w:space="0" w:color="auto"/>
              <w:right w:val="single" w:sz="4" w:space="0" w:color="auto"/>
            </w:tcBorders>
            <w:vAlign w:val="center"/>
            <w:hideMark/>
          </w:tcPr>
          <w:p w14:paraId="42120C9D"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7 820,00</w:t>
            </w:r>
          </w:p>
        </w:tc>
        <w:tc>
          <w:tcPr>
            <w:tcW w:w="1508" w:type="dxa"/>
            <w:tcBorders>
              <w:top w:val="nil"/>
              <w:left w:val="single" w:sz="4" w:space="0" w:color="auto"/>
              <w:bottom w:val="single" w:sz="4" w:space="0" w:color="auto"/>
              <w:right w:val="single" w:sz="4" w:space="0" w:color="auto"/>
            </w:tcBorders>
            <w:vAlign w:val="center"/>
            <w:hideMark/>
          </w:tcPr>
          <w:p w14:paraId="497AC74A"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7 820,00</w:t>
            </w:r>
          </w:p>
        </w:tc>
      </w:tr>
      <w:tr w:rsidR="009727BB" w:rsidRPr="009727BB" w14:paraId="0E7CA6D4" w14:textId="77777777" w:rsidTr="009727BB">
        <w:tc>
          <w:tcPr>
            <w:tcW w:w="472" w:type="dxa"/>
            <w:tcBorders>
              <w:top w:val="nil"/>
              <w:left w:val="single" w:sz="4" w:space="0" w:color="000000"/>
              <w:bottom w:val="single" w:sz="4" w:space="0" w:color="000000"/>
              <w:right w:val="nil"/>
            </w:tcBorders>
            <w:shd w:val="clear" w:color="auto" w:fill="FFFFFF"/>
            <w:hideMark/>
          </w:tcPr>
          <w:p w14:paraId="4FFFB78D" w14:textId="77777777" w:rsidR="009727BB" w:rsidRPr="009727BB" w:rsidRDefault="009727BB">
            <w:pPr>
              <w:pStyle w:val="afff2"/>
              <w:jc w:val="center"/>
              <w:rPr>
                <w:rFonts w:ascii="Times New Roman" w:hAnsi="Times New Roman" w:cs="Times New Roman"/>
                <w:sz w:val="22"/>
                <w:szCs w:val="22"/>
              </w:rPr>
            </w:pPr>
            <w:r w:rsidRPr="009727BB">
              <w:rPr>
                <w:rFonts w:ascii="Times New Roman" w:hAnsi="Times New Roman" w:cs="Times New Roman"/>
                <w:sz w:val="22"/>
                <w:szCs w:val="22"/>
              </w:rPr>
              <w:t>30</w:t>
            </w:r>
          </w:p>
        </w:tc>
        <w:tc>
          <w:tcPr>
            <w:tcW w:w="2978" w:type="dxa"/>
            <w:tcBorders>
              <w:top w:val="single" w:sz="4" w:space="0" w:color="auto"/>
              <w:left w:val="single" w:sz="4" w:space="0" w:color="auto"/>
              <w:bottom w:val="single" w:sz="4" w:space="0" w:color="auto"/>
              <w:right w:val="nil"/>
            </w:tcBorders>
            <w:hideMark/>
          </w:tcPr>
          <w:p w14:paraId="20317829"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Сердцевина радиатора 77 У-13016 (4-х рядный)</w:t>
            </w:r>
          </w:p>
        </w:tc>
        <w:tc>
          <w:tcPr>
            <w:tcW w:w="567" w:type="dxa"/>
            <w:tcBorders>
              <w:top w:val="single" w:sz="4" w:space="0" w:color="auto"/>
              <w:left w:val="single" w:sz="4" w:space="0" w:color="auto"/>
              <w:bottom w:val="single" w:sz="4" w:space="0" w:color="auto"/>
              <w:right w:val="single" w:sz="4" w:space="0" w:color="auto"/>
            </w:tcBorders>
            <w:vAlign w:val="center"/>
            <w:hideMark/>
          </w:tcPr>
          <w:p w14:paraId="24DB91DD"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1677A461"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06E9CF98"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42 400,00</w:t>
            </w:r>
          </w:p>
        </w:tc>
        <w:tc>
          <w:tcPr>
            <w:tcW w:w="1167" w:type="dxa"/>
            <w:tcBorders>
              <w:top w:val="nil"/>
              <w:left w:val="nil"/>
              <w:bottom w:val="single" w:sz="4" w:space="0" w:color="auto"/>
              <w:right w:val="single" w:sz="4" w:space="0" w:color="auto"/>
            </w:tcBorders>
            <w:vAlign w:val="center"/>
            <w:hideMark/>
          </w:tcPr>
          <w:p w14:paraId="52CDB017"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40 925,00</w:t>
            </w:r>
          </w:p>
        </w:tc>
        <w:tc>
          <w:tcPr>
            <w:tcW w:w="1135" w:type="dxa"/>
            <w:gridSpan w:val="2"/>
            <w:tcBorders>
              <w:top w:val="nil"/>
              <w:left w:val="nil"/>
              <w:bottom w:val="single" w:sz="4" w:space="0" w:color="auto"/>
              <w:right w:val="single" w:sz="4" w:space="0" w:color="auto"/>
            </w:tcBorders>
            <w:vAlign w:val="center"/>
            <w:hideMark/>
          </w:tcPr>
          <w:p w14:paraId="37E9533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40 565,00</w:t>
            </w:r>
          </w:p>
        </w:tc>
        <w:tc>
          <w:tcPr>
            <w:tcW w:w="1139" w:type="dxa"/>
            <w:tcBorders>
              <w:top w:val="nil"/>
              <w:left w:val="nil"/>
              <w:bottom w:val="single" w:sz="4" w:space="0" w:color="auto"/>
              <w:right w:val="single" w:sz="4" w:space="0" w:color="auto"/>
            </w:tcBorders>
            <w:vAlign w:val="center"/>
            <w:hideMark/>
          </w:tcPr>
          <w:p w14:paraId="0D29942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41 296,67</w:t>
            </w:r>
          </w:p>
        </w:tc>
        <w:tc>
          <w:tcPr>
            <w:tcW w:w="1508" w:type="dxa"/>
            <w:tcBorders>
              <w:top w:val="nil"/>
              <w:left w:val="single" w:sz="4" w:space="0" w:color="auto"/>
              <w:bottom w:val="single" w:sz="4" w:space="0" w:color="auto"/>
              <w:right w:val="single" w:sz="4" w:space="0" w:color="auto"/>
            </w:tcBorders>
            <w:vAlign w:val="center"/>
            <w:hideMark/>
          </w:tcPr>
          <w:p w14:paraId="0F24B692"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41 296,67</w:t>
            </w:r>
          </w:p>
        </w:tc>
      </w:tr>
      <w:tr w:rsidR="009727BB" w:rsidRPr="009727BB" w14:paraId="2251922C" w14:textId="77777777" w:rsidTr="009727BB">
        <w:tc>
          <w:tcPr>
            <w:tcW w:w="472" w:type="dxa"/>
            <w:tcBorders>
              <w:top w:val="nil"/>
              <w:left w:val="single" w:sz="4" w:space="0" w:color="000000"/>
              <w:bottom w:val="single" w:sz="4" w:space="0" w:color="000000"/>
              <w:right w:val="nil"/>
            </w:tcBorders>
            <w:shd w:val="clear" w:color="auto" w:fill="FFFFFF"/>
            <w:hideMark/>
          </w:tcPr>
          <w:p w14:paraId="5F18D7CC" w14:textId="77777777" w:rsidR="009727BB" w:rsidRPr="009727BB" w:rsidRDefault="009727BB">
            <w:pPr>
              <w:pStyle w:val="afff2"/>
              <w:jc w:val="center"/>
              <w:rPr>
                <w:rFonts w:ascii="Times New Roman" w:hAnsi="Times New Roman" w:cs="Times New Roman"/>
                <w:sz w:val="22"/>
                <w:szCs w:val="22"/>
              </w:rPr>
            </w:pPr>
            <w:r w:rsidRPr="009727BB">
              <w:rPr>
                <w:rFonts w:ascii="Times New Roman" w:hAnsi="Times New Roman" w:cs="Times New Roman"/>
                <w:sz w:val="22"/>
                <w:szCs w:val="22"/>
              </w:rPr>
              <w:t>31</w:t>
            </w:r>
          </w:p>
        </w:tc>
        <w:tc>
          <w:tcPr>
            <w:tcW w:w="2978" w:type="dxa"/>
            <w:tcBorders>
              <w:top w:val="single" w:sz="4" w:space="0" w:color="auto"/>
              <w:left w:val="single" w:sz="4" w:space="0" w:color="auto"/>
              <w:bottom w:val="single" w:sz="4" w:space="0" w:color="auto"/>
              <w:right w:val="nil"/>
            </w:tcBorders>
            <w:hideMark/>
          </w:tcPr>
          <w:p w14:paraId="571BA392"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Цапфа 77.30.018А</w:t>
            </w:r>
          </w:p>
        </w:tc>
        <w:tc>
          <w:tcPr>
            <w:tcW w:w="567" w:type="dxa"/>
            <w:tcBorders>
              <w:top w:val="single" w:sz="4" w:space="0" w:color="auto"/>
              <w:left w:val="single" w:sz="4" w:space="0" w:color="auto"/>
              <w:bottom w:val="single" w:sz="4" w:space="0" w:color="auto"/>
              <w:right w:val="single" w:sz="4" w:space="0" w:color="auto"/>
            </w:tcBorders>
            <w:vAlign w:val="center"/>
            <w:hideMark/>
          </w:tcPr>
          <w:p w14:paraId="5A5EF88C"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0871EAE7"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154D63CE"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3 555,00</w:t>
            </w:r>
          </w:p>
        </w:tc>
        <w:tc>
          <w:tcPr>
            <w:tcW w:w="1167" w:type="dxa"/>
            <w:tcBorders>
              <w:top w:val="nil"/>
              <w:left w:val="nil"/>
              <w:bottom w:val="single" w:sz="4" w:space="0" w:color="auto"/>
              <w:right w:val="single" w:sz="4" w:space="0" w:color="auto"/>
            </w:tcBorders>
            <w:vAlign w:val="center"/>
            <w:hideMark/>
          </w:tcPr>
          <w:p w14:paraId="54FA9F0A"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3 020,00</w:t>
            </w:r>
          </w:p>
        </w:tc>
        <w:tc>
          <w:tcPr>
            <w:tcW w:w="1135" w:type="dxa"/>
            <w:gridSpan w:val="2"/>
            <w:tcBorders>
              <w:top w:val="nil"/>
              <w:left w:val="nil"/>
              <w:bottom w:val="single" w:sz="4" w:space="0" w:color="auto"/>
              <w:right w:val="single" w:sz="4" w:space="0" w:color="auto"/>
            </w:tcBorders>
            <w:vAlign w:val="center"/>
            <w:hideMark/>
          </w:tcPr>
          <w:p w14:paraId="2DB42E3B"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2 760,00</w:t>
            </w:r>
          </w:p>
        </w:tc>
        <w:tc>
          <w:tcPr>
            <w:tcW w:w="1139" w:type="dxa"/>
            <w:tcBorders>
              <w:top w:val="nil"/>
              <w:left w:val="nil"/>
              <w:bottom w:val="single" w:sz="4" w:space="0" w:color="auto"/>
              <w:right w:val="single" w:sz="4" w:space="0" w:color="auto"/>
            </w:tcBorders>
            <w:vAlign w:val="center"/>
            <w:hideMark/>
          </w:tcPr>
          <w:p w14:paraId="745E60FA"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3 111,67</w:t>
            </w:r>
          </w:p>
        </w:tc>
        <w:tc>
          <w:tcPr>
            <w:tcW w:w="1508" w:type="dxa"/>
            <w:tcBorders>
              <w:top w:val="nil"/>
              <w:left w:val="single" w:sz="4" w:space="0" w:color="auto"/>
              <w:bottom w:val="single" w:sz="4" w:space="0" w:color="auto"/>
              <w:right w:val="single" w:sz="4" w:space="0" w:color="auto"/>
            </w:tcBorders>
            <w:vAlign w:val="center"/>
            <w:hideMark/>
          </w:tcPr>
          <w:p w14:paraId="63BB44F7"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3 111,67</w:t>
            </w:r>
          </w:p>
        </w:tc>
      </w:tr>
      <w:tr w:rsidR="009727BB" w:rsidRPr="009727BB" w14:paraId="63905DC4" w14:textId="77777777" w:rsidTr="009727BB">
        <w:tc>
          <w:tcPr>
            <w:tcW w:w="472" w:type="dxa"/>
            <w:tcBorders>
              <w:top w:val="nil"/>
              <w:left w:val="single" w:sz="4" w:space="0" w:color="000000"/>
              <w:bottom w:val="single" w:sz="4" w:space="0" w:color="000000"/>
              <w:right w:val="nil"/>
            </w:tcBorders>
            <w:shd w:val="clear" w:color="auto" w:fill="FFFFFF"/>
            <w:hideMark/>
          </w:tcPr>
          <w:p w14:paraId="2E615EAD" w14:textId="77777777" w:rsidR="009727BB" w:rsidRPr="009727BB" w:rsidRDefault="009727BB">
            <w:pPr>
              <w:pStyle w:val="afff2"/>
              <w:jc w:val="center"/>
              <w:rPr>
                <w:rFonts w:ascii="Times New Roman" w:hAnsi="Times New Roman" w:cs="Times New Roman"/>
                <w:sz w:val="22"/>
                <w:szCs w:val="22"/>
              </w:rPr>
            </w:pPr>
            <w:r w:rsidRPr="009727BB">
              <w:rPr>
                <w:rFonts w:ascii="Times New Roman" w:hAnsi="Times New Roman" w:cs="Times New Roman"/>
                <w:sz w:val="22"/>
                <w:szCs w:val="22"/>
              </w:rPr>
              <w:t>32</w:t>
            </w:r>
          </w:p>
        </w:tc>
        <w:tc>
          <w:tcPr>
            <w:tcW w:w="2978" w:type="dxa"/>
            <w:tcBorders>
              <w:top w:val="single" w:sz="4" w:space="0" w:color="auto"/>
              <w:left w:val="single" w:sz="4" w:space="0" w:color="auto"/>
              <w:bottom w:val="single" w:sz="4" w:space="0" w:color="auto"/>
              <w:right w:val="nil"/>
            </w:tcBorders>
            <w:hideMark/>
          </w:tcPr>
          <w:p w14:paraId="6879F1A1"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Брус 70-2801120-А1</w:t>
            </w:r>
          </w:p>
        </w:tc>
        <w:tc>
          <w:tcPr>
            <w:tcW w:w="567" w:type="dxa"/>
            <w:tcBorders>
              <w:top w:val="single" w:sz="4" w:space="0" w:color="auto"/>
              <w:left w:val="single" w:sz="4" w:space="0" w:color="auto"/>
              <w:bottom w:val="single" w:sz="4" w:space="0" w:color="auto"/>
              <w:right w:val="single" w:sz="4" w:space="0" w:color="auto"/>
            </w:tcBorders>
            <w:vAlign w:val="center"/>
            <w:hideMark/>
          </w:tcPr>
          <w:p w14:paraId="2937A51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56C49FD8"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5035086B"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16 980,00</w:t>
            </w:r>
          </w:p>
        </w:tc>
        <w:tc>
          <w:tcPr>
            <w:tcW w:w="1167" w:type="dxa"/>
            <w:tcBorders>
              <w:top w:val="nil"/>
              <w:left w:val="nil"/>
              <w:bottom w:val="single" w:sz="4" w:space="0" w:color="auto"/>
              <w:right w:val="single" w:sz="4" w:space="0" w:color="auto"/>
            </w:tcBorders>
            <w:vAlign w:val="center"/>
            <w:hideMark/>
          </w:tcPr>
          <w:p w14:paraId="1D90E0BE"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16 565,00</w:t>
            </w:r>
          </w:p>
        </w:tc>
        <w:tc>
          <w:tcPr>
            <w:tcW w:w="1135" w:type="dxa"/>
            <w:gridSpan w:val="2"/>
            <w:tcBorders>
              <w:top w:val="nil"/>
              <w:left w:val="nil"/>
              <w:bottom w:val="single" w:sz="4" w:space="0" w:color="auto"/>
              <w:right w:val="single" w:sz="4" w:space="0" w:color="auto"/>
            </w:tcBorders>
            <w:vAlign w:val="center"/>
            <w:hideMark/>
          </w:tcPr>
          <w:p w14:paraId="5A0A93C4"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16 400,00</w:t>
            </w:r>
          </w:p>
        </w:tc>
        <w:tc>
          <w:tcPr>
            <w:tcW w:w="1139" w:type="dxa"/>
            <w:tcBorders>
              <w:top w:val="nil"/>
              <w:left w:val="nil"/>
              <w:bottom w:val="single" w:sz="4" w:space="0" w:color="auto"/>
              <w:right w:val="single" w:sz="4" w:space="0" w:color="auto"/>
            </w:tcBorders>
            <w:vAlign w:val="center"/>
            <w:hideMark/>
          </w:tcPr>
          <w:p w14:paraId="62D3AFA0"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16 648,33</w:t>
            </w:r>
          </w:p>
        </w:tc>
        <w:tc>
          <w:tcPr>
            <w:tcW w:w="1508" w:type="dxa"/>
            <w:tcBorders>
              <w:top w:val="nil"/>
              <w:left w:val="single" w:sz="4" w:space="0" w:color="auto"/>
              <w:bottom w:val="single" w:sz="4" w:space="0" w:color="auto"/>
              <w:right w:val="single" w:sz="4" w:space="0" w:color="auto"/>
            </w:tcBorders>
            <w:vAlign w:val="center"/>
            <w:hideMark/>
          </w:tcPr>
          <w:p w14:paraId="6E057CC4"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16 648,33</w:t>
            </w:r>
          </w:p>
        </w:tc>
      </w:tr>
      <w:tr w:rsidR="009727BB" w:rsidRPr="009727BB" w14:paraId="2BED95DA" w14:textId="77777777" w:rsidTr="009727BB">
        <w:tc>
          <w:tcPr>
            <w:tcW w:w="472" w:type="dxa"/>
            <w:tcBorders>
              <w:top w:val="nil"/>
              <w:left w:val="single" w:sz="4" w:space="0" w:color="000000"/>
              <w:bottom w:val="single" w:sz="4" w:space="0" w:color="000000"/>
              <w:right w:val="nil"/>
            </w:tcBorders>
            <w:shd w:val="clear" w:color="auto" w:fill="FFFFFF"/>
            <w:hideMark/>
          </w:tcPr>
          <w:p w14:paraId="346A1E11" w14:textId="77777777" w:rsidR="009727BB" w:rsidRPr="009727BB" w:rsidRDefault="009727BB">
            <w:pPr>
              <w:pStyle w:val="afff2"/>
              <w:jc w:val="center"/>
              <w:rPr>
                <w:rFonts w:ascii="Times New Roman" w:hAnsi="Times New Roman" w:cs="Times New Roman"/>
                <w:sz w:val="22"/>
                <w:szCs w:val="22"/>
              </w:rPr>
            </w:pPr>
            <w:r w:rsidRPr="009727BB">
              <w:rPr>
                <w:rFonts w:ascii="Times New Roman" w:hAnsi="Times New Roman" w:cs="Times New Roman"/>
                <w:sz w:val="22"/>
                <w:szCs w:val="22"/>
              </w:rPr>
              <w:t>33</w:t>
            </w:r>
          </w:p>
        </w:tc>
        <w:tc>
          <w:tcPr>
            <w:tcW w:w="2978" w:type="dxa"/>
            <w:tcBorders>
              <w:top w:val="single" w:sz="4" w:space="0" w:color="auto"/>
              <w:left w:val="single" w:sz="4" w:space="0" w:color="auto"/>
              <w:bottom w:val="single" w:sz="4" w:space="0" w:color="auto"/>
              <w:right w:val="nil"/>
            </w:tcBorders>
            <w:hideMark/>
          </w:tcPr>
          <w:p w14:paraId="6610414C"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Вал 72-2203010-А3 карданный</w:t>
            </w:r>
          </w:p>
        </w:tc>
        <w:tc>
          <w:tcPr>
            <w:tcW w:w="567" w:type="dxa"/>
            <w:tcBorders>
              <w:top w:val="single" w:sz="4" w:space="0" w:color="auto"/>
              <w:left w:val="single" w:sz="4" w:space="0" w:color="auto"/>
              <w:bottom w:val="single" w:sz="4" w:space="0" w:color="auto"/>
              <w:right w:val="single" w:sz="4" w:space="0" w:color="auto"/>
            </w:tcBorders>
            <w:vAlign w:val="center"/>
            <w:hideMark/>
          </w:tcPr>
          <w:p w14:paraId="18A5F99F"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326609A7"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0F8D0AB0"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13 695,00</w:t>
            </w:r>
          </w:p>
        </w:tc>
        <w:tc>
          <w:tcPr>
            <w:tcW w:w="1167" w:type="dxa"/>
            <w:tcBorders>
              <w:top w:val="nil"/>
              <w:left w:val="nil"/>
              <w:bottom w:val="single" w:sz="4" w:space="0" w:color="auto"/>
              <w:right w:val="single" w:sz="4" w:space="0" w:color="auto"/>
            </w:tcBorders>
            <w:vAlign w:val="center"/>
            <w:hideMark/>
          </w:tcPr>
          <w:p w14:paraId="30DFAC3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13 000,00</w:t>
            </w:r>
          </w:p>
        </w:tc>
        <w:tc>
          <w:tcPr>
            <w:tcW w:w="1135" w:type="dxa"/>
            <w:gridSpan w:val="2"/>
            <w:tcBorders>
              <w:top w:val="nil"/>
              <w:left w:val="nil"/>
              <w:bottom w:val="single" w:sz="4" w:space="0" w:color="auto"/>
              <w:right w:val="single" w:sz="4" w:space="0" w:color="auto"/>
            </w:tcBorders>
            <w:vAlign w:val="center"/>
            <w:hideMark/>
          </w:tcPr>
          <w:p w14:paraId="0FDDE517"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12 855,00</w:t>
            </w:r>
          </w:p>
        </w:tc>
        <w:tc>
          <w:tcPr>
            <w:tcW w:w="1139" w:type="dxa"/>
            <w:tcBorders>
              <w:top w:val="nil"/>
              <w:left w:val="nil"/>
              <w:bottom w:val="single" w:sz="4" w:space="0" w:color="auto"/>
              <w:right w:val="single" w:sz="4" w:space="0" w:color="auto"/>
            </w:tcBorders>
            <w:vAlign w:val="center"/>
            <w:hideMark/>
          </w:tcPr>
          <w:p w14:paraId="4EAA5E8C"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13 183,33</w:t>
            </w:r>
          </w:p>
        </w:tc>
        <w:tc>
          <w:tcPr>
            <w:tcW w:w="1508" w:type="dxa"/>
            <w:tcBorders>
              <w:top w:val="nil"/>
              <w:left w:val="single" w:sz="4" w:space="0" w:color="auto"/>
              <w:bottom w:val="single" w:sz="4" w:space="0" w:color="auto"/>
              <w:right w:val="single" w:sz="4" w:space="0" w:color="auto"/>
            </w:tcBorders>
            <w:vAlign w:val="center"/>
            <w:hideMark/>
          </w:tcPr>
          <w:p w14:paraId="78FA0DBA"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13 183,33</w:t>
            </w:r>
          </w:p>
        </w:tc>
      </w:tr>
      <w:tr w:rsidR="009727BB" w:rsidRPr="009727BB" w14:paraId="2FD856CF" w14:textId="77777777" w:rsidTr="009727BB">
        <w:tc>
          <w:tcPr>
            <w:tcW w:w="472" w:type="dxa"/>
            <w:tcBorders>
              <w:top w:val="nil"/>
              <w:left w:val="single" w:sz="4" w:space="0" w:color="000000"/>
              <w:bottom w:val="single" w:sz="4" w:space="0" w:color="000000"/>
              <w:right w:val="nil"/>
            </w:tcBorders>
            <w:shd w:val="clear" w:color="auto" w:fill="FFFFFF"/>
            <w:hideMark/>
          </w:tcPr>
          <w:p w14:paraId="549A9AA5" w14:textId="77777777" w:rsidR="009727BB" w:rsidRPr="009727BB" w:rsidRDefault="009727BB">
            <w:pPr>
              <w:pStyle w:val="afff2"/>
              <w:jc w:val="center"/>
              <w:rPr>
                <w:rFonts w:ascii="Times New Roman" w:hAnsi="Times New Roman" w:cs="Times New Roman"/>
                <w:sz w:val="22"/>
                <w:szCs w:val="22"/>
              </w:rPr>
            </w:pPr>
            <w:r w:rsidRPr="009727BB">
              <w:rPr>
                <w:rFonts w:ascii="Times New Roman" w:hAnsi="Times New Roman" w:cs="Times New Roman"/>
                <w:sz w:val="22"/>
                <w:szCs w:val="22"/>
              </w:rPr>
              <w:t>34</w:t>
            </w:r>
          </w:p>
        </w:tc>
        <w:tc>
          <w:tcPr>
            <w:tcW w:w="2978" w:type="dxa"/>
            <w:tcBorders>
              <w:top w:val="single" w:sz="4" w:space="0" w:color="auto"/>
              <w:left w:val="single" w:sz="4" w:space="0" w:color="auto"/>
              <w:bottom w:val="single" w:sz="4" w:space="0" w:color="auto"/>
              <w:right w:val="nil"/>
            </w:tcBorders>
            <w:hideMark/>
          </w:tcPr>
          <w:p w14:paraId="4A2B8C99"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Венец 50-1005121 маховика</w:t>
            </w:r>
          </w:p>
        </w:tc>
        <w:tc>
          <w:tcPr>
            <w:tcW w:w="567" w:type="dxa"/>
            <w:tcBorders>
              <w:top w:val="single" w:sz="4" w:space="0" w:color="auto"/>
              <w:left w:val="single" w:sz="4" w:space="0" w:color="auto"/>
              <w:bottom w:val="single" w:sz="4" w:space="0" w:color="auto"/>
              <w:right w:val="single" w:sz="4" w:space="0" w:color="auto"/>
            </w:tcBorders>
            <w:vAlign w:val="center"/>
            <w:hideMark/>
          </w:tcPr>
          <w:p w14:paraId="03BDAF90"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1F04E2F5"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19839AF6"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9 935,00</w:t>
            </w:r>
          </w:p>
        </w:tc>
        <w:tc>
          <w:tcPr>
            <w:tcW w:w="1167" w:type="dxa"/>
            <w:tcBorders>
              <w:top w:val="nil"/>
              <w:left w:val="nil"/>
              <w:bottom w:val="single" w:sz="4" w:space="0" w:color="auto"/>
              <w:right w:val="single" w:sz="4" w:space="0" w:color="auto"/>
            </w:tcBorders>
            <w:vAlign w:val="center"/>
            <w:hideMark/>
          </w:tcPr>
          <w:p w14:paraId="68DC8D8E"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8 725,00</w:t>
            </w:r>
          </w:p>
        </w:tc>
        <w:tc>
          <w:tcPr>
            <w:tcW w:w="1135" w:type="dxa"/>
            <w:gridSpan w:val="2"/>
            <w:tcBorders>
              <w:top w:val="nil"/>
              <w:left w:val="nil"/>
              <w:bottom w:val="single" w:sz="4" w:space="0" w:color="auto"/>
              <w:right w:val="single" w:sz="4" w:space="0" w:color="auto"/>
            </w:tcBorders>
            <w:vAlign w:val="center"/>
            <w:hideMark/>
          </w:tcPr>
          <w:p w14:paraId="702F77A5"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8 530,00</w:t>
            </w:r>
          </w:p>
        </w:tc>
        <w:tc>
          <w:tcPr>
            <w:tcW w:w="1139" w:type="dxa"/>
            <w:tcBorders>
              <w:top w:val="nil"/>
              <w:left w:val="nil"/>
              <w:bottom w:val="single" w:sz="4" w:space="0" w:color="auto"/>
              <w:right w:val="single" w:sz="4" w:space="0" w:color="auto"/>
            </w:tcBorders>
            <w:vAlign w:val="center"/>
            <w:hideMark/>
          </w:tcPr>
          <w:p w14:paraId="680DE6D5"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9 063,33</w:t>
            </w:r>
          </w:p>
        </w:tc>
        <w:tc>
          <w:tcPr>
            <w:tcW w:w="1508" w:type="dxa"/>
            <w:tcBorders>
              <w:top w:val="nil"/>
              <w:left w:val="single" w:sz="4" w:space="0" w:color="auto"/>
              <w:bottom w:val="single" w:sz="4" w:space="0" w:color="auto"/>
              <w:right w:val="single" w:sz="4" w:space="0" w:color="auto"/>
            </w:tcBorders>
            <w:vAlign w:val="center"/>
            <w:hideMark/>
          </w:tcPr>
          <w:p w14:paraId="785D56D0"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9 063,33</w:t>
            </w:r>
          </w:p>
        </w:tc>
      </w:tr>
      <w:tr w:rsidR="009727BB" w:rsidRPr="009727BB" w14:paraId="56391AC7" w14:textId="77777777" w:rsidTr="009727BB">
        <w:tc>
          <w:tcPr>
            <w:tcW w:w="472" w:type="dxa"/>
            <w:tcBorders>
              <w:top w:val="nil"/>
              <w:left w:val="single" w:sz="4" w:space="0" w:color="000000"/>
              <w:bottom w:val="single" w:sz="4" w:space="0" w:color="000000"/>
              <w:right w:val="nil"/>
            </w:tcBorders>
            <w:shd w:val="clear" w:color="auto" w:fill="FFFFFF"/>
            <w:hideMark/>
          </w:tcPr>
          <w:p w14:paraId="198716BF" w14:textId="77777777" w:rsidR="009727BB" w:rsidRPr="009727BB" w:rsidRDefault="009727BB">
            <w:pPr>
              <w:pStyle w:val="afff2"/>
              <w:jc w:val="center"/>
              <w:rPr>
                <w:rFonts w:ascii="Times New Roman" w:hAnsi="Times New Roman" w:cs="Times New Roman"/>
                <w:sz w:val="22"/>
                <w:szCs w:val="22"/>
              </w:rPr>
            </w:pPr>
            <w:r w:rsidRPr="009727BB">
              <w:rPr>
                <w:rFonts w:ascii="Times New Roman" w:hAnsi="Times New Roman" w:cs="Times New Roman"/>
                <w:sz w:val="22"/>
                <w:szCs w:val="22"/>
              </w:rPr>
              <w:t>35</w:t>
            </w:r>
          </w:p>
        </w:tc>
        <w:tc>
          <w:tcPr>
            <w:tcW w:w="2978" w:type="dxa"/>
            <w:tcBorders>
              <w:top w:val="single" w:sz="4" w:space="0" w:color="auto"/>
              <w:left w:val="single" w:sz="4" w:space="0" w:color="auto"/>
              <w:bottom w:val="single" w:sz="4" w:space="0" w:color="auto"/>
              <w:right w:val="nil"/>
            </w:tcBorders>
            <w:hideMark/>
          </w:tcPr>
          <w:p w14:paraId="6E80652A"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Водило в сборе 70-4202060</w:t>
            </w:r>
          </w:p>
        </w:tc>
        <w:tc>
          <w:tcPr>
            <w:tcW w:w="567" w:type="dxa"/>
            <w:tcBorders>
              <w:top w:val="single" w:sz="4" w:space="0" w:color="auto"/>
              <w:left w:val="single" w:sz="4" w:space="0" w:color="auto"/>
              <w:bottom w:val="single" w:sz="4" w:space="0" w:color="auto"/>
              <w:right w:val="single" w:sz="4" w:space="0" w:color="auto"/>
            </w:tcBorders>
            <w:vAlign w:val="center"/>
            <w:hideMark/>
          </w:tcPr>
          <w:p w14:paraId="4EB5FCE9"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36B44BD7"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3DCE3EBD"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13 850,00</w:t>
            </w:r>
          </w:p>
        </w:tc>
        <w:tc>
          <w:tcPr>
            <w:tcW w:w="1167" w:type="dxa"/>
            <w:tcBorders>
              <w:top w:val="nil"/>
              <w:left w:val="nil"/>
              <w:bottom w:val="single" w:sz="4" w:space="0" w:color="auto"/>
              <w:right w:val="single" w:sz="4" w:space="0" w:color="auto"/>
            </w:tcBorders>
            <w:vAlign w:val="center"/>
            <w:hideMark/>
          </w:tcPr>
          <w:p w14:paraId="2C49A50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13 300,00</w:t>
            </w:r>
          </w:p>
        </w:tc>
        <w:tc>
          <w:tcPr>
            <w:tcW w:w="1135" w:type="dxa"/>
            <w:gridSpan w:val="2"/>
            <w:tcBorders>
              <w:top w:val="nil"/>
              <w:left w:val="nil"/>
              <w:bottom w:val="single" w:sz="4" w:space="0" w:color="auto"/>
              <w:right w:val="single" w:sz="4" w:space="0" w:color="auto"/>
            </w:tcBorders>
            <w:vAlign w:val="center"/>
            <w:hideMark/>
          </w:tcPr>
          <w:p w14:paraId="204C4174"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13 100,00</w:t>
            </w:r>
          </w:p>
        </w:tc>
        <w:tc>
          <w:tcPr>
            <w:tcW w:w="1139" w:type="dxa"/>
            <w:tcBorders>
              <w:top w:val="nil"/>
              <w:left w:val="nil"/>
              <w:bottom w:val="single" w:sz="4" w:space="0" w:color="auto"/>
              <w:right w:val="single" w:sz="4" w:space="0" w:color="auto"/>
            </w:tcBorders>
            <w:vAlign w:val="center"/>
            <w:hideMark/>
          </w:tcPr>
          <w:p w14:paraId="2877BF0E"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13 416,67</w:t>
            </w:r>
          </w:p>
        </w:tc>
        <w:tc>
          <w:tcPr>
            <w:tcW w:w="1508" w:type="dxa"/>
            <w:tcBorders>
              <w:top w:val="nil"/>
              <w:left w:val="single" w:sz="4" w:space="0" w:color="auto"/>
              <w:bottom w:val="single" w:sz="4" w:space="0" w:color="auto"/>
              <w:right w:val="single" w:sz="4" w:space="0" w:color="auto"/>
            </w:tcBorders>
            <w:vAlign w:val="center"/>
            <w:hideMark/>
          </w:tcPr>
          <w:p w14:paraId="14E9539B"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13 416,67</w:t>
            </w:r>
          </w:p>
        </w:tc>
      </w:tr>
      <w:tr w:rsidR="009727BB" w:rsidRPr="009727BB" w14:paraId="2F2B6CEC" w14:textId="77777777" w:rsidTr="009727BB">
        <w:tc>
          <w:tcPr>
            <w:tcW w:w="472" w:type="dxa"/>
            <w:tcBorders>
              <w:top w:val="nil"/>
              <w:left w:val="single" w:sz="4" w:space="0" w:color="000000"/>
              <w:bottom w:val="single" w:sz="4" w:space="0" w:color="000000"/>
              <w:right w:val="nil"/>
            </w:tcBorders>
            <w:shd w:val="clear" w:color="auto" w:fill="FFFFFF"/>
            <w:hideMark/>
          </w:tcPr>
          <w:p w14:paraId="67C52A58" w14:textId="77777777" w:rsidR="009727BB" w:rsidRPr="009727BB" w:rsidRDefault="009727BB">
            <w:pPr>
              <w:pStyle w:val="afff2"/>
              <w:shd w:val="clear" w:color="auto" w:fill="FFFFFF"/>
              <w:jc w:val="center"/>
              <w:rPr>
                <w:rFonts w:ascii="Times New Roman" w:hAnsi="Times New Roman" w:cs="Times New Roman"/>
                <w:sz w:val="22"/>
                <w:szCs w:val="22"/>
              </w:rPr>
            </w:pPr>
            <w:r w:rsidRPr="009727BB">
              <w:rPr>
                <w:rFonts w:ascii="Times New Roman" w:hAnsi="Times New Roman" w:cs="Times New Roman"/>
                <w:sz w:val="22"/>
                <w:szCs w:val="22"/>
              </w:rPr>
              <w:t>36</w:t>
            </w:r>
          </w:p>
        </w:tc>
        <w:tc>
          <w:tcPr>
            <w:tcW w:w="2978" w:type="dxa"/>
            <w:tcBorders>
              <w:top w:val="single" w:sz="4" w:space="0" w:color="auto"/>
              <w:left w:val="single" w:sz="4" w:space="0" w:color="auto"/>
              <w:bottom w:val="single" w:sz="4" w:space="0" w:color="auto"/>
              <w:right w:val="nil"/>
            </w:tcBorders>
            <w:hideMark/>
          </w:tcPr>
          <w:p w14:paraId="11F65AF2"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Воздухоочиститель 240-1109015</w:t>
            </w:r>
          </w:p>
        </w:tc>
        <w:tc>
          <w:tcPr>
            <w:tcW w:w="567" w:type="dxa"/>
            <w:tcBorders>
              <w:top w:val="single" w:sz="4" w:space="0" w:color="auto"/>
              <w:left w:val="single" w:sz="4" w:space="0" w:color="auto"/>
              <w:bottom w:val="single" w:sz="4" w:space="0" w:color="auto"/>
              <w:right w:val="single" w:sz="4" w:space="0" w:color="auto"/>
            </w:tcBorders>
            <w:vAlign w:val="center"/>
            <w:hideMark/>
          </w:tcPr>
          <w:p w14:paraId="330BBBC0"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642E7350"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50AB79A"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8 100,00</w:t>
            </w:r>
          </w:p>
        </w:tc>
        <w:tc>
          <w:tcPr>
            <w:tcW w:w="1167" w:type="dxa"/>
            <w:tcBorders>
              <w:top w:val="single" w:sz="4" w:space="0" w:color="auto"/>
              <w:left w:val="nil"/>
              <w:bottom w:val="single" w:sz="4" w:space="0" w:color="auto"/>
              <w:right w:val="single" w:sz="4" w:space="0" w:color="auto"/>
            </w:tcBorders>
            <w:vAlign w:val="center"/>
            <w:hideMark/>
          </w:tcPr>
          <w:p w14:paraId="67326C3B"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7 825,00</w:t>
            </w:r>
          </w:p>
        </w:tc>
        <w:tc>
          <w:tcPr>
            <w:tcW w:w="1135" w:type="dxa"/>
            <w:gridSpan w:val="2"/>
            <w:tcBorders>
              <w:top w:val="single" w:sz="4" w:space="0" w:color="auto"/>
              <w:left w:val="nil"/>
              <w:bottom w:val="single" w:sz="4" w:space="0" w:color="auto"/>
              <w:right w:val="single" w:sz="4" w:space="0" w:color="auto"/>
            </w:tcBorders>
            <w:vAlign w:val="center"/>
            <w:hideMark/>
          </w:tcPr>
          <w:p w14:paraId="146EF2BF"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7 510,00</w:t>
            </w:r>
          </w:p>
        </w:tc>
        <w:tc>
          <w:tcPr>
            <w:tcW w:w="1139" w:type="dxa"/>
            <w:tcBorders>
              <w:top w:val="single" w:sz="4" w:space="0" w:color="auto"/>
              <w:left w:val="nil"/>
              <w:bottom w:val="single" w:sz="4" w:space="0" w:color="auto"/>
              <w:right w:val="single" w:sz="4" w:space="0" w:color="auto"/>
            </w:tcBorders>
            <w:vAlign w:val="center"/>
            <w:hideMark/>
          </w:tcPr>
          <w:p w14:paraId="7F633EA8"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7 811,67</w:t>
            </w:r>
          </w:p>
        </w:tc>
        <w:tc>
          <w:tcPr>
            <w:tcW w:w="1508" w:type="dxa"/>
            <w:tcBorders>
              <w:top w:val="single" w:sz="4" w:space="0" w:color="auto"/>
              <w:left w:val="single" w:sz="4" w:space="0" w:color="auto"/>
              <w:bottom w:val="single" w:sz="4" w:space="0" w:color="auto"/>
              <w:right w:val="single" w:sz="4" w:space="0" w:color="auto"/>
            </w:tcBorders>
            <w:vAlign w:val="center"/>
            <w:hideMark/>
          </w:tcPr>
          <w:p w14:paraId="1D67B8DB"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7 811,67</w:t>
            </w:r>
          </w:p>
        </w:tc>
      </w:tr>
      <w:tr w:rsidR="009727BB" w:rsidRPr="009727BB" w14:paraId="384660A1" w14:textId="77777777" w:rsidTr="009727BB">
        <w:tc>
          <w:tcPr>
            <w:tcW w:w="472" w:type="dxa"/>
            <w:tcBorders>
              <w:top w:val="nil"/>
              <w:left w:val="single" w:sz="4" w:space="0" w:color="000000"/>
              <w:bottom w:val="single" w:sz="4" w:space="0" w:color="000000"/>
              <w:right w:val="nil"/>
            </w:tcBorders>
            <w:shd w:val="clear" w:color="auto" w:fill="FFFFFF"/>
            <w:hideMark/>
          </w:tcPr>
          <w:p w14:paraId="2FFE5887" w14:textId="77777777" w:rsidR="009727BB" w:rsidRPr="009727BB" w:rsidRDefault="009727BB">
            <w:pPr>
              <w:jc w:val="center"/>
              <w:rPr>
                <w:rFonts w:ascii="Times New Roman" w:eastAsia="Arial Unicode MS" w:hAnsi="Times New Roman" w:cs="Times New Roman"/>
                <w:lang w:bidi="hi-IN"/>
              </w:rPr>
            </w:pPr>
            <w:r w:rsidRPr="009727BB">
              <w:rPr>
                <w:rFonts w:ascii="Times New Roman" w:eastAsia="Arial Unicode MS" w:hAnsi="Times New Roman" w:cs="Times New Roman"/>
                <w:lang w:bidi="hi-IN"/>
              </w:rPr>
              <w:t>37</w:t>
            </w:r>
          </w:p>
        </w:tc>
        <w:tc>
          <w:tcPr>
            <w:tcW w:w="2978" w:type="dxa"/>
            <w:tcBorders>
              <w:top w:val="single" w:sz="4" w:space="0" w:color="auto"/>
              <w:left w:val="single" w:sz="4" w:space="0" w:color="auto"/>
              <w:bottom w:val="single" w:sz="4" w:space="0" w:color="auto"/>
              <w:right w:val="nil"/>
            </w:tcBorders>
            <w:hideMark/>
          </w:tcPr>
          <w:p w14:paraId="4B96EEC3" w14:textId="77777777" w:rsidR="009727BB" w:rsidRPr="009727BB" w:rsidRDefault="009727BB">
            <w:pPr>
              <w:spacing w:line="240" w:lineRule="atLeast"/>
              <w:rPr>
                <w:rFonts w:ascii="Times New Roman" w:eastAsia="Times New Roman" w:hAnsi="Times New Roman" w:cs="Times New Roman"/>
              </w:rPr>
            </w:pPr>
            <w:r w:rsidRPr="009727BB">
              <w:rPr>
                <w:rFonts w:ascii="Times New Roman" w:hAnsi="Times New Roman" w:cs="Times New Roman"/>
              </w:rPr>
              <w:t>Гидроцилиндр С 50-3405215А</w:t>
            </w:r>
          </w:p>
        </w:tc>
        <w:tc>
          <w:tcPr>
            <w:tcW w:w="567" w:type="dxa"/>
            <w:tcBorders>
              <w:top w:val="single" w:sz="4" w:space="0" w:color="auto"/>
              <w:left w:val="single" w:sz="4" w:space="0" w:color="auto"/>
              <w:bottom w:val="single" w:sz="4" w:space="0" w:color="auto"/>
              <w:right w:val="single" w:sz="4" w:space="0" w:color="auto"/>
            </w:tcBorders>
            <w:vAlign w:val="center"/>
            <w:hideMark/>
          </w:tcPr>
          <w:p w14:paraId="78527FC2"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0FFC3C47"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5AA11A9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9 370,00</w:t>
            </w:r>
          </w:p>
        </w:tc>
        <w:tc>
          <w:tcPr>
            <w:tcW w:w="1167" w:type="dxa"/>
            <w:tcBorders>
              <w:top w:val="nil"/>
              <w:left w:val="nil"/>
              <w:bottom w:val="single" w:sz="4" w:space="0" w:color="auto"/>
              <w:right w:val="single" w:sz="4" w:space="0" w:color="auto"/>
            </w:tcBorders>
            <w:vAlign w:val="center"/>
            <w:hideMark/>
          </w:tcPr>
          <w:p w14:paraId="71856EBD"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8 840,00</w:t>
            </w:r>
          </w:p>
        </w:tc>
        <w:tc>
          <w:tcPr>
            <w:tcW w:w="1135" w:type="dxa"/>
            <w:gridSpan w:val="2"/>
            <w:tcBorders>
              <w:top w:val="nil"/>
              <w:left w:val="nil"/>
              <w:bottom w:val="single" w:sz="4" w:space="0" w:color="auto"/>
              <w:right w:val="single" w:sz="4" w:space="0" w:color="auto"/>
            </w:tcBorders>
            <w:vAlign w:val="center"/>
            <w:hideMark/>
          </w:tcPr>
          <w:p w14:paraId="26F633BC"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8 480,00</w:t>
            </w:r>
          </w:p>
        </w:tc>
        <w:tc>
          <w:tcPr>
            <w:tcW w:w="1139" w:type="dxa"/>
            <w:tcBorders>
              <w:top w:val="nil"/>
              <w:left w:val="nil"/>
              <w:bottom w:val="single" w:sz="4" w:space="0" w:color="auto"/>
              <w:right w:val="single" w:sz="4" w:space="0" w:color="auto"/>
            </w:tcBorders>
            <w:vAlign w:val="center"/>
            <w:hideMark/>
          </w:tcPr>
          <w:p w14:paraId="4E2B7C80"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8 896,67</w:t>
            </w:r>
          </w:p>
        </w:tc>
        <w:tc>
          <w:tcPr>
            <w:tcW w:w="1508" w:type="dxa"/>
            <w:tcBorders>
              <w:top w:val="nil"/>
              <w:left w:val="single" w:sz="4" w:space="0" w:color="auto"/>
              <w:bottom w:val="single" w:sz="4" w:space="0" w:color="auto"/>
              <w:right w:val="single" w:sz="4" w:space="0" w:color="auto"/>
            </w:tcBorders>
            <w:vAlign w:val="center"/>
            <w:hideMark/>
          </w:tcPr>
          <w:p w14:paraId="75542618"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8 896,67</w:t>
            </w:r>
          </w:p>
        </w:tc>
      </w:tr>
      <w:tr w:rsidR="009727BB" w:rsidRPr="009727BB" w14:paraId="72777783" w14:textId="77777777" w:rsidTr="009727BB">
        <w:tc>
          <w:tcPr>
            <w:tcW w:w="472" w:type="dxa"/>
            <w:tcBorders>
              <w:top w:val="nil"/>
              <w:left w:val="single" w:sz="4" w:space="0" w:color="000000"/>
              <w:bottom w:val="single" w:sz="4" w:space="0" w:color="000000"/>
              <w:right w:val="nil"/>
            </w:tcBorders>
            <w:shd w:val="clear" w:color="auto" w:fill="FFFFFF"/>
            <w:hideMark/>
          </w:tcPr>
          <w:p w14:paraId="7EF5C857" w14:textId="77777777" w:rsidR="009727BB" w:rsidRPr="009727BB" w:rsidRDefault="009727BB">
            <w:pPr>
              <w:jc w:val="center"/>
              <w:rPr>
                <w:rFonts w:ascii="Times New Roman" w:eastAsia="Arial Unicode MS" w:hAnsi="Times New Roman" w:cs="Times New Roman"/>
                <w:lang w:bidi="hi-IN"/>
              </w:rPr>
            </w:pPr>
            <w:r w:rsidRPr="009727BB">
              <w:rPr>
                <w:rFonts w:ascii="Times New Roman" w:eastAsia="Arial Unicode MS" w:hAnsi="Times New Roman" w:cs="Times New Roman"/>
                <w:lang w:bidi="hi-IN"/>
              </w:rPr>
              <w:t>38</w:t>
            </w:r>
          </w:p>
        </w:tc>
        <w:tc>
          <w:tcPr>
            <w:tcW w:w="2978" w:type="dxa"/>
            <w:tcBorders>
              <w:top w:val="single" w:sz="4" w:space="0" w:color="auto"/>
              <w:left w:val="single" w:sz="4" w:space="0" w:color="auto"/>
              <w:bottom w:val="single" w:sz="4" w:space="0" w:color="auto"/>
              <w:right w:val="nil"/>
            </w:tcBorders>
            <w:hideMark/>
          </w:tcPr>
          <w:p w14:paraId="3613B93A" w14:textId="77777777" w:rsidR="009727BB" w:rsidRPr="009727BB" w:rsidRDefault="009727BB">
            <w:pPr>
              <w:spacing w:line="240" w:lineRule="atLeast"/>
              <w:rPr>
                <w:rFonts w:ascii="Times New Roman" w:eastAsia="Times New Roman" w:hAnsi="Times New Roman" w:cs="Times New Roman"/>
              </w:rPr>
            </w:pPr>
            <w:r w:rsidRPr="009727BB">
              <w:rPr>
                <w:rFonts w:ascii="Times New Roman" w:hAnsi="Times New Roman" w:cs="Times New Roman"/>
              </w:rPr>
              <w:t>Глушитель 60-1205015-А2 длинный МТЗ</w:t>
            </w:r>
          </w:p>
        </w:tc>
        <w:tc>
          <w:tcPr>
            <w:tcW w:w="567" w:type="dxa"/>
            <w:tcBorders>
              <w:top w:val="single" w:sz="4" w:space="0" w:color="auto"/>
              <w:left w:val="single" w:sz="4" w:space="0" w:color="auto"/>
              <w:bottom w:val="single" w:sz="4" w:space="0" w:color="auto"/>
              <w:right w:val="single" w:sz="4" w:space="0" w:color="auto"/>
            </w:tcBorders>
            <w:vAlign w:val="center"/>
            <w:hideMark/>
          </w:tcPr>
          <w:p w14:paraId="2DB5B738"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2F42AE52"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2C264480"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3 900,00</w:t>
            </w:r>
          </w:p>
        </w:tc>
        <w:tc>
          <w:tcPr>
            <w:tcW w:w="1167" w:type="dxa"/>
            <w:tcBorders>
              <w:top w:val="nil"/>
              <w:left w:val="nil"/>
              <w:bottom w:val="single" w:sz="4" w:space="0" w:color="auto"/>
              <w:right w:val="single" w:sz="4" w:space="0" w:color="auto"/>
            </w:tcBorders>
            <w:vAlign w:val="center"/>
            <w:hideMark/>
          </w:tcPr>
          <w:p w14:paraId="531EABA1"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3 310,00</w:t>
            </w:r>
          </w:p>
        </w:tc>
        <w:tc>
          <w:tcPr>
            <w:tcW w:w="1135" w:type="dxa"/>
            <w:gridSpan w:val="2"/>
            <w:tcBorders>
              <w:top w:val="nil"/>
              <w:left w:val="nil"/>
              <w:bottom w:val="single" w:sz="4" w:space="0" w:color="auto"/>
              <w:right w:val="single" w:sz="4" w:space="0" w:color="auto"/>
            </w:tcBorders>
            <w:vAlign w:val="center"/>
            <w:hideMark/>
          </w:tcPr>
          <w:p w14:paraId="5AAB241E"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3 160,00</w:t>
            </w:r>
          </w:p>
        </w:tc>
        <w:tc>
          <w:tcPr>
            <w:tcW w:w="1139" w:type="dxa"/>
            <w:tcBorders>
              <w:top w:val="nil"/>
              <w:left w:val="nil"/>
              <w:bottom w:val="single" w:sz="4" w:space="0" w:color="auto"/>
              <w:right w:val="single" w:sz="4" w:space="0" w:color="auto"/>
            </w:tcBorders>
            <w:vAlign w:val="center"/>
            <w:hideMark/>
          </w:tcPr>
          <w:p w14:paraId="72956A90"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3 456,67</w:t>
            </w:r>
          </w:p>
        </w:tc>
        <w:tc>
          <w:tcPr>
            <w:tcW w:w="1508" w:type="dxa"/>
            <w:tcBorders>
              <w:top w:val="nil"/>
              <w:left w:val="single" w:sz="4" w:space="0" w:color="auto"/>
              <w:bottom w:val="single" w:sz="4" w:space="0" w:color="auto"/>
              <w:right w:val="single" w:sz="4" w:space="0" w:color="auto"/>
            </w:tcBorders>
            <w:vAlign w:val="center"/>
            <w:hideMark/>
          </w:tcPr>
          <w:p w14:paraId="69260415"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3 456,67</w:t>
            </w:r>
          </w:p>
        </w:tc>
      </w:tr>
      <w:tr w:rsidR="009727BB" w:rsidRPr="009727BB" w14:paraId="2001D9AE" w14:textId="77777777" w:rsidTr="009727BB">
        <w:tc>
          <w:tcPr>
            <w:tcW w:w="472" w:type="dxa"/>
            <w:tcBorders>
              <w:top w:val="nil"/>
              <w:left w:val="single" w:sz="4" w:space="0" w:color="000000"/>
              <w:bottom w:val="single" w:sz="4" w:space="0" w:color="000000"/>
              <w:right w:val="nil"/>
            </w:tcBorders>
            <w:shd w:val="clear" w:color="auto" w:fill="FFFFFF"/>
            <w:hideMark/>
          </w:tcPr>
          <w:p w14:paraId="6C30CD48" w14:textId="77777777" w:rsidR="009727BB" w:rsidRPr="009727BB" w:rsidRDefault="009727BB">
            <w:pPr>
              <w:jc w:val="center"/>
              <w:rPr>
                <w:rFonts w:ascii="Times New Roman" w:eastAsia="Arial Unicode MS" w:hAnsi="Times New Roman" w:cs="Times New Roman"/>
                <w:lang w:bidi="hi-IN"/>
              </w:rPr>
            </w:pPr>
            <w:r w:rsidRPr="009727BB">
              <w:rPr>
                <w:rFonts w:ascii="Times New Roman" w:eastAsia="Arial Unicode MS" w:hAnsi="Times New Roman" w:cs="Times New Roman"/>
                <w:lang w:bidi="hi-IN"/>
              </w:rPr>
              <w:t>39</w:t>
            </w:r>
          </w:p>
        </w:tc>
        <w:tc>
          <w:tcPr>
            <w:tcW w:w="2978" w:type="dxa"/>
            <w:tcBorders>
              <w:top w:val="single" w:sz="4" w:space="0" w:color="auto"/>
              <w:left w:val="single" w:sz="4" w:space="0" w:color="auto"/>
              <w:bottom w:val="single" w:sz="4" w:space="0" w:color="auto"/>
              <w:right w:val="nil"/>
            </w:tcBorders>
            <w:hideMark/>
          </w:tcPr>
          <w:p w14:paraId="27402431" w14:textId="77777777" w:rsidR="009727BB" w:rsidRPr="009727BB" w:rsidRDefault="009727BB">
            <w:pPr>
              <w:spacing w:line="240" w:lineRule="atLeast"/>
              <w:rPr>
                <w:rFonts w:ascii="Times New Roman" w:eastAsia="Times New Roman" w:hAnsi="Times New Roman" w:cs="Times New Roman"/>
              </w:rPr>
            </w:pPr>
            <w:r w:rsidRPr="009727BB">
              <w:rPr>
                <w:rFonts w:ascii="Times New Roman" w:hAnsi="Times New Roman" w:cs="Times New Roman"/>
              </w:rPr>
              <w:t>Картер 245-1009110 масленый</w:t>
            </w:r>
          </w:p>
        </w:tc>
        <w:tc>
          <w:tcPr>
            <w:tcW w:w="567" w:type="dxa"/>
            <w:tcBorders>
              <w:top w:val="single" w:sz="4" w:space="0" w:color="auto"/>
              <w:left w:val="single" w:sz="4" w:space="0" w:color="auto"/>
              <w:bottom w:val="single" w:sz="4" w:space="0" w:color="auto"/>
              <w:right w:val="single" w:sz="4" w:space="0" w:color="auto"/>
            </w:tcBorders>
            <w:vAlign w:val="center"/>
            <w:hideMark/>
          </w:tcPr>
          <w:p w14:paraId="62B927F7"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743F2976"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362681F0"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11 465,00</w:t>
            </w:r>
          </w:p>
        </w:tc>
        <w:tc>
          <w:tcPr>
            <w:tcW w:w="1167" w:type="dxa"/>
            <w:tcBorders>
              <w:top w:val="nil"/>
              <w:left w:val="nil"/>
              <w:bottom w:val="single" w:sz="4" w:space="0" w:color="auto"/>
              <w:right w:val="single" w:sz="4" w:space="0" w:color="auto"/>
            </w:tcBorders>
            <w:vAlign w:val="center"/>
            <w:hideMark/>
          </w:tcPr>
          <w:p w14:paraId="7E53A794"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11 250,00</w:t>
            </w:r>
          </w:p>
        </w:tc>
        <w:tc>
          <w:tcPr>
            <w:tcW w:w="1135" w:type="dxa"/>
            <w:gridSpan w:val="2"/>
            <w:tcBorders>
              <w:top w:val="nil"/>
              <w:left w:val="nil"/>
              <w:bottom w:val="single" w:sz="4" w:space="0" w:color="auto"/>
              <w:right w:val="single" w:sz="4" w:space="0" w:color="auto"/>
            </w:tcBorders>
            <w:vAlign w:val="center"/>
            <w:hideMark/>
          </w:tcPr>
          <w:p w14:paraId="6A50DF56"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10 915,00</w:t>
            </w:r>
          </w:p>
        </w:tc>
        <w:tc>
          <w:tcPr>
            <w:tcW w:w="1139" w:type="dxa"/>
            <w:tcBorders>
              <w:top w:val="nil"/>
              <w:left w:val="nil"/>
              <w:bottom w:val="single" w:sz="4" w:space="0" w:color="auto"/>
              <w:right w:val="single" w:sz="4" w:space="0" w:color="auto"/>
            </w:tcBorders>
            <w:vAlign w:val="center"/>
            <w:hideMark/>
          </w:tcPr>
          <w:p w14:paraId="3B94C8C6"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11 210,00</w:t>
            </w:r>
          </w:p>
        </w:tc>
        <w:tc>
          <w:tcPr>
            <w:tcW w:w="1508" w:type="dxa"/>
            <w:tcBorders>
              <w:top w:val="nil"/>
              <w:left w:val="single" w:sz="4" w:space="0" w:color="auto"/>
              <w:bottom w:val="single" w:sz="4" w:space="0" w:color="auto"/>
              <w:right w:val="single" w:sz="4" w:space="0" w:color="auto"/>
            </w:tcBorders>
            <w:vAlign w:val="center"/>
            <w:hideMark/>
          </w:tcPr>
          <w:p w14:paraId="55E7284C"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11 210,00</w:t>
            </w:r>
          </w:p>
        </w:tc>
      </w:tr>
      <w:tr w:rsidR="009727BB" w:rsidRPr="009727BB" w14:paraId="0F1BBF16" w14:textId="77777777" w:rsidTr="009727BB">
        <w:tc>
          <w:tcPr>
            <w:tcW w:w="472" w:type="dxa"/>
            <w:tcBorders>
              <w:top w:val="nil"/>
              <w:left w:val="single" w:sz="4" w:space="0" w:color="000000"/>
              <w:bottom w:val="single" w:sz="4" w:space="0" w:color="000000"/>
              <w:right w:val="nil"/>
            </w:tcBorders>
            <w:shd w:val="clear" w:color="auto" w:fill="FFFFFF"/>
            <w:hideMark/>
          </w:tcPr>
          <w:p w14:paraId="0208BB89" w14:textId="77777777" w:rsidR="009727BB" w:rsidRPr="009727BB" w:rsidRDefault="009727BB">
            <w:pPr>
              <w:jc w:val="center"/>
              <w:rPr>
                <w:rFonts w:ascii="Times New Roman" w:eastAsia="Arial Unicode MS" w:hAnsi="Times New Roman" w:cs="Times New Roman"/>
                <w:lang w:bidi="hi-IN"/>
              </w:rPr>
            </w:pPr>
            <w:r w:rsidRPr="009727BB">
              <w:rPr>
                <w:rFonts w:ascii="Times New Roman" w:eastAsia="Arial Unicode MS" w:hAnsi="Times New Roman" w:cs="Times New Roman"/>
                <w:lang w:bidi="hi-IN"/>
              </w:rPr>
              <w:t>40</w:t>
            </w:r>
          </w:p>
        </w:tc>
        <w:tc>
          <w:tcPr>
            <w:tcW w:w="2978" w:type="dxa"/>
            <w:tcBorders>
              <w:top w:val="single" w:sz="4" w:space="0" w:color="auto"/>
              <w:left w:val="single" w:sz="4" w:space="0" w:color="auto"/>
              <w:bottom w:val="single" w:sz="4" w:space="0" w:color="auto"/>
              <w:right w:val="nil"/>
            </w:tcBorders>
            <w:hideMark/>
          </w:tcPr>
          <w:p w14:paraId="240F29A6" w14:textId="77777777" w:rsidR="009727BB" w:rsidRPr="009727BB" w:rsidRDefault="009727BB">
            <w:pPr>
              <w:spacing w:line="240" w:lineRule="atLeast"/>
              <w:rPr>
                <w:rFonts w:ascii="Times New Roman" w:eastAsia="Times New Roman" w:hAnsi="Times New Roman" w:cs="Times New Roman"/>
              </w:rPr>
            </w:pPr>
            <w:r w:rsidRPr="009727BB">
              <w:rPr>
                <w:rFonts w:ascii="Times New Roman" w:hAnsi="Times New Roman" w:cs="Times New Roman"/>
              </w:rPr>
              <w:t>Кожух 50-3502035</w:t>
            </w:r>
          </w:p>
        </w:tc>
        <w:tc>
          <w:tcPr>
            <w:tcW w:w="567" w:type="dxa"/>
            <w:tcBorders>
              <w:top w:val="single" w:sz="4" w:space="0" w:color="auto"/>
              <w:left w:val="single" w:sz="4" w:space="0" w:color="auto"/>
              <w:bottom w:val="single" w:sz="4" w:space="0" w:color="auto"/>
              <w:right w:val="single" w:sz="4" w:space="0" w:color="auto"/>
            </w:tcBorders>
            <w:vAlign w:val="center"/>
            <w:hideMark/>
          </w:tcPr>
          <w:p w14:paraId="74BD8598"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25BB0338"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12773D82"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5 600,00</w:t>
            </w:r>
          </w:p>
        </w:tc>
        <w:tc>
          <w:tcPr>
            <w:tcW w:w="1167" w:type="dxa"/>
            <w:tcBorders>
              <w:top w:val="nil"/>
              <w:left w:val="nil"/>
              <w:bottom w:val="single" w:sz="4" w:space="0" w:color="auto"/>
              <w:right w:val="single" w:sz="4" w:space="0" w:color="auto"/>
            </w:tcBorders>
            <w:vAlign w:val="center"/>
            <w:hideMark/>
          </w:tcPr>
          <w:p w14:paraId="037F669E"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5 375,00</w:t>
            </w:r>
          </w:p>
        </w:tc>
        <w:tc>
          <w:tcPr>
            <w:tcW w:w="1135" w:type="dxa"/>
            <w:gridSpan w:val="2"/>
            <w:tcBorders>
              <w:top w:val="nil"/>
              <w:left w:val="nil"/>
              <w:bottom w:val="single" w:sz="4" w:space="0" w:color="auto"/>
              <w:right w:val="single" w:sz="4" w:space="0" w:color="auto"/>
            </w:tcBorders>
            <w:vAlign w:val="center"/>
            <w:hideMark/>
          </w:tcPr>
          <w:p w14:paraId="49906C54"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5 170,00</w:t>
            </w:r>
          </w:p>
        </w:tc>
        <w:tc>
          <w:tcPr>
            <w:tcW w:w="1139" w:type="dxa"/>
            <w:tcBorders>
              <w:top w:val="nil"/>
              <w:left w:val="nil"/>
              <w:bottom w:val="single" w:sz="4" w:space="0" w:color="auto"/>
              <w:right w:val="single" w:sz="4" w:space="0" w:color="auto"/>
            </w:tcBorders>
            <w:vAlign w:val="center"/>
            <w:hideMark/>
          </w:tcPr>
          <w:p w14:paraId="44989D72"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5 381,67</w:t>
            </w:r>
          </w:p>
        </w:tc>
        <w:tc>
          <w:tcPr>
            <w:tcW w:w="1508" w:type="dxa"/>
            <w:tcBorders>
              <w:top w:val="nil"/>
              <w:left w:val="single" w:sz="4" w:space="0" w:color="auto"/>
              <w:bottom w:val="single" w:sz="4" w:space="0" w:color="auto"/>
              <w:right w:val="single" w:sz="4" w:space="0" w:color="auto"/>
            </w:tcBorders>
            <w:vAlign w:val="center"/>
            <w:hideMark/>
          </w:tcPr>
          <w:p w14:paraId="2DDCEA78"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5 381,67</w:t>
            </w:r>
          </w:p>
        </w:tc>
      </w:tr>
      <w:tr w:rsidR="009727BB" w:rsidRPr="009727BB" w14:paraId="12AA2B97" w14:textId="77777777" w:rsidTr="009727BB">
        <w:tc>
          <w:tcPr>
            <w:tcW w:w="472" w:type="dxa"/>
            <w:tcBorders>
              <w:top w:val="nil"/>
              <w:left w:val="single" w:sz="4" w:space="0" w:color="000000"/>
              <w:bottom w:val="single" w:sz="4" w:space="0" w:color="000000"/>
              <w:right w:val="nil"/>
            </w:tcBorders>
            <w:shd w:val="clear" w:color="auto" w:fill="FFFFFF"/>
            <w:hideMark/>
          </w:tcPr>
          <w:p w14:paraId="367E5907" w14:textId="77777777" w:rsidR="009727BB" w:rsidRPr="009727BB" w:rsidRDefault="009727BB">
            <w:pPr>
              <w:jc w:val="center"/>
              <w:rPr>
                <w:rFonts w:ascii="Times New Roman" w:eastAsia="Arial Unicode MS" w:hAnsi="Times New Roman" w:cs="Times New Roman"/>
                <w:lang w:bidi="hi-IN"/>
              </w:rPr>
            </w:pPr>
            <w:r w:rsidRPr="009727BB">
              <w:rPr>
                <w:rFonts w:ascii="Times New Roman" w:eastAsia="Arial Unicode MS" w:hAnsi="Times New Roman" w:cs="Times New Roman"/>
                <w:lang w:bidi="hi-IN"/>
              </w:rPr>
              <w:lastRenderedPageBreak/>
              <w:t>41</w:t>
            </w:r>
          </w:p>
        </w:tc>
        <w:tc>
          <w:tcPr>
            <w:tcW w:w="2978" w:type="dxa"/>
            <w:tcBorders>
              <w:top w:val="single" w:sz="4" w:space="0" w:color="auto"/>
              <w:left w:val="single" w:sz="4" w:space="0" w:color="auto"/>
              <w:bottom w:val="single" w:sz="4" w:space="0" w:color="auto"/>
              <w:right w:val="nil"/>
            </w:tcBorders>
            <w:hideMark/>
          </w:tcPr>
          <w:p w14:paraId="282A3790" w14:textId="77777777" w:rsidR="009727BB" w:rsidRPr="009727BB" w:rsidRDefault="009727BB">
            <w:pPr>
              <w:spacing w:line="240" w:lineRule="atLeast"/>
              <w:rPr>
                <w:rFonts w:ascii="Times New Roman" w:eastAsia="Times New Roman" w:hAnsi="Times New Roman" w:cs="Times New Roman"/>
              </w:rPr>
            </w:pPr>
            <w:r w:rsidRPr="009727BB">
              <w:rPr>
                <w:rFonts w:ascii="Times New Roman" w:hAnsi="Times New Roman" w:cs="Times New Roman"/>
              </w:rPr>
              <w:t>Компрессор А 29.05.000 МТЗ</w:t>
            </w:r>
          </w:p>
        </w:tc>
        <w:tc>
          <w:tcPr>
            <w:tcW w:w="567" w:type="dxa"/>
            <w:tcBorders>
              <w:top w:val="single" w:sz="4" w:space="0" w:color="auto"/>
              <w:left w:val="single" w:sz="4" w:space="0" w:color="auto"/>
              <w:bottom w:val="single" w:sz="4" w:space="0" w:color="auto"/>
              <w:right w:val="single" w:sz="4" w:space="0" w:color="auto"/>
            </w:tcBorders>
            <w:vAlign w:val="center"/>
            <w:hideMark/>
          </w:tcPr>
          <w:p w14:paraId="76A256DE"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4CEB6E65"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7EF6FA52"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18 505,00</w:t>
            </w:r>
          </w:p>
        </w:tc>
        <w:tc>
          <w:tcPr>
            <w:tcW w:w="1167" w:type="dxa"/>
            <w:tcBorders>
              <w:top w:val="nil"/>
              <w:left w:val="nil"/>
              <w:bottom w:val="single" w:sz="4" w:space="0" w:color="auto"/>
              <w:right w:val="single" w:sz="4" w:space="0" w:color="auto"/>
            </w:tcBorders>
            <w:vAlign w:val="center"/>
            <w:hideMark/>
          </w:tcPr>
          <w:p w14:paraId="63EE0FA0"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18 200,00</w:t>
            </w:r>
          </w:p>
        </w:tc>
        <w:tc>
          <w:tcPr>
            <w:tcW w:w="1135" w:type="dxa"/>
            <w:gridSpan w:val="2"/>
            <w:tcBorders>
              <w:top w:val="nil"/>
              <w:left w:val="nil"/>
              <w:bottom w:val="single" w:sz="4" w:space="0" w:color="auto"/>
              <w:right w:val="single" w:sz="4" w:space="0" w:color="auto"/>
            </w:tcBorders>
            <w:vAlign w:val="center"/>
            <w:hideMark/>
          </w:tcPr>
          <w:p w14:paraId="3EDA666F"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17 975,00</w:t>
            </w:r>
          </w:p>
        </w:tc>
        <w:tc>
          <w:tcPr>
            <w:tcW w:w="1139" w:type="dxa"/>
            <w:tcBorders>
              <w:top w:val="nil"/>
              <w:left w:val="nil"/>
              <w:bottom w:val="single" w:sz="4" w:space="0" w:color="auto"/>
              <w:right w:val="single" w:sz="4" w:space="0" w:color="auto"/>
            </w:tcBorders>
            <w:vAlign w:val="center"/>
            <w:hideMark/>
          </w:tcPr>
          <w:p w14:paraId="5B988D16"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18 226,67</w:t>
            </w:r>
          </w:p>
        </w:tc>
        <w:tc>
          <w:tcPr>
            <w:tcW w:w="1508" w:type="dxa"/>
            <w:tcBorders>
              <w:top w:val="nil"/>
              <w:left w:val="single" w:sz="4" w:space="0" w:color="auto"/>
              <w:bottom w:val="single" w:sz="4" w:space="0" w:color="auto"/>
              <w:right w:val="single" w:sz="4" w:space="0" w:color="auto"/>
            </w:tcBorders>
            <w:vAlign w:val="center"/>
            <w:hideMark/>
          </w:tcPr>
          <w:p w14:paraId="066959E4"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18 226,67</w:t>
            </w:r>
          </w:p>
        </w:tc>
      </w:tr>
      <w:tr w:rsidR="009727BB" w:rsidRPr="009727BB" w14:paraId="05CC9033" w14:textId="77777777" w:rsidTr="009727BB">
        <w:tc>
          <w:tcPr>
            <w:tcW w:w="472" w:type="dxa"/>
            <w:tcBorders>
              <w:top w:val="nil"/>
              <w:left w:val="single" w:sz="4" w:space="0" w:color="000000"/>
              <w:bottom w:val="single" w:sz="4" w:space="0" w:color="000000"/>
              <w:right w:val="nil"/>
            </w:tcBorders>
            <w:shd w:val="clear" w:color="auto" w:fill="FFFFFF"/>
            <w:hideMark/>
          </w:tcPr>
          <w:p w14:paraId="2556F655" w14:textId="77777777" w:rsidR="009727BB" w:rsidRPr="009727BB" w:rsidRDefault="009727BB">
            <w:pPr>
              <w:jc w:val="center"/>
              <w:rPr>
                <w:rFonts w:ascii="Times New Roman" w:eastAsia="Arial Unicode MS" w:hAnsi="Times New Roman" w:cs="Times New Roman"/>
                <w:lang w:bidi="hi-IN"/>
              </w:rPr>
            </w:pPr>
            <w:r w:rsidRPr="009727BB">
              <w:rPr>
                <w:rFonts w:ascii="Times New Roman" w:eastAsia="Arial Unicode MS" w:hAnsi="Times New Roman" w:cs="Times New Roman"/>
                <w:lang w:bidi="hi-IN"/>
              </w:rPr>
              <w:t>42</w:t>
            </w:r>
          </w:p>
        </w:tc>
        <w:tc>
          <w:tcPr>
            <w:tcW w:w="2978" w:type="dxa"/>
            <w:tcBorders>
              <w:top w:val="single" w:sz="4" w:space="0" w:color="auto"/>
              <w:left w:val="single" w:sz="4" w:space="0" w:color="auto"/>
              <w:bottom w:val="single" w:sz="4" w:space="0" w:color="auto"/>
              <w:right w:val="nil"/>
            </w:tcBorders>
            <w:hideMark/>
          </w:tcPr>
          <w:p w14:paraId="1434D061" w14:textId="77777777" w:rsidR="009727BB" w:rsidRPr="009727BB" w:rsidRDefault="009727BB">
            <w:pPr>
              <w:spacing w:line="240" w:lineRule="atLeast"/>
              <w:rPr>
                <w:rFonts w:ascii="Times New Roman" w:eastAsia="Times New Roman" w:hAnsi="Times New Roman" w:cs="Times New Roman"/>
              </w:rPr>
            </w:pPr>
            <w:r w:rsidRPr="009727BB">
              <w:rPr>
                <w:rFonts w:ascii="Times New Roman" w:hAnsi="Times New Roman" w:cs="Times New Roman"/>
              </w:rPr>
              <w:t>Корпус 50-1702080вилок</w:t>
            </w:r>
          </w:p>
        </w:tc>
        <w:tc>
          <w:tcPr>
            <w:tcW w:w="567" w:type="dxa"/>
            <w:tcBorders>
              <w:top w:val="single" w:sz="4" w:space="0" w:color="auto"/>
              <w:left w:val="single" w:sz="4" w:space="0" w:color="auto"/>
              <w:bottom w:val="single" w:sz="4" w:space="0" w:color="auto"/>
              <w:right w:val="single" w:sz="4" w:space="0" w:color="auto"/>
            </w:tcBorders>
            <w:vAlign w:val="center"/>
            <w:hideMark/>
          </w:tcPr>
          <w:p w14:paraId="492AE73D"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0DF5EC60"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2E79D0DB"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14 100,00</w:t>
            </w:r>
          </w:p>
        </w:tc>
        <w:tc>
          <w:tcPr>
            <w:tcW w:w="1167" w:type="dxa"/>
            <w:tcBorders>
              <w:top w:val="nil"/>
              <w:left w:val="nil"/>
              <w:bottom w:val="single" w:sz="4" w:space="0" w:color="auto"/>
              <w:right w:val="single" w:sz="4" w:space="0" w:color="auto"/>
            </w:tcBorders>
            <w:vAlign w:val="center"/>
            <w:hideMark/>
          </w:tcPr>
          <w:p w14:paraId="124E1AF5"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13 825,00</w:t>
            </w:r>
          </w:p>
        </w:tc>
        <w:tc>
          <w:tcPr>
            <w:tcW w:w="1135" w:type="dxa"/>
            <w:gridSpan w:val="2"/>
            <w:tcBorders>
              <w:top w:val="nil"/>
              <w:left w:val="nil"/>
              <w:bottom w:val="single" w:sz="4" w:space="0" w:color="auto"/>
              <w:right w:val="single" w:sz="4" w:space="0" w:color="auto"/>
            </w:tcBorders>
            <w:vAlign w:val="center"/>
            <w:hideMark/>
          </w:tcPr>
          <w:p w14:paraId="596CE1B9"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13 470,00</w:t>
            </w:r>
          </w:p>
        </w:tc>
        <w:tc>
          <w:tcPr>
            <w:tcW w:w="1139" w:type="dxa"/>
            <w:tcBorders>
              <w:top w:val="nil"/>
              <w:left w:val="nil"/>
              <w:bottom w:val="single" w:sz="4" w:space="0" w:color="auto"/>
              <w:right w:val="single" w:sz="4" w:space="0" w:color="auto"/>
            </w:tcBorders>
            <w:vAlign w:val="center"/>
            <w:hideMark/>
          </w:tcPr>
          <w:p w14:paraId="411C634E"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13 798,33</w:t>
            </w:r>
          </w:p>
        </w:tc>
        <w:tc>
          <w:tcPr>
            <w:tcW w:w="1508" w:type="dxa"/>
            <w:tcBorders>
              <w:top w:val="nil"/>
              <w:left w:val="single" w:sz="4" w:space="0" w:color="auto"/>
              <w:bottom w:val="single" w:sz="4" w:space="0" w:color="auto"/>
              <w:right w:val="single" w:sz="4" w:space="0" w:color="auto"/>
            </w:tcBorders>
            <w:vAlign w:val="center"/>
            <w:hideMark/>
          </w:tcPr>
          <w:p w14:paraId="791A6CCB"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13 798,33</w:t>
            </w:r>
          </w:p>
        </w:tc>
      </w:tr>
      <w:tr w:rsidR="009727BB" w:rsidRPr="009727BB" w14:paraId="709D07C8" w14:textId="77777777" w:rsidTr="009727BB">
        <w:tc>
          <w:tcPr>
            <w:tcW w:w="472" w:type="dxa"/>
            <w:tcBorders>
              <w:top w:val="nil"/>
              <w:left w:val="single" w:sz="4" w:space="0" w:color="000000"/>
              <w:bottom w:val="single" w:sz="4" w:space="0" w:color="000000"/>
              <w:right w:val="nil"/>
            </w:tcBorders>
            <w:shd w:val="clear" w:color="auto" w:fill="FFFFFF"/>
            <w:hideMark/>
          </w:tcPr>
          <w:p w14:paraId="13C4B019" w14:textId="77777777" w:rsidR="009727BB" w:rsidRPr="009727BB" w:rsidRDefault="009727BB">
            <w:pPr>
              <w:jc w:val="center"/>
              <w:rPr>
                <w:rFonts w:ascii="Times New Roman" w:eastAsia="Arial Unicode MS" w:hAnsi="Times New Roman" w:cs="Times New Roman"/>
                <w:lang w:bidi="hi-IN"/>
              </w:rPr>
            </w:pPr>
            <w:r w:rsidRPr="009727BB">
              <w:rPr>
                <w:rFonts w:ascii="Times New Roman" w:eastAsia="Arial Unicode MS" w:hAnsi="Times New Roman" w:cs="Times New Roman"/>
                <w:lang w:bidi="hi-IN"/>
              </w:rPr>
              <w:t>43</w:t>
            </w:r>
          </w:p>
        </w:tc>
        <w:tc>
          <w:tcPr>
            <w:tcW w:w="2978" w:type="dxa"/>
            <w:tcBorders>
              <w:top w:val="single" w:sz="4" w:space="0" w:color="auto"/>
              <w:left w:val="single" w:sz="4" w:space="0" w:color="auto"/>
              <w:bottom w:val="single" w:sz="4" w:space="0" w:color="auto"/>
              <w:right w:val="nil"/>
            </w:tcBorders>
            <w:hideMark/>
          </w:tcPr>
          <w:p w14:paraId="7BA47211" w14:textId="77777777" w:rsidR="009727BB" w:rsidRPr="009727BB" w:rsidRDefault="009727BB">
            <w:pPr>
              <w:spacing w:line="240" w:lineRule="atLeast"/>
              <w:rPr>
                <w:rFonts w:ascii="Times New Roman" w:eastAsia="Times New Roman" w:hAnsi="Times New Roman" w:cs="Times New Roman"/>
              </w:rPr>
            </w:pPr>
            <w:r w:rsidRPr="009727BB">
              <w:rPr>
                <w:rFonts w:ascii="Times New Roman" w:hAnsi="Times New Roman" w:cs="Times New Roman"/>
              </w:rPr>
              <w:t>Кронштейн 70-4605016 Б</w:t>
            </w:r>
          </w:p>
        </w:tc>
        <w:tc>
          <w:tcPr>
            <w:tcW w:w="567" w:type="dxa"/>
            <w:tcBorders>
              <w:top w:val="single" w:sz="4" w:space="0" w:color="auto"/>
              <w:left w:val="single" w:sz="4" w:space="0" w:color="auto"/>
              <w:bottom w:val="single" w:sz="4" w:space="0" w:color="000000"/>
              <w:right w:val="single" w:sz="4" w:space="0" w:color="auto"/>
            </w:tcBorders>
            <w:vAlign w:val="center"/>
            <w:hideMark/>
          </w:tcPr>
          <w:p w14:paraId="6EB8DED9"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000000"/>
              <w:right w:val="single" w:sz="4" w:space="0" w:color="auto"/>
            </w:tcBorders>
            <w:vAlign w:val="center"/>
            <w:hideMark/>
          </w:tcPr>
          <w:p w14:paraId="454A2198"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47F79A50"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7 000,00</w:t>
            </w:r>
          </w:p>
        </w:tc>
        <w:tc>
          <w:tcPr>
            <w:tcW w:w="1167" w:type="dxa"/>
            <w:tcBorders>
              <w:top w:val="nil"/>
              <w:left w:val="nil"/>
              <w:bottom w:val="single" w:sz="4" w:space="0" w:color="auto"/>
              <w:right w:val="single" w:sz="4" w:space="0" w:color="auto"/>
            </w:tcBorders>
            <w:vAlign w:val="center"/>
            <w:hideMark/>
          </w:tcPr>
          <w:p w14:paraId="00E7BD97"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6 850,00</w:t>
            </w:r>
          </w:p>
        </w:tc>
        <w:tc>
          <w:tcPr>
            <w:tcW w:w="1135" w:type="dxa"/>
            <w:gridSpan w:val="2"/>
            <w:tcBorders>
              <w:top w:val="nil"/>
              <w:left w:val="nil"/>
              <w:bottom w:val="single" w:sz="4" w:space="0" w:color="auto"/>
              <w:right w:val="single" w:sz="4" w:space="0" w:color="auto"/>
            </w:tcBorders>
            <w:vAlign w:val="center"/>
            <w:hideMark/>
          </w:tcPr>
          <w:p w14:paraId="55610B1E"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6 620,00</w:t>
            </w:r>
          </w:p>
        </w:tc>
        <w:tc>
          <w:tcPr>
            <w:tcW w:w="1139" w:type="dxa"/>
            <w:tcBorders>
              <w:top w:val="nil"/>
              <w:left w:val="nil"/>
              <w:bottom w:val="single" w:sz="4" w:space="0" w:color="auto"/>
              <w:right w:val="single" w:sz="4" w:space="0" w:color="auto"/>
            </w:tcBorders>
            <w:vAlign w:val="center"/>
            <w:hideMark/>
          </w:tcPr>
          <w:p w14:paraId="06F45FC2"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6 823,33</w:t>
            </w:r>
          </w:p>
        </w:tc>
        <w:tc>
          <w:tcPr>
            <w:tcW w:w="1508" w:type="dxa"/>
            <w:tcBorders>
              <w:top w:val="nil"/>
              <w:left w:val="single" w:sz="4" w:space="0" w:color="auto"/>
              <w:bottom w:val="single" w:sz="4" w:space="0" w:color="auto"/>
              <w:right w:val="single" w:sz="4" w:space="0" w:color="auto"/>
            </w:tcBorders>
            <w:vAlign w:val="center"/>
            <w:hideMark/>
          </w:tcPr>
          <w:p w14:paraId="680A5CF5"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6 823,33</w:t>
            </w:r>
          </w:p>
        </w:tc>
      </w:tr>
      <w:tr w:rsidR="009727BB" w:rsidRPr="009727BB" w14:paraId="7490CA53" w14:textId="77777777" w:rsidTr="009727BB">
        <w:tc>
          <w:tcPr>
            <w:tcW w:w="472" w:type="dxa"/>
            <w:tcBorders>
              <w:top w:val="single" w:sz="4" w:space="0" w:color="000000"/>
              <w:left w:val="single" w:sz="4" w:space="0" w:color="000000"/>
              <w:bottom w:val="single" w:sz="4" w:space="0" w:color="000000"/>
              <w:right w:val="nil"/>
            </w:tcBorders>
            <w:shd w:val="clear" w:color="auto" w:fill="FFFFFF"/>
            <w:hideMark/>
          </w:tcPr>
          <w:p w14:paraId="53406942" w14:textId="77777777" w:rsidR="009727BB" w:rsidRPr="009727BB" w:rsidRDefault="009727BB">
            <w:pPr>
              <w:jc w:val="center"/>
              <w:rPr>
                <w:rFonts w:ascii="Times New Roman" w:eastAsia="Arial Unicode MS" w:hAnsi="Times New Roman" w:cs="Times New Roman"/>
                <w:lang w:bidi="hi-IN"/>
              </w:rPr>
            </w:pPr>
            <w:r w:rsidRPr="009727BB">
              <w:rPr>
                <w:rFonts w:ascii="Times New Roman" w:eastAsia="Arial Unicode MS" w:hAnsi="Times New Roman" w:cs="Times New Roman"/>
                <w:lang w:bidi="hi-IN"/>
              </w:rPr>
              <w:t>44</w:t>
            </w:r>
          </w:p>
        </w:tc>
        <w:tc>
          <w:tcPr>
            <w:tcW w:w="2978" w:type="dxa"/>
            <w:tcBorders>
              <w:top w:val="single" w:sz="4" w:space="0" w:color="auto"/>
              <w:left w:val="single" w:sz="4" w:space="0" w:color="auto"/>
              <w:bottom w:val="single" w:sz="4" w:space="0" w:color="auto"/>
              <w:right w:val="nil"/>
            </w:tcBorders>
            <w:hideMark/>
          </w:tcPr>
          <w:p w14:paraId="6912EE81" w14:textId="77777777" w:rsidR="009727BB" w:rsidRPr="009727BB" w:rsidRDefault="009727BB">
            <w:pPr>
              <w:spacing w:line="240" w:lineRule="atLeast"/>
              <w:rPr>
                <w:rFonts w:ascii="Times New Roman" w:eastAsia="Times New Roman" w:hAnsi="Times New Roman" w:cs="Times New Roman"/>
              </w:rPr>
            </w:pPr>
            <w:r w:rsidRPr="009727BB">
              <w:rPr>
                <w:rFonts w:ascii="Times New Roman" w:hAnsi="Times New Roman" w:cs="Times New Roman"/>
              </w:rPr>
              <w:t>Кронштейн 70-4605017А</w:t>
            </w:r>
          </w:p>
        </w:tc>
        <w:tc>
          <w:tcPr>
            <w:tcW w:w="567" w:type="dxa"/>
            <w:tcBorders>
              <w:top w:val="single" w:sz="4" w:space="0" w:color="000000"/>
              <w:left w:val="single" w:sz="4" w:space="0" w:color="auto"/>
              <w:bottom w:val="single" w:sz="4" w:space="0" w:color="auto"/>
              <w:right w:val="single" w:sz="4" w:space="0" w:color="auto"/>
            </w:tcBorders>
            <w:vAlign w:val="center"/>
            <w:hideMark/>
          </w:tcPr>
          <w:p w14:paraId="1654A96D"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000000"/>
              <w:left w:val="single" w:sz="4" w:space="0" w:color="auto"/>
              <w:bottom w:val="single" w:sz="4" w:space="0" w:color="auto"/>
              <w:right w:val="single" w:sz="4" w:space="0" w:color="auto"/>
            </w:tcBorders>
            <w:vAlign w:val="center"/>
            <w:hideMark/>
          </w:tcPr>
          <w:p w14:paraId="48F476EA"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6582D150"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3 925,00</w:t>
            </w:r>
          </w:p>
        </w:tc>
        <w:tc>
          <w:tcPr>
            <w:tcW w:w="1167" w:type="dxa"/>
            <w:tcBorders>
              <w:top w:val="nil"/>
              <w:left w:val="nil"/>
              <w:bottom w:val="single" w:sz="4" w:space="0" w:color="auto"/>
              <w:right w:val="single" w:sz="4" w:space="0" w:color="auto"/>
            </w:tcBorders>
            <w:vAlign w:val="center"/>
            <w:hideMark/>
          </w:tcPr>
          <w:p w14:paraId="66A4CFE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3 700,00</w:t>
            </w:r>
          </w:p>
        </w:tc>
        <w:tc>
          <w:tcPr>
            <w:tcW w:w="1135" w:type="dxa"/>
            <w:gridSpan w:val="2"/>
            <w:tcBorders>
              <w:top w:val="nil"/>
              <w:left w:val="nil"/>
              <w:bottom w:val="single" w:sz="4" w:space="0" w:color="auto"/>
              <w:right w:val="single" w:sz="4" w:space="0" w:color="auto"/>
            </w:tcBorders>
            <w:vAlign w:val="center"/>
            <w:hideMark/>
          </w:tcPr>
          <w:p w14:paraId="5BC831E5"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3 350,00</w:t>
            </w:r>
          </w:p>
        </w:tc>
        <w:tc>
          <w:tcPr>
            <w:tcW w:w="1139" w:type="dxa"/>
            <w:tcBorders>
              <w:top w:val="nil"/>
              <w:left w:val="nil"/>
              <w:bottom w:val="single" w:sz="4" w:space="0" w:color="auto"/>
              <w:right w:val="single" w:sz="4" w:space="0" w:color="auto"/>
            </w:tcBorders>
            <w:vAlign w:val="center"/>
            <w:hideMark/>
          </w:tcPr>
          <w:p w14:paraId="2A2F16C1"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3 658,33</w:t>
            </w:r>
          </w:p>
        </w:tc>
        <w:tc>
          <w:tcPr>
            <w:tcW w:w="1508" w:type="dxa"/>
            <w:tcBorders>
              <w:top w:val="nil"/>
              <w:left w:val="single" w:sz="4" w:space="0" w:color="auto"/>
              <w:bottom w:val="single" w:sz="4" w:space="0" w:color="auto"/>
              <w:right w:val="single" w:sz="4" w:space="0" w:color="auto"/>
            </w:tcBorders>
            <w:vAlign w:val="center"/>
            <w:hideMark/>
          </w:tcPr>
          <w:p w14:paraId="6B88A78D"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3 658,33</w:t>
            </w:r>
          </w:p>
        </w:tc>
      </w:tr>
      <w:tr w:rsidR="009727BB" w:rsidRPr="009727BB" w14:paraId="27753D92" w14:textId="77777777" w:rsidTr="009727BB">
        <w:tc>
          <w:tcPr>
            <w:tcW w:w="472" w:type="dxa"/>
            <w:tcBorders>
              <w:top w:val="nil"/>
              <w:left w:val="single" w:sz="4" w:space="0" w:color="000000"/>
              <w:bottom w:val="single" w:sz="4" w:space="0" w:color="000000"/>
              <w:right w:val="nil"/>
            </w:tcBorders>
            <w:shd w:val="clear" w:color="auto" w:fill="FFFFFF"/>
            <w:hideMark/>
          </w:tcPr>
          <w:p w14:paraId="71AEC6F6" w14:textId="77777777" w:rsidR="009727BB" w:rsidRPr="009727BB" w:rsidRDefault="009727BB">
            <w:pPr>
              <w:jc w:val="center"/>
              <w:rPr>
                <w:rFonts w:ascii="Times New Roman" w:eastAsia="Arial Unicode MS" w:hAnsi="Times New Roman" w:cs="Times New Roman"/>
                <w:lang w:bidi="hi-IN"/>
              </w:rPr>
            </w:pPr>
            <w:r w:rsidRPr="009727BB">
              <w:rPr>
                <w:rFonts w:ascii="Times New Roman" w:eastAsia="Arial Unicode MS" w:hAnsi="Times New Roman" w:cs="Times New Roman"/>
                <w:lang w:bidi="hi-IN"/>
              </w:rPr>
              <w:t>45</w:t>
            </w:r>
          </w:p>
        </w:tc>
        <w:tc>
          <w:tcPr>
            <w:tcW w:w="2978" w:type="dxa"/>
            <w:tcBorders>
              <w:top w:val="single" w:sz="4" w:space="0" w:color="auto"/>
              <w:left w:val="single" w:sz="4" w:space="0" w:color="auto"/>
              <w:bottom w:val="single" w:sz="4" w:space="0" w:color="auto"/>
              <w:right w:val="nil"/>
            </w:tcBorders>
            <w:hideMark/>
          </w:tcPr>
          <w:p w14:paraId="5913D276" w14:textId="77777777" w:rsidR="009727BB" w:rsidRPr="009727BB" w:rsidRDefault="009727BB">
            <w:pPr>
              <w:spacing w:line="240" w:lineRule="atLeast"/>
              <w:rPr>
                <w:rFonts w:ascii="Times New Roman" w:eastAsia="Times New Roman" w:hAnsi="Times New Roman" w:cs="Times New Roman"/>
              </w:rPr>
            </w:pPr>
            <w:r w:rsidRPr="009727BB">
              <w:rPr>
                <w:rFonts w:ascii="Times New Roman" w:hAnsi="Times New Roman" w:cs="Times New Roman"/>
              </w:rPr>
              <w:t>Крышка 70-1703010-А1</w:t>
            </w:r>
          </w:p>
        </w:tc>
        <w:tc>
          <w:tcPr>
            <w:tcW w:w="567" w:type="dxa"/>
            <w:tcBorders>
              <w:top w:val="single" w:sz="4" w:space="0" w:color="auto"/>
              <w:left w:val="single" w:sz="4" w:space="0" w:color="auto"/>
              <w:bottom w:val="single" w:sz="4" w:space="0" w:color="auto"/>
              <w:right w:val="single" w:sz="4" w:space="0" w:color="auto"/>
            </w:tcBorders>
            <w:vAlign w:val="center"/>
            <w:hideMark/>
          </w:tcPr>
          <w:p w14:paraId="687DE5E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40E91A52"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49A381FF"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26 075,00</w:t>
            </w:r>
          </w:p>
        </w:tc>
        <w:tc>
          <w:tcPr>
            <w:tcW w:w="1167" w:type="dxa"/>
            <w:tcBorders>
              <w:top w:val="nil"/>
              <w:left w:val="nil"/>
              <w:bottom w:val="single" w:sz="4" w:space="0" w:color="auto"/>
              <w:right w:val="single" w:sz="4" w:space="0" w:color="auto"/>
            </w:tcBorders>
            <w:vAlign w:val="center"/>
            <w:hideMark/>
          </w:tcPr>
          <w:p w14:paraId="20BEF50C"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25 875,00</w:t>
            </w:r>
          </w:p>
        </w:tc>
        <w:tc>
          <w:tcPr>
            <w:tcW w:w="1135" w:type="dxa"/>
            <w:gridSpan w:val="2"/>
            <w:tcBorders>
              <w:top w:val="nil"/>
              <w:left w:val="nil"/>
              <w:bottom w:val="single" w:sz="4" w:space="0" w:color="auto"/>
              <w:right w:val="single" w:sz="4" w:space="0" w:color="auto"/>
            </w:tcBorders>
            <w:vAlign w:val="center"/>
            <w:hideMark/>
          </w:tcPr>
          <w:p w14:paraId="58CB85EE"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25 530,00</w:t>
            </w:r>
          </w:p>
        </w:tc>
        <w:tc>
          <w:tcPr>
            <w:tcW w:w="1139" w:type="dxa"/>
            <w:tcBorders>
              <w:top w:val="nil"/>
              <w:left w:val="nil"/>
              <w:bottom w:val="single" w:sz="4" w:space="0" w:color="auto"/>
              <w:right w:val="single" w:sz="4" w:space="0" w:color="auto"/>
            </w:tcBorders>
            <w:vAlign w:val="center"/>
            <w:hideMark/>
          </w:tcPr>
          <w:p w14:paraId="12DDDA9F"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25 826,67</w:t>
            </w:r>
          </w:p>
        </w:tc>
        <w:tc>
          <w:tcPr>
            <w:tcW w:w="1508" w:type="dxa"/>
            <w:tcBorders>
              <w:top w:val="nil"/>
              <w:left w:val="single" w:sz="4" w:space="0" w:color="auto"/>
              <w:bottom w:val="single" w:sz="4" w:space="0" w:color="auto"/>
              <w:right w:val="single" w:sz="4" w:space="0" w:color="auto"/>
            </w:tcBorders>
            <w:vAlign w:val="center"/>
            <w:hideMark/>
          </w:tcPr>
          <w:p w14:paraId="6418D376"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25 826,67</w:t>
            </w:r>
          </w:p>
        </w:tc>
      </w:tr>
      <w:tr w:rsidR="009727BB" w:rsidRPr="009727BB" w14:paraId="528FFD36" w14:textId="77777777" w:rsidTr="009727BB">
        <w:tc>
          <w:tcPr>
            <w:tcW w:w="472" w:type="dxa"/>
            <w:tcBorders>
              <w:top w:val="nil"/>
              <w:left w:val="single" w:sz="4" w:space="0" w:color="000000"/>
              <w:bottom w:val="single" w:sz="4" w:space="0" w:color="000000"/>
              <w:right w:val="nil"/>
            </w:tcBorders>
            <w:shd w:val="clear" w:color="auto" w:fill="FFFFFF"/>
            <w:hideMark/>
          </w:tcPr>
          <w:p w14:paraId="57C7CC80" w14:textId="77777777" w:rsidR="009727BB" w:rsidRPr="009727BB" w:rsidRDefault="009727BB">
            <w:pPr>
              <w:jc w:val="center"/>
              <w:rPr>
                <w:rFonts w:ascii="Times New Roman" w:eastAsia="Arial Unicode MS" w:hAnsi="Times New Roman" w:cs="Times New Roman"/>
                <w:lang w:bidi="hi-IN"/>
              </w:rPr>
            </w:pPr>
            <w:r w:rsidRPr="009727BB">
              <w:rPr>
                <w:rFonts w:ascii="Times New Roman" w:eastAsia="Arial Unicode MS" w:hAnsi="Times New Roman" w:cs="Times New Roman"/>
                <w:lang w:bidi="hi-IN"/>
              </w:rPr>
              <w:t>46</w:t>
            </w:r>
          </w:p>
        </w:tc>
        <w:tc>
          <w:tcPr>
            <w:tcW w:w="2978" w:type="dxa"/>
            <w:tcBorders>
              <w:top w:val="single" w:sz="4" w:space="0" w:color="auto"/>
              <w:left w:val="single" w:sz="4" w:space="0" w:color="auto"/>
              <w:bottom w:val="single" w:sz="4" w:space="0" w:color="auto"/>
              <w:right w:val="nil"/>
            </w:tcBorders>
            <w:hideMark/>
          </w:tcPr>
          <w:p w14:paraId="26FD28C3" w14:textId="77777777" w:rsidR="009727BB" w:rsidRPr="009727BB" w:rsidRDefault="009727BB">
            <w:pPr>
              <w:spacing w:line="240" w:lineRule="atLeast"/>
              <w:rPr>
                <w:rFonts w:ascii="Times New Roman" w:eastAsia="Times New Roman" w:hAnsi="Times New Roman" w:cs="Times New Roman"/>
              </w:rPr>
            </w:pPr>
            <w:r w:rsidRPr="009727BB">
              <w:rPr>
                <w:rFonts w:ascii="Times New Roman" w:hAnsi="Times New Roman" w:cs="Times New Roman"/>
              </w:rPr>
              <w:t>Лента 85-4202100 (узкая)</w:t>
            </w:r>
          </w:p>
        </w:tc>
        <w:tc>
          <w:tcPr>
            <w:tcW w:w="567" w:type="dxa"/>
            <w:tcBorders>
              <w:top w:val="single" w:sz="4" w:space="0" w:color="auto"/>
              <w:left w:val="single" w:sz="4" w:space="0" w:color="auto"/>
              <w:bottom w:val="single" w:sz="4" w:space="0" w:color="auto"/>
              <w:right w:val="single" w:sz="4" w:space="0" w:color="auto"/>
            </w:tcBorders>
            <w:vAlign w:val="center"/>
            <w:hideMark/>
          </w:tcPr>
          <w:p w14:paraId="591187A5"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108DB7BC"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27CE6544"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3 740,00</w:t>
            </w:r>
          </w:p>
        </w:tc>
        <w:tc>
          <w:tcPr>
            <w:tcW w:w="1167" w:type="dxa"/>
            <w:tcBorders>
              <w:top w:val="nil"/>
              <w:left w:val="nil"/>
              <w:bottom w:val="single" w:sz="4" w:space="0" w:color="auto"/>
              <w:right w:val="single" w:sz="4" w:space="0" w:color="auto"/>
            </w:tcBorders>
            <w:vAlign w:val="center"/>
            <w:hideMark/>
          </w:tcPr>
          <w:p w14:paraId="340F9D7F"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3 500,00</w:t>
            </w:r>
          </w:p>
        </w:tc>
        <w:tc>
          <w:tcPr>
            <w:tcW w:w="1135" w:type="dxa"/>
            <w:gridSpan w:val="2"/>
            <w:tcBorders>
              <w:top w:val="nil"/>
              <w:left w:val="nil"/>
              <w:bottom w:val="single" w:sz="4" w:space="0" w:color="auto"/>
              <w:right w:val="single" w:sz="4" w:space="0" w:color="auto"/>
            </w:tcBorders>
            <w:vAlign w:val="center"/>
            <w:hideMark/>
          </w:tcPr>
          <w:p w14:paraId="5619E907"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3 230,00</w:t>
            </w:r>
          </w:p>
        </w:tc>
        <w:tc>
          <w:tcPr>
            <w:tcW w:w="1139" w:type="dxa"/>
            <w:tcBorders>
              <w:top w:val="nil"/>
              <w:left w:val="nil"/>
              <w:bottom w:val="single" w:sz="4" w:space="0" w:color="auto"/>
              <w:right w:val="single" w:sz="4" w:space="0" w:color="auto"/>
            </w:tcBorders>
            <w:vAlign w:val="center"/>
            <w:hideMark/>
          </w:tcPr>
          <w:p w14:paraId="3B0D8DDB"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3 490,00</w:t>
            </w:r>
          </w:p>
        </w:tc>
        <w:tc>
          <w:tcPr>
            <w:tcW w:w="1508" w:type="dxa"/>
            <w:tcBorders>
              <w:top w:val="nil"/>
              <w:left w:val="single" w:sz="4" w:space="0" w:color="auto"/>
              <w:bottom w:val="single" w:sz="4" w:space="0" w:color="auto"/>
              <w:right w:val="single" w:sz="4" w:space="0" w:color="auto"/>
            </w:tcBorders>
            <w:vAlign w:val="center"/>
            <w:hideMark/>
          </w:tcPr>
          <w:p w14:paraId="1207DC02"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3 490,00</w:t>
            </w:r>
          </w:p>
        </w:tc>
      </w:tr>
      <w:tr w:rsidR="009727BB" w:rsidRPr="009727BB" w14:paraId="4E61D7C4" w14:textId="77777777" w:rsidTr="009727BB">
        <w:tc>
          <w:tcPr>
            <w:tcW w:w="472" w:type="dxa"/>
            <w:tcBorders>
              <w:top w:val="nil"/>
              <w:left w:val="single" w:sz="4" w:space="0" w:color="000000"/>
              <w:bottom w:val="single" w:sz="4" w:space="0" w:color="000000"/>
              <w:right w:val="nil"/>
            </w:tcBorders>
            <w:shd w:val="clear" w:color="auto" w:fill="FFFFFF"/>
            <w:hideMark/>
          </w:tcPr>
          <w:p w14:paraId="78F1DB34" w14:textId="77777777" w:rsidR="009727BB" w:rsidRPr="009727BB" w:rsidRDefault="009727BB">
            <w:pPr>
              <w:jc w:val="center"/>
              <w:rPr>
                <w:rFonts w:ascii="Times New Roman" w:eastAsia="Arial Unicode MS" w:hAnsi="Times New Roman" w:cs="Times New Roman"/>
                <w:lang w:bidi="hi-IN"/>
              </w:rPr>
            </w:pPr>
            <w:r w:rsidRPr="009727BB">
              <w:rPr>
                <w:rFonts w:ascii="Times New Roman" w:eastAsia="Arial Unicode MS" w:hAnsi="Times New Roman" w:cs="Times New Roman"/>
                <w:lang w:bidi="hi-IN"/>
              </w:rPr>
              <w:t>47</w:t>
            </w:r>
          </w:p>
        </w:tc>
        <w:tc>
          <w:tcPr>
            <w:tcW w:w="2978" w:type="dxa"/>
            <w:tcBorders>
              <w:top w:val="single" w:sz="4" w:space="0" w:color="auto"/>
              <w:left w:val="single" w:sz="4" w:space="0" w:color="auto"/>
              <w:bottom w:val="single" w:sz="4" w:space="0" w:color="auto"/>
              <w:right w:val="nil"/>
            </w:tcBorders>
            <w:hideMark/>
          </w:tcPr>
          <w:p w14:paraId="71734AE1" w14:textId="77777777" w:rsidR="009727BB" w:rsidRPr="009727BB" w:rsidRDefault="009727BB">
            <w:pPr>
              <w:spacing w:line="240" w:lineRule="atLeast"/>
              <w:rPr>
                <w:rFonts w:ascii="Times New Roman" w:eastAsia="Times New Roman" w:hAnsi="Times New Roman" w:cs="Times New Roman"/>
              </w:rPr>
            </w:pPr>
            <w:r w:rsidRPr="009727BB">
              <w:rPr>
                <w:rFonts w:ascii="Times New Roman" w:hAnsi="Times New Roman" w:cs="Times New Roman"/>
              </w:rPr>
              <w:t>Лента 85-4202100-01ВОМ</w:t>
            </w:r>
          </w:p>
        </w:tc>
        <w:tc>
          <w:tcPr>
            <w:tcW w:w="567" w:type="dxa"/>
            <w:tcBorders>
              <w:top w:val="single" w:sz="4" w:space="0" w:color="auto"/>
              <w:left w:val="single" w:sz="4" w:space="0" w:color="auto"/>
              <w:bottom w:val="single" w:sz="4" w:space="0" w:color="auto"/>
              <w:right w:val="single" w:sz="4" w:space="0" w:color="auto"/>
            </w:tcBorders>
            <w:vAlign w:val="center"/>
            <w:hideMark/>
          </w:tcPr>
          <w:p w14:paraId="6F0C96A4"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50FC09FD"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701804DA"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4 300,00</w:t>
            </w:r>
          </w:p>
        </w:tc>
        <w:tc>
          <w:tcPr>
            <w:tcW w:w="1167" w:type="dxa"/>
            <w:tcBorders>
              <w:top w:val="nil"/>
              <w:left w:val="nil"/>
              <w:bottom w:val="single" w:sz="4" w:space="0" w:color="auto"/>
              <w:right w:val="single" w:sz="4" w:space="0" w:color="auto"/>
            </w:tcBorders>
            <w:vAlign w:val="center"/>
            <w:hideMark/>
          </w:tcPr>
          <w:p w14:paraId="647F0625"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3 955,00</w:t>
            </w:r>
          </w:p>
        </w:tc>
        <w:tc>
          <w:tcPr>
            <w:tcW w:w="1135" w:type="dxa"/>
            <w:gridSpan w:val="2"/>
            <w:tcBorders>
              <w:top w:val="nil"/>
              <w:left w:val="nil"/>
              <w:bottom w:val="single" w:sz="4" w:space="0" w:color="auto"/>
              <w:right w:val="single" w:sz="4" w:space="0" w:color="auto"/>
            </w:tcBorders>
            <w:vAlign w:val="center"/>
            <w:hideMark/>
          </w:tcPr>
          <w:p w14:paraId="781BA975"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3 600,00</w:t>
            </w:r>
          </w:p>
        </w:tc>
        <w:tc>
          <w:tcPr>
            <w:tcW w:w="1139" w:type="dxa"/>
            <w:tcBorders>
              <w:top w:val="nil"/>
              <w:left w:val="nil"/>
              <w:bottom w:val="single" w:sz="4" w:space="0" w:color="auto"/>
              <w:right w:val="single" w:sz="4" w:space="0" w:color="auto"/>
            </w:tcBorders>
            <w:vAlign w:val="center"/>
            <w:hideMark/>
          </w:tcPr>
          <w:p w14:paraId="5840DC8C"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3 951,67</w:t>
            </w:r>
          </w:p>
        </w:tc>
        <w:tc>
          <w:tcPr>
            <w:tcW w:w="1508" w:type="dxa"/>
            <w:tcBorders>
              <w:top w:val="nil"/>
              <w:left w:val="single" w:sz="4" w:space="0" w:color="auto"/>
              <w:bottom w:val="single" w:sz="4" w:space="0" w:color="auto"/>
              <w:right w:val="single" w:sz="4" w:space="0" w:color="auto"/>
            </w:tcBorders>
            <w:vAlign w:val="center"/>
            <w:hideMark/>
          </w:tcPr>
          <w:p w14:paraId="4B59C831"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3 951,67</w:t>
            </w:r>
          </w:p>
        </w:tc>
      </w:tr>
      <w:tr w:rsidR="009727BB" w:rsidRPr="009727BB" w14:paraId="00CD4A42" w14:textId="77777777" w:rsidTr="009727BB">
        <w:tc>
          <w:tcPr>
            <w:tcW w:w="472" w:type="dxa"/>
            <w:tcBorders>
              <w:top w:val="nil"/>
              <w:left w:val="single" w:sz="4" w:space="0" w:color="000000"/>
              <w:bottom w:val="single" w:sz="4" w:space="0" w:color="000000"/>
              <w:right w:val="nil"/>
            </w:tcBorders>
            <w:shd w:val="clear" w:color="auto" w:fill="FFFFFF"/>
            <w:hideMark/>
          </w:tcPr>
          <w:p w14:paraId="1A9F5D7C" w14:textId="77777777" w:rsidR="009727BB" w:rsidRPr="009727BB" w:rsidRDefault="009727BB">
            <w:pPr>
              <w:jc w:val="center"/>
              <w:rPr>
                <w:rFonts w:ascii="Times New Roman" w:eastAsia="Arial Unicode MS" w:hAnsi="Times New Roman" w:cs="Times New Roman"/>
                <w:lang w:bidi="hi-IN"/>
              </w:rPr>
            </w:pPr>
            <w:r w:rsidRPr="009727BB">
              <w:rPr>
                <w:rFonts w:ascii="Times New Roman" w:eastAsia="Arial Unicode MS" w:hAnsi="Times New Roman" w:cs="Times New Roman"/>
                <w:lang w:bidi="hi-IN"/>
              </w:rPr>
              <w:t>48</w:t>
            </w:r>
          </w:p>
        </w:tc>
        <w:tc>
          <w:tcPr>
            <w:tcW w:w="2978" w:type="dxa"/>
            <w:tcBorders>
              <w:top w:val="single" w:sz="4" w:space="0" w:color="auto"/>
              <w:left w:val="single" w:sz="4" w:space="0" w:color="auto"/>
              <w:bottom w:val="single" w:sz="4" w:space="0" w:color="auto"/>
              <w:right w:val="nil"/>
            </w:tcBorders>
            <w:hideMark/>
          </w:tcPr>
          <w:p w14:paraId="6ED22B5F" w14:textId="77777777" w:rsidR="009727BB" w:rsidRPr="009727BB" w:rsidRDefault="009727BB">
            <w:pPr>
              <w:spacing w:line="240" w:lineRule="atLeast"/>
              <w:rPr>
                <w:rFonts w:ascii="Times New Roman" w:eastAsia="Times New Roman" w:hAnsi="Times New Roman" w:cs="Times New Roman"/>
              </w:rPr>
            </w:pPr>
            <w:r w:rsidRPr="009727BB">
              <w:rPr>
                <w:rFonts w:ascii="Times New Roman" w:hAnsi="Times New Roman" w:cs="Times New Roman"/>
              </w:rPr>
              <w:t>Насос водяной 240-1307010 А-02</w:t>
            </w:r>
          </w:p>
        </w:tc>
        <w:tc>
          <w:tcPr>
            <w:tcW w:w="567" w:type="dxa"/>
            <w:tcBorders>
              <w:top w:val="single" w:sz="4" w:space="0" w:color="auto"/>
              <w:left w:val="single" w:sz="4" w:space="0" w:color="auto"/>
              <w:bottom w:val="single" w:sz="4" w:space="0" w:color="auto"/>
              <w:right w:val="single" w:sz="4" w:space="0" w:color="auto"/>
            </w:tcBorders>
            <w:vAlign w:val="center"/>
            <w:hideMark/>
          </w:tcPr>
          <w:p w14:paraId="0FD6C6BD"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3D92F170"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4945390B"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7 970,00</w:t>
            </w:r>
          </w:p>
        </w:tc>
        <w:tc>
          <w:tcPr>
            <w:tcW w:w="1167" w:type="dxa"/>
            <w:tcBorders>
              <w:top w:val="nil"/>
              <w:left w:val="nil"/>
              <w:bottom w:val="single" w:sz="4" w:space="0" w:color="auto"/>
              <w:right w:val="single" w:sz="4" w:space="0" w:color="auto"/>
            </w:tcBorders>
            <w:vAlign w:val="center"/>
            <w:hideMark/>
          </w:tcPr>
          <w:p w14:paraId="7FAA2F49"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7 775,00</w:t>
            </w:r>
          </w:p>
        </w:tc>
        <w:tc>
          <w:tcPr>
            <w:tcW w:w="1135" w:type="dxa"/>
            <w:gridSpan w:val="2"/>
            <w:tcBorders>
              <w:top w:val="nil"/>
              <w:left w:val="nil"/>
              <w:bottom w:val="single" w:sz="4" w:space="0" w:color="auto"/>
              <w:right w:val="single" w:sz="4" w:space="0" w:color="auto"/>
            </w:tcBorders>
            <w:vAlign w:val="center"/>
            <w:hideMark/>
          </w:tcPr>
          <w:p w14:paraId="3EE510FC"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7 345,00</w:t>
            </w:r>
          </w:p>
        </w:tc>
        <w:tc>
          <w:tcPr>
            <w:tcW w:w="1139" w:type="dxa"/>
            <w:tcBorders>
              <w:top w:val="nil"/>
              <w:left w:val="nil"/>
              <w:bottom w:val="single" w:sz="4" w:space="0" w:color="auto"/>
              <w:right w:val="single" w:sz="4" w:space="0" w:color="auto"/>
            </w:tcBorders>
            <w:vAlign w:val="center"/>
            <w:hideMark/>
          </w:tcPr>
          <w:p w14:paraId="74C96AFC"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7 696,67</w:t>
            </w:r>
          </w:p>
        </w:tc>
        <w:tc>
          <w:tcPr>
            <w:tcW w:w="1508" w:type="dxa"/>
            <w:tcBorders>
              <w:top w:val="nil"/>
              <w:left w:val="single" w:sz="4" w:space="0" w:color="auto"/>
              <w:bottom w:val="single" w:sz="4" w:space="0" w:color="auto"/>
              <w:right w:val="single" w:sz="4" w:space="0" w:color="auto"/>
            </w:tcBorders>
            <w:vAlign w:val="center"/>
            <w:hideMark/>
          </w:tcPr>
          <w:p w14:paraId="6E1A44C6"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7 696,67</w:t>
            </w:r>
          </w:p>
        </w:tc>
      </w:tr>
      <w:tr w:rsidR="009727BB" w:rsidRPr="009727BB" w14:paraId="4EF89EB3" w14:textId="77777777" w:rsidTr="009727BB">
        <w:tc>
          <w:tcPr>
            <w:tcW w:w="472" w:type="dxa"/>
            <w:tcBorders>
              <w:top w:val="nil"/>
              <w:left w:val="single" w:sz="4" w:space="0" w:color="000000"/>
              <w:bottom w:val="single" w:sz="4" w:space="0" w:color="000000"/>
              <w:right w:val="nil"/>
            </w:tcBorders>
            <w:shd w:val="clear" w:color="auto" w:fill="FFFFFF"/>
            <w:hideMark/>
          </w:tcPr>
          <w:p w14:paraId="5EA66FDC" w14:textId="77777777" w:rsidR="009727BB" w:rsidRPr="009727BB" w:rsidRDefault="009727BB">
            <w:pPr>
              <w:jc w:val="center"/>
              <w:rPr>
                <w:rFonts w:ascii="Times New Roman" w:eastAsia="Arial Unicode MS" w:hAnsi="Times New Roman" w:cs="Times New Roman"/>
                <w:lang w:bidi="hi-IN"/>
              </w:rPr>
            </w:pPr>
            <w:r w:rsidRPr="009727BB">
              <w:rPr>
                <w:rFonts w:ascii="Times New Roman" w:eastAsia="Arial Unicode MS" w:hAnsi="Times New Roman" w:cs="Times New Roman"/>
                <w:lang w:bidi="hi-IN"/>
              </w:rPr>
              <w:t>49</w:t>
            </w:r>
          </w:p>
        </w:tc>
        <w:tc>
          <w:tcPr>
            <w:tcW w:w="2978" w:type="dxa"/>
            <w:tcBorders>
              <w:top w:val="single" w:sz="4" w:space="0" w:color="auto"/>
              <w:left w:val="single" w:sz="4" w:space="0" w:color="auto"/>
              <w:bottom w:val="single" w:sz="4" w:space="0" w:color="auto"/>
              <w:right w:val="nil"/>
            </w:tcBorders>
            <w:hideMark/>
          </w:tcPr>
          <w:p w14:paraId="321E395E" w14:textId="77777777" w:rsidR="009727BB" w:rsidRPr="009727BB" w:rsidRDefault="009727BB">
            <w:pPr>
              <w:spacing w:line="240" w:lineRule="atLeast"/>
              <w:rPr>
                <w:rFonts w:ascii="Times New Roman" w:eastAsia="Times New Roman" w:hAnsi="Times New Roman" w:cs="Times New Roman"/>
              </w:rPr>
            </w:pPr>
            <w:r w:rsidRPr="009727BB">
              <w:rPr>
                <w:rFonts w:ascii="Times New Roman" w:hAnsi="Times New Roman" w:cs="Times New Roman"/>
              </w:rPr>
              <w:t>Обод DW14L-38-3107020</w:t>
            </w:r>
          </w:p>
        </w:tc>
        <w:tc>
          <w:tcPr>
            <w:tcW w:w="567" w:type="dxa"/>
            <w:tcBorders>
              <w:top w:val="single" w:sz="4" w:space="0" w:color="auto"/>
              <w:left w:val="single" w:sz="4" w:space="0" w:color="auto"/>
              <w:bottom w:val="single" w:sz="4" w:space="0" w:color="auto"/>
              <w:right w:val="single" w:sz="4" w:space="0" w:color="auto"/>
            </w:tcBorders>
            <w:vAlign w:val="center"/>
            <w:hideMark/>
          </w:tcPr>
          <w:p w14:paraId="4C8BA669"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247BED20"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4144BC71"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39 100,00</w:t>
            </w:r>
          </w:p>
        </w:tc>
        <w:tc>
          <w:tcPr>
            <w:tcW w:w="1167" w:type="dxa"/>
            <w:tcBorders>
              <w:top w:val="nil"/>
              <w:left w:val="nil"/>
              <w:bottom w:val="single" w:sz="4" w:space="0" w:color="auto"/>
              <w:right w:val="single" w:sz="4" w:space="0" w:color="auto"/>
            </w:tcBorders>
            <w:vAlign w:val="center"/>
            <w:hideMark/>
          </w:tcPr>
          <w:p w14:paraId="04FE1066"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38 500,00</w:t>
            </w:r>
          </w:p>
        </w:tc>
        <w:tc>
          <w:tcPr>
            <w:tcW w:w="1135" w:type="dxa"/>
            <w:gridSpan w:val="2"/>
            <w:tcBorders>
              <w:top w:val="nil"/>
              <w:left w:val="nil"/>
              <w:bottom w:val="single" w:sz="4" w:space="0" w:color="auto"/>
              <w:right w:val="single" w:sz="4" w:space="0" w:color="auto"/>
            </w:tcBorders>
            <w:vAlign w:val="center"/>
            <w:hideMark/>
          </w:tcPr>
          <w:p w14:paraId="21C7C84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38 090,00</w:t>
            </w:r>
          </w:p>
        </w:tc>
        <w:tc>
          <w:tcPr>
            <w:tcW w:w="1139" w:type="dxa"/>
            <w:tcBorders>
              <w:top w:val="nil"/>
              <w:left w:val="nil"/>
              <w:bottom w:val="single" w:sz="4" w:space="0" w:color="auto"/>
              <w:right w:val="single" w:sz="4" w:space="0" w:color="auto"/>
            </w:tcBorders>
            <w:vAlign w:val="center"/>
            <w:hideMark/>
          </w:tcPr>
          <w:p w14:paraId="085A7674"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38 563,33</w:t>
            </w:r>
          </w:p>
        </w:tc>
        <w:tc>
          <w:tcPr>
            <w:tcW w:w="1508" w:type="dxa"/>
            <w:tcBorders>
              <w:top w:val="nil"/>
              <w:left w:val="single" w:sz="4" w:space="0" w:color="auto"/>
              <w:bottom w:val="single" w:sz="4" w:space="0" w:color="auto"/>
              <w:right w:val="single" w:sz="4" w:space="0" w:color="auto"/>
            </w:tcBorders>
            <w:vAlign w:val="center"/>
            <w:hideMark/>
          </w:tcPr>
          <w:p w14:paraId="117EF7E4"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38 563,33</w:t>
            </w:r>
          </w:p>
        </w:tc>
      </w:tr>
      <w:tr w:rsidR="009727BB" w:rsidRPr="009727BB" w14:paraId="08E03E6D" w14:textId="77777777" w:rsidTr="009727BB">
        <w:tc>
          <w:tcPr>
            <w:tcW w:w="472" w:type="dxa"/>
            <w:tcBorders>
              <w:top w:val="nil"/>
              <w:left w:val="single" w:sz="4" w:space="0" w:color="000000"/>
              <w:bottom w:val="single" w:sz="4" w:space="0" w:color="000000"/>
              <w:right w:val="nil"/>
            </w:tcBorders>
            <w:shd w:val="clear" w:color="auto" w:fill="FFFFFF"/>
            <w:hideMark/>
          </w:tcPr>
          <w:p w14:paraId="32ED0DB3" w14:textId="77777777" w:rsidR="009727BB" w:rsidRPr="009727BB" w:rsidRDefault="009727BB">
            <w:pPr>
              <w:jc w:val="center"/>
              <w:rPr>
                <w:rFonts w:ascii="Times New Roman" w:eastAsia="Arial Unicode MS" w:hAnsi="Times New Roman" w:cs="Times New Roman"/>
                <w:lang w:bidi="hi-IN"/>
              </w:rPr>
            </w:pPr>
            <w:r w:rsidRPr="009727BB">
              <w:rPr>
                <w:rFonts w:ascii="Times New Roman" w:eastAsia="Arial Unicode MS" w:hAnsi="Times New Roman" w:cs="Times New Roman"/>
                <w:lang w:bidi="hi-IN"/>
              </w:rPr>
              <w:t>50</w:t>
            </w:r>
          </w:p>
        </w:tc>
        <w:tc>
          <w:tcPr>
            <w:tcW w:w="2978" w:type="dxa"/>
            <w:tcBorders>
              <w:top w:val="single" w:sz="4" w:space="0" w:color="auto"/>
              <w:left w:val="single" w:sz="4" w:space="0" w:color="auto"/>
              <w:bottom w:val="single" w:sz="4" w:space="0" w:color="auto"/>
              <w:right w:val="nil"/>
            </w:tcBorders>
            <w:hideMark/>
          </w:tcPr>
          <w:p w14:paraId="4B33493E" w14:textId="77777777" w:rsidR="009727BB" w:rsidRPr="009727BB" w:rsidRDefault="009727BB">
            <w:pPr>
              <w:spacing w:line="240" w:lineRule="atLeast"/>
              <w:rPr>
                <w:rFonts w:ascii="Times New Roman" w:eastAsia="Times New Roman" w:hAnsi="Times New Roman" w:cs="Times New Roman"/>
              </w:rPr>
            </w:pPr>
            <w:r w:rsidRPr="009727BB">
              <w:rPr>
                <w:rFonts w:ascii="Times New Roman" w:hAnsi="Times New Roman" w:cs="Times New Roman"/>
              </w:rPr>
              <w:t>Опора 72-2209010 промежуточная</w:t>
            </w:r>
          </w:p>
        </w:tc>
        <w:tc>
          <w:tcPr>
            <w:tcW w:w="567" w:type="dxa"/>
            <w:tcBorders>
              <w:top w:val="single" w:sz="4" w:space="0" w:color="auto"/>
              <w:left w:val="single" w:sz="4" w:space="0" w:color="auto"/>
              <w:bottom w:val="single" w:sz="4" w:space="0" w:color="auto"/>
              <w:right w:val="single" w:sz="4" w:space="0" w:color="auto"/>
            </w:tcBorders>
            <w:vAlign w:val="center"/>
            <w:hideMark/>
          </w:tcPr>
          <w:p w14:paraId="098DB8BA"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1CF46BF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67DDFB7A"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24 250,00</w:t>
            </w:r>
          </w:p>
        </w:tc>
        <w:tc>
          <w:tcPr>
            <w:tcW w:w="1167" w:type="dxa"/>
            <w:tcBorders>
              <w:top w:val="nil"/>
              <w:left w:val="nil"/>
              <w:bottom w:val="single" w:sz="4" w:space="0" w:color="auto"/>
              <w:right w:val="single" w:sz="4" w:space="0" w:color="auto"/>
            </w:tcBorders>
            <w:vAlign w:val="center"/>
            <w:hideMark/>
          </w:tcPr>
          <w:p w14:paraId="4A056BFC"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23 925,00</w:t>
            </w:r>
          </w:p>
        </w:tc>
        <w:tc>
          <w:tcPr>
            <w:tcW w:w="1135" w:type="dxa"/>
            <w:gridSpan w:val="2"/>
            <w:tcBorders>
              <w:top w:val="nil"/>
              <w:left w:val="nil"/>
              <w:bottom w:val="single" w:sz="4" w:space="0" w:color="auto"/>
              <w:right w:val="single" w:sz="4" w:space="0" w:color="auto"/>
            </w:tcBorders>
            <w:vAlign w:val="center"/>
            <w:hideMark/>
          </w:tcPr>
          <w:p w14:paraId="4D0C7544"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23 610,00</w:t>
            </w:r>
          </w:p>
        </w:tc>
        <w:tc>
          <w:tcPr>
            <w:tcW w:w="1139" w:type="dxa"/>
            <w:tcBorders>
              <w:top w:val="nil"/>
              <w:left w:val="nil"/>
              <w:bottom w:val="single" w:sz="4" w:space="0" w:color="auto"/>
              <w:right w:val="single" w:sz="4" w:space="0" w:color="auto"/>
            </w:tcBorders>
            <w:vAlign w:val="center"/>
            <w:hideMark/>
          </w:tcPr>
          <w:p w14:paraId="71FB9FEB"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23 928,33</w:t>
            </w:r>
          </w:p>
        </w:tc>
        <w:tc>
          <w:tcPr>
            <w:tcW w:w="1508" w:type="dxa"/>
            <w:tcBorders>
              <w:top w:val="nil"/>
              <w:left w:val="single" w:sz="4" w:space="0" w:color="auto"/>
              <w:bottom w:val="single" w:sz="4" w:space="0" w:color="auto"/>
              <w:right w:val="single" w:sz="4" w:space="0" w:color="auto"/>
            </w:tcBorders>
            <w:vAlign w:val="center"/>
            <w:hideMark/>
          </w:tcPr>
          <w:p w14:paraId="5D3301FD"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23 928,33</w:t>
            </w:r>
          </w:p>
        </w:tc>
      </w:tr>
      <w:tr w:rsidR="009727BB" w:rsidRPr="009727BB" w14:paraId="151787F8" w14:textId="77777777" w:rsidTr="009727BB">
        <w:tc>
          <w:tcPr>
            <w:tcW w:w="472" w:type="dxa"/>
            <w:tcBorders>
              <w:top w:val="nil"/>
              <w:left w:val="single" w:sz="4" w:space="0" w:color="000000"/>
              <w:bottom w:val="single" w:sz="4" w:space="0" w:color="000000"/>
              <w:right w:val="nil"/>
            </w:tcBorders>
            <w:shd w:val="clear" w:color="auto" w:fill="FFFFFF"/>
            <w:hideMark/>
          </w:tcPr>
          <w:p w14:paraId="1DC78436" w14:textId="77777777" w:rsidR="009727BB" w:rsidRPr="009727BB" w:rsidRDefault="009727BB">
            <w:pPr>
              <w:jc w:val="center"/>
              <w:rPr>
                <w:rFonts w:ascii="Times New Roman" w:eastAsia="Arial Unicode MS" w:hAnsi="Times New Roman" w:cs="Times New Roman"/>
                <w:lang w:bidi="hi-IN"/>
              </w:rPr>
            </w:pPr>
            <w:r w:rsidRPr="009727BB">
              <w:rPr>
                <w:rFonts w:ascii="Times New Roman" w:eastAsia="Arial Unicode MS" w:hAnsi="Times New Roman" w:cs="Times New Roman"/>
                <w:lang w:bidi="hi-IN"/>
              </w:rPr>
              <w:t>51</w:t>
            </w:r>
          </w:p>
        </w:tc>
        <w:tc>
          <w:tcPr>
            <w:tcW w:w="2978" w:type="dxa"/>
            <w:tcBorders>
              <w:top w:val="single" w:sz="4" w:space="0" w:color="auto"/>
              <w:left w:val="single" w:sz="4" w:space="0" w:color="auto"/>
              <w:bottom w:val="single" w:sz="4" w:space="0" w:color="auto"/>
              <w:right w:val="nil"/>
            </w:tcBorders>
            <w:hideMark/>
          </w:tcPr>
          <w:p w14:paraId="0A27D054" w14:textId="77777777" w:rsidR="009727BB" w:rsidRPr="009727BB" w:rsidRDefault="009727BB">
            <w:pPr>
              <w:spacing w:line="240" w:lineRule="atLeast"/>
              <w:rPr>
                <w:rFonts w:ascii="Times New Roman" w:eastAsia="Times New Roman" w:hAnsi="Times New Roman" w:cs="Times New Roman"/>
              </w:rPr>
            </w:pPr>
            <w:r w:rsidRPr="009727BB">
              <w:rPr>
                <w:rFonts w:ascii="Times New Roman" w:hAnsi="Times New Roman" w:cs="Times New Roman"/>
              </w:rPr>
              <w:t>Опора 80-6700037</w:t>
            </w:r>
          </w:p>
        </w:tc>
        <w:tc>
          <w:tcPr>
            <w:tcW w:w="567" w:type="dxa"/>
            <w:tcBorders>
              <w:top w:val="single" w:sz="4" w:space="0" w:color="auto"/>
              <w:left w:val="single" w:sz="4" w:space="0" w:color="auto"/>
              <w:bottom w:val="single" w:sz="4" w:space="0" w:color="auto"/>
              <w:right w:val="single" w:sz="4" w:space="0" w:color="auto"/>
            </w:tcBorders>
            <w:vAlign w:val="center"/>
            <w:hideMark/>
          </w:tcPr>
          <w:p w14:paraId="346FEFA6"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45497192"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D96C5B5"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2 960,00</w:t>
            </w:r>
          </w:p>
        </w:tc>
        <w:tc>
          <w:tcPr>
            <w:tcW w:w="1167" w:type="dxa"/>
            <w:tcBorders>
              <w:top w:val="single" w:sz="4" w:space="0" w:color="auto"/>
              <w:left w:val="nil"/>
              <w:bottom w:val="single" w:sz="4" w:space="0" w:color="auto"/>
              <w:right w:val="single" w:sz="4" w:space="0" w:color="auto"/>
            </w:tcBorders>
            <w:vAlign w:val="center"/>
            <w:hideMark/>
          </w:tcPr>
          <w:p w14:paraId="0C2B782A"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2 665,00</w:t>
            </w:r>
          </w:p>
        </w:tc>
        <w:tc>
          <w:tcPr>
            <w:tcW w:w="1135" w:type="dxa"/>
            <w:gridSpan w:val="2"/>
            <w:tcBorders>
              <w:top w:val="single" w:sz="4" w:space="0" w:color="auto"/>
              <w:left w:val="nil"/>
              <w:bottom w:val="single" w:sz="4" w:space="0" w:color="auto"/>
              <w:right w:val="single" w:sz="4" w:space="0" w:color="auto"/>
            </w:tcBorders>
            <w:vAlign w:val="center"/>
            <w:hideMark/>
          </w:tcPr>
          <w:p w14:paraId="7AAD9AB4"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2 430,00</w:t>
            </w:r>
          </w:p>
        </w:tc>
        <w:tc>
          <w:tcPr>
            <w:tcW w:w="1139" w:type="dxa"/>
            <w:tcBorders>
              <w:top w:val="single" w:sz="4" w:space="0" w:color="auto"/>
              <w:left w:val="nil"/>
              <w:bottom w:val="single" w:sz="4" w:space="0" w:color="auto"/>
              <w:right w:val="single" w:sz="4" w:space="0" w:color="auto"/>
            </w:tcBorders>
            <w:vAlign w:val="center"/>
            <w:hideMark/>
          </w:tcPr>
          <w:p w14:paraId="7114D51D"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2 685,00</w:t>
            </w:r>
          </w:p>
        </w:tc>
        <w:tc>
          <w:tcPr>
            <w:tcW w:w="1508" w:type="dxa"/>
            <w:tcBorders>
              <w:top w:val="single" w:sz="4" w:space="0" w:color="auto"/>
              <w:left w:val="single" w:sz="4" w:space="0" w:color="auto"/>
              <w:bottom w:val="single" w:sz="4" w:space="0" w:color="auto"/>
              <w:right w:val="single" w:sz="4" w:space="0" w:color="auto"/>
            </w:tcBorders>
            <w:vAlign w:val="center"/>
            <w:hideMark/>
          </w:tcPr>
          <w:p w14:paraId="47409EC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2 685,00</w:t>
            </w:r>
          </w:p>
        </w:tc>
      </w:tr>
      <w:tr w:rsidR="009727BB" w:rsidRPr="009727BB" w14:paraId="110BE19C" w14:textId="77777777" w:rsidTr="009727BB">
        <w:tc>
          <w:tcPr>
            <w:tcW w:w="472" w:type="dxa"/>
            <w:tcBorders>
              <w:top w:val="nil"/>
              <w:left w:val="single" w:sz="4" w:space="0" w:color="000000"/>
              <w:bottom w:val="single" w:sz="4" w:space="0" w:color="000000"/>
              <w:right w:val="nil"/>
            </w:tcBorders>
            <w:shd w:val="clear" w:color="auto" w:fill="FFFFFF"/>
            <w:hideMark/>
          </w:tcPr>
          <w:p w14:paraId="42C7E280" w14:textId="77777777" w:rsidR="009727BB" w:rsidRPr="009727BB" w:rsidRDefault="009727BB">
            <w:pPr>
              <w:jc w:val="center"/>
              <w:rPr>
                <w:rFonts w:ascii="Times New Roman" w:eastAsia="Arial Unicode MS" w:hAnsi="Times New Roman" w:cs="Times New Roman"/>
                <w:lang w:bidi="hi-IN"/>
              </w:rPr>
            </w:pPr>
            <w:r w:rsidRPr="009727BB">
              <w:rPr>
                <w:rFonts w:ascii="Times New Roman" w:eastAsia="Arial Unicode MS" w:hAnsi="Times New Roman" w:cs="Times New Roman"/>
                <w:lang w:bidi="hi-IN"/>
              </w:rPr>
              <w:t>52</w:t>
            </w:r>
          </w:p>
        </w:tc>
        <w:tc>
          <w:tcPr>
            <w:tcW w:w="2978" w:type="dxa"/>
            <w:tcBorders>
              <w:top w:val="single" w:sz="4" w:space="0" w:color="auto"/>
              <w:left w:val="single" w:sz="4" w:space="0" w:color="auto"/>
              <w:bottom w:val="single" w:sz="4" w:space="0" w:color="auto"/>
              <w:right w:val="nil"/>
            </w:tcBorders>
            <w:hideMark/>
          </w:tcPr>
          <w:p w14:paraId="09492531" w14:textId="77777777" w:rsidR="009727BB" w:rsidRPr="009727BB" w:rsidRDefault="009727BB">
            <w:pPr>
              <w:spacing w:line="240" w:lineRule="atLeast"/>
              <w:rPr>
                <w:rFonts w:ascii="Times New Roman" w:eastAsia="Times New Roman" w:hAnsi="Times New Roman" w:cs="Times New Roman"/>
              </w:rPr>
            </w:pPr>
            <w:r w:rsidRPr="009727BB">
              <w:rPr>
                <w:rFonts w:ascii="Times New Roman" w:hAnsi="Times New Roman" w:cs="Times New Roman"/>
              </w:rPr>
              <w:t>Опора 80-6700037-01</w:t>
            </w:r>
          </w:p>
        </w:tc>
        <w:tc>
          <w:tcPr>
            <w:tcW w:w="567" w:type="dxa"/>
            <w:tcBorders>
              <w:top w:val="single" w:sz="4" w:space="0" w:color="auto"/>
              <w:left w:val="single" w:sz="4" w:space="0" w:color="auto"/>
              <w:bottom w:val="single" w:sz="4" w:space="0" w:color="auto"/>
              <w:right w:val="single" w:sz="4" w:space="0" w:color="auto"/>
            </w:tcBorders>
            <w:vAlign w:val="center"/>
            <w:hideMark/>
          </w:tcPr>
          <w:p w14:paraId="5624705D"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4EF77607"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0677C702"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2 965,00</w:t>
            </w:r>
          </w:p>
        </w:tc>
        <w:tc>
          <w:tcPr>
            <w:tcW w:w="1167" w:type="dxa"/>
            <w:tcBorders>
              <w:top w:val="nil"/>
              <w:left w:val="nil"/>
              <w:bottom w:val="single" w:sz="4" w:space="0" w:color="auto"/>
              <w:right w:val="single" w:sz="4" w:space="0" w:color="auto"/>
            </w:tcBorders>
            <w:vAlign w:val="center"/>
            <w:hideMark/>
          </w:tcPr>
          <w:p w14:paraId="3C1A50BF"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2 665,00</w:t>
            </w:r>
          </w:p>
        </w:tc>
        <w:tc>
          <w:tcPr>
            <w:tcW w:w="1135" w:type="dxa"/>
            <w:gridSpan w:val="2"/>
            <w:tcBorders>
              <w:top w:val="nil"/>
              <w:left w:val="nil"/>
              <w:bottom w:val="single" w:sz="4" w:space="0" w:color="auto"/>
              <w:right w:val="single" w:sz="4" w:space="0" w:color="auto"/>
            </w:tcBorders>
            <w:vAlign w:val="center"/>
            <w:hideMark/>
          </w:tcPr>
          <w:p w14:paraId="589891FE"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2 430,00</w:t>
            </w:r>
          </w:p>
        </w:tc>
        <w:tc>
          <w:tcPr>
            <w:tcW w:w="1139" w:type="dxa"/>
            <w:tcBorders>
              <w:top w:val="nil"/>
              <w:left w:val="nil"/>
              <w:bottom w:val="single" w:sz="4" w:space="0" w:color="auto"/>
              <w:right w:val="single" w:sz="4" w:space="0" w:color="auto"/>
            </w:tcBorders>
            <w:vAlign w:val="center"/>
            <w:hideMark/>
          </w:tcPr>
          <w:p w14:paraId="7025989C"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2 686,67</w:t>
            </w:r>
          </w:p>
        </w:tc>
        <w:tc>
          <w:tcPr>
            <w:tcW w:w="1508" w:type="dxa"/>
            <w:tcBorders>
              <w:top w:val="nil"/>
              <w:left w:val="single" w:sz="4" w:space="0" w:color="auto"/>
              <w:bottom w:val="single" w:sz="4" w:space="0" w:color="auto"/>
              <w:right w:val="single" w:sz="4" w:space="0" w:color="auto"/>
            </w:tcBorders>
            <w:vAlign w:val="center"/>
            <w:hideMark/>
          </w:tcPr>
          <w:p w14:paraId="6D5C829E"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2 686,67</w:t>
            </w:r>
          </w:p>
        </w:tc>
      </w:tr>
      <w:tr w:rsidR="009727BB" w:rsidRPr="009727BB" w14:paraId="2B3D4A5B" w14:textId="77777777" w:rsidTr="009727BB">
        <w:tc>
          <w:tcPr>
            <w:tcW w:w="472" w:type="dxa"/>
            <w:tcBorders>
              <w:top w:val="nil"/>
              <w:left w:val="single" w:sz="4" w:space="0" w:color="000000"/>
              <w:bottom w:val="single" w:sz="4" w:space="0" w:color="000000"/>
              <w:right w:val="nil"/>
            </w:tcBorders>
            <w:shd w:val="clear" w:color="auto" w:fill="FFFFFF"/>
            <w:hideMark/>
          </w:tcPr>
          <w:p w14:paraId="0FDADB0B" w14:textId="77777777" w:rsidR="009727BB" w:rsidRPr="009727BB" w:rsidRDefault="009727BB">
            <w:pPr>
              <w:jc w:val="center"/>
              <w:rPr>
                <w:rFonts w:ascii="Times New Roman" w:eastAsia="Arial Unicode MS" w:hAnsi="Times New Roman" w:cs="Times New Roman"/>
                <w:lang w:bidi="hi-IN"/>
              </w:rPr>
            </w:pPr>
            <w:r w:rsidRPr="009727BB">
              <w:rPr>
                <w:rFonts w:ascii="Times New Roman" w:eastAsia="Arial Unicode MS" w:hAnsi="Times New Roman" w:cs="Times New Roman"/>
                <w:lang w:bidi="hi-IN"/>
              </w:rPr>
              <w:t>53</w:t>
            </w:r>
          </w:p>
        </w:tc>
        <w:tc>
          <w:tcPr>
            <w:tcW w:w="2978" w:type="dxa"/>
            <w:tcBorders>
              <w:top w:val="single" w:sz="4" w:space="0" w:color="auto"/>
              <w:left w:val="single" w:sz="4" w:space="0" w:color="auto"/>
              <w:bottom w:val="single" w:sz="4" w:space="0" w:color="auto"/>
              <w:right w:val="nil"/>
            </w:tcBorders>
            <w:hideMark/>
          </w:tcPr>
          <w:p w14:paraId="5A11DF67" w14:textId="77777777" w:rsidR="009727BB" w:rsidRPr="009727BB" w:rsidRDefault="009727BB">
            <w:pPr>
              <w:spacing w:line="240" w:lineRule="atLeast"/>
              <w:rPr>
                <w:rFonts w:ascii="Times New Roman" w:eastAsia="Times New Roman" w:hAnsi="Times New Roman" w:cs="Times New Roman"/>
              </w:rPr>
            </w:pPr>
            <w:r w:rsidRPr="009727BB">
              <w:rPr>
                <w:rFonts w:ascii="Times New Roman" w:hAnsi="Times New Roman" w:cs="Times New Roman"/>
              </w:rPr>
              <w:t>Патрубок 50-1307044-Б водяного насоса</w:t>
            </w:r>
          </w:p>
        </w:tc>
        <w:tc>
          <w:tcPr>
            <w:tcW w:w="567" w:type="dxa"/>
            <w:tcBorders>
              <w:top w:val="single" w:sz="4" w:space="0" w:color="auto"/>
              <w:left w:val="single" w:sz="4" w:space="0" w:color="auto"/>
              <w:bottom w:val="single" w:sz="4" w:space="0" w:color="auto"/>
              <w:right w:val="single" w:sz="4" w:space="0" w:color="auto"/>
            </w:tcBorders>
            <w:vAlign w:val="center"/>
            <w:hideMark/>
          </w:tcPr>
          <w:p w14:paraId="7AB46B46"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76845C1B"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4ECE656E"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3 500,00</w:t>
            </w:r>
          </w:p>
        </w:tc>
        <w:tc>
          <w:tcPr>
            <w:tcW w:w="1167" w:type="dxa"/>
            <w:tcBorders>
              <w:top w:val="nil"/>
              <w:left w:val="nil"/>
              <w:bottom w:val="single" w:sz="4" w:space="0" w:color="auto"/>
              <w:right w:val="single" w:sz="4" w:space="0" w:color="auto"/>
            </w:tcBorders>
            <w:vAlign w:val="center"/>
            <w:hideMark/>
          </w:tcPr>
          <w:p w14:paraId="5F15FCE8"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3 380,00</w:t>
            </w:r>
          </w:p>
        </w:tc>
        <w:tc>
          <w:tcPr>
            <w:tcW w:w="1135" w:type="dxa"/>
            <w:gridSpan w:val="2"/>
            <w:tcBorders>
              <w:top w:val="nil"/>
              <w:left w:val="nil"/>
              <w:bottom w:val="single" w:sz="4" w:space="0" w:color="auto"/>
              <w:right w:val="single" w:sz="4" w:space="0" w:color="auto"/>
            </w:tcBorders>
            <w:vAlign w:val="center"/>
            <w:hideMark/>
          </w:tcPr>
          <w:p w14:paraId="69944937"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2 980,00</w:t>
            </w:r>
          </w:p>
        </w:tc>
        <w:tc>
          <w:tcPr>
            <w:tcW w:w="1139" w:type="dxa"/>
            <w:tcBorders>
              <w:top w:val="nil"/>
              <w:left w:val="nil"/>
              <w:bottom w:val="single" w:sz="4" w:space="0" w:color="auto"/>
              <w:right w:val="single" w:sz="4" w:space="0" w:color="auto"/>
            </w:tcBorders>
            <w:vAlign w:val="center"/>
            <w:hideMark/>
          </w:tcPr>
          <w:p w14:paraId="78C9A34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3 286,67</w:t>
            </w:r>
          </w:p>
        </w:tc>
        <w:tc>
          <w:tcPr>
            <w:tcW w:w="1508" w:type="dxa"/>
            <w:tcBorders>
              <w:top w:val="nil"/>
              <w:left w:val="single" w:sz="4" w:space="0" w:color="auto"/>
              <w:bottom w:val="single" w:sz="4" w:space="0" w:color="auto"/>
              <w:right w:val="single" w:sz="4" w:space="0" w:color="auto"/>
            </w:tcBorders>
            <w:vAlign w:val="center"/>
            <w:hideMark/>
          </w:tcPr>
          <w:p w14:paraId="6A892AD6"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3 286,67</w:t>
            </w:r>
          </w:p>
        </w:tc>
      </w:tr>
      <w:tr w:rsidR="009727BB" w:rsidRPr="009727BB" w14:paraId="5A86E874" w14:textId="77777777" w:rsidTr="009727BB">
        <w:tc>
          <w:tcPr>
            <w:tcW w:w="472" w:type="dxa"/>
            <w:tcBorders>
              <w:top w:val="nil"/>
              <w:left w:val="single" w:sz="4" w:space="0" w:color="000000"/>
              <w:bottom w:val="single" w:sz="4" w:space="0" w:color="000000"/>
              <w:right w:val="nil"/>
            </w:tcBorders>
            <w:shd w:val="clear" w:color="auto" w:fill="FFFFFF"/>
            <w:hideMark/>
          </w:tcPr>
          <w:p w14:paraId="695A4D23" w14:textId="77777777" w:rsidR="009727BB" w:rsidRPr="009727BB" w:rsidRDefault="009727BB">
            <w:pPr>
              <w:jc w:val="center"/>
              <w:rPr>
                <w:rFonts w:ascii="Times New Roman" w:eastAsia="Arial Unicode MS" w:hAnsi="Times New Roman" w:cs="Times New Roman"/>
                <w:lang w:bidi="hi-IN"/>
              </w:rPr>
            </w:pPr>
            <w:r w:rsidRPr="009727BB">
              <w:rPr>
                <w:rFonts w:ascii="Times New Roman" w:eastAsia="Arial Unicode MS" w:hAnsi="Times New Roman" w:cs="Times New Roman"/>
                <w:lang w:bidi="hi-IN"/>
              </w:rPr>
              <w:t>54</w:t>
            </w:r>
          </w:p>
        </w:tc>
        <w:tc>
          <w:tcPr>
            <w:tcW w:w="2978" w:type="dxa"/>
            <w:tcBorders>
              <w:top w:val="single" w:sz="4" w:space="0" w:color="auto"/>
              <w:left w:val="single" w:sz="4" w:space="0" w:color="auto"/>
              <w:bottom w:val="single" w:sz="4" w:space="0" w:color="auto"/>
              <w:right w:val="nil"/>
            </w:tcBorders>
            <w:hideMark/>
          </w:tcPr>
          <w:p w14:paraId="484E2DE0" w14:textId="77777777" w:rsidR="009727BB" w:rsidRPr="009727BB" w:rsidRDefault="009727BB">
            <w:pPr>
              <w:spacing w:line="240" w:lineRule="atLeast"/>
              <w:rPr>
                <w:rFonts w:ascii="Times New Roman" w:eastAsia="Times New Roman" w:hAnsi="Times New Roman" w:cs="Times New Roman"/>
              </w:rPr>
            </w:pPr>
            <w:r w:rsidRPr="009727BB">
              <w:rPr>
                <w:rFonts w:ascii="Times New Roman" w:hAnsi="Times New Roman" w:cs="Times New Roman"/>
              </w:rPr>
              <w:t>Переходник 50-1008021Б</w:t>
            </w:r>
          </w:p>
        </w:tc>
        <w:tc>
          <w:tcPr>
            <w:tcW w:w="567" w:type="dxa"/>
            <w:tcBorders>
              <w:top w:val="single" w:sz="4" w:space="0" w:color="auto"/>
              <w:left w:val="single" w:sz="4" w:space="0" w:color="auto"/>
              <w:bottom w:val="single" w:sz="4" w:space="0" w:color="auto"/>
              <w:right w:val="single" w:sz="4" w:space="0" w:color="auto"/>
            </w:tcBorders>
            <w:vAlign w:val="center"/>
            <w:hideMark/>
          </w:tcPr>
          <w:p w14:paraId="7A42D55F"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71008609"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3C22F018"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2 740,00</w:t>
            </w:r>
          </w:p>
        </w:tc>
        <w:tc>
          <w:tcPr>
            <w:tcW w:w="1167" w:type="dxa"/>
            <w:tcBorders>
              <w:top w:val="nil"/>
              <w:left w:val="nil"/>
              <w:bottom w:val="single" w:sz="4" w:space="0" w:color="auto"/>
              <w:right w:val="single" w:sz="4" w:space="0" w:color="auto"/>
            </w:tcBorders>
            <w:vAlign w:val="center"/>
            <w:hideMark/>
          </w:tcPr>
          <w:p w14:paraId="2361A70E"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2 400,00</w:t>
            </w:r>
          </w:p>
        </w:tc>
        <w:tc>
          <w:tcPr>
            <w:tcW w:w="1135" w:type="dxa"/>
            <w:gridSpan w:val="2"/>
            <w:tcBorders>
              <w:top w:val="nil"/>
              <w:left w:val="nil"/>
              <w:bottom w:val="single" w:sz="4" w:space="0" w:color="auto"/>
              <w:right w:val="single" w:sz="4" w:space="0" w:color="auto"/>
            </w:tcBorders>
            <w:vAlign w:val="center"/>
            <w:hideMark/>
          </w:tcPr>
          <w:p w14:paraId="745291DC"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2 280,00</w:t>
            </w:r>
          </w:p>
        </w:tc>
        <w:tc>
          <w:tcPr>
            <w:tcW w:w="1139" w:type="dxa"/>
            <w:tcBorders>
              <w:top w:val="nil"/>
              <w:left w:val="nil"/>
              <w:bottom w:val="single" w:sz="4" w:space="0" w:color="auto"/>
              <w:right w:val="single" w:sz="4" w:space="0" w:color="auto"/>
            </w:tcBorders>
            <w:vAlign w:val="center"/>
            <w:hideMark/>
          </w:tcPr>
          <w:p w14:paraId="1EB29398"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2 473,33</w:t>
            </w:r>
          </w:p>
        </w:tc>
        <w:tc>
          <w:tcPr>
            <w:tcW w:w="1508" w:type="dxa"/>
            <w:tcBorders>
              <w:top w:val="nil"/>
              <w:left w:val="single" w:sz="4" w:space="0" w:color="auto"/>
              <w:bottom w:val="single" w:sz="4" w:space="0" w:color="auto"/>
              <w:right w:val="single" w:sz="4" w:space="0" w:color="auto"/>
            </w:tcBorders>
            <w:vAlign w:val="center"/>
            <w:hideMark/>
          </w:tcPr>
          <w:p w14:paraId="43D4ECA2"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2 473,33</w:t>
            </w:r>
          </w:p>
        </w:tc>
      </w:tr>
      <w:tr w:rsidR="009727BB" w:rsidRPr="009727BB" w14:paraId="1C056867" w14:textId="77777777" w:rsidTr="009727BB">
        <w:tc>
          <w:tcPr>
            <w:tcW w:w="472" w:type="dxa"/>
            <w:tcBorders>
              <w:top w:val="nil"/>
              <w:left w:val="single" w:sz="4" w:space="0" w:color="000000"/>
              <w:bottom w:val="single" w:sz="4" w:space="0" w:color="000000"/>
              <w:right w:val="nil"/>
            </w:tcBorders>
            <w:shd w:val="clear" w:color="auto" w:fill="FFFFFF"/>
            <w:hideMark/>
          </w:tcPr>
          <w:p w14:paraId="04908FAC" w14:textId="77777777" w:rsidR="009727BB" w:rsidRPr="009727BB" w:rsidRDefault="009727BB">
            <w:pPr>
              <w:jc w:val="center"/>
              <w:rPr>
                <w:rFonts w:ascii="Times New Roman" w:eastAsia="Arial Unicode MS" w:hAnsi="Times New Roman" w:cs="Times New Roman"/>
                <w:lang w:bidi="hi-IN"/>
              </w:rPr>
            </w:pPr>
            <w:r w:rsidRPr="009727BB">
              <w:rPr>
                <w:rFonts w:ascii="Times New Roman" w:eastAsia="Arial Unicode MS" w:hAnsi="Times New Roman" w:cs="Times New Roman"/>
                <w:lang w:bidi="hi-IN"/>
              </w:rPr>
              <w:t>55</w:t>
            </w:r>
          </w:p>
        </w:tc>
        <w:tc>
          <w:tcPr>
            <w:tcW w:w="2978" w:type="dxa"/>
            <w:tcBorders>
              <w:top w:val="single" w:sz="4" w:space="0" w:color="auto"/>
              <w:left w:val="single" w:sz="4" w:space="0" w:color="auto"/>
              <w:bottom w:val="single" w:sz="4" w:space="0" w:color="auto"/>
              <w:right w:val="nil"/>
            </w:tcBorders>
            <w:hideMark/>
          </w:tcPr>
          <w:p w14:paraId="38E471AE" w14:textId="77777777" w:rsidR="009727BB" w:rsidRPr="009727BB" w:rsidRDefault="009727BB">
            <w:pPr>
              <w:spacing w:line="240" w:lineRule="atLeast"/>
              <w:rPr>
                <w:rFonts w:ascii="Times New Roman" w:eastAsia="Times New Roman" w:hAnsi="Times New Roman" w:cs="Times New Roman"/>
              </w:rPr>
            </w:pPr>
            <w:r w:rsidRPr="009727BB">
              <w:rPr>
                <w:rFonts w:ascii="Times New Roman" w:hAnsi="Times New Roman" w:cs="Times New Roman"/>
              </w:rPr>
              <w:t>Радиатор 161.1301010-02</w:t>
            </w:r>
          </w:p>
        </w:tc>
        <w:tc>
          <w:tcPr>
            <w:tcW w:w="567" w:type="dxa"/>
            <w:tcBorders>
              <w:top w:val="single" w:sz="4" w:space="0" w:color="auto"/>
              <w:left w:val="single" w:sz="4" w:space="0" w:color="auto"/>
              <w:bottom w:val="single" w:sz="4" w:space="0" w:color="auto"/>
              <w:right w:val="single" w:sz="4" w:space="0" w:color="auto"/>
            </w:tcBorders>
            <w:vAlign w:val="center"/>
            <w:hideMark/>
          </w:tcPr>
          <w:p w14:paraId="2EEA02E5"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627DC722"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0E4D492F"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37 200,00</w:t>
            </w:r>
          </w:p>
        </w:tc>
        <w:tc>
          <w:tcPr>
            <w:tcW w:w="1167" w:type="dxa"/>
            <w:tcBorders>
              <w:top w:val="nil"/>
              <w:left w:val="nil"/>
              <w:bottom w:val="single" w:sz="4" w:space="0" w:color="auto"/>
              <w:right w:val="single" w:sz="4" w:space="0" w:color="auto"/>
            </w:tcBorders>
            <w:vAlign w:val="center"/>
            <w:hideMark/>
          </w:tcPr>
          <w:p w14:paraId="45FD3DC8"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36 900,00</w:t>
            </w:r>
          </w:p>
        </w:tc>
        <w:tc>
          <w:tcPr>
            <w:tcW w:w="1135" w:type="dxa"/>
            <w:gridSpan w:val="2"/>
            <w:tcBorders>
              <w:top w:val="nil"/>
              <w:left w:val="nil"/>
              <w:bottom w:val="single" w:sz="4" w:space="0" w:color="auto"/>
              <w:right w:val="single" w:sz="4" w:space="0" w:color="auto"/>
            </w:tcBorders>
            <w:vAlign w:val="center"/>
            <w:hideMark/>
          </w:tcPr>
          <w:p w14:paraId="1F37F3DB"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36 680,00</w:t>
            </w:r>
          </w:p>
        </w:tc>
        <w:tc>
          <w:tcPr>
            <w:tcW w:w="1139" w:type="dxa"/>
            <w:tcBorders>
              <w:top w:val="nil"/>
              <w:left w:val="nil"/>
              <w:bottom w:val="single" w:sz="4" w:space="0" w:color="auto"/>
              <w:right w:val="single" w:sz="4" w:space="0" w:color="auto"/>
            </w:tcBorders>
            <w:vAlign w:val="center"/>
            <w:hideMark/>
          </w:tcPr>
          <w:p w14:paraId="4092D600"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36 926,67</w:t>
            </w:r>
          </w:p>
        </w:tc>
        <w:tc>
          <w:tcPr>
            <w:tcW w:w="1508" w:type="dxa"/>
            <w:tcBorders>
              <w:top w:val="nil"/>
              <w:left w:val="single" w:sz="4" w:space="0" w:color="auto"/>
              <w:bottom w:val="single" w:sz="4" w:space="0" w:color="auto"/>
              <w:right w:val="single" w:sz="4" w:space="0" w:color="auto"/>
            </w:tcBorders>
            <w:vAlign w:val="center"/>
            <w:hideMark/>
          </w:tcPr>
          <w:p w14:paraId="5C2895BD"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36 926,67</w:t>
            </w:r>
          </w:p>
        </w:tc>
      </w:tr>
      <w:tr w:rsidR="009727BB" w:rsidRPr="009727BB" w14:paraId="6062658A" w14:textId="77777777" w:rsidTr="009727BB">
        <w:tc>
          <w:tcPr>
            <w:tcW w:w="472" w:type="dxa"/>
            <w:tcBorders>
              <w:top w:val="nil"/>
              <w:left w:val="single" w:sz="4" w:space="0" w:color="000000"/>
              <w:bottom w:val="single" w:sz="4" w:space="0" w:color="000000"/>
              <w:right w:val="nil"/>
            </w:tcBorders>
            <w:shd w:val="clear" w:color="auto" w:fill="FFFFFF"/>
            <w:hideMark/>
          </w:tcPr>
          <w:p w14:paraId="1682EABF" w14:textId="77777777" w:rsidR="009727BB" w:rsidRPr="009727BB" w:rsidRDefault="009727BB">
            <w:pPr>
              <w:jc w:val="center"/>
              <w:rPr>
                <w:rFonts w:ascii="Times New Roman" w:eastAsia="Arial Unicode MS" w:hAnsi="Times New Roman" w:cs="Times New Roman"/>
                <w:lang w:bidi="hi-IN"/>
              </w:rPr>
            </w:pPr>
            <w:r w:rsidRPr="009727BB">
              <w:rPr>
                <w:rFonts w:ascii="Times New Roman" w:eastAsia="Arial Unicode MS" w:hAnsi="Times New Roman" w:cs="Times New Roman"/>
                <w:lang w:bidi="hi-IN"/>
              </w:rPr>
              <w:t>56</w:t>
            </w:r>
          </w:p>
        </w:tc>
        <w:tc>
          <w:tcPr>
            <w:tcW w:w="2978" w:type="dxa"/>
            <w:tcBorders>
              <w:top w:val="single" w:sz="4" w:space="0" w:color="auto"/>
              <w:left w:val="single" w:sz="4" w:space="0" w:color="auto"/>
              <w:bottom w:val="single" w:sz="4" w:space="0" w:color="auto"/>
              <w:right w:val="nil"/>
            </w:tcBorders>
            <w:hideMark/>
          </w:tcPr>
          <w:p w14:paraId="3774651F" w14:textId="77777777" w:rsidR="009727BB" w:rsidRPr="009727BB" w:rsidRDefault="009727BB">
            <w:pPr>
              <w:spacing w:line="240" w:lineRule="atLeast"/>
              <w:rPr>
                <w:rFonts w:ascii="Times New Roman" w:eastAsia="Times New Roman" w:hAnsi="Times New Roman" w:cs="Times New Roman"/>
              </w:rPr>
            </w:pPr>
            <w:r w:rsidRPr="009727BB">
              <w:rPr>
                <w:rFonts w:ascii="Times New Roman" w:hAnsi="Times New Roman" w:cs="Times New Roman"/>
              </w:rPr>
              <w:t>Радиатор отопителя УК 80-8101900 (латунь)</w:t>
            </w:r>
          </w:p>
        </w:tc>
        <w:tc>
          <w:tcPr>
            <w:tcW w:w="567" w:type="dxa"/>
            <w:tcBorders>
              <w:top w:val="single" w:sz="4" w:space="0" w:color="auto"/>
              <w:left w:val="single" w:sz="4" w:space="0" w:color="auto"/>
              <w:bottom w:val="single" w:sz="4" w:space="0" w:color="auto"/>
              <w:right w:val="single" w:sz="4" w:space="0" w:color="auto"/>
            </w:tcBorders>
            <w:vAlign w:val="center"/>
            <w:hideMark/>
          </w:tcPr>
          <w:p w14:paraId="075837E6"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5E6519AA"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679687EA"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5 365,00</w:t>
            </w:r>
          </w:p>
        </w:tc>
        <w:tc>
          <w:tcPr>
            <w:tcW w:w="1167" w:type="dxa"/>
            <w:tcBorders>
              <w:top w:val="nil"/>
              <w:left w:val="nil"/>
              <w:bottom w:val="single" w:sz="4" w:space="0" w:color="auto"/>
              <w:right w:val="single" w:sz="4" w:space="0" w:color="auto"/>
            </w:tcBorders>
            <w:vAlign w:val="center"/>
            <w:hideMark/>
          </w:tcPr>
          <w:p w14:paraId="14E9113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4 925,00</w:t>
            </w:r>
          </w:p>
        </w:tc>
        <w:tc>
          <w:tcPr>
            <w:tcW w:w="1135" w:type="dxa"/>
            <w:gridSpan w:val="2"/>
            <w:tcBorders>
              <w:top w:val="nil"/>
              <w:left w:val="nil"/>
              <w:bottom w:val="single" w:sz="4" w:space="0" w:color="auto"/>
              <w:right w:val="single" w:sz="4" w:space="0" w:color="auto"/>
            </w:tcBorders>
            <w:vAlign w:val="center"/>
            <w:hideMark/>
          </w:tcPr>
          <w:p w14:paraId="4C45884D"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4 605,00</w:t>
            </w:r>
          </w:p>
        </w:tc>
        <w:tc>
          <w:tcPr>
            <w:tcW w:w="1139" w:type="dxa"/>
            <w:tcBorders>
              <w:top w:val="nil"/>
              <w:left w:val="nil"/>
              <w:bottom w:val="single" w:sz="4" w:space="0" w:color="auto"/>
              <w:right w:val="single" w:sz="4" w:space="0" w:color="auto"/>
            </w:tcBorders>
            <w:vAlign w:val="center"/>
            <w:hideMark/>
          </w:tcPr>
          <w:p w14:paraId="228AC359"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4 965,00</w:t>
            </w:r>
          </w:p>
        </w:tc>
        <w:tc>
          <w:tcPr>
            <w:tcW w:w="1508" w:type="dxa"/>
            <w:tcBorders>
              <w:top w:val="nil"/>
              <w:left w:val="single" w:sz="4" w:space="0" w:color="auto"/>
              <w:bottom w:val="single" w:sz="4" w:space="0" w:color="auto"/>
              <w:right w:val="single" w:sz="4" w:space="0" w:color="auto"/>
            </w:tcBorders>
            <w:vAlign w:val="center"/>
            <w:hideMark/>
          </w:tcPr>
          <w:p w14:paraId="4074EAD9"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4 965,00</w:t>
            </w:r>
          </w:p>
        </w:tc>
      </w:tr>
      <w:tr w:rsidR="009727BB" w:rsidRPr="009727BB" w14:paraId="14E9CEC9" w14:textId="77777777" w:rsidTr="009727BB">
        <w:tc>
          <w:tcPr>
            <w:tcW w:w="472" w:type="dxa"/>
            <w:tcBorders>
              <w:top w:val="nil"/>
              <w:left w:val="single" w:sz="4" w:space="0" w:color="000000"/>
              <w:bottom w:val="single" w:sz="4" w:space="0" w:color="000000"/>
              <w:right w:val="nil"/>
            </w:tcBorders>
            <w:shd w:val="clear" w:color="auto" w:fill="FFFFFF"/>
            <w:hideMark/>
          </w:tcPr>
          <w:p w14:paraId="39DE4FC0" w14:textId="77777777" w:rsidR="009727BB" w:rsidRPr="009727BB" w:rsidRDefault="009727BB">
            <w:pPr>
              <w:jc w:val="center"/>
              <w:rPr>
                <w:rFonts w:ascii="Times New Roman" w:eastAsia="Arial Unicode MS" w:hAnsi="Times New Roman" w:cs="Times New Roman"/>
                <w:lang w:bidi="hi-IN"/>
              </w:rPr>
            </w:pPr>
            <w:r w:rsidRPr="009727BB">
              <w:rPr>
                <w:rFonts w:ascii="Times New Roman" w:eastAsia="Arial Unicode MS" w:hAnsi="Times New Roman" w:cs="Times New Roman"/>
                <w:lang w:bidi="hi-IN"/>
              </w:rPr>
              <w:t>57</w:t>
            </w:r>
          </w:p>
        </w:tc>
        <w:tc>
          <w:tcPr>
            <w:tcW w:w="2978" w:type="dxa"/>
            <w:tcBorders>
              <w:top w:val="single" w:sz="4" w:space="0" w:color="auto"/>
              <w:left w:val="single" w:sz="4" w:space="0" w:color="auto"/>
              <w:bottom w:val="single" w:sz="4" w:space="0" w:color="auto"/>
              <w:right w:val="nil"/>
            </w:tcBorders>
            <w:hideMark/>
          </w:tcPr>
          <w:p w14:paraId="20A652D1" w14:textId="77777777" w:rsidR="009727BB" w:rsidRPr="009727BB" w:rsidRDefault="009727BB">
            <w:pPr>
              <w:spacing w:line="240" w:lineRule="atLeast"/>
              <w:rPr>
                <w:rFonts w:ascii="Times New Roman" w:eastAsia="Times New Roman" w:hAnsi="Times New Roman" w:cs="Times New Roman"/>
              </w:rPr>
            </w:pPr>
            <w:r w:rsidRPr="009727BB">
              <w:rPr>
                <w:rFonts w:ascii="Times New Roman" w:hAnsi="Times New Roman" w:cs="Times New Roman"/>
              </w:rPr>
              <w:t>Стакан 50-1701034</w:t>
            </w:r>
          </w:p>
        </w:tc>
        <w:tc>
          <w:tcPr>
            <w:tcW w:w="567" w:type="dxa"/>
            <w:tcBorders>
              <w:top w:val="single" w:sz="4" w:space="0" w:color="auto"/>
              <w:left w:val="single" w:sz="4" w:space="0" w:color="auto"/>
              <w:bottom w:val="single" w:sz="4" w:space="0" w:color="auto"/>
              <w:right w:val="single" w:sz="4" w:space="0" w:color="auto"/>
            </w:tcBorders>
            <w:vAlign w:val="center"/>
            <w:hideMark/>
          </w:tcPr>
          <w:p w14:paraId="27C3DC24"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1FE11E1B"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1A4CC129"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1 600,00</w:t>
            </w:r>
          </w:p>
        </w:tc>
        <w:tc>
          <w:tcPr>
            <w:tcW w:w="1167" w:type="dxa"/>
            <w:tcBorders>
              <w:top w:val="nil"/>
              <w:left w:val="nil"/>
              <w:bottom w:val="single" w:sz="4" w:space="0" w:color="auto"/>
              <w:right w:val="single" w:sz="4" w:space="0" w:color="auto"/>
            </w:tcBorders>
            <w:vAlign w:val="center"/>
            <w:hideMark/>
          </w:tcPr>
          <w:p w14:paraId="0D9B0316"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1 450,00</w:t>
            </w:r>
          </w:p>
        </w:tc>
        <w:tc>
          <w:tcPr>
            <w:tcW w:w="1135" w:type="dxa"/>
            <w:gridSpan w:val="2"/>
            <w:tcBorders>
              <w:top w:val="nil"/>
              <w:left w:val="nil"/>
              <w:bottom w:val="single" w:sz="4" w:space="0" w:color="auto"/>
              <w:right w:val="single" w:sz="4" w:space="0" w:color="auto"/>
            </w:tcBorders>
            <w:vAlign w:val="center"/>
            <w:hideMark/>
          </w:tcPr>
          <w:p w14:paraId="0ED21785"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1 200,00</w:t>
            </w:r>
          </w:p>
        </w:tc>
        <w:tc>
          <w:tcPr>
            <w:tcW w:w="1139" w:type="dxa"/>
            <w:tcBorders>
              <w:top w:val="nil"/>
              <w:left w:val="nil"/>
              <w:bottom w:val="single" w:sz="4" w:space="0" w:color="auto"/>
              <w:right w:val="single" w:sz="4" w:space="0" w:color="auto"/>
            </w:tcBorders>
            <w:vAlign w:val="center"/>
            <w:hideMark/>
          </w:tcPr>
          <w:p w14:paraId="2CDD0975"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1 416,67</w:t>
            </w:r>
          </w:p>
        </w:tc>
        <w:tc>
          <w:tcPr>
            <w:tcW w:w="1508" w:type="dxa"/>
            <w:tcBorders>
              <w:top w:val="nil"/>
              <w:left w:val="single" w:sz="4" w:space="0" w:color="auto"/>
              <w:bottom w:val="single" w:sz="4" w:space="0" w:color="auto"/>
              <w:right w:val="single" w:sz="4" w:space="0" w:color="auto"/>
            </w:tcBorders>
            <w:vAlign w:val="center"/>
            <w:hideMark/>
          </w:tcPr>
          <w:p w14:paraId="36C09390"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1 416,67</w:t>
            </w:r>
          </w:p>
        </w:tc>
      </w:tr>
      <w:tr w:rsidR="009727BB" w:rsidRPr="009727BB" w14:paraId="589C06AE" w14:textId="77777777" w:rsidTr="009727BB">
        <w:tc>
          <w:tcPr>
            <w:tcW w:w="472" w:type="dxa"/>
            <w:tcBorders>
              <w:top w:val="nil"/>
              <w:left w:val="single" w:sz="4" w:space="0" w:color="000000"/>
              <w:bottom w:val="single" w:sz="4" w:space="0" w:color="000000"/>
              <w:right w:val="nil"/>
            </w:tcBorders>
            <w:shd w:val="clear" w:color="auto" w:fill="FFFFFF"/>
            <w:hideMark/>
          </w:tcPr>
          <w:p w14:paraId="68AEB5D5" w14:textId="77777777" w:rsidR="009727BB" w:rsidRPr="009727BB" w:rsidRDefault="009727BB">
            <w:pPr>
              <w:jc w:val="center"/>
              <w:rPr>
                <w:rFonts w:ascii="Times New Roman" w:eastAsia="Arial Unicode MS" w:hAnsi="Times New Roman" w:cs="Times New Roman"/>
                <w:lang w:bidi="hi-IN"/>
              </w:rPr>
            </w:pPr>
            <w:r w:rsidRPr="009727BB">
              <w:rPr>
                <w:rFonts w:ascii="Times New Roman" w:eastAsia="Arial Unicode MS" w:hAnsi="Times New Roman" w:cs="Times New Roman"/>
                <w:lang w:bidi="hi-IN"/>
              </w:rPr>
              <w:t>58</w:t>
            </w:r>
          </w:p>
        </w:tc>
        <w:tc>
          <w:tcPr>
            <w:tcW w:w="2978" w:type="dxa"/>
            <w:tcBorders>
              <w:top w:val="single" w:sz="4" w:space="0" w:color="auto"/>
              <w:left w:val="single" w:sz="4" w:space="0" w:color="auto"/>
              <w:bottom w:val="single" w:sz="4" w:space="0" w:color="auto"/>
              <w:right w:val="nil"/>
            </w:tcBorders>
            <w:hideMark/>
          </w:tcPr>
          <w:p w14:paraId="11828ACB" w14:textId="77777777" w:rsidR="009727BB" w:rsidRPr="009727BB" w:rsidRDefault="009727BB">
            <w:pPr>
              <w:spacing w:line="240" w:lineRule="atLeast"/>
              <w:rPr>
                <w:rFonts w:ascii="Times New Roman" w:eastAsia="Times New Roman" w:hAnsi="Times New Roman" w:cs="Times New Roman"/>
              </w:rPr>
            </w:pPr>
            <w:r w:rsidRPr="009727BB">
              <w:rPr>
                <w:rFonts w:ascii="Times New Roman" w:hAnsi="Times New Roman" w:cs="Times New Roman"/>
              </w:rPr>
              <w:t>Ступица 50-3104010-А1 заднего колеса</w:t>
            </w:r>
          </w:p>
        </w:tc>
        <w:tc>
          <w:tcPr>
            <w:tcW w:w="567" w:type="dxa"/>
            <w:tcBorders>
              <w:top w:val="single" w:sz="4" w:space="0" w:color="auto"/>
              <w:left w:val="single" w:sz="4" w:space="0" w:color="auto"/>
              <w:bottom w:val="single" w:sz="4" w:space="0" w:color="auto"/>
              <w:right w:val="single" w:sz="4" w:space="0" w:color="auto"/>
            </w:tcBorders>
            <w:vAlign w:val="center"/>
            <w:hideMark/>
          </w:tcPr>
          <w:p w14:paraId="58133C20"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74F6822C"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2FECB710"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11 000,00</w:t>
            </w:r>
          </w:p>
        </w:tc>
        <w:tc>
          <w:tcPr>
            <w:tcW w:w="1167" w:type="dxa"/>
            <w:tcBorders>
              <w:top w:val="nil"/>
              <w:left w:val="nil"/>
              <w:bottom w:val="single" w:sz="4" w:space="0" w:color="auto"/>
              <w:right w:val="single" w:sz="4" w:space="0" w:color="auto"/>
            </w:tcBorders>
            <w:vAlign w:val="center"/>
            <w:hideMark/>
          </w:tcPr>
          <w:p w14:paraId="2737BC01"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10 915,00</w:t>
            </w:r>
          </w:p>
        </w:tc>
        <w:tc>
          <w:tcPr>
            <w:tcW w:w="1135" w:type="dxa"/>
            <w:gridSpan w:val="2"/>
            <w:tcBorders>
              <w:top w:val="nil"/>
              <w:left w:val="nil"/>
              <w:bottom w:val="single" w:sz="4" w:space="0" w:color="auto"/>
              <w:right w:val="single" w:sz="4" w:space="0" w:color="auto"/>
            </w:tcBorders>
            <w:vAlign w:val="center"/>
            <w:hideMark/>
          </w:tcPr>
          <w:p w14:paraId="20342804"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10 115,00</w:t>
            </w:r>
          </w:p>
        </w:tc>
        <w:tc>
          <w:tcPr>
            <w:tcW w:w="1139" w:type="dxa"/>
            <w:tcBorders>
              <w:top w:val="nil"/>
              <w:left w:val="nil"/>
              <w:bottom w:val="single" w:sz="4" w:space="0" w:color="auto"/>
              <w:right w:val="single" w:sz="4" w:space="0" w:color="auto"/>
            </w:tcBorders>
            <w:vAlign w:val="center"/>
            <w:hideMark/>
          </w:tcPr>
          <w:p w14:paraId="0BEFD708"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10 676,67</w:t>
            </w:r>
          </w:p>
        </w:tc>
        <w:tc>
          <w:tcPr>
            <w:tcW w:w="1508" w:type="dxa"/>
            <w:tcBorders>
              <w:top w:val="nil"/>
              <w:left w:val="single" w:sz="4" w:space="0" w:color="auto"/>
              <w:bottom w:val="single" w:sz="4" w:space="0" w:color="auto"/>
              <w:right w:val="single" w:sz="4" w:space="0" w:color="auto"/>
            </w:tcBorders>
            <w:vAlign w:val="center"/>
            <w:hideMark/>
          </w:tcPr>
          <w:p w14:paraId="0B18FC84"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10 676,67</w:t>
            </w:r>
          </w:p>
        </w:tc>
      </w:tr>
      <w:tr w:rsidR="009727BB" w:rsidRPr="009727BB" w14:paraId="266462B6" w14:textId="77777777" w:rsidTr="009727BB">
        <w:tc>
          <w:tcPr>
            <w:tcW w:w="472" w:type="dxa"/>
            <w:tcBorders>
              <w:top w:val="nil"/>
              <w:left w:val="single" w:sz="4" w:space="0" w:color="000000"/>
              <w:bottom w:val="single" w:sz="4" w:space="0" w:color="000000"/>
              <w:right w:val="nil"/>
            </w:tcBorders>
            <w:shd w:val="clear" w:color="auto" w:fill="FFFFFF"/>
            <w:hideMark/>
          </w:tcPr>
          <w:p w14:paraId="74B919EC" w14:textId="77777777" w:rsidR="009727BB" w:rsidRPr="009727BB" w:rsidRDefault="009727BB">
            <w:pPr>
              <w:jc w:val="center"/>
              <w:rPr>
                <w:rFonts w:ascii="Times New Roman" w:eastAsia="Arial Unicode MS" w:hAnsi="Times New Roman" w:cs="Times New Roman"/>
                <w:lang w:bidi="hi-IN"/>
              </w:rPr>
            </w:pPr>
            <w:r w:rsidRPr="009727BB">
              <w:rPr>
                <w:rFonts w:ascii="Times New Roman" w:eastAsia="Arial Unicode MS" w:hAnsi="Times New Roman" w:cs="Times New Roman"/>
                <w:lang w:bidi="hi-IN"/>
              </w:rPr>
              <w:t>59</w:t>
            </w:r>
          </w:p>
        </w:tc>
        <w:tc>
          <w:tcPr>
            <w:tcW w:w="2978" w:type="dxa"/>
            <w:tcBorders>
              <w:top w:val="single" w:sz="4" w:space="0" w:color="auto"/>
              <w:left w:val="single" w:sz="4" w:space="0" w:color="auto"/>
              <w:bottom w:val="single" w:sz="4" w:space="0" w:color="auto"/>
              <w:right w:val="nil"/>
            </w:tcBorders>
            <w:hideMark/>
          </w:tcPr>
          <w:p w14:paraId="7C247555" w14:textId="77777777" w:rsidR="009727BB" w:rsidRPr="009727BB" w:rsidRDefault="009727BB">
            <w:pPr>
              <w:spacing w:line="240" w:lineRule="atLeast"/>
              <w:rPr>
                <w:rFonts w:ascii="Times New Roman" w:eastAsia="Times New Roman" w:hAnsi="Times New Roman" w:cs="Times New Roman"/>
              </w:rPr>
            </w:pPr>
            <w:r w:rsidRPr="009727BB">
              <w:rPr>
                <w:rFonts w:ascii="Times New Roman" w:hAnsi="Times New Roman" w:cs="Times New Roman"/>
              </w:rPr>
              <w:t>Лента тормозная 18360-01СП</w:t>
            </w:r>
          </w:p>
        </w:tc>
        <w:tc>
          <w:tcPr>
            <w:tcW w:w="567" w:type="dxa"/>
            <w:tcBorders>
              <w:top w:val="single" w:sz="4" w:space="0" w:color="auto"/>
              <w:left w:val="single" w:sz="4" w:space="0" w:color="auto"/>
              <w:bottom w:val="single" w:sz="4" w:space="0" w:color="000000"/>
              <w:right w:val="single" w:sz="4" w:space="0" w:color="auto"/>
            </w:tcBorders>
            <w:vAlign w:val="center"/>
            <w:hideMark/>
          </w:tcPr>
          <w:p w14:paraId="1DB62ECC"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000000"/>
              <w:right w:val="single" w:sz="4" w:space="0" w:color="auto"/>
            </w:tcBorders>
            <w:vAlign w:val="center"/>
            <w:hideMark/>
          </w:tcPr>
          <w:p w14:paraId="712E17C1"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10524A8A"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4 200,00</w:t>
            </w:r>
          </w:p>
        </w:tc>
        <w:tc>
          <w:tcPr>
            <w:tcW w:w="1167" w:type="dxa"/>
            <w:tcBorders>
              <w:top w:val="nil"/>
              <w:left w:val="nil"/>
              <w:bottom w:val="single" w:sz="4" w:space="0" w:color="auto"/>
              <w:right w:val="single" w:sz="4" w:space="0" w:color="auto"/>
            </w:tcBorders>
            <w:vAlign w:val="center"/>
            <w:hideMark/>
          </w:tcPr>
          <w:p w14:paraId="40025AB0"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3 990,00</w:t>
            </w:r>
          </w:p>
        </w:tc>
        <w:tc>
          <w:tcPr>
            <w:tcW w:w="1135" w:type="dxa"/>
            <w:gridSpan w:val="2"/>
            <w:tcBorders>
              <w:top w:val="nil"/>
              <w:left w:val="nil"/>
              <w:bottom w:val="single" w:sz="4" w:space="0" w:color="auto"/>
              <w:right w:val="single" w:sz="4" w:space="0" w:color="auto"/>
            </w:tcBorders>
            <w:vAlign w:val="center"/>
            <w:hideMark/>
          </w:tcPr>
          <w:p w14:paraId="355DE18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3 180,00</w:t>
            </w:r>
          </w:p>
        </w:tc>
        <w:tc>
          <w:tcPr>
            <w:tcW w:w="1139" w:type="dxa"/>
            <w:tcBorders>
              <w:top w:val="nil"/>
              <w:left w:val="nil"/>
              <w:bottom w:val="single" w:sz="4" w:space="0" w:color="auto"/>
              <w:right w:val="single" w:sz="4" w:space="0" w:color="auto"/>
            </w:tcBorders>
            <w:vAlign w:val="center"/>
            <w:hideMark/>
          </w:tcPr>
          <w:p w14:paraId="6DA134AE"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3 790,00</w:t>
            </w:r>
          </w:p>
        </w:tc>
        <w:tc>
          <w:tcPr>
            <w:tcW w:w="1508" w:type="dxa"/>
            <w:tcBorders>
              <w:top w:val="nil"/>
              <w:left w:val="single" w:sz="4" w:space="0" w:color="auto"/>
              <w:bottom w:val="single" w:sz="4" w:space="0" w:color="auto"/>
              <w:right w:val="single" w:sz="4" w:space="0" w:color="auto"/>
            </w:tcBorders>
            <w:vAlign w:val="center"/>
            <w:hideMark/>
          </w:tcPr>
          <w:p w14:paraId="5C6EEC19"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3 790,00</w:t>
            </w:r>
          </w:p>
        </w:tc>
      </w:tr>
      <w:tr w:rsidR="009727BB" w:rsidRPr="009727BB" w14:paraId="707DC9AF" w14:textId="77777777" w:rsidTr="009727BB">
        <w:tc>
          <w:tcPr>
            <w:tcW w:w="472" w:type="dxa"/>
            <w:tcBorders>
              <w:top w:val="single" w:sz="4" w:space="0" w:color="000000"/>
              <w:left w:val="single" w:sz="4" w:space="0" w:color="000000"/>
              <w:bottom w:val="single" w:sz="4" w:space="0" w:color="000000"/>
              <w:right w:val="nil"/>
            </w:tcBorders>
            <w:shd w:val="clear" w:color="auto" w:fill="FFFFFF"/>
            <w:hideMark/>
          </w:tcPr>
          <w:p w14:paraId="742B9B9B" w14:textId="77777777" w:rsidR="009727BB" w:rsidRPr="009727BB" w:rsidRDefault="009727BB">
            <w:pPr>
              <w:jc w:val="center"/>
              <w:rPr>
                <w:rFonts w:ascii="Times New Roman" w:eastAsia="Arial Unicode MS" w:hAnsi="Times New Roman" w:cs="Times New Roman"/>
                <w:lang w:bidi="hi-IN"/>
              </w:rPr>
            </w:pPr>
            <w:r w:rsidRPr="009727BB">
              <w:rPr>
                <w:rFonts w:ascii="Times New Roman" w:eastAsia="Arial Unicode MS" w:hAnsi="Times New Roman" w:cs="Times New Roman"/>
                <w:lang w:bidi="hi-IN"/>
              </w:rPr>
              <w:t>60</w:t>
            </w:r>
          </w:p>
        </w:tc>
        <w:tc>
          <w:tcPr>
            <w:tcW w:w="2978" w:type="dxa"/>
            <w:tcBorders>
              <w:top w:val="single" w:sz="4" w:space="0" w:color="auto"/>
              <w:left w:val="single" w:sz="4" w:space="0" w:color="auto"/>
              <w:bottom w:val="single" w:sz="4" w:space="0" w:color="auto"/>
              <w:right w:val="nil"/>
            </w:tcBorders>
            <w:hideMark/>
          </w:tcPr>
          <w:p w14:paraId="47FD920D" w14:textId="77777777" w:rsidR="009727BB" w:rsidRPr="009727BB" w:rsidRDefault="009727BB">
            <w:pPr>
              <w:spacing w:line="240" w:lineRule="atLeast"/>
              <w:rPr>
                <w:rFonts w:ascii="Times New Roman" w:eastAsia="Times New Roman" w:hAnsi="Times New Roman" w:cs="Times New Roman"/>
              </w:rPr>
            </w:pPr>
            <w:r w:rsidRPr="009727BB">
              <w:rPr>
                <w:rFonts w:ascii="Times New Roman" w:hAnsi="Times New Roman" w:cs="Times New Roman"/>
              </w:rPr>
              <w:t>Тормозок 18-14-140</w:t>
            </w:r>
          </w:p>
        </w:tc>
        <w:tc>
          <w:tcPr>
            <w:tcW w:w="567" w:type="dxa"/>
            <w:tcBorders>
              <w:top w:val="single" w:sz="4" w:space="0" w:color="000000"/>
              <w:left w:val="single" w:sz="4" w:space="0" w:color="auto"/>
              <w:bottom w:val="single" w:sz="4" w:space="0" w:color="auto"/>
              <w:right w:val="single" w:sz="4" w:space="0" w:color="auto"/>
            </w:tcBorders>
            <w:vAlign w:val="center"/>
            <w:hideMark/>
          </w:tcPr>
          <w:p w14:paraId="65D8E997"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000000"/>
              <w:left w:val="single" w:sz="4" w:space="0" w:color="auto"/>
              <w:bottom w:val="single" w:sz="4" w:space="0" w:color="auto"/>
              <w:right w:val="single" w:sz="4" w:space="0" w:color="auto"/>
            </w:tcBorders>
            <w:vAlign w:val="center"/>
            <w:hideMark/>
          </w:tcPr>
          <w:p w14:paraId="4D86432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32CA642A"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7 360,00</w:t>
            </w:r>
          </w:p>
        </w:tc>
        <w:tc>
          <w:tcPr>
            <w:tcW w:w="1167" w:type="dxa"/>
            <w:tcBorders>
              <w:top w:val="nil"/>
              <w:left w:val="nil"/>
              <w:bottom w:val="single" w:sz="4" w:space="0" w:color="auto"/>
              <w:right w:val="single" w:sz="4" w:space="0" w:color="auto"/>
            </w:tcBorders>
            <w:vAlign w:val="center"/>
            <w:hideMark/>
          </w:tcPr>
          <w:p w14:paraId="19717FEB"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7 050,00</w:t>
            </w:r>
          </w:p>
        </w:tc>
        <w:tc>
          <w:tcPr>
            <w:tcW w:w="1135" w:type="dxa"/>
            <w:gridSpan w:val="2"/>
            <w:tcBorders>
              <w:top w:val="nil"/>
              <w:left w:val="nil"/>
              <w:bottom w:val="single" w:sz="4" w:space="0" w:color="auto"/>
              <w:right w:val="single" w:sz="4" w:space="0" w:color="auto"/>
            </w:tcBorders>
            <w:vAlign w:val="center"/>
            <w:hideMark/>
          </w:tcPr>
          <w:p w14:paraId="324519FD"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6 840,00</w:t>
            </w:r>
          </w:p>
        </w:tc>
        <w:tc>
          <w:tcPr>
            <w:tcW w:w="1139" w:type="dxa"/>
            <w:tcBorders>
              <w:top w:val="nil"/>
              <w:left w:val="nil"/>
              <w:bottom w:val="single" w:sz="4" w:space="0" w:color="auto"/>
              <w:right w:val="single" w:sz="4" w:space="0" w:color="auto"/>
            </w:tcBorders>
            <w:vAlign w:val="center"/>
            <w:hideMark/>
          </w:tcPr>
          <w:p w14:paraId="2002BA8E"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7 083,33</w:t>
            </w:r>
          </w:p>
        </w:tc>
        <w:tc>
          <w:tcPr>
            <w:tcW w:w="1508" w:type="dxa"/>
            <w:tcBorders>
              <w:top w:val="nil"/>
              <w:left w:val="single" w:sz="4" w:space="0" w:color="auto"/>
              <w:bottom w:val="single" w:sz="4" w:space="0" w:color="auto"/>
              <w:right w:val="single" w:sz="4" w:space="0" w:color="auto"/>
            </w:tcBorders>
            <w:vAlign w:val="center"/>
            <w:hideMark/>
          </w:tcPr>
          <w:p w14:paraId="23BBA38B"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7 083,33</w:t>
            </w:r>
          </w:p>
        </w:tc>
      </w:tr>
      <w:tr w:rsidR="009727BB" w:rsidRPr="009727BB" w14:paraId="3D637783" w14:textId="77777777" w:rsidTr="009727BB">
        <w:tc>
          <w:tcPr>
            <w:tcW w:w="472" w:type="dxa"/>
            <w:tcBorders>
              <w:top w:val="nil"/>
              <w:left w:val="single" w:sz="4" w:space="0" w:color="000000"/>
              <w:bottom w:val="single" w:sz="4" w:space="0" w:color="000000"/>
              <w:right w:val="nil"/>
            </w:tcBorders>
            <w:shd w:val="clear" w:color="auto" w:fill="FFFFFF"/>
            <w:hideMark/>
          </w:tcPr>
          <w:p w14:paraId="24AF35A3" w14:textId="77777777" w:rsidR="009727BB" w:rsidRPr="009727BB" w:rsidRDefault="009727BB">
            <w:pPr>
              <w:jc w:val="center"/>
              <w:rPr>
                <w:rFonts w:ascii="Times New Roman" w:eastAsia="Arial Unicode MS" w:hAnsi="Times New Roman" w:cs="Times New Roman"/>
                <w:lang w:bidi="hi-IN"/>
              </w:rPr>
            </w:pPr>
            <w:r w:rsidRPr="009727BB">
              <w:rPr>
                <w:rFonts w:ascii="Times New Roman" w:eastAsia="Arial Unicode MS" w:hAnsi="Times New Roman" w:cs="Times New Roman"/>
                <w:lang w:bidi="hi-IN"/>
              </w:rPr>
              <w:t>61</w:t>
            </w:r>
          </w:p>
        </w:tc>
        <w:tc>
          <w:tcPr>
            <w:tcW w:w="2978" w:type="dxa"/>
            <w:tcBorders>
              <w:top w:val="single" w:sz="4" w:space="0" w:color="auto"/>
              <w:left w:val="single" w:sz="4" w:space="0" w:color="auto"/>
              <w:bottom w:val="single" w:sz="4" w:space="0" w:color="auto"/>
              <w:right w:val="nil"/>
            </w:tcBorders>
            <w:hideMark/>
          </w:tcPr>
          <w:p w14:paraId="70A979D1" w14:textId="77777777" w:rsidR="009727BB" w:rsidRPr="009727BB" w:rsidRDefault="009727BB">
            <w:pPr>
              <w:spacing w:line="240" w:lineRule="atLeast"/>
              <w:rPr>
                <w:rFonts w:ascii="Times New Roman" w:eastAsia="Times New Roman" w:hAnsi="Times New Roman" w:cs="Times New Roman"/>
              </w:rPr>
            </w:pPr>
            <w:r w:rsidRPr="009727BB">
              <w:rPr>
                <w:rFonts w:ascii="Times New Roman" w:hAnsi="Times New Roman" w:cs="Times New Roman"/>
              </w:rPr>
              <w:t>Вал 50-26-814</w:t>
            </w:r>
          </w:p>
        </w:tc>
        <w:tc>
          <w:tcPr>
            <w:tcW w:w="567" w:type="dxa"/>
            <w:tcBorders>
              <w:top w:val="single" w:sz="4" w:space="0" w:color="auto"/>
              <w:left w:val="single" w:sz="4" w:space="0" w:color="auto"/>
              <w:bottom w:val="single" w:sz="4" w:space="0" w:color="auto"/>
              <w:right w:val="single" w:sz="4" w:space="0" w:color="auto"/>
            </w:tcBorders>
            <w:vAlign w:val="center"/>
            <w:hideMark/>
          </w:tcPr>
          <w:p w14:paraId="30B32B55"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64921EA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54AE4D59"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6 780,00</w:t>
            </w:r>
          </w:p>
        </w:tc>
        <w:tc>
          <w:tcPr>
            <w:tcW w:w="1167" w:type="dxa"/>
            <w:tcBorders>
              <w:top w:val="nil"/>
              <w:left w:val="nil"/>
              <w:bottom w:val="single" w:sz="4" w:space="0" w:color="auto"/>
              <w:right w:val="single" w:sz="4" w:space="0" w:color="auto"/>
            </w:tcBorders>
            <w:vAlign w:val="center"/>
            <w:hideMark/>
          </w:tcPr>
          <w:p w14:paraId="3DDA2C05"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6 500,00</w:t>
            </w:r>
          </w:p>
        </w:tc>
        <w:tc>
          <w:tcPr>
            <w:tcW w:w="1135" w:type="dxa"/>
            <w:gridSpan w:val="2"/>
            <w:tcBorders>
              <w:top w:val="nil"/>
              <w:left w:val="nil"/>
              <w:bottom w:val="single" w:sz="4" w:space="0" w:color="auto"/>
              <w:right w:val="single" w:sz="4" w:space="0" w:color="auto"/>
            </w:tcBorders>
            <w:vAlign w:val="center"/>
            <w:hideMark/>
          </w:tcPr>
          <w:p w14:paraId="75D789BD"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6 150,00</w:t>
            </w:r>
          </w:p>
        </w:tc>
        <w:tc>
          <w:tcPr>
            <w:tcW w:w="1139" w:type="dxa"/>
            <w:tcBorders>
              <w:top w:val="nil"/>
              <w:left w:val="nil"/>
              <w:bottom w:val="single" w:sz="4" w:space="0" w:color="auto"/>
              <w:right w:val="single" w:sz="4" w:space="0" w:color="auto"/>
            </w:tcBorders>
            <w:vAlign w:val="center"/>
            <w:hideMark/>
          </w:tcPr>
          <w:p w14:paraId="68CC1444"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6 476,67</w:t>
            </w:r>
          </w:p>
        </w:tc>
        <w:tc>
          <w:tcPr>
            <w:tcW w:w="1508" w:type="dxa"/>
            <w:tcBorders>
              <w:top w:val="nil"/>
              <w:left w:val="single" w:sz="4" w:space="0" w:color="auto"/>
              <w:bottom w:val="single" w:sz="4" w:space="0" w:color="auto"/>
              <w:right w:val="single" w:sz="4" w:space="0" w:color="auto"/>
            </w:tcBorders>
            <w:vAlign w:val="center"/>
            <w:hideMark/>
          </w:tcPr>
          <w:p w14:paraId="7832513D"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6 476,67</w:t>
            </w:r>
          </w:p>
        </w:tc>
      </w:tr>
      <w:tr w:rsidR="009727BB" w:rsidRPr="009727BB" w14:paraId="51D58E0D" w14:textId="77777777" w:rsidTr="009727BB">
        <w:tc>
          <w:tcPr>
            <w:tcW w:w="472" w:type="dxa"/>
            <w:tcBorders>
              <w:top w:val="nil"/>
              <w:left w:val="single" w:sz="4" w:space="0" w:color="000000"/>
              <w:bottom w:val="single" w:sz="4" w:space="0" w:color="000000"/>
              <w:right w:val="nil"/>
            </w:tcBorders>
            <w:shd w:val="clear" w:color="auto" w:fill="FFFFFF"/>
            <w:hideMark/>
          </w:tcPr>
          <w:p w14:paraId="2BECBB3A" w14:textId="77777777" w:rsidR="009727BB" w:rsidRPr="009727BB" w:rsidRDefault="009727BB">
            <w:pPr>
              <w:jc w:val="center"/>
              <w:rPr>
                <w:rFonts w:ascii="Times New Roman" w:eastAsia="Arial Unicode MS" w:hAnsi="Times New Roman" w:cs="Times New Roman"/>
                <w:lang w:bidi="hi-IN"/>
              </w:rPr>
            </w:pPr>
            <w:r w:rsidRPr="009727BB">
              <w:rPr>
                <w:rFonts w:ascii="Times New Roman" w:eastAsia="Arial Unicode MS" w:hAnsi="Times New Roman" w:cs="Times New Roman"/>
                <w:lang w:bidi="hi-IN"/>
              </w:rPr>
              <w:t>62</w:t>
            </w:r>
          </w:p>
        </w:tc>
        <w:tc>
          <w:tcPr>
            <w:tcW w:w="2978" w:type="dxa"/>
            <w:tcBorders>
              <w:top w:val="single" w:sz="4" w:space="0" w:color="auto"/>
              <w:left w:val="single" w:sz="4" w:space="0" w:color="auto"/>
              <w:bottom w:val="single" w:sz="4" w:space="0" w:color="auto"/>
              <w:right w:val="nil"/>
            </w:tcBorders>
            <w:hideMark/>
          </w:tcPr>
          <w:p w14:paraId="33D7635B" w14:textId="77777777" w:rsidR="009727BB" w:rsidRPr="009727BB" w:rsidRDefault="009727BB">
            <w:pPr>
              <w:spacing w:line="240" w:lineRule="atLeast"/>
              <w:rPr>
                <w:rFonts w:ascii="Times New Roman" w:eastAsia="Times New Roman" w:hAnsi="Times New Roman" w:cs="Times New Roman"/>
              </w:rPr>
            </w:pPr>
            <w:r w:rsidRPr="009727BB">
              <w:rPr>
                <w:rFonts w:ascii="Times New Roman" w:hAnsi="Times New Roman" w:cs="Times New Roman"/>
              </w:rPr>
              <w:t>Вал 18-14-77-1 карданный (А)</w:t>
            </w:r>
          </w:p>
        </w:tc>
        <w:tc>
          <w:tcPr>
            <w:tcW w:w="567" w:type="dxa"/>
            <w:tcBorders>
              <w:top w:val="single" w:sz="4" w:space="0" w:color="auto"/>
              <w:left w:val="single" w:sz="4" w:space="0" w:color="auto"/>
              <w:bottom w:val="single" w:sz="4" w:space="0" w:color="auto"/>
              <w:right w:val="single" w:sz="4" w:space="0" w:color="auto"/>
            </w:tcBorders>
            <w:vAlign w:val="center"/>
            <w:hideMark/>
          </w:tcPr>
          <w:p w14:paraId="690B783E"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7810C8B9"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36F1581E"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3 535,00</w:t>
            </w:r>
          </w:p>
        </w:tc>
        <w:tc>
          <w:tcPr>
            <w:tcW w:w="1167" w:type="dxa"/>
            <w:tcBorders>
              <w:top w:val="nil"/>
              <w:left w:val="nil"/>
              <w:bottom w:val="single" w:sz="4" w:space="0" w:color="auto"/>
              <w:right w:val="single" w:sz="4" w:space="0" w:color="auto"/>
            </w:tcBorders>
            <w:vAlign w:val="center"/>
            <w:hideMark/>
          </w:tcPr>
          <w:p w14:paraId="63CE5AED"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3 200,00</w:t>
            </w:r>
          </w:p>
        </w:tc>
        <w:tc>
          <w:tcPr>
            <w:tcW w:w="1135" w:type="dxa"/>
            <w:gridSpan w:val="2"/>
            <w:tcBorders>
              <w:top w:val="nil"/>
              <w:left w:val="nil"/>
              <w:bottom w:val="single" w:sz="4" w:space="0" w:color="auto"/>
              <w:right w:val="single" w:sz="4" w:space="0" w:color="auto"/>
            </w:tcBorders>
            <w:vAlign w:val="center"/>
            <w:hideMark/>
          </w:tcPr>
          <w:p w14:paraId="7E8322BD"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2 920,00</w:t>
            </w:r>
          </w:p>
        </w:tc>
        <w:tc>
          <w:tcPr>
            <w:tcW w:w="1139" w:type="dxa"/>
            <w:tcBorders>
              <w:top w:val="nil"/>
              <w:left w:val="nil"/>
              <w:bottom w:val="single" w:sz="4" w:space="0" w:color="auto"/>
              <w:right w:val="single" w:sz="4" w:space="0" w:color="auto"/>
            </w:tcBorders>
            <w:vAlign w:val="center"/>
            <w:hideMark/>
          </w:tcPr>
          <w:p w14:paraId="07D8BB67"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3 218,33</w:t>
            </w:r>
          </w:p>
        </w:tc>
        <w:tc>
          <w:tcPr>
            <w:tcW w:w="1508" w:type="dxa"/>
            <w:tcBorders>
              <w:top w:val="nil"/>
              <w:left w:val="single" w:sz="4" w:space="0" w:color="auto"/>
              <w:bottom w:val="single" w:sz="4" w:space="0" w:color="auto"/>
              <w:right w:val="single" w:sz="4" w:space="0" w:color="auto"/>
            </w:tcBorders>
            <w:vAlign w:val="center"/>
            <w:hideMark/>
          </w:tcPr>
          <w:p w14:paraId="209A12F2"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3 218,33</w:t>
            </w:r>
          </w:p>
        </w:tc>
      </w:tr>
      <w:tr w:rsidR="009727BB" w:rsidRPr="009727BB" w14:paraId="0C6B0794" w14:textId="77777777" w:rsidTr="009727BB">
        <w:tc>
          <w:tcPr>
            <w:tcW w:w="472" w:type="dxa"/>
            <w:tcBorders>
              <w:top w:val="nil"/>
              <w:left w:val="single" w:sz="4" w:space="0" w:color="000000"/>
              <w:bottom w:val="single" w:sz="4" w:space="0" w:color="000000"/>
              <w:right w:val="nil"/>
            </w:tcBorders>
            <w:shd w:val="clear" w:color="auto" w:fill="FFFFFF"/>
            <w:hideMark/>
          </w:tcPr>
          <w:p w14:paraId="08B77526" w14:textId="77777777" w:rsidR="009727BB" w:rsidRPr="009727BB" w:rsidRDefault="009727BB">
            <w:pPr>
              <w:jc w:val="center"/>
              <w:rPr>
                <w:rFonts w:ascii="Times New Roman" w:eastAsia="Arial Unicode MS" w:hAnsi="Times New Roman" w:cs="Times New Roman"/>
                <w:lang w:bidi="hi-IN"/>
              </w:rPr>
            </w:pPr>
            <w:r w:rsidRPr="009727BB">
              <w:rPr>
                <w:rFonts w:ascii="Times New Roman" w:eastAsia="Arial Unicode MS" w:hAnsi="Times New Roman" w:cs="Times New Roman"/>
                <w:lang w:bidi="hi-IN"/>
              </w:rPr>
              <w:t>63</w:t>
            </w:r>
          </w:p>
        </w:tc>
        <w:tc>
          <w:tcPr>
            <w:tcW w:w="2978" w:type="dxa"/>
            <w:tcBorders>
              <w:top w:val="single" w:sz="4" w:space="0" w:color="auto"/>
              <w:left w:val="single" w:sz="4" w:space="0" w:color="auto"/>
              <w:bottom w:val="single" w:sz="4" w:space="0" w:color="auto"/>
              <w:right w:val="nil"/>
            </w:tcBorders>
            <w:hideMark/>
          </w:tcPr>
          <w:p w14:paraId="0115DFEA" w14:textId="77777777" w:rsidR="009727BB" w:rsidRPr="009727BB" w:rsidRDefault="009727BB">
            <w:pPr>
              <w:spacing w:line="240" w:lineRule="atLeast"/>
              <w:rPr>
                <w:rFonts w:ascii="Times New Roman" w:eastAsia="Times New Roman" w:hAnsi="Times New Roman" w:cs="Times New Roman"/>
              </w:rPr>
            </w:pPr>
            <w:r w:rsidRPr="009727BB">
              <w:rPr>
                <w:rFonts w:ascii="Times New Roman" w:hAnsi="Times New Roman" w:cs="Times New Roman"/>
              </w:rPr>
              <w:t>Вилка 18245 тормозной ленты</w:t>
            </w:r>
          </w:p>
        </w:tc>
        <w:tc>
          <w:tcPr>
            <w:tcW w:w="567" w:type="dxa"/>
            <w:tcBorders>
              <w:top w:val="single" w:sz="4" w:space="0" w:color="auto"/>
              <w:left w:val="single" w:sz="4" w:space="0" w:color="auto"/>
              <w:bottom w:val="single" w:sz="4" w:space="0" w:color="auto"/>
              <w:right w:val="single" w:sz="4" w:space="0" w:color="auto"/>
            </w:tcBorders>
            <w:vAlign w:val="center"/>
            <w:hideMark/>
          </w:tcPr>
          <w:p w14:paraId="3F3BD4D2"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75605AB2"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0C84653D"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1 800,00</w:t>
            </w:r>
          </w:p>
        </w:tc>
        <w:tc>
          <w:tcPr>
            <w:tcW w:w="1167" w:type="dxa"/>
            <w:tcBorders>
              <w:top w:val="nil"/>
              <w:left w:val="nil"/>
              <w:bottom w:val="single" w:sz="4" w:space="0" w:color="auto"/>
              <w:right w:val="single" w:sz="4" w:space="0" w:color="auto"/>
            </w:tcBorders>
            <w:vAlign w:val="center"/>
            <w:hideMark/>
          </w:tcPr>
          <w:p w14:paraId="4E2C9154"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1 625,00</w:t>
            </w:r>
          </w:p>
        </w:tc>
        <w:tc>
          <w:tcPr>
            <w:tcW w:w="1135" w:type="dxa"/>
            <w:gridSpan w:val="2"/>
            <w:tcBorders>
              <w:top w:val="nil"/>
              <w:left w:val="nil"/>
              <w:bottom w:val="single" w:sz="4" w:space="0" w:color="auto"/>
              <w:right w:val="single" w:sz="4" w:space="0" w:color="auto"/>
            </w:tcBorders>
            <w:vAlign w:val="center"/>
            <w:hideMark/>
          </w:tcPr>
          <w:p w14:paraId="1ED017E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1 450,00</w:t>
            </w:r>
          </w:p>
        </w:tc>
        <w:tc>
          <w:tcPr>
            <w:tcW w:w="1139" w:type="dxa"/>
            <w:tcBorders>
              <w:top w:val="nil"/>
              <w:left w:val="nil"/>
              <w:bottom w:val="single" w:sz="4" w:space="0" w:color="auto"/>
              <w:right w:val="single" w:sz="4" w:space="0" w:color="auto"/>
            </w:tcBorders>
            <w:vAlign w:val="center"/>
            <w:hideMark/>
          </w:tcPr>
          <w:p w14:paraId="3031272C"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1 625,00</w:t>
            </w:r>
          </w:p>
        </w:tc>
        <w:tc>
          <w:tcPr>
            <w:tcW w:w="1508" w:type="dxa"/>
            <w:tcBorders>
              <w:top w:val="nil"/>
              <w:left w:val="single" w:sz="4" w:space="0" w:color="auto"/>
              <w:bottom w:val="single" w:sz="4" w:space="0" w:color="auto"/>
              <w:right w:val="single" w:sz="4" w:space="0" w:color="auto"/>
            </w:tcBorders>
            <w:vAlign w:val="center"/>
            <w:hideMark/>
          </w:tcPr>
          <w:p w14:paraId="68B8964D"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1 625,00</w:t>
            </w:r>
          </w:p>
        </w:tc>
      </w:tr>
      <w:tr w:rsidR="009727BB" w:rsidRPr="009727BB" w14:paraId="199507AF" w14:textId="77777777" w:rsidTr="009727BB">
        <w:tc>
          <w:tcPr>
            <w:tcW w:w="472" w:type="dxa"/>
            <w:tcBorders>
              <w:top w:val="nil"/>
              <w:left w:val="single" w:sz="4" w:space="0" w:color="000000"/>
              <w:bottom w:val="single" w:sz="4" w:space="0" w:color="000000"/>
              <w:right w:val="nil"/>
            </w:tcBorders>
            <w:shd w:val="clear" w:color="auto" w:fill="FFFFFF"/>
            <w:hideMark/>
          </w:tcPr>
          <w:p w14:paraId="010E790F" w14:textId="77777777" w:rsidR="009727BB" w:rsidRPr="009727BB" w:rsidRDefault="009727BB">
            <w:pPr>
              <w:jc w:val="center"/>
              <w:rPr>
                <w:rFonts w:ascii="Times New Roman" w:eastAsia="Arial Unicode MS" w:hAnsi="Times New Roman" w:cs="Times New Roman"/>
                <w:lang w:bidi="hi-IN"/>
              </w:rPr>
            </w:pPr>
            <w:r w:rsidRPr="009727BB">
              <w:rPr>
                <w:rFonts w:ascii="Times New Roman" w:eastAsia="Arial Unicode MS" w:hAnsi="Times New Roman" w:cs="Times New Roman"/>
                <w:lang w:bidi="hi-IN"/>
              </w:rPr>
              <w:t>64</w:t>
            </w:r>
          </w:p>
        </w:tc>
        <w:tc>
          <w:tcPr>
            <w:tcW w:w="2978" w:type="dxa"/>
            <w:tcBorders>
              <w:top w:val="single" w:sz="4" w:space="0" w:color="auto"/>
              <w:left w:val="single" w:sz="4" w:space="0" w:color="auto"/>
              <w:bottom w:val="single" w:sz="4" w:space="0" w:color="auto"/>
              <w:right w:val="nil"/>
            </w:tcBorders>
            <w:hideMark/>
          </w:tcPr>
          <w:p w14:paraId="2346E215" w14:textId="77777777" w:rsidR="009727BB" w:rsidRPr="009727BB" w:rsidRDefault="009727BB">
            <w:pPr>
              <w:spacing w:line="240" w:lineRule="atLeast"/>
              <w:rPr>
                <w:rFonts w:ascii="Times New Roman" w:eastAsia="Times New Roman" w:hAnsi="Times New Roman" w:cs="Times New Roman"/>
              </w:rPr>
            </w:pPr>
            <w:r w:rsidRPr="009727BB">
              <w:rPr>
                <w:rFonts w:ascii="Times New Roman" w:hAnsi="Times New Roman" w:cs="Times New Roman"/>
              </w:rPr>
              <w:t>Гайка 18357 тормозной ленты</w:t>
            </w:r>
          </w:p>
        </w:tc>
        <w:tc>
          <w:tcPr>
            <w:tcW w:w="567" w:type="dxa"/>
            <w:tcBorders>
              <w:top w:val="single" w:sz="4" w:space="0" w:color="auto"/>
              <w:left w:val="single" w:sz="4" w:space="0" w:color="auto"/>
              <w:bottom w:val="single" w:sz="4" w:space="0" w:color="auto"/>
              <w:right w:val="single" w:sz="4" w:space="0" w:color="auto"/>
            </w:tcBorders>
            <w:vAlign w:val="center"/>
            <w:hideMark/>
          </w:tcPr>
          <w:p w14:paraId="715C0ADB"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731966FC"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3090B7AD"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345,00</w:t>
            </w:r>
          </w:p>
        </w:tc>
        <w:tc>
          <w:tcPr>
            <w:tcW w:w="1167" w:type="dxa"/>
            <w:tcBorders>
              <w:top w:val="nil"/>
              <w:left w:val="nil"/>
              <w:bottom w:val="single" w:sz="4" w:space="0" w:color="auto"/>
              <w:right w:val="single" w:sz="4" w:space="0" w:color="auto"/>
            </w:tcBorders>
            <w:vAlign w:val="center"/>
            <w:hideMark/>
          </w:tcPr>
          <w:p w14:paraId="3AE33181"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295,00</w:t>
            </w:r>
          </w:p>
        </w:tc>
        <w:tc>
          <w:tcPr>
            <w:tcW w:w="1135" w:type="dxa"/>
            <w:gridSpan w:val="2"/>
            <w:tcBorders>
              <w:top w:val="nil"/>
              <w:left w:val="nil"/>
              <w:bottom w:val="single" w:sz="4" w:space="0" w:color="auto"/>
              <w:right w:val="single" w:sz="4" w:space="0" w:color="auto"/>
            </w:tcBorders>
            <w:vAlign w:val="center"/>
            <w:hideMark/>
          </w:tcPr>
          <w:p w14:paraId="38EEEA8B"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205,00</w:t>
            </w:r>
          </w:p>
        </w:tc>
        <w:tc>
          <w:tcPr>
            <w:tcW w:w="1139" w:type="dxa"/>
            <w:tcBorders>
              <w:top w:val="nil"/>
              <w:left w:val="nil"/>
              <w:bottom w:val="single" w:sz="4" w:space="0" w:color="auto"/>
              <w:right w:val="single" w:sz="4" w:space="0" w:color="auto"/>
            </w:tcBorders>
            <w:vAlign w:val="center"/>
            <w:hideMark/>
          </w:tcPr>
          <w:p w14:paraId="40A8B7AE"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281,67</w:t>
            </w:r>
          </w:p>
        </w:tc>
        <w:tc>
          <w:tcPr>
            <w:tcW w:w="1508" w:type="dxa"/>
            <w:tcBorders>
              <w:top w:val="nil"/>
              <w:left w:val="single" w:sz="4" w:space="0" w:color="auto"/>
              <w:bottom w:val="single" w:sz="4" w:space="0" w:color="auto"/>
              <w:right w:val="single" w:sz="4" w:space="0" w:color="auto"/>
            </w:tcBorders>
            <w:vAlign w:val="center"/>
            <w:hideMark/>
          </w:tcPr>
          <w:p w14:paraId="239B583E"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281,67</w:t>
            </w:r>
          </w:p>
        </w:tc>
      </w:tr>
      <w:tr w:rsidR="009727BB" w:rsidRPr="009727BB" w14:paraId="54BCEE9B" w14:textId="77777777" w:rsidTr="009727BB">
        <w:tc>
          <w:tcPr>
            <w:tcW w:w="472" w:type="dxa"/>
            <w:tcBorders>
              <w:top w:val="nil"/>
              <w:left w:val="single" w:sz="4" w:space="0" w:color="000000"/>
              <w:bottom w:val="single" w:sz="4" w:space="0" w:color="000000"/>
              <w:right w:val="nil"/>
            </w:tcBorders>
            <w:shd w:val="clear" w:color="auto" w:fill="FFFFFF"/>
            <w:hideMark/>
          </w:tcPr>
          <w:p w14:paraId="05549128" w14:textId="77777777" w:rsidR="009727BB" w:rsidRPr="009727BB" w:rsidRDefault="009727BB">
            <w:pPr>
              <w:jc w:val="center"/>
              <w:rPr>
                <w:rFonts w:ascii="Times New Roman" w:eastAsia="Arial Unicode MS" w:hAnsi="Times New Roman" w:cs="Times New Roman"/>
                <w:lang w:bidi="hi-IN"/>
              </w:rPr>
            </w:pPr>
            <w:r w:rsidRPr="009727BB">
              <w:rPr>
                <w:rFonts w:ascii="Times New Roman" w:eastAsia="Arial Unicode MS" w:hAnsi="Times New Roman" w:cs="Times New Roman"/>
                <w:lang w:bidi="hi-IN"/>
              </w:rPr>
              <w:t>65</w:t>
            </w:r>
          </w:p>
        </w:tc>
        <w:tc>
          <w:tcPr>
            <w:tcW w:w="2978" w:type="dxa"/>
            <w:tcBorders>
              <w:top w:val="single" w:sz="4" w:space="0" w:color="auto"/>
              <w:left w:val="single" w:sz="4" w:space="0" w:color="auto"/>
              <w:bottom w:val="single" w:sz="4" w:space="0" w:color="auto"/>
              <w:right w:val="nil"/>
            </w:tcBorders>
            <w:hideMark/>
          </w:tcPr>
          <w:p w14:paraId="18515113" w14:textId="77777777" w:rsidR="009727BB" w:rsidRPr="009727BB" w:rsidRDefault="009727BB">
            <w:pPr>
              <w:spacing w:line="240" w:lineRule="atLeast"/>
              <w:rPr>
                <w:rFonts w:ascii="Times New Roman" w:eastAsia="Times New Roman" w:hAnsi="Times New Roman" w:cs="Times New Roman"/>
              </w:rPr>
            </w:pPr>
            <w:r w:rsidRPr="009727BB">
              <w:rPr>
                <w:rFonts w:ascii="Times New Roman" w:hAnsi="Times New Roman" w:cs="Times New Roman"/>
              </w:rPr>
              <w:t>Клин 50-12-624</w:t>
            </w:r>
          </w:p>
        </w:tc>
        <w:tc>
          <w:tcPr>
            <w:tcW w:w="567" w:type="dxa"/>
            <w:tcBorders>
              <w:top w:val="single" w:sz="4" w:space="0" w:color="auto"/>
              <w:left w:val="single" w:sz="4" w:space="0" w:color="auto"/>
              <w:bottom w:val="single" w:sz="4" w:space="0" w:color="auto"/>
              <w:right w:val="single" w:sz="4" w:space="0" w:color="auto"/>
            </w:tcBorders>
            <w:vAlign w:val="center"/>
            <w:hideMark/>
          </w:tcPr>
          <w:p w14:paraId="029FF975"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4E31AFC8"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633160ED"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225,00</w:t>
            </w:r>
          </w:p>
        </w:tc>
        <w:tc>
          <w:tcPr>
            <w:tcW w:w="1167" w:type="dxa"/>
            <w:tcBorders>
              <w:top w:val="nil"/>
              <w:left w:val="nil"/>
              <w:bottom w:val="single" w:sz="4" w:space="0" w:color="auto"/>
              <w:right w:val="single" w:sz="4" w:space="0" w:color="auto"/>
            </w:tcBorders>
            <w:vAlign w:val="center"/>
            <w:hideMark/>
          </w:tcPr>
          <w:p w14:paraId="786049B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200,00</w:t>
            </w:r>
          </w:p>
        </w:tc>
        <w:tc>
          <w:tcPr>
            <w:tcW w:w="1135" w:type="dxa"/>
            <w:gridSpan w:val="2"/>
            <w:tcBorders>
              <w:top w:val="nil"/>
              <w:left w:val="nil"/>
              <w:bottom w:val="single" w:sz="4" w:space="0" w:color="auto"/>
              <w:right w:val="single" w:sz="4" w:space="0" w:color="auto"/>
            </w:tcBorders>
            <w:vAlign w:val="center"/>
            <w:hideMark/>
          </w:tcPr>
          <w:p w14:paraId="20F83D8F"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140,00</w:t>
            </w:r>
          </w:p>
        </w:tc>
        <w:tc>
          <w:tcPr>
            <w:tcW w:w="1139" w:type="dxa"/>
            <w:tcBorders>
              <w:top w:val="nil"/>
              <w:left w:val="nil"/>
              <w:bottom w:val="single" w:sz="4" w:space="0" w:color="auto"/>
              <w:right w:val="single" w:sz="4" w:space="0" w:color="auto"/>
            </w:tcBorders>
            <w:vAlign w:val="center"/>
            <w:hideMark/>
          </w:tcPr>
          <w:p w14:paraId="6E5E4F38"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188,33</w:t>
            </w:r>
          </w:p>
        </w:tc>
        <w:tc>
          <w:tcPr>
            <w:tcW w:w="1508" w:type="dxa"/>
            <w:tcBorders>
              <w:top w:val="nil"/>
              <w:left w:val="single" w:sz="4" w:space="0" w:color="auto"/>
              <w:bottom w:val="single" w:sz="4" w:space="0" w:color="auto"/>
              <w:right w:val="single" w:sz="4" w:space="0" w:color="auto"/>
            </w:tcBorders>
            <w:vAlign w:val="center"/>
            <w:hideMark/>
          </w:tcPr>
          <w:p w14:paraId="331200FE"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188,33</w:t>
            </w:r>
          </w:p>
        </w:tc>
      </w:tr>
      <w:tr w:rsidR="009727BB" w:rsidRPr="009727BB" w14:paraId="1453BB25" w14:textId="77777777" w:rsidTr="009727BB">
        <w:tc>
          <w:tcPr>
            <w:tcW w:w="472" w:type="dxa"/>
            <w:tcBorders>
              <w:top w:val="nil"/>
              <w:left w:val="single" w:sz="4" w:space="0" w:color="000000"/>
              <w:bottom w:val="single" w:sz="4" w:space="0" w:color="000000"/>
              <w:right w:val="nil"/>
            </w:tcBorders>
            <w:shd w:val="clear" w:color="auto" w:fill="FFFFFF"/>
            <w:hideMark/>
          </w:tcPr>
          <w:p w14:paraId="6F1AA472" w14:textId="77777777" w:rsidR="009727BB" w:rsidRPr="009727BB" w:rsidRDefault="009727BB">
            <w:pPr>
              <w:jc w:val="center"/>
              <w:rPr>
                <w:rFonts w:ascii="Times New Roman" w:eastAsia="Arial Unicode MS" w:hAnsi="Times New Roman" w:cs="Times New Roman"/>
                <w:lang w:bidi="hi-IN"/>
              </w:rPr>
            </w:pPr>
            <w:r w:rsidRPr="009727BB">
              <w:rPr>
                <w:rFonts w:ascii="Times New Roman" w:eastAsia="Arial Unicode MS" w:hAnsi="Times New Roman" w:cs="Times New Roman"/>
                <w:lang w:bidi="hi-IN"/>
              </w:rPr>
              <w:t>66</w:t>
            </w:r>
          </w:p>
        </w:tc>
        <w:tc>
          <w:tcPr>
            <w:tcW w:w="2978" w:type="dxa"/>
            <w:tcBorders>
              <w:top w:val="single" w:sz="4" w:space="0" w:color="auto"/>
              <w:left w:val="single" w:sz="4" w:space="0" w:color="auto"/>
              <w:bottom w:val="single" w:sz="4" w:space="0" w:color="auto"/>
              <w:right w:val="nil"/>
            </w:tcBorders>
            <w:hideMark/>
          </w:tcPr>
          <w:p w14:paraId="6C239815" w14:textId="77777777" w:rsidR="009727BB" w:rsidRPr="009727BB" w:rsidRDefault="009727BB">
            <w:pPr>
              <w:spacing w:line="240" w:lineRule="atLeast"/>
              <w:rPr>
                <w:rFonts w:ascii="Times New Roman" w:eastAsia="Times New Roman" w:hAnsi="Times New Roman" w:cs="Times New Roman"/>
              </w:rPr>
            </w:pPr>
            <w:r w:rsidRPr="009727BB">
              <w:rPr>
                <w:rFonts w:ascii="Times New Roman" w:hAnsi="Times New Roman" w:cs="Times New Roman"/>
              </w:rPr>
              <w:t>Конус стопорный 22109</w:t>
            </w:r>
          </w:p>
        </w:tc>
        <w:tc>
          <w:tcPr>
            <w:tcW w:w="567" w:type="dxa"/>
            <w:tcBorders>
              <w:top w:val="single" w:sz="4" w:space="0" w:color="auto"/>
              <w:left w:val="single" w:sz="4" w:space="0" w:color="auto"/>
              <w:bottom w:val="single" w:sz="4" w:space="0" w:color="auto"/>
              <w:right w:val="single" w:sz="4" w:space="0" w:color="auto"/>
            </w:tcBorders>
            <w:vAlign w:val="center"/>
            <w:hideMark/>
          </w:tcPr>
          <w:p w14:paraId="2C8E4269"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68967575"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6F24F5FF"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155,00</w:t>
            </w:r>
          </w:p>
        </w:tc>
        <w:tc>
          <w:tcPr>
            <w:tcW w:w="1167" w:type="dxa"/>
            <w:tcBorders>
              <w:top w:val="nil"/>
              <w:left w:val="nil"/>
              <w:bottom w:val="single" w:sz="4" w:space="0" w:color="auto"/>
              <w:right w:val="single" w:sz="4" w:space="0" w:color="auto"/>
            </w:tcBorders>
            <w:vAlign w:val="center"/>
            <w:hideMark/>
          </w:tcPr>
          <w:p w14:paraId="77FE386F"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140,00</w:t>
            </w:r>
          </w:p>
        </w:tc>
        <w:tc>
          <w:tcPr>
            <w:tcW w:w="1135" w:type="dxa"/>
            <w:gridSpan w:val="2"/>
            <w:tcBorders>
              <w:top w:val="nil"/>
              <w:left w:val="nil"/>
              <w:bottom w:val="single" w:sz="4" w:space="0" w:color="auto"/>
              <w:right w:val="single" w:sz="4" w:space="0" w:color="auto"/>
            </w:tcBorders>
            <w:vAlign w:val="center"/>
            <w:hideMark/>
          </w:tcPr>
          <w:p w14:paraId="6EC803D1"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105,00</w:t>
            </w:r>
          </w:p>
        </w:tc>
        <w:tc>
          <w:tcPr>
            <w:tcW w:w="1139" w:type="dxa"/>
            <w:tcBorders>
              <w:top w:val="nil"/>
              <w:left w:val="nil"/>
              <w:bottom w:val="single" w:sz="4" w:space="0" w:color="auto"/>
              <w:right w:val="single" w:sz="4" w:space="0" w:color="auto"/>
            </w:tcBorders>
            <w:vAlign w:val="center"/>
            <w:hideMark/>
          </w:tcPr>
          <w:p w14:paraId="0A474EC2"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133,33</w:t>
            </w:r>
          </w:p>
        </w:tc>
        <w:tc>
          <w:tcPr>
            <w:tcW w:w="1508" w:type="dxa"/>
            <w:tcBorders>
              <w:top w:val="nil"/>
              <w:left w:val="single" w:sz="4" w:space="0" w:color="auto"/>
              <w:bottom w:val="single" w:sz="4" w:space="0" w:color="auto"/>
              <w:right w:val="single" w:sz="4" w:space="0" w:color="auto"/>
            </w:tcBorders>
            <w:vAlign w:val="center"/>
            <w:hideMark/>
          </w:tcPr>
          <w:p w14:paraId="6CA51641"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133,33</w:t>
            </w:r>
          </w:p>
        </w:tc>
      </w:tr>
      <w:tr w:rsidR="009727BB" w:rsidRPr="009727BB" w14:paraId="5D5103A8" w14:textId="77777777" w:rsidTr="009727BB">
        <w:tc>
          <w:tcPr>
            <w:tcW w:w="472" w:type="dxa"/>
            <w:tcBorders>
              <w:top w:val="nil"/>
              <w:left w:val="single" w:sz="4" w:space="0" w:color="000000"/>
              <w:bottom w:val="single" w:sz="4" w:space="0" w:color="000000"/>
              <w:right w:val="nil"/>
            </w:tcBorders>
            <w:shd w:val="clear" w:color="auto" w:fill="FFFFFF"/>
            <w:hideMark/>
          </w:tcPr>
          <w:p w14:paraId="6B3F33E9" w14:textId="77777777" w:rsidR="009727BB" w:rsidRPr="009727BB" w:rsidRDefault="009727BB">
            <w:pPr>
              <w:jc w:val="center"/>
              <w:rPr>
                <w:rFonts w:ascii="Times New Roman" w:eastAsia="Arial Unicode MS" w:hAnsi="Times New Roman" w:cs="Times New Roman"/>
                <w:lang w:bidi="hi-IN"/>
              </w:rPr>
            </w:pPr>
            <w:r w:rsidRPr="009727BB">
              <w:rPr>
                <w:rFonts w:ascii="Times New Roman" w:eastAsia="Arial Unicode MS" w:hAnsi="Times New Roman" w:cs="Times New Roman"/>
                <w:lang w:bidi="hi-IN"/>
              </w:rPr>
              <w:t>67</w:t>
            </w:r>
          </w:p>
        </w:tc>
        <w:tc>
          <w:tcPr>
            <w:tcW w:w="2978" w:type="dxa"/>
            <w:tcBorders>
              <w:top w:val="single" w:sz="4" w:space="0" w:color="auto"/>
              <w:left w:val="single" w:sz="4" w:space="0" w:color="auto"/>
              <w:bottom w:val="single" w:sz="4" w:space="0" w:color="auto"/>
              <w:right w:val="nil"/>
            </w:tcBorders>
            <w:hideMark/>
          </w:tcPr>
          <w:p w14:paraId="72B757B2" w14:textId="77777777" w:rsidR="009727BB" w:rsidRPr="009727BB" w:rsidRDefault="009727BB">
            <w:pPr>
              <w:spacing w:line="240" w:lineRule="atLeast"/>
              <w:rPr>
                <w:rFonts w:ascii="Times New Roman" w:eastAsia="Times New Roman" w:hAnsi="Times New Roman" w:cs="Times New Roman"/>
              </w:rPr>
            </w:pPr>
            <w:r w:rsidRPr="009727BB">
              <w:rPr>
                <w:rFonts w:ascii="Times New Roman" w:hAnsi="Times New Roman" w:cs="Times New Roman"/>
              </w:rPr>
              <w:t>Корпус 24-19-31 подшипника</w:t>
            </w:r>
          </w:p>
        </w:tc>
        <w:tc>
          <w:tcPr>
            <w:tcW w:w="567" w:type="dxa"/>
            <w:tcBorders>
              <w:top w:val="single" w:sz="4" w:space="0" w:color="auto"/>
              <w:left w:val="single" w:sz="4" w:space="0" w:color="auto"/>
              <w:bottom w:val="single" w:sz="4" w:space="0" w:color="auto"/>
              <w:right w:val="single" w:sz="4" w:space="0" w:color="auto"/>
            </w:tcBorders>
            <w:vAlign w:val="center"/>
            <w:hideMark/>
          </w:tcPr>
          <w:p w14:paraId="7EAC30C9"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2ED8893B"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441559CD"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3 350,00</w:t>
            </w:r>
          </w:p>
        </w:tc>
        <w:tc>
          <w:tcPr>
            <w:tcW w:w="1167" w:type="dxa"/>
            <w:tcBorders>
              <w:top w:val="nil"/>
              <w:left w:val="nil"/>
              <w:bottom w:val="single" w:sz="4" w:space="0" w:color="auto"/>
              <w:right w:val="single" w:sz="4" w:space="0" w:color="auto"/>
            </w:tcBorders>
            <w:vAlign w:val="center"/>
            <w:hideMark/>
          </w:tcPr>
          <w:p w14:paraId="0222DE40"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3 125,00</w:t>
            </w:r>
          </w:p>
        </w:tc>
        <w:tc>
          <w:tcPr>
            <w:tcW w:w="1135" w:type="dxa"/>
            <w:gridSpan w:val="2"/>
            <w:tcBorders>
              <w:top w:val="nil"/>
              <w:left w:val="nil"/>
              <w:bottom w:val="single" w:sz="4" w:space="0" w:color="auto"/>
              <w:right w:val="single" w:sz="4" w:space="0" w:color="auto"/>
            </w:tcBorders>
            <w:vAlign w:val="center"/>
            <w:hideMark/>
          </w:tcPr>
          <w:p w14:paraId="0EB4E96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2 830,00</w:t>
            </w:r>
          </w:p>
        </w:tc>
        <w:tc>
          <w:tcPr>
            <w:tcW w:w="1139" w:type="dxa"/>
            <w:tcBorders>
              <w:top w:val="nil"/>
              <w:left w:val="nil"/>
              <w:bottom w:val="single" w:sz="4" w:space="0" w:color="auto"/>
              <w:right w:val="single" w:sz="4" w:space="0" w:color="auto"/>
            </w:tcBorders>
            <w:vAlign w:val="center"/>
            <w:hideMark/>
          </w:tcPr>
          <w:p w14:paraId="4D6A2DEB"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3 101,67</w:t>
            </w:r>
          </w:p>
        </w:tc>
        <w:tc>
          <w:tcPr>
            <w:tcW w:w="1508" w:type="dxa"/>
            <w:tcBorders>
              <w:top w:val="nil"/>
              <w:left w:val="single" w:sz="4" w:space="0" w:color="auto"/>
              <w:bottom w:val="single" w:sz="4" w:space="0" w:color="auto"/>
              <w:right w:val="single" w:sz="4" w:space="0" w:color="auto"/>
            </w:tcBorders>
            <w:vAlign w:val="center"/>
            <w:hideMark/>
          </w:tcPr>
          <w:p w14:paraId="7D706EA1"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3 101,67</w:t>
            </w:r>
          </w:p>
        </w:tc>
      </w:tr>
      <w:tr w:rsidR="009727BB" w:rsidRPr="009727BB" w14:paraId="5585D981" w14:textId="77777777" w:rsidTr="009727BB">
        <w:tc>
          <w:tcPr>
            <w:tcW w:w="472" w:type="dxa"/>
            <w:tcBorders>
              <w:top w:val="nil"/>
              <w:left w:val="single" w:sz="4" w:space="0" w:color="000000"/>
              <w:bottom w:val="single" w:sz="4" w:space="0" w:color="000000"/>
              <w:right w:val="nil"/>
            </w:tcBorders>
            <w:shd w:val="clear" w:color="auto" w:fill="FFFFFF"/>
            <w:hideMark/>
          </w:tcPr>
          <w:p w14:paraId="080636E6"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68</w:t>
            </w:r>
          </w:p>
        </w:tc>
        <w:tc>
          <w:tcPr>
            <w:tcW w:w="2978" w:type="dxa"/>
            <w:tcBorders>
              <w:top w:val="single" w:sz="4" w:space="0" w:color="auto"/>
              <w:left w:val="single" w:sz="4" w:space="0" w:color="auto"/>
              <w:bottom w:val="single" w:sz="4" w:space="0" w:color="auto"/>
              <w:right w:val="nil"/>
            </w:tcBorders>
            <w:hideMark/>
          </w:tcPr>
          <w:p w14:paraId="7174DA7C"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Корпус 24-19-38 подшипника</w:t>
            </w:r>
          </w:p>
        </w:tc>
        <w:tc>
          <w:tcPr>
            <w:tcW w:w="567" w:type="dxa"/>
            <w:tcBorders>
              <w:top w:val="single" w:sz="4" w:space="0" w:color="auto"/>
              <w:left w:val="single" w:sz="4" w:space="0" w:color="auto"/>
              <w:bottom w:val="single" w:sz="4" w:space="0" w:color="auto"/>
              <w:right w:val="single" w:sz="4" w:space="0" w:color="auto"/>
            </w:tcBorders>
            <w:vAlign w:val="center"/>
            <w:hideMark/>
          </w:tcPr>
          <w:p w14:paraId="2AEECB72"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25FFACC2"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5C9347DF"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2 875,00</w:t>
            </w:r>
          </w:p>
        </w:tc>
        <w:tc>
          <w:tcPr>
            <w:tcW w:w="1167" w:type="dxa"/>
            <w:tcBorders>
              <w:top w:val="nil"/>
              <w:left w:val="nil"/>
              <w:bottom w:val="single" w:sz="4" w:space="0" w:color="auto"/>
              <w:right w:val="single" w:sz="4" w:space="0" w:color="auto"/>
            </w:tcBorders>
            <w:vAlign w:val="center"/>
            <w:hideMark/>
          </w:tcPr>
          <w:p w14:paraId="19391519"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2 725,00</w:t>
            </w:r>
          </w:p>
        </w:tc>
        <w:tc>
          <w:tcPr>
            <w:tcW w:w="1135" w:type="dxa"/>
            <w:gridSpan w:val="2"/>
            <w:tcBorders>
              <w:top w:val="nil"/>
              <w:left w:val="nil"/>
              <w:bottom w:val="single" w:sz="4" w:space="0" w:color="auto"/>
              <w:right w:val="single" w:sz="4" w:space="0" w:color="auto"/>
            </w:tcBorders>
            <w:vAlign w:val="center"/>
            <w:hideMark/>
          </w:tcPr>
          <w:p w14:paraId="3DEB26D1"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2 485,00</w:t>
            </w:r>
          </w:p>
        </w:tc>
        <w:tc>
          <w:tcPr>
            <w:tcW w:w="1139" w:type="dxa"/>
            <w:tcBorders>
              <w:top w:val="nil"/>
              <w:left w:val="nil"/>
              <w:bottom w:val="single" w:sz="4" w:space="0" w:color="auto"/>
              <w:right w:val="single" w:sz="4" w:space="0" w:color="auto"/>
            </w:tcBorders>
            <w:vAlign w:val="center"/>
            <w:hideMark/>
          </w:tcPr>
          <w:p w14:paraId="013CE56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2 695,00</w:t>
            </w:r>
          </w:p>
        </w:tc>
        <w:tc>
          <w:tcPr>
            <w:tcW w:w="1508" w:type="dxa"/>
            <w:tcBorders>
              <w:top w:val="nil"/>
              <w:left w:val="single" w:sz="4" w:space="0" w:color="auto"/>
              <w:bottom w:val="single" w:sz="4" w:space="0" w:color="auto"/>
              <w:right w:val="single" w:sz="4" w:space="0" w:color="auto"/>
            </w:tcBorders>
            <w:vAlign w:val="center"/>
            <w:hideMark/>
          </w:tcPr>
          <w:p w14:paraId="1838C90E"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2 695,00</w:t>
            </w:r>
          </w:p>
        </w:tc>
      </w:tr>
      <w:tr w:rsidR="009727BB" w:rsidRPr="009727BB" w14:paraId="01C26E10" w14:textId="77777777" w:rsidTr="009727BB">
        <w:tc>
          <w:tcPr>
            <w:tcW w:w="472" w:type="dxa"/>
            <w:tcBorders>
              <w:top w:val="nil"/>
              <w:left w:val="single" w:sz="4" w:space="0" w:color="000000"/>
              <w:bottom w:val="single" w:sz="4" w:space="0" w:color="000000"/>
              <w:right w:val="nil"/>
            </w:tcBorders>
            <w:shd w:val="clear" w:color="auto" w:fill="FFFFFF"/>
            <w:hideMark/>
          </w:tcPr>
          <w:p w14:paraId="0AF610C8"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lastRenderedPageBreak/>
              <w:t>69</w:t>
            </w:r>
          </w:p>
        </w:tc>
        <w:tc>
          <w:tcPr>
            <w:tcW w:w="2978" w:type="dxa"/>
            <w:tcBorders>
              <w:top w:val="single" w:sz="4" w:space="0" w:color="auto"/>
              <w:left w:val="single" w:sz="4" w:space="0" w:color="auto"/>
              <w:bottom w:val="single" w:sz="4" w:space="0" w:color="auto"/>
              <w:right w:val="nil"/>
            </w:tcBorders>
            <w:hideMark/>
          </w:tcPr>
          <w:p w14:paraId="1CEE7B76"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Корпус 50-19-145 подшипника</w:t>
            </w:r>
          </w:p>
        </w:tc>
        <w:tc>
          <w:tcPr>
            <w:tcW w:w="567" w:type="dxa"/>
            <w:tcBorders>
              <w:top w:val="single" w:sz="4" w:space="0" w:color="auto"/>
              <w:left w:val="single" w:sz="4" w:space="0" w:color="auto"/>
              <w:bottom w:val="single" w:sz="4" w:space="0" w:color="auto"/>
              <w:right w:val="single" w:sz="4" w:space="0" w:color="auto"/>
            </w:tcBorders>
            <w:vAlign w:val="center"/>
            <w:hideMark/>
          </w:tcPr>
          <w:p w14:paraId="04031731"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059D648F"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02276672"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3 900,00</w:t>
            </w:r>
          </w:p>
        </w:tc>
        <w:tc>
          <w:tcPr>
            <w:tcW w:w="1167" w:type="dxa"/>
            <w:tcBorders>
              <w:top w:val="nil"/>
              <w:left w:val="nil"/>
              <w:bottom w:val="single" w:sz="4" w:space="0" w:color="auto"/>
              <w:right w:val="single" w:sz="4" w:space="0" w:color="auto"/>
            </w:tcBorders>
            <w:vAlign w:val="center"/>
            <w:hideMark/>
          </w:tcPr>
          <w:p w14:paraId="3C91C22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3 755,00</w:t>
            </w:r>
          </w:p>
        </w:tc>
        <w:tc>
          <w:tcPr>
            <w:tcW w:w="1135" w:type="dxa"/>
            <w:gridSpan w:val="2"/>
            <w:tcBorders>
              <w:top w:val="nil"/>
              <w:left w:val="nil"/>
              <w:bottom w:val="single" w:sz="4" w:space="0" w:color="auto"/>
              <w:right w:val="single" w:sz="4" w:space="0" w:color="auto"/>
            </w:tcBorders>
            <w:vAlign w:val="center"/>
            <w:hideMark/>
          </w:tcPr>
          <w:p w14:paraId="3ED17E5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3 425,00</w:t>
            </w:r>
          </w:p>
        </w:tc>
        <w:tc>
          <w:tcPr>
            <w:tcW w:w="1139" w:type="dxa"/>
            <w:tcBorders>
              <w:top w:val="nil"/>
              <w:left w:val="nil"/>
              <w:bottom w:val="single" w:sz="4" w:space="0" w:color="auto"/>
              <w:right w:val="single" w:sz="4" w:space="0" w:color="auto"/>
            </w:tcBorders>
            <w:vAlign w:val="center"/>
            <w:hideMark/>
          </w:tcPr>
          <w:p w14:paraId="05E81D2F"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3 693,33</w:t>
            </w:r>
          </w:p>
        </w:tc>
        <w:tc>
          <w:tcPr>
            <w:tcW w:w="1508" w:type="dxa"/>
            <w:tcBorders>
              <w:top w:val="nil"/>
              <w:left w:val="single" w:sz="4" w:space="0" w:color="auto"/>
              <w:bottom w:val="single" w:sz="4" w:space="0" w:color="auto"/>
              <w:right w:val="single" w:sz="4" w:space="0" w:color="auto"/>
            </w:tcBorders>
            <w:vAlign w:val="center"/>
            <w:hideMark/>
          </w:tcPr>
          <w:p w14:paraId="34B43E2F"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3 693,33</w:t>
            </w:r>
          </w:p>
        </w:tc>
      </w:tr>
      <w:tr w:rsidR="009727BB" w:rsidRPr="009727BB" w14:paraId="48E546C2" w14:textId="77777777" w:rsidTr="009727BB">
        <w:tc>
          <w:tcPr>
            <w:tcW w:w="472" w:type="dxa"/>
            <w:tcBorders>
              <w:top w:val="nil"/>
              <w:left w:val="single" w:sz="4" w:space="0" w:color="000000"/>
              <w:bottom w:val="single" w:sz="4" w:space="0" w:color="000000"/>
              <w:right w:val="nil"/>
            </w:tcBorders>
            <w:shd w:val="clear" w:color="auto" w:fill="FFFFFF"/>
            <w:hideMark/>
          </w:tcPr>
          <w:p w14:paraId="1B051F40"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70</w:t>
            </w:r>
          </w:p>
        </w:tc>
        <w:tc>
          <w:tcPr>
            <w:tcW w:w="2978" w:type="dxa"/>
            <w:tcBorders>
              <w:top w:val="single" w:sz="4" w:space="0" w:color="auto"/>
              <w:left w:val="single" w:sz="4" w:space="0" w:color="auto"/>
              <w:bottom w:val="single" w:sz="4" w:space="0" w:color="auto"/>
              <w:right w:val="nil"/>
            </w:tcBorders>
            <w:hideMark/>
          </w:tcPr>
          <w:p w14:paraId="2E8CA003"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Корпус 50-19-147 подшипника</w:t>
            </w:r>
          </w:p>
        </w:tc>
        <w:tc>
          <w:tcPr>
            <w:tcW w:w="567" w:type="dxa"/>
            <w:tcBorders>
              <w:top w:val="single" w:sz="4" w:space="0" w:color="auto"/>
              <w:left w:val="single" w:sz="4" w:space="0" w:color="auto"/>
              <w:bottom w:val="single" w:sz="4" w:space="0" w:color="auto"/>
              <w:right w:val="single" w:sz="4" w:space="0" w:color="auto"/>
            </w:tcBorders>
            <w:vAlign w:val="center"/>
            <w:hideMark/>
          </w:tcPr>
          <w:p w14:paraId="63E361B0"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25278B89"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7920BE2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3 545,00</w:t>
            </w:r>
          </w:p>
        </w:tc>
        <w:tc>
          <w:tcPr>
            <w:tcW w:w="1167" w:type="dxa"/>
            <w:tcBorders>
              <w:top w:val="nil"/>
              <w:left w:val="nil"/>
              <w:bottom w:val="single" w:sz="4" w:space="0" w:color="auto"/>
              <w:right w:val="single" w:sz="4" w:space="0" w:color="auto"/>
            </w:tcBorders>
            <w:vAlign w:val="center"/>
            <w:hideMark/>
          </w:tcPr>
          <w:p w14:paraId="782B4DD5"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3 300,00</w:t>
            </w:r>
          </w:p>
        </w:tc>
        <w:tc>
          <w:tcPr>
            <w:tcW w:w="1135" w:type="dxa"/>
            <w:gridSpan w:val="2"/>
            <w:tcBorders>
              <w:top w:val="nil"/>
              <w:left w:val="nil"/>
              <w:bottom w:val="single" w:sz="4" w:space="0" w:color="auto"/>
              <w:right w:val="single" w:sz="4" w:space="0" w:color="auto"/>
            </w:tcBorders>
            <w:vAlign w:val="center"/>
            <w:hideMark/>
          </w:tcPr>
          <w:p w14:paraId="3055CDCE"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2 965,00</w:t>
            </w:r>
          </w:p>
        </w:tc>
        <w:tc>
          <w:tcPr>
            <w:tcW w:w="1139" w:type="dxa"/>
            <w:tcBorders>
              <w:top w:val="nil"/>
              <w:left w:val="nil"/>
              <w:bottom w:val="single" w:sz="4" w:space="0" w:color="auto"/>
              <w:right w:val="single" w:sz="4" w:space="0" w:color="auto"/>
            </w:tcBorders>
            <w:vAlign w:val="center"/>
            <w:hideMark/>
          </w:tcPr>
          <w:p w14:paraId="66C52130"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3 270,00</w:t>
            </w:r>
          </w:p>
        </w:tc>
        <w:tc>
          <w:tcPr>
            <w:tcW w:w="1508" w:type="dxa"/>
            <w:tcBorders>
              <w:top w:val="nil"/>
              <w:left w:val="single" w:sz="4" w:space="0" w:color="auto"/>
              <w:bottom w:val="single" w:sz="4" w:space="0" w:color="auto"/>
              <w:right w:val="single" w:sz="4" w:space="0" w:color="auto"/>
            </w:tcBorders>
            <w:vAlign w:val="center"/>
            <w:hideMark/>
          </w:tcPr>
          <w:p w14:paraId="339727F9"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3 270,00</w:t>
            </w:r>
          </w:p>
        </w:tc>
      </w:tr>
      <w:tr w:rsidR="009727BB" w:rsidRPr="009727BB" w14:paraId="2D0A7821" w14:textId="77777777" w:rsidTr="009727BB">
        <w:tc>
          <w:tcPr>
            <w:tcW w:w="472" w:type="dxa"/>
            <w:tcBorders>
              <w:top w:val="nil"/>
              <w:left w:val="single" w:sz="4" w:space="0" w:color="000000"/>
              <w:bottom w:val="single" w:sz="4" w:space="0" w:color="000000"/>
              <w:right w:val="nil"/>
            </w:tcBorders>
            <w:shd w:val="clear" w:color="auto" w:fill="FFFFFF"/>
            <w:hideMark/>
          </w:tcPr>
          <w:p w14:paraId="1ED86F5F"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71</w:t>
            </w:r>
          </w:p>
        </w:tc>
        <w:tc>
          <w:tcPr>
            <w:tcW w:w="2978" w:type="dxa"/>
            <w:tcBorders>
              <w:top w:val="single" w:sz="4" w:space="0" w:color="auto"/>
              <w:left w:val="single" w:sz="4" w:space="0" w:color="auto"/>
              <w:bottom w:val="single" w:sz="4" w:space="0" w:color="auto"/>
              <w:right w:val="nil"/>
            </w:tcBorders>
            <w:hideMark/>
          </w:tcPr>
          <w:p w14:paraId="703562C1"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Лабиринт 24-19-47</w:t>
            </w:r>
          </w:p>
        </w:tc>
        <w:tc>
          <w:tcPr>
            <w:tcW w:w="567" w:type="dxa"/>
            <w:tcBorders>
              <w:top w:val="single" w:sz="4" w:space="0" w:color="auto"/>
              <w:left w:val="single" w:sz="4" w:space="0" w:color="auto"/>
              <w:bottom w:val="single" w:sz="4" w:space="0" w:color="auto"/>
              <w:right w:val="single" w:sz="4" w:space="0" w:color="auto"/>
            </w:tcBorders>
            <w:vAlign w:val="center"/>
            <w:hideMark/>
          </w:tcPr>
          <w:p w14:paraId="4B1A7EBF"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527D504F"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2C7EC842"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4 725,00</w:t>
            </w:r>
          </w:p>
        </w:tc>
        <w:tc>
          <w:tcPr>
            <w:tcW w:w="1167" w:type="dxa"/>
            <w:tcBorders>
              <w:top w:val="nil"/>
              <w:left w:val="nil"/>
              <w:bottom w:val="single" w:sz="4" w:space="0" w:color="auto"/>
              <w:right w:val="single" w:sz="4" w:space="0" w:color="auto"/>
            </w:tcBorders>
            <w:vAlign w:val="center"/>
            <w:hideMark/>
          </w:tcPr>
          <w:p w14:paraId="16D5527D"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4 585,00</w:t>
            </w:r>
          </w:p>
        </w:tc>
        <w:tc>
          <w:tcPr>
            <w:tcW w:w="1135" w:type="dxa"/>
            <w:gridSpan w:val="2"/>
            <w:tcBorders>
              <w:top w:val="nil"/>
              <w:left w:val="nil"/>
              <w:bottom w:val="single" w:sz="4" w:space="0" w:color="auto"/>
              <w:right w:val="single" w:sz="4" w:space="0" w:color="auto"/>
            </w:tcBorders>
            <w:vAlign w:val="center"/>
            <w:hideMark/>
          </w:tcPr>
          <w:p w14:paraId="10CA35F8"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4 175,00</w:t>
            </w:r>
          </w:p>
        </w:tc>
        <w:tc>
          <w:tcPr>
            <w:tcW w:w="1139" w:type="dxa"/>
            <w:tcBorders>
              <w:top w:val="nil"/>
              <w:left w:val="nil"/>
              <w:bottom w:val="single" w:sz="4" w:space="0" w:color="auto"/>
              <w:right w:val="single" w:sz="4" w:space="0" w:color="auto"/>
            </w:tcBorders>
            <w:vAlign w:val="center"/>
            <w:hideMark/>
          </w:tcPr>
          <w:p w14:paraId="3885132E"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4 495,00</w:t>
            </w:r>
          </w:p>
        </w:tc>
        <w:tc>
          <w:tcPr>
            <w:tcW w:w="1508" w:type="dxa"/>
            <w:tcBorders>
              <w:top w:val="nil"/>
              <w:left w:val="single" w:sz="4" w:space="0" w:color="auto"/>
              <w:bottom w:val="single" w:sz="4" w:space="0" w:color="auto"/>
              <w:right w:val="single" w:sz="4" w:space="0" w:color="auto"/>
            </w:tcBorders>
            <w:vAlign w:val="center"/>
            <w:hideMark/>
          </w:tcPr>
          <w:p w14:paraId="643DAC5E"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4 495,00</w:t>
            </w:r>
          </w:p>
        </w:tc>
      </w:tr>
      <w:tr w:rsidR="009727BB" w:rsidRPr="009727BB" w14:paraId="02210F9B" w14:textId="77777777" w:rsidTr="009727BB">
        <w:tc>
          <w:tcPr>
            <w:tcW w:w="472" w:type="dxa"/>
            <w:tcBorders>
              <w:top w:val="nil"/>
              <w:left w:val="single" w:sz="4" w:space="0" w:color="000000"/>
              <w:bottom w:val="single" w:sz="4" w:space="0" w:color="000000"/>
              <w:right w:val="nil"/>
            </w:tcBorders>
            <w:shd w:val="clear" w:color="auto" w:fill="FFFFFF"/>
            <w:hideMark/>
          </w:tcPr>
          <w:p w14:paraId="05AF45A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72</w:t>
            </w:r>
          </w:p>
        </w:tc>
        <w:tc>
          <w:tcPr>
            <w:tcW w:w="2978" w:type="dxa"/>
            <w:tcBorders>
              <w:top w:val="single" w:sz="4" w:space="0" w:color="auto"/>
              <w:left w:val="single" w:sz="4" w:space="0" w:color="auto"/>
              <w:bottom w:val="single" w:sz="4" w:space="0" w:color="auto"/>
              <w:right w:val="nil"/>
            </w:tcBorders>
            <w:hideMark/>
          </w:tcPr>
          <w:p w14:paraId="300F21CF"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Механизм 50-21-134 натяжения</w:t>
            </w:r>
          </w:p>
        </w:tc>
        <w:tc>
          <w:tcPr>
            <w:tcW w:w="567" w:type="dxa"/>
            <w:tcBorders>
              <w:top w:val="single" w:sz="4" w:space="0" w:color="auto"/>
              <w:left w:val="single" w:sz="4" w:space="0" w:color="auto"/>
              <w:bottom w:val="single" w:sz="4" w:space="0" w:color="auto"/>
              <w:right w:val="single" w:sz="4" w:space="0" w:color="auto"/>
            </w:tcBorders>
            <w:vAlign w:val="center"/>
            <w:hideMark/>
          </w:tcPr>
          <w:p w14:paraId="4F90C064"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7F318D06"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2AFC111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10 350,00</w:t>
            </w:r>
          </w:p>
        </w:tc>
        <w:tc>
          <w:tcPr>
            <w:tcW w:w="1167" w:type="dxa"/>
            <w:tcBorders>
              <w:top w:val="nil"/>
              <w:left w:val="nil"/>
              <w:bottom w:val="single" w:sz="4" w:space="0" w:color="auto"/>
              <w:right w:val="single" w:sz="4" w:space="0" w:color="auto"/>
            </w:tcBorders>
            <w:vAlign w:val="center"/>
            <w:hideMark/>
          </w:tcPr>
          <w:p w14:paraId="2327BCFA"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10 010,00</w:t>
            </w:r>
          </w:p>
        </w:tc>
        <w:tc>
          <w:tcPr>
            <w:tcW w:w="1135" w:type="dxa"/>
            <w:gridSpan w:val="2"/>
            <w:tcBorders>
              <w:top w:val="nil"/>
              <w:left w:val="nil"/>
              <w:bottom w:val="single" w:sz="4" w:space="0" w:color="auto"/>
              <w:right w:val="single" w:sz="4" w:space="0" w:color="auto"/>
            </w:tcBorders>
            <w:vAlign w:val="center"/>
            <w:hideMark/>
          </w:tcPr>
          <w:p w14:paraId="468989B4"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9 500,00</w:t>
            </w:r>
          </w:p>
        </w:tc>
        <w:tc>
          <w:tcPr>
            <w:tcW w:w="1139" w:type="dxa"/>
            <w:tcBorders>
              <w:top w:val="nil"/>
              <w:left w:val="nil"/>
              <w:bottom w:val="single" w:sz="4" w:space="0" w:color="auto"/>
              <w:right w:val="single" w:sz="4" w:space="0" w:color="auto"/>
            </w:tcBorders>
            <w:vAlign w:val="center"/>
            <w:hideMark/>
          </w:tcPr>
          <w:p w14:paraId="257491CA"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9 953,33</w:t>
            </w:r>
          </w:p>
        </w:tc>
        <w:tc>
          <w:tcPr>
            <w:tcW w:w="1508" w:type="dxa"/>
            <w:tcBorders>
              <w:top w:val="nil"/>
              <w:left w:val="single" w:sz="4" w:space="0" w:color="auto"/>
              <w:bottom w:val="single" w:sz="4" w:space="0" w:color="auto"/>
              <w:right w:val="single" w:sz="4" w:space="0" w:color="auto"/>
            </w:tcBorders>
            <w:vAlign w:val="center"/>
            <w:hideMark/>
          </w:tcPr>
          <w:p w14:paraId="0409AC3B"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9 953,33</w:t>
            </w:r>
          </w:p>
        </w:tc>
      </w:tr>
      <w:tr w:rsidR="009727BB" w:rsidRPr="009727BB" w14:paraId="062CBF41" w14:textId="77777777" w:rsidTr="009727BB">
        <w:tc>
          <w:tcPr>
            <w:tcW w:w="472" w:type="dxa"/>
            <w:tcBorders>
              <w:top w:val="nil"/>
              <w:left w:val="single" w:sz="4" w:space="0" w:color="000000"/>
              <w:bottom w:val="single" w:sz="4" w:space="0" w:color="000000"/>
              <w:right w:val="nil"/>
            </w:tcBorders>
            <w:shd w:val="clear" w:color="auto" w:fill="FFFFFF"/>
            <w:hideMark/>
          </w:tcPr>
          <w:p w14:paraId="49605B50"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73</w:t>
            </w:r>
          </w:p>
        </w:tc>
        <w:tc>
          <w:tcPr>
            <w:tcW w:w="2978" w:type="dxa"/>
            <w:tcBorders>
              <w:top w:val="single" w:sz="4" w:space="0" w:color="auto"/>
              <w:left w:val="single" w:sz="4" w:space="0" w:color="auto"/>
              <w:bottom w:val="single" w:sz="4" w:space="0" w:color="auto"/>
              <w:right w:val="nil"/>
            </w:tcBorders>
            <w:hideMark/>
          </w:tcPr>
          <w:p w14:paraId="109BFA23"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Муфта 72118 механического включения</w:t>
            </w:r>
          </w:p>
        </w:tc>
        <w:tc>
          <w:tcPr>
            <w:tcW w:w="567" w:type="dxa"/>
            <w:tcBorders>
              <w:top w:val="single" w:sz="4" w:space="0" w:color="auto"/>
              <w:left w:val="single" w:sz="4" w:space="0" w:color="auto"/>
              <w:bottom w:val="single" w:sz="4" w:space="0" w:color="auto"/>
              <w:right w:val="single" w:sz="4" w:space="0" w:color="auto"/>
            </w:tcBorders>
            <w:vAlign w:val="center"/>
            <w:hideMark/>
          </w:tcPr>
          <w:p w14:paraId="4AD7D4AD"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5506C105"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7F27C44A"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2 015,00</w:t>
            </w:r>
          </w:p>
        </w:tc>
        <w:tc>
          <w:tcPr>
            <w:tcW w:w="1167" w:type="dxa"/>
            <w:tcBorders>
              <w:top w:val="nil"/>
              <w:left w:val="nil"/>
              <w:bottom w:val="single" w:sz="4" w:space="0" w:color="auto"/>
              <w:right w:val="single" w:sz="4" w:space="0" w:color="auto"/>
            </w:tcBorders>
            <w:vAlign w:val="center"/>
            <w:hideMark/>
          </w:tcPr>
          <w:p w14:paraId="33A2452B"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1 980,00</w:t>
            </w:r>
          </w:p>
        </w:tc>
        <w:tc>
          <w:tcPr>
            <w:tcW w:w="1135" w:type="dxa"/>
            <w:gridSpan w:val="2"/>
            <w:tcBorders>
              <w:top w:val="nil"/>
              <w:left w:val="nil"/>
              <w:bottom w:val="single" w:sz="4" w:space="0" w:color="auto"/>
              <w:right w:val="single" w:sz="4" w:space="0" w:color="auto"/>
            </w:tcBorders>
            <w:vAlign w:val="center"/>
            <w:hideMark/>
          </w:tcPr>
          <w:p w14:paraId="734446E1"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1 600,00</w:t>
            </w:r>
          </w:p>
        </w:tc>
        <w:tc>
          <w:tcPr>
            <w:tcW w:w="1139" w:type="dxa"/>
            <w:tcBorders>
              <w:top w:val="nil"/>
              <w:left w:val="nil"/>
              <w:bottom w:val="single" w:sz="4" w:space="0" w:color="auto"/>
              <w:right w:val="single" w:sz="4" w:space="0" w:color="auto"/>
            </w:tcBorders>
            <w:vAlign w:val="center"/>
            <w:hideMark/>
          </w:tcPr>
          <w:p w14:paraId="1D6011CA"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1 865,00</w:t>
            </w:r>
          </w:p>
        </w:tc>
        <w:tc>
          <w:tcPr>
            <w:tcW w:w="1508" w:type="dxa"/>
            <w:tcBorders>
              <w:top w:val="nil"/>
              <w:left w:val="single" w:sz="4" w:space="0" w:color="auto"/>
              <w:bottom w:val="single" w:sz="4" w:space="0" w:color="auto"/>
              <w:right w:val="single" w:sz="4" w:space="0" w:color="auto"/>
            </w:tcBorders>
            <w:vAlign w:val="center"/>
            <w:hideMark/>
          </w:tcPr>
          <w:p w14:paraId="0997232A"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1 865,00</w:t>
            </w:r>
          </w:p>
        </w:tc>
      </w:tr>
      <w:tr w:rsidR="009727BB" w:rsidRPr="009727BB" w14:paraId="139470BB" w14:textId="77777777" w:rsidTr="009727BB">
        <w:tc>
          <w:tcPr>
            <w:tcW w:w="472" w:type="dxa"/>
            <w:tcBorders>
              <w:top w:val="nil"/>
              <w:left w:val="single" w:sz="4" w:space="0" w:color="000000"/>
              <w:bottom w:val="single" w:sz="4" w:space="0" w:color="000000"/>
              <w:right w:val="nil"/>
            </w:tcBorders>
            <w:shd w:val="clear" w:color="auto" w:fill="FFFFFF"/>
            <w:hideMark/>
          </w:tcPr>
          <w:p w14:paraId="7DB1CE8A"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74</w:t>
            </w:r>
          </w:p>
        </w:tc>
        <w:tc>
          <w:tcPr>
            <w:tcW w:w="2978" w:type="dxa"/>
            <w:tcBorders>
              <w:top w:val="single" w:sz="4" w:space="0" w:color="auto"/>
              <w:left w:val="single" w:sz="4" w:space="0" w:color="auto"/>
              <w:bottom w:val="single" w:sz="4" w:space="0" w:color="auto"/>
              <w:right w:val="nil"/>
            </w:tcBorders>
            <w:hideMark/>
          </w:tcPr>
          <w:p w14:paraId="294D9199"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Насос масляный 29-09-124СП</w:t>
            </w:r>
          </w:p>
        </w:tc>
        <w:tc>
          <w:tcPr>
            <w:tcW w:w="567" w:type="dxa"/>
            <w:tcBorders>
              <w:top w:val="single" w:sz="4" w:space="0" w:color="auto"/>
              <w:left w:val="single" w:sz="4" w:space="0" w:color="auto"/>
              <w:bottom w:val="single" w:sz="4" w:space="0" w:color="auto"/>
              <w:right w:val="single" w:sz="4" w:space="0" w:color="auto"/>
            </w:tcBorders>
            <w:vAlign w:val="center"/>
            <w:hideMark/>
          </w:tcPr>
          <w:p w14:paraId="1FD77207"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273E290C"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16B9752C"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16 875,00</w:t>
            </w:r>
          </w:p>
        </w:tc>
        <w:tc>
          <w:tcPr>
            <w:tcW w:w="1167" w:type="dxa"/>
            <w:tcBorders>
              <w:top w:val="nil"/>
              <w:left w:val="nil"/>
              <w:bottom w:val="single" w:sz="4" w:space="0" w:color="auto"/>
              <w:right w:val="single" w:sz="4" w:space="0" w:color="auto"/>
            </w:tcBorders>
            <w:vAlign w:val="center"/>
            <w:hideMark/>
          </w:tcPr>
          <w:p w14:paraId="63D0DB38"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16 500,00</w:t>
            </w:r>
          </w:p>
        </w:tc>
        <w:tc>
          <w:tcPr>
            <w:tcW w:w="1135" w:type="dxa"/>
            <w:gridSpan w:val="2"/>
            <w:tcBorders>
              <w:top w:val="nil"/>
              <w:left w:val="nil"/>
              <w:bottom w:val="single" w:sz="4" w:space="0" w:color="auto"/>
              <w:right w:val="single" w:sz="4" w:space="0" w:color="auto"/>
            </w:tcBorders>
            <w:vAlign w:val="center"/>
            <w:hideMark/>
          </w:tcPr>
          <w:p w14:paraId="5E76E30F"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16 100,00</w:t>
            </w:r>
          </w:p>
        </w:tc>
        <w:tc>
          <w:tcPr>
            <w:tcW w:w="1139" w:type="dxa"/>
            <w:tcBorders>
              <w:top w:val="nil"/>
              <w:left w:val="nil"/>
              <w:bottom w:val="single" w:sz="4" w:space="0" w:color="auto"/>
              <w:right w:val="single" w:sz="4" w:space="0" w:color="auto"/>
            </w:tcBorders>
            <w:vAlign w:val="center"/>
            <w:hideMark/>
          </w:tcPr>
          <w:p w14:paraId="11F1AFFC"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16 491,67</w:t>
            </w:r>
          </w:p>
        </w:tc>
        <w:tc>
          <w:tcPr>
            <w:tcW w:w="1508" w:type="dxa"/>
            <w:tcBorders>
              <w:top w:val="nil"/>
              <w:left w:val="single" w:sz="4" w:space="0" w:color="auto"/>
              <w:bottom w:val="single" w:sz="4" w:space="0" w:color="auto"/>
              <w:right w:val="single" w:sz="4" w:space="0" w:color="auto"/>
            </w:tcBorders>
            <w:vAlign w:val="center"/>
            <w:hideMark/>
          </w:tcPr>
          <w:p w14:paraId="7FF921D9"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16 491,67</w:t>
            </w:r>
          </w:p>
        </w:tc>
      </w:tr>
      <w:tr w:rsidR="009727BB" w:rsidRPr="009727BB" w14:paraId="279EB27B" w14:textId="77777777" w:rsidTr="009727BB">
        <w:tc>
          <w:tcPr>
            <w:tcW w:w="472" w:type="dxa"/>
            <w:tcBorders>
              <w:top w:val="nil"/>
              <w:left w:val="single" w:sz="4" w:space="0" w:color="000000"/>
              <w:bottom w:val="single" w:sz="4" w:space="0" w:color="000000"/>
              <w:right w:val="nil"/>
            </w:tcBorders>
            <w:shd w:val="clear" w:color="auto" w:fill="FFFFFF"/>
            <w:hideMark/>
          </w:tcPr>
          <w:p w14:paraId="40B562D1"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75</w:t>
            </w:r>
          </w:p>
        </w:tc>
        <w:tc>
          <w:tcPr>
            <w:tcW w:w="2978" w:type="dxa"/>
            <w:tcBorders>
              <w:top w:val="single" w:sz="4" w:space="0" w:color="auto"/>
              <w:left w:val="single" w:sz="4" w:space="0" w:color="auto"/>
              <w:bottom w:val="single" w:sz="4" w:space="0" w:color="auto"/>
              <w:right w:val="nil"/>
            </w:tcBorders>
            <w:hideMark/>
          </w:tcPr>
          <w:p w14:paraId="099CBE33"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Палец 24-22-7 замыкающий</w:t>
            </w:r>
          </w:p>
        </w:tc>
        <w:tc>
          <w:tcPr>
            <w:tcW w:w="567" w:type="dxa"/>
            <w:tcBorders>
              <w:top w:val="single" w:sz="4" w:space="0" w:color="auto"/>
              <w:left w:val="single" w:sz="4" w:space="0" w:color="auto"/>
              <w:bottom w:val="single" w:sz="4" w:space="0" w:color="auto"/>
              <w:right w:val="single" w:sz="4" w:space="0" w:color="auto"/>
            </w:tcBorders>
            <w:vAlign w:val="center"/>
            <w:hideMark/>
          </w:tcPr>
          <w:p w14:paraId="5D396EEF"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7F61C0CE"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642E93F2"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1 000,00</w:t>
            </w:r>
          </w:p>
        </w:tc>
        <w:tc>
          <w:tcPr>
            <w:tcW w:w="1167" w:type="dxa"/>
            <w:tcBorders>
              <w:top w:val="nil"/>
              <w:left w:val="nil"/>
              <w:bottom w:val="single" w:sz="4" w:space="0" w:color="auto"/>
              <w:right w:val="single" w:sz="4" w:space="0" w:color="auto"/>
            </w:tcBorders>
            <w:vAlign w:val="center"/>
            <w:hideMark/>
          </w:tcPr>
          <w:p w14:paraId="69EEA784"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925,00</w:t>
            </w:r>
          </w:p>
        </w:tc>
        <w:tc>
          <w:tcPr>
            <w:tcW w:w="1135" w:type="dxa"/>
            <w:gridSpan w:val="2"/>
            <w:tcBorders>
              <w:top w:val="nil"/>
              <w:left w:val="nil"/>
              <w:bottom w:val="single" w:sz="4" w:space="0" w:color="auto"/>
              <w:right w:val="single" w:sz="4" w:space="0" w:color="auto"/>
            </w:tcBorders>
            <w:vAlign w:val="center"/>
            <w:hideMark/>
          </w:tcPr>
          <w:p w14:paraId="039D75C8"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780,00</w:t>
            </w:r>
          </w:p>
        </w:tc>
        <w:tc>
          <w:tcPr>
            <w:tcW w:w="1139" w:type="dxa"/>
            <w:tcBorders>
              <w:top w:val="nil"/>
              <w:left w:val="nil"/>
              <w:bottom w:val="single" w:sz="4" w:space="0" w:color="auto"/>
              <w:right w:val="single" w:sz="4" w:space="0" w:color="auto"/>
            </w:tcBorders>
            <w:vAlign w:val="center"/>
            <w:hideMark/>
          </w:tcPr>
          <w:p w14:paraId="4ABC32AD"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901,67</w:t>
            </w:r>
          </w:p>
        </w:tc>
        <w:tc>
          <w:tcPr>
            <w:tcW w:w="1508" w:type="dxa"/>
            <w:tcBorders>
              <w:top w:val="nil"/>
              <w:left w:val="single" w:sz="4" w:space="0" w:color="auto"/>
              <w:bottom w:val="single" w:sz="4" w:space="0" w:color="auto"/>
              <w:right w:val="single" w:sz="4" w:space="0" w:color="auto"/>
            </w:tcBorders>
            <w:vAlign w:val="center"/>
            <w:hideMark/>
          </w:tcPr>
          <w:p w14:paraId="30F0F974"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901,67</w:t>
            </w:r>
          </w:p>
        </w:tc>
      </w:tr>
      <w:tr w:rsidR="009727BB" w:rsidRPr="009727BB" w14:paraId="1FCA3130" w14:textId="77777777" w:rsidTr="009727BB">
        <w:tc>
          <w:tcPr>
            <w:tcW w:w="472" w:type="dxa"/>
            <w:tcBorders>
              <w:top w:val="nil"/>
              <w:left w:val="single" w:sz="4" w:space="0" w:color="000000"/>
              <w:bottom w:val="single" w:sz="4" w:space="0" w:color="000000"/>
              <w:right w:val="nil"/>
            </w:tcBorders>
            <w:shd w:val="clear" w:color="auto" w:fill="FFFFFF"/>
            <w:hideMark/>
          </w:tcPr>
          <w:p w14:paraId="0E31DC46"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76</w:t>
            </w:r>
          </w:p>
        </w:tc>
        <w:tc>
          <w:tcPr>
            <w:tcW w:w="2978" w:type="dxa"/>
            <w:tcBorders>
              <w:top w:val="single" w:sz="4" w:space="0" w:color="auto"/>
              <w:left w:val="single" w:sz="4" w:space="0" w:color="auto"/>
              <w:bottom w:val="single" w:sz="4" w:space="0" w:color="auto"/>
              <w:right w:val="nil"/>
            </w:tcBorders>
            <w:hideMark/>
          </w:tcPr>
          <w:p w14:paraId="29DC16C3"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Ползун 50-14-5</w:t>
            </w:r>
          </w:p>
        </w:tc>
        <w:tc>
          <w:tcPr>
            <w:tcW w:w="567" w:type="dxa"/>
            <w:tcBorders>
              <w:top w:val="single" w:sz="4" w:space="0" w:color="auto"/>
              <w:left w:val="single" w:sz="4" w:space="0" w:color="auto"/>
              <w:bottom w:val="single" w:sz="4" w:space="0" w:color="auto"/>
              <w:right w:val="single" w:sz="4" w:space="0" w:color="auto"/>
            </w:tcBorders>
            <w:vAlign w:val="center"/>
            <w:hideMark/>
          </w:tcPr>
          <w:p w14:paraId="7B620C8E"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7B889BFE"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42D55B94"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11 675,00</w:t>
            </w:r>
          </w:p>
        </w:tc>
        <w:tc>
          <w:tcPr>
            <w:tcW w:w="1167" w:type="dxa"/>
            <w:tcBorders>
              <w:top w:val="nil"/>
              <w:left w:val="nil"/>
              <w:bottom w:val="single" w:sz="4" w:space="0" w:color="auto"/>
              <w:right w:val="single" w:sz="4" w:space="0" w:color="auto"/>
            </w:tcBorders>
            <w:vAlign w:val="center"/>
            <w:hideMark/>
          </w:tcPr>
          <w:p w14:paraId="0E2723CC"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11 445,00</w:t>
            </w:r>
          </w:p>
        </w:tc>
        <w:tc>
          <w:tcPr>
            <w:tcW w:w="1135" w:type="dxa"/>
            <w:gridSpan w:val="2"/>
            <w:tcBorders>
              <w:top w:val="nil"/>
              <w:left w:val="nil"/>
              <w:bottom w:val="single" w:sz="4" w:space="0" w:color="auto"/>
              <w:right w:val="single" w:sz="4" w:space="0" w:color="auto"/>
            </w:tcBorders>
            <w:vAlign w:val="center"/>
            <w:hideMark/>
          </w:tcPr>
          <w:p w14:paraId="0E94F339"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11 245,00</w:t>
            </w:r>
          </w:p>
        </w:tc>
        <w:tc>
          <w:tcPr>
            <w:tcW w:w="1139" w:type="dxa"/>
            <w:tcBorders>
              <w:top w:val="nil"/>
              <w:left w:val="nil"/>
              <w:bottom w:val="single" w:sz="4" w:space="0" w:color="auto"/>
              <w:right w:val="single" w:sz="4" w:space="0" w:color="auto"/>
            </w:tcBorders>
            <w:vAlign w:val="center"/>
            <w:hideMark/>
          </w:tcPr>
          <w:p w14:paraId="03438855"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11 455,00</w:t>
            </w:r>
          </w:p>
        </w:tc>
        <w:tc>
          <w:tcPr>
            <w:tcW w:w="1508" w:type="dxa"/>
            <w:tcBorders>
              <w:top w:val="nil"/>
              <w:left w:val="single" w:sz="4" w:space="0" w:color="auto"/>
              <w:bottom w:val="single" w:sz="4" w:space="0" w:color="auto"/>
              <w:right w:val="single" w:sz="4" w:space="0" w:color="auto"/>
            </w:tcBorders>
            <w:vAlign w:val="center"/>
            <w:hideMark/>
          </w:tcPr>
          <w:p w14:paraId="50D1E850"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11 455,00</w:t>
            </w:r>
          </w:p>
        </w:tc>
      </w:tr>
      <w:tr w:rsidR="009727BB" w:rsidRPr="009727BB" w14:paraId="199407C7" w14:textId="77777777" w:rsidTr="009727BB">
        <w:tc>
          <w:tcPr>
            <w:tcW w:w="472" w:type="dxa"/>
            <w:tcBorders>
              <w:top w:val="nil"/>
              <w:left w:val="single" w:sz="4" w:space="0" w:color="000000"/>
              <w:bottom w:val="single" w:sz="4" w:space="0" w:color="000000"/>
              <w:right w:val="nil"/>
            </w:tcBorders>
            <w:shd w:val="clear" w:color="auto" w:fill="FFFFFF"/>
            <w:hideMark/>
          </w:tcPr>
          <w:p w14:paraId="2ACDCD0A"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77</w:t>
            </w:r>
          </w:p>
        </w:tc>
        <w:tc>
          <w:tcPr>
            <w:tcW w:w="2978" w:type="dxa"/>
            <w:tcBorders>
              <w:top w:val="single" w:sz="4" w:space="0" w:color="auto"/>
              <w:left w:val="single" w:sz="4" w:space="0" w:color="auto"/>
              <w:bottom w:val="single" w:sz="4" w:space="0" w:color="auto"/>
              <w:right w:val="nil"/>
            </w:tcBorders>
            <w:hideMark/>
          </w:tcPr>
          <w:p w14:paraId="343FC0DD"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Сервомеханизм50-15-118СП</w:t>
            </w:r>
          </w:p>
        </w:tc>
        <w:tc>
          <w:tcPr>
            <w:tcW w:w="567" w:type="dxa"/>
            <w:tcBorders>
              <w:top w:val="single" w:sz="4" w:space="0" w:color="auto"/>
              <w:left w:val="single" w:sz="4" w:space="0" w:color="auto"/>
              <w:bottom w:val="single" w:sz="4" w:space="0" w:color="auto"/>
              <w:right w:val="single" w:sz="4" w:space="0" w:color="auto"/>
            </w:tcBorders>
            <w:vAlign w:val="center"/>
            <w:hideMark/>
          </w:tcPr>
          <w:p w14:paraId="0CD6BC06"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24F7EE9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56884050"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20 200,00</w:t>
            </w:r>
          </w:p>
        </w:tc>
        <w:tc>
          <w:tcPr>
            <w:tcW w:w="1167" w:type="dxa"/>
            <w:tcBorders>
              <w:top w:val="nil"/>
              <w:left w:val="nil"/>
              <w:bottom w:val="single" w:sz="4" w:space="0" w:color="auto"/>
              <w:right w:val="single" w:sz="4" w:space="0" w:color="auto"/>
            </w:tcBorders>
            <w:vAlign w:val="center"/>
            <w:hideMark/>
          </w:tcPr>
          <w:p w14:paraId="44181EC5"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19 925,00</w:t>
            </w:r>
          </w:p>
        </w:tc>
        <w:tc>
          <w:tcPr>
            <w:tcW w:w="1135" w:type="dxa"/>
            <w:gridSpan w:val="2"/>
            <w:tcBorders>
              <w:top w:val="nil"/>
              <w:left w:val="nil"/>
              <w:bottom w:val="single" w:sz="4" w:space="0" w:color="auto"/>
              <w:right w:val="single" w:sz="4" w:space="0" w:color="auto"/>
            </w:tcBorders>
            <w:vAlign w:val="center"/>
            <w:hideMark/>
          </w:tcPr>
          <w:p w14:paraId="6C614002"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19 135,00</w:t>
            </w:r>
          </w:p>
        </w:tc>
        <w:tc>
          <w:tcPr>
            <w:tcW w:w="1139" w:type="dxa"/>
            <w:tcBorders>
              <w:top w:val="nil"/>
              <w:left w:val="nil"/>
              <w:bottom w:val="single" w:sz="4" w:space="0" w:color="auto"/>
              <w:right w:val="single" w:sz="4" w:space="0" w:color="auto"/>
            </w:tcBorders>
            <w:vAlign w:val="center"/>
            <w:hideMark/>
          </w:tcPr>
          <w:p w14:paraId="69E181C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19 753,33</w:t>
            </w:r>
          </w:p>
        </w:tc>
        <w:tc>
          <w:tcPr>
            <w:tcW w:w="1508" w:type="dxa"/>
            <w:tcBorders>
              <w:top w:val="nil"/>
              <w:left w:val="single" w:sz="4" w:space="0" w:color="auto"/>
              <w:bottom w:val="single" w:sz="4" w:space="0" w:color="auto"/>
              <w:right w:val="single" w:sz="4" w:space="0" w:color="auto"/>
            </w:tcBorders>
            <w:vAlign w:val="center"/>
            <w:hideMark/>
          </w:tcPr>
          <w:p w14:paraId="0B3C0B8E"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19 753,33</w:t>
            </w:r>
          </w:p>
        </w:tc>
      </w:tr>
      <w:tr w:rsidR="009727BB" w:rsidRPr="009727BB" w14:paraId="3FE6AB86" w14:textId="77777777" w:rsidTr="009727BB">
        <w:tc>
          <w:tcPr>
            <w:tcW w:w="472" w:type="dxa"/>
            <w:tcBorders>
              <w:top w:val="nil"/>
              <w:left w:val="single" w:sz="4" w:space="0" w:color="000000"/>
              <w:bottom w:val="single" w:sz="4" w:space="0" w:color="000000"/>
              <w:right w:val="nil"/>
            </w:tcBorders>
            <w:shd w:val="clear" w:color="auto" w:fill="FFFFFF"/>
            <w:hideMark/>
          </w:tcPr>
          <w:p w14:paraId="5EFB11D1"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78</w:t>
            </w:r>
          </w:p>
        </w:tc>
        <w:tc>
          <w:tcPr>
            <w:tcW w:w="2978" w:type="dxa"/>
            <w:tcBorders>
              <w:top w:val="single" w:sz="4" w:space="0" w:color="auto"/>
              <w:left w:val="single" w:sz="4" w:space="0" w:color="auto"/>
              <w:bottom w:val="single" w:sz="4" w:space="0" w:color="auto"/>
              <w:right w:val="nil"/>
            </w:tcBorders>
            <w:hideMark/>
          </w:tcPr>
          <w:p w14:paraId="60E7656D"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Сердцевина радиатора 130У 13020 (Т-130,170)</w:t>
            </w:r>
          </w:p>
        </w:tc>
        <w:tc>
          <w:tcPr>
            <w:tcW w:w="567" w:type="dxa"/>
            <w:tcBorders>
              <w:top w:val="single" w:sz="4" w:space="0" w:color="auto"/>
              <w:left w:val="single" w:sz="4" w:space="0" w:color="auto"/>
              <w:bottom w:val="single" w:sz="4" w:space="0" w:color="auto"/>
              <w:right w:val="single" w:sz="4" w:space="0" w:color="auto"/>
            </w:tcBorders>
            <w:vAlign w:val="center"/>
            <w:hideMark/>
          </w:tcPr>
          <w:p w14:paraId="282AF305"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12B9DA4A"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7EF809B1"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59 175,00</w:t>
            </w:r>
          </w:p>
        </w:tc>
        <w:tc>
          <w:tcPr>
            <w:tcW w:w="1167" w:type="dxa"/>
            <w:tcBorders>
              <w:top w:val="nil"/>
              <w:left w:val="nil"/>
              <w:bottom w:val="single" w:sz="4" w:space="0" w:color="auto"/>
              <w:right w:val="single" w:sz="4" w:space="0" w:color="auto"/>
            </w:tcBorders>
            <w:vAlign w:val="center"/>
            <w:hideMark/>
          </w:tcPr>
          <w:p w14:paraId="0C98D014"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58 900,00</w:t>
            </w:r>
          </w:p>
        </w:tc>
        <w:tc>
          <w:tcPr>
            <w:tcW w:w="1135" w:type="dxa"/>
            <w:gridSpan w:val="2"/>
            <w:tcBorders>
              <w:top w:val="nil"/>
              <w:left w:val="nil"/>
              <w:bottom w:val="single" w:sz="4" w:space="0" w:color="auto"/>
              <w:right w:val="single" w:sz="4" w:space="0" w:color="auto"/>
            </w:tcBorders>
            <w:vAlign w:val="center"/>
            <w:hideMark/>
          </w:tcPr>
          <w:p w14:paraId="5D733DA5"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58 640,00</w:t>
            </w:r>
          </w:p>
        </w:tc>
        <w:tc>
          <w:tcPr>
            <w:tcW w:w="1139" w:type="dxa"/>
            <w:tcBorders>
              <w:top w:val="nil"/>
              <w:left w:val="nil"/>
              <w:bottom w:val="single" w:sz="4" w:space="0" w:color="auto"/>
              <w:right w:val="single" w:sz="4" w:space="0" w:color="auto"/>
            </w:tcBorders>
            <w:vAlign w:val="center"/>
            <w:hideMark/>
          </w:tcPr>
          <w:p w14:paraId="2910CD7E"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58 905,00</w:t>
            </w:r>
          </w:p>
        </w:tc>
        <w:tc>
          <w:tcPr>
            <w:tcW w:w="1508" w:type="dxa"/>
            <w:tcBorders>
              <w:top w:val="nil"/>
              <w:left w:val="single" w:sz="4" w:space="0" w:color="auto"/>
              <w:bottom w:val="single" w:sz="4" w:space="0" w:color="auto"/>
              <w:right w:val="single" w:sz="4" w:space="0" w:color="auto"/>
            </w:tcBorders>
            <w:vAlign w:val="center"/>
            <w:hideMark/>
          </w:tcPr>
          <w:p w14:paraId="04A8197E"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58 905,00</w:t>
            </w:r>
          </w:p>
        </w:tc>
      </w:tr>
      <w:tr w:rsidR="009727BB" w:rsidRPr="009727BB" w14:paraId="59707357" w14:textId="77777777" w:rsidTr="009727BB">
        <w:tc>
          <w:tcPr>
            <w:tcW w:w="472" w:type="dxa"/>
            <w:tcBorders>
              <w:top w:val="nil"/>
              <w:left w:val="single" w:sz="4" w:space="0" w:color="000000"/>
              <w:bottom w:val="single" w:sz="4" w:space="0" w:color="000000"/>
              <w:right w:val="nil"/>
            </w:tcBorders>
            <w:shd w:val="clear" w:color="auto" w:fill="FFFFFF"/>
            <w:hideMark/>
          </w:tcPr>
          <w:p w14:paraId="0F4F08BA"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79</w:t>
            </w:r>
          </w:p>
        </w:tc>
        <w:tc>
          <w:tcPr>
            <w:tcW w:w="2978" w:type="dxa"/>
            <w:tcBorders>
              <w:top w:val="single" w:sz="4" w:space="0" w:color="auto"/>
              <w:left w:val="single" w:sz="4" w:space="0" w:color="auto"/>
              <w:bottom w:val="single" w:sz="4" w:space="0" w:color="auto"/>
              <w:right w:val="nil"/>
            </w:tcBorders>
            <w:hideMark/>
          </w:tcPr>
          <w:p w14:paraId="660E8143"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Уплотнение 24-19-119 СП</w:t>
            </w:r>
          </w:p>
        </w:tc>
        <w:tc>
          <w:tcPr>
            <w:tcW w:w="567" w:type="dxa"/>
            <w:tcBorders>
              <w:top w:val="single" w:sz="4" w:space="0" w:color="auto"/>
              <w:left w:val="single" w:sz="4" w:space="0" w:color="auto"/>
              <w:bottom w:val="single" w:sz="4" w:space="0" w:color="auto"/>
              <w:right w:val="single" w:sz="4" w:space="0" w:color="auto"/>
            </w:tcBorders>
            <w:vAlign w:val="center"/>
            <w:hideMark/>
          </w:tcPr>
          <w:p w14:paraId="5581E24C"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72D35A38"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313903AA"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16 435,00</w:t>
            </w:r>
          </w:p>
        </w:tc>
        <w:tc>
          <w:tcPr>
            <w:tcW w:w="1167" w:type="dxa"/>
            <w:tcBorders>
              <w:top w:val="nil"/>
              <w:left w:val="nil"/>
              <w:bottom w:val="single" w:sz="4" w:space="0" w:color="auto"/>
              <w:right w:val="single" w:sz="4" w:space="0" w:color="auto"/>
            </w:tcBorders>
            <w:vAlign w:val="center"/>
            <w:hideMark/>
          </w:tcPr>
          <w:p w14:paraId="734E6B32"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15 880,00</w:t>
            </w:r>
          </w:p>
        </w:tc>
        <w:tc>
          <w:tcPr>
            <w:tcW w:w="1135" w:type="dxa"/>
            <w:gridSpan w:val="2"/>
            <w:tcBorders>
              <w:top w:val="nil"/>
              <w:left w:val="nil"/>
              <w:bottom w:val="single" w:sz="4" w:space="0" w:color="auto"/>
              <w:right w:val="single" w:sz="4" w:space="0" w:color="auto"/>
            </w:tcBorders>
            <w:vAlign w:val="center"/>
            <w:hideMark/>
          </w:tcPr>
          <w:p w14:paraId="22734039"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15 580,00</w:t>
            </w:r>
          </w:p>
        </w:tc>
        <w:tc>
          <w:tcPr>
            <w:tcW w:w="1139" w:type="dxa"/>
            <w:tcBorders>
              <w:top w:val="nil"/>
              <w:left w:val="nil"/>
              <w:bottom w:val="single" w:sz="4" w:space="0" w:color="auto"/>
              <w:right w:val="single" w:sz="4" w:space="0" w:color="auto"/>
            </w:tcBorders>
            <w:vAlign w:val="center"/>
            <w:hideMark/>
          </w:tcPr>
          <w:p w14:paraId="3A738347"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15 965,00</w:t>
            </w:r>
          </w:p>
        </w:tc>
        <w:tc>
          <w:tcPr>
            <w:tcW w:w="1508" w:type="dxa"/>
            <w:tcBorders>
              <w:top w:val="nil"/>
              <w:left w:val="single" w:sz="4" w:space="0" w:color="auto"/>
              <w:bottom w:val="single" w:sz="4" w:space="0" w:color="auto"/>
              <w:right w:val="single" w:sz="4" w:space="0" w:color="auto"/>
            </w:tcBorders>
            <w:vAlign w:val="center"/>
            <w:hideMark/>
          </w:tcPr>
          <w:p w14:paraId="7C8019F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15 965,00</w:t>
            </w:r>
          </w:p>
        </w:tc>
      </w:tr>
      <w:tr w:rsidR="009727BB" w:rsidRPr="009727BB" w14:paraId="4ECFA622" w14:textId="77777777" w:rsidTr="009727BB">
        <w:tc>
          <w:tcPr>
            <w:tcW w:w="472" w:type="dxa"/>
            <w:tcBorders>
              <w:top w:val="nil"/>
              <w:left w:val="single" w:sz="4" w:space="0" w:color="000000"/>
              <w:bottom w:val="single" w:sz="4" w:space="0" w:color="000000"/>
              <w:right w:val="nil"/>
            </w:tcBorders>
            <w:shd w:val="clear" w:color="auto" w:fill="FFFFFF"/>
            <w:hideMark/>
          </w:tcPr>
          <w:p w14:paraId="4A05B862"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80</w:t>
            </w:r>
          </w:p>
        </w:tc>
        <w:tc>
          <w:tcPr>
            <w:tcW w:w="2978" w:type="dxa"/>
            <w:tcBorders>
              <w:top w:val="single" w:sz="4" w:space="0" w:color="auto"/>
              <w:left w:val="single" w:sz="4" w:space="0" w:color="auto"/>
              <w:bottom w:val="single" w:sz="4" w:space="0" w:color="auto"/>
              <w:right w:val="nil"/>
            </w:tcBorders>
            <w:hideMark/>
          </w:tcPr>
          <w:p w14:paraId="587F5108"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Уплотнение 20-19-123 малое в сборе</w:t>
            </w:r>
          </w:p>
        </w:tc>
        <w:tc>
          <w:tcPr>
            <w:tcW w:w="567" w:type="dxa"/>
            <w:tcBorders>
              <w:top w:val="single" w:sz="4" w:space="0" w:color="auto"/>
              <w:left w:val="single" w:sz="4" w:space="0" w:color="auto"/>
              <w:bottom w:val="single" w:sz="4" w:space="0" w:color="auto"/>
              <w:right w:val="single" w:sz="4" w:space="0" w:color="auto"/>
            </w:tcBorders>
            <w:vAlign w:val="center"/>
            <w:hideMark/>
          </w:tcPr>
          <w:p w14:paraId="27547A0C"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6EDAE58A"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5EA4CE66"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8 825,00</w:t>
            </w:r>
          </w:p>
        </w:tc>
        <w:tc>
          <w:tcPr>
            <w:tcW w:w="1167" w:type="dxa"/>
            <w:tcBorders>
              <w:top w:val="nil"/>
              <w:left w:val="nil"/>
              <w:bottom w:val="single" w:sz="4" w:space="0" w:color="auto"/>
              <w:right w:val="single" w:sz="4" w:space="0" w:color="auto"/>
            </w:tcBorders>
            <w:vAlign w:val="center"/>
            <w:hideMark/>
          </w:tcPr>
          <w:p w14:paraId="738F1537"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8 525,00</w:t>
            </w:r>
          </w:p>
        </w:tc>
        <w:tc>
          <w:tcPr>
            <w:tcW w:w="1135" w:type="dxa"/>
            <w:gridSpan w:val="2"/>
            <w:tcBorders>
              <w:top w:val="nil"/>
              <w:left w:val="nil"/>
              <w:bottom w:val="single" w:sz="4" w:space="0" w:color="auto"/>
              <w:right w:val="single" w:sz="4" w:space="0" w:color="auto"/>
            </w:tcBorders>
            <w:vAlign w:val="center"/>
            <w:hideMark/>
          </w:tcPr>
          <w:p w14:paraId="532DC9FA"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8 280,00</w:t>
            </w:r>
          </w:p>
        </w:tc>
        <w:tc>
          <w:tcPr>
            <w:tcW w:w="1139" w:type="dxa"/>
            <w:tcBorders>
              <w:top w:val="nil"/>
              <w:left w:val="nil"/>
              <w:bottom w:val="single" w:sz="4" w:space="0" w:color="auto"/>
              <w:right w:val="single" w:sz="4" w:space="0" w:color="auto"/>
            </w:tcBorders>
            <w:vAlign w:val="center"/>
            <w:hideMark/>
          </w:tcPr>
          <w:p w14:paraId="1EAA6459"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8 543,33</w:t>
            </w:r>
          </w:p>
        </w:tc>
        <w:tc>
          <w:tcPr>
            <w:tcW w:w="1508" w:type="dxa"/>
            <w:tcBorders>
              <w:top w:val="nil"/>
              <w:left w:val="single" w:sz="4" w:space="0" w:color="auto"/>
              <w:bottom w:val="single" w:sz="4" w:space="0" w:color="auto"/>
              <w:right w:val="single" w:sz="4" w:space="0" w:color="auto"/>
            </w:tcBorders>
            <w:vAlign w:val="center"/>
            <w:hideMark/>
          </w:tcPr>
          <w:p w14:paraId="09D86CB9"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8 543,33</w:t>
            </w:r>
          </w:p>
        </w:tc>
      </w:tr>
      <w:tr w:rsidR="009727BB" w:rsidRPr="009727BB" w14:paraId="5903C567" w14:textId="77777777" w:rsidTr="009727BB">
        <w:tc>
          <w:tcPr>
            <w:tcW w:w="472" w:type="dxa"/>
            <w:tcBorders>
              <w:top w:val="nil"/>
              <w:left w:val="single" w:sz="4" w:space="0" w:color="000000"/>
              <w:bottom w:val="single" w:sz="4" w:space="0" w:color="000000"/>
              <w:right w:val="nil"/>
            </w:tcBorders>
            <w:shd w:val="clear" w:color="auto" w:fill="FFFFFF"/>
            <w:hideMark/>
          </w:tcPr>
          <w:p w14:paraId="0F2557A5"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81</w:t>
            </w:r>
          </w:p>
        </w:tc>
        <w:tc>
          <w:tcPr>
            <w:tcW w:w="2978" w:type="dxa"/>
            <w:tcBorders>
              <w:top w:val="single" w:sz="4" w:space="0" w:color="auto"/>
              <w:left w:val="single" w:sz="4" w:space="0" w:color="auto"/>
              <w:bottom w:val="single" w:sz="4" w:space="0" w:color="auto"/>
              <w:right w:val="nil"/>
            </w:tcBorders>
            <w:hideMark/>
          </w:tcPr>
          <w:p w14:paraId="26A020FF"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Упор 24-21-119</w:t>
            </w:r>
          </w:p>
        </w:tc>
        <w:tc>
          <w:tcPr>
            <w:tcW w:w="567" w:type="dxa"/>
            <w:tcBorders>
              <w:top w:val="single" w:sz="4" w:space="0" w:color="auto"/>
              <w:left w:val="single" w:sz="4" w:space="0" w:color="auto"/>
              <w:bottom w:val="single" w:sz="4" w:space="0" w:color="auto"/>
              <w:right w:val="single" w:sz="4" w:space="0" w:color="auto"/>
            </w:tcBorders>
            <w:vAlign w:val="center"/>
            <w:hideMark/>
          </w:tcPr>
          <w:p w14:paraId="681E981F"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78BED405"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4BD8C032"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5 250,00</w:t>
            </w:r>
          </w:p>
        </w:tc>
        <w:tc>
          <w:tcPr>
            <w:tcW w:w="1167" w:type="dxa"/>
            <w:tcBorders>
              <w:top w:val="nil"/>
              <w:left w:val="nil"/>
              <w:bottom w:val="single" w:sz="4" w:space="0" w:color="auto"/>
              <w:right w:val="single" w:sz="4" w:space="0" w:color="auto"/>
            </w:tcBorders>
            <w:vAlign w:val="center"/>
            <w:hideMark/>
          </w:tcPr>
          <w:p w14:paraId="55522C15"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5 000,00</w:t>
            </w:r>
          </w:p>
        </w:tc>
        <w:tc>
          <w:tcPr>
            <w:tcW w:w="1135" w:type="dxa"/>
            <w:gridSpan w:val="2"/>
            <w:tcBorders>
              <w:top w:val="nil"/>
              <w:left w:val="nil"/>
              <w:bottom w:val="single" w:sz="4" w:space="0" w:color="auto"/>
              <w:right w:val="single" w:sz="4" w:space="0" w:color="auto"/>
            </w:tcBorders>
            <w:vAlign w:val="center"/>
            <w:hideMark/>
          </w:tcPr>
          <w:p w14:paraId="4C720D60"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4 225,00</w:t>
            </w:r>
          </w:p>
        </w:tc>
        <w:tc>
          <w:tcPr>
            <w:tcW w:w="1139" w:type="dxa"/>
            <w:tcBorders>
              <w:top w:val="nil"/>
              <w:left w:val="nil"/>
              <w:bottom w:val="single" w:sz="4" w:space="0" w:color="auto"/>
              <w:right w:val="single" w:sz="4" w:space="0" w:color="auto"/>
            </w:tcBorders>
            <w:vAlign w:val="center"/>
            <w:hideMark/>
          </w:tcPr>
          <w:p w14:paraId="4E77FD5B"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4 825,00</w:t>
            </w:r>
          </w:p>
        </w:tc>
        <w:tc>
          <w:tcPr>
            <w:tcW w:w="1508" w:type="dxa"/>
            <w:tcBorders>
              <w:top w:val="nil"/>
              <w:left w:val="single" w:sz="4" w:space="0" w:color="auto"/>
              <w:bottom w:val="single" w:sz="4" w:space="0" w:color="auto"/>
              <w:right w:val="single" w:sz="4" w:space="0" w:color="auto"/>
            </w:tcBorders>
            <w:vAlign w:val="center"/>
            <w:hideMark/>
          </w:tcPr>
          <w:p w14:paraId="6C3F71F5"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4 825,00</w:t>
            </w:r>
          </w:p>
        </w:tc>
      </w:tr>
      <w:tr w:rsidR="009727BB" w:rsidRPr="009727BB" w14:paraId="57EA1BB6" w14:textId="77777777" w:rsidTr="009727BB">
        <w:tc>
          <w:tcPr>
            <w:tcW w:w="472" w:type="dxa"/>
            <w:tcBorders>
              <w:top w:val="nil"/>
              <w:left w:val="single" w:sz="4" w:space="0" w:color="000000"/>
              <w:bottom w:val="single" w:sz="4" w:space="0" w:color="000000"/>
              <w:right w:val="nil"/>
            </w:tcBorders>
            <w:shd w:val="clear" w:color="auto" w:fill="FFFFFF"/>
            <w:hideMark/>
          </w:tcPr>
          <w:p w14:paraId="00B8F4F0"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82</w:t>
            </w:r>
          </w:p>
        </w:tc>
        <w:tc>
          <w:tcPr>
            <w:tcW w:w="2978" w:type="dxa"/>
            <w:tcBorders>
              <w:top w:val="single" w:sz="4" w:space="0" w:color="auto"/>
              <w:left w:val="single" w:sz="4" w:space="0" w:color="auto"/>
              <w:bottom w:val="single" w:sz="4" w:space="0" w:color="auto"/>
              <w:right w:val="nil"/>
            </w:tcBorders>
            <w:hideMark/>
          </w:tcPr>
          <w:p w14:paraId="5299399C"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Хомут 18-12-143СП (в сборе)</w:t>
            </w:r>
          </w:p>
        </w:tc>
        <w:tc>
          <w:tcPr>
            <w:tcW w:w="567" w:type="dxa"/>
            <w:tcBorders>
              <w:top w:val="single" w:sz="4" w:space="0" w:color="auto"/>
              <w:left w:val="single" w:sz="4" w:space="0" w:color="auto"/>
              <w:bottom w:val="single" w:sz="4" w:space="0" w:color="auto"/>
              <w:right w:val="single" w:sz="4" w:space="0" w:color="auto"/>
            </w:tcBorders>
            <w:vAlign w:val="center"/>
            <w:hideMark/>
          </w:tcPr>
          <w:p w14:paraId="5B43E5C5"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56D2A289"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69B25827"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2 750,00</w:t>
            </w:r>
          </w:p>
        </w:tc>
        <w:tc>
          <w:tcPr>
            <w:tcW w:w="1167" w:type="dxa"/>
            <w:tcBorders>
              <w:top w:val="nil"/>
              <w:left w:val="nil"/>
              <w:bottom w:val="single" w:sz="4" w:space="0" w:color="auto"/>
              <w:right w:val="single" w:sz="4" w:space="0" w:color="auto"/>
            </w:tcBorders>
            <w:vAlign w:val="center"/>
            <w:hideMark/>
          </w:tcPr>
          <w:p w14:paraId="79ECD011"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2 480,00</w:t>
            </w:r>
          </w:p>
        </w:tc>
        <w:tc>
          <w:tcPr>
            <w:tcW w:w="1135" w:type="dxa"/>
            <w:gridSpan w:val="2"/>
            <w:tcBorders>
              <w:top w:val="nil"/>
              <w:left w:val="nil"/>
              <w:bottom w:val="single" w:sz="4" w:space="0" w:color="auto"/>
              <w:right w:val="single" w:sz="4" w:space="0" w:color="auto"/>
            </w:tcBorders>
            <w:vAlign w:val="center"/>
            <w:hideMark/>
          </w:tcPr>
          <w:p w14:paraId="0CF71EB4"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2 190,00</w:t>
            </w:r>
          </w:p>
        </w:tc>
        <w:tc>
          <w:tcPr>
            <w:tcW w:w="1139" w:type="dxa"/>
            <w:tcBorders>
              <w:top w:val="nil"/>
              <w:left w:val="nil"/>
              <w:bottom w:val="single" w:sz="4" w:space="0" w:color="auto"/>
              <w:right w:val="single" w:sz="4" w:space="0" w:color="auto"/>
            </w:tcBorders>
            <w:vAlign w:val="center"/>
            <w:hideMark/>
          </w:tcPr>
          <w:p w14:paraId="7F61A30C"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2 473,33</w:t>
            </w:r>
          </w:p>
        </w:tc>
        <w:tc>
          <w:tcPr>
            <w:tcW w:w="1508" w:type="dxa"/>
            <w:tcBorders>
              <w:top w:val="nil"/>
              <w:left w:val="single" w:sz="4" w:space="0" w:color="auto"/>
              <w:bottom w:val="single" w:sz="4" w:space="0" w:color="auto"/>
              <w:right w:val="single" w:sz="4" w:space="0" w:color="auto"/>
            </w:tcBorders>
            <w:vAlign w:val="center"/>
            <w:hideMark/>
          </w:tcPr>
          <w:p w14:paraId="5FB90462"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2 473,33</w:t>
            </w:r>
          </w:p>
        </w:tc>
      </w:tr>
      <w:tr w:rsidR="009727BB" w:rsidRPr="009727BB" w14:paraId="3390A668" w14:textId="77777777" w:rsidTr="009727BB">
        <w:tc>
          <w:tcPr>
            <w:tcW w:w="472" w:type="dxa"/>
            <w:tcBorders>
              <w:top w:val="nil"/>
              <w:left w:val="single" w:sz="4" w:space="0" w:color="000000"/>
              <w:bottom w:val="single" w:sz="4" w:space="0" w:color="000000"/>
              <w:right w:val="nil"/>
            </w:tcBorders>
            <w:shd w:val="clear" w:color="auto" w:fill="FFFFFF"/>
            <w:hideMark/>
          </w:tcPr>
          <w:p w14:paraId="4B35F57A"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83</w:t>
            </w:r>
          </w:p>
        </w:tc>
        <w:tc>
          <w:tcPr>
            <w:tcW w:w="2978" w:type="dxa"/>
            <w:tcBorders>
              <w:top w:val="single" w:sz="4" w:space="0" w:color="auto"/>
              <w:left w:val="single" w:sz="4" w:space="0" w:color="auto"/>
              <w:bottom w:val="single" w:sz="4" w:space="0" w:color="auto"/>
              <w:right w:val="nil"/>
            </w:tcBorders>
            <w:hideMark/>
          </w:tcPr>
          <w:p w14:paraId="7017136C"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Шестерня 20-19-24</w:t>
            </w:r>
          </w:p>
        </w:tc>
        <w:tc>
          <w:tcPr>
            <w:tcW w:w="567" w:type="dxa"/>
            <w:tcBorders>
              <w:top w:val="single" w:sz="4" w:space="0" w:color="auto"/>
              <w:left w:val="single" w:sz="4" w:space="0" w:color="auto"/>
              <w:bottom w:val="single" w:sz="4" w:space="0" w:color="auto"/>
              <w:right w:val="single" w:sz="4" w:space="0" w:color="auto"/>
            </w:tcBorders>
            <w:vAlign w:val="center"/>
            <w:hideMark/>
          </w:tcPr>
          <w:p w14:paraId="405108BA"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7FC89006"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4C4A28D2"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30 500,00</w:t>
            </w:r>
          </w:p>
        </w:tc>
        <w:tc>
          <w:tcPr>
            <w:tcW w:w="1167" w:type="dxa"/>
            <w:tcBorders>
              <w:top w:val="nil"/>
              <w:left w:val="nil"/>
              <w:bottom w:val="single" w:sz="4" w:space="0" w:color="auto"/>
              <w:right w:val="single" w:sz="4" w:space="0" w:color="auto"/>
            </w:tcBorders>
            <w:vAlign w:val="center"/>
            <w:hideMark/>
          </w:tcPr>
          <w:p w14:paraId="540CD6D5"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30 225,00</w:t>
            </w:r>
          </w:p>
        </w:tc>
        <w:tc>
          <w:tcPr>
            <w:tcW w:w="1135" w:type="dxa"/>
            <w:gridSpan w:val="2"/>
            <w:tcBorders>
              <w:top w:val="nil"/>
              <w:left w:val="nil"/>
              <w:bottom w:val="single" w:sz="4" w:space="0" w:color="auto"/>
              <w:right w:val="single" w:sz="4" w:space="0" w:color="auto"/>
            </w:tcBorders>
            <w:vAlign w:val="center"/>
            <w:hideMark/>
          </w:tcPr>
          <w:p w14:paraId="0B9A7B5B"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29 900,00</w:t>
            </w:r>
          </w:p>
        </w:tc>
        <w:tc>
          <w:tcPr>
            <w:tcW w:w="1139" w:type="dxa"/>
            <w:tcBorders>
              <w:top w:val="nil"/>
              <w:left w:val="nil"/>
              <w:bottom w:val="single" w:sz="4" w:space="0" w:color="auto"/>
              <w:right w:val="single" w:sz="4" w:space="0" w:color="auto"/>
            </w:tcBorders>
            <w:vAlign w:val="center"/>
            <w:hideMark/>
          </w:tcPr>
          <w:p w14:paraId="407AFA98"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30 208,33</w:t>
            </w:r>
          </w:p>
        </w:tc>
        <w:tc>
          <w:tcPr>
            <w:tcW w:w="1508" w:type="dxa"/>
            <w:tcBorders>
              <w:top w:val="nil"/>
              <w:left w:val="single" w:sz="4" w:space="0" w:color="auto"/>
              <w:bottom w:val="single" w:sz="4" w:space="0" w:color="auto"/>
              <w:right w:val="single" w:sz="4" w:space="0" w:color="auto"/>
            </w:tcBorders>
            <w:vAlign w:val="center"/>
            <w:hideMark/>
          </w:tcPr>
          <w:p w14:paraId="48EC7D5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30 208,33</w:t>
            </w:r>
          </w:p>
        </w:tc>
      </w:tr>
      <w:tr w:rsidR="009727BB" w:rsidRPr="009727BB" w14:paraId="6416AF54" w14:textId="77777777" w:rsidTr="009727BB">
        <w:tc>
          <w:tcPr>
            <w:tcW w:w="472" w:type="dxa"/>
            <w:tcBorders>
              <w:top w:val="nil"/>
              <w:left w:val="single" w:sz="4" w:space="0" w:color="000000"/>
              <w:bottom w:val="single" w:sz="4" w:space="0" w:color="000000"/>
              <w:right w:val="nil"/>
            </w:tcBorders>
            <w:shd w:val="clear" w:color="auto" w:fill="FFFFFF"/>
            <w:hideMark/>
          </w:tcPr>
          <w:p w14:paraId="4F4CA1AC"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84</w:t>
            </w:r>
          </w:p>
        </w:tc>
        <w:tc>
          <w:tcPr>
            <w:tcW w:w="2978" w:type="dxa"/>
            <w:tcBorders>
              <w:top w:val="single" w:sz="4" w:space="0" w:color="auto"/>
              <w:left w:val="single" w:sz="4" w:space="0" w:color="auto"/>
              <w:bottom w:val="single" w:sz="4" w:space="0" w:color="auto"/>
              <w:right w:val="nil"/>
            </w:tcBorders>
            <w:hideMark/>
          </w:tcPr>
          <w:p w14:paraId="49E31EAC"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Фонарь 7303.3716 задний</w:t>
            </w:r>
          </w:p>
        </w:tc>
        <w:tc>
          <w:tcPr>
            <w:tcW w:w="567" w:type="dxa"/>
            <w:tcBorders>
              <w:top w:val="single" w:sz="4" w:space="0" w:color="auto"/>
              <w:left w:val="single" w:sz="4" w:space="0" w:color="auto"/>
              <w:bottom w:val="single" w:sz="4" w:space="0" w:color="auto"/>
              <w:right w:val="single" w:sz="4" w:space="0" w:color="auto"/>
            </w:tcBorders>
            <w:vAlign w:val="center"/>
            <w:hideMark/>
          </w:tcPr>
          <w:p w14:paraId="291C887F"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46AD4C1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014C49E0"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1 625,00</w:t>
            </w:r>
          </w:p>
        </w:tc>
        <w:tc>
          <w:tcPr>
            <w:tcW w:w="1167" w:type="dxa"/>
            <w:tcBorders>
              <w:top w:val="nil"/>
              <w:left w:val="nil"/>
              <w:bottom w:val="single" w:sz="4" w:space="0" w:color="auto"/>
              <w:right w:val="single" w:sz="4" w:space="0" w:color="auto"/>
            </w:tcBorders>
            <w:vAlign w:val="center"/>
            <w:hideMark/>
          </w:tcPr>
          <w:p w14:paraId="66BAC919"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1 410,00</w:t>
            </w:r>
          </w:p>
        </w:tc>
        <w:tc>
          <w:tcPr>
            <w:tcW w:w="1135" w:type="dxa"/>
            <w:gridSpan w:val="2"/>
            <w:tcBorders>
              <w:top w:val="nil"/>
              <w:left w:val="nil"/>
              <w:bottom w:val="single" w:sz="4" w:space="0" w:color="auto"/>
              <w:right w:val="single" w:sz="4" w:space="0" w:color="auto"/>
            </w:tcBorders>
            <w:vAlign w:val="center"/>
            <w:hideMark/>
          </w:tcPr>
          <w:p w14:paraId="26C1C32A"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1 070,00</w:t>
            </w:r>
          </w:p>
        </w:tc>
        <w:tc>
          <w:tcPr>
            <w:tcW w:w="1139" w:type="dxa"/>
            <w:tcBorders>
              <w:top w:val="nil"/>
              <w:left w:val="nil"/>
              <w:bottom w:val="single" w:sz="4" w:space="0" w:color="auto"/>
              <w:right w:val="single" w:sz="4" w:space="0" w:color="auto"/>
            </w:tcBorders>
            <w:vAlign w:val="center"/>
            <w:hideMark/>
          </w:tcPr>
          <w:p w14:paraId="7268E398"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1 368,33</w:t>
            </w:r>
          </w:p>
        </w:tc>
        <w:tc>
          <w:tcPr>
            <w:tcW w:w="1508" w:type="dxa"/>
            <w:tcBorders>
              <w:top w:val="nil"/>
              <w:left w:val="single" w:sz="4" w:space="0" w:color="auto"/>
              <w:bottom w:val="single" w:sz="4" w:space="0" w:color="auto"/>
              <w:right w:val="single" w:sz="4" w:space="0" w:color="auto"/>
            </w:tcBorders>
            <w:vAlign w:val="center"/>
            <w:hideMark/>
          </w:tcPr>
          <w:p w14:paraId="3CF0270B"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1 368,33</w:t>
            </w:r>
          </w:p>
        </w:tc>
      </w:tr>
      <w:tr w:rsidR="009727BB" w:rsidRPr="009727BB" w14:paraId="07315AFB" w14:textId="77777777" w:rsidTr="009727BB">
        <w:tc>
          <w:tcPr>
            <w:tcW w:w="472" w:type="dxa"/>
            <w:tcBorders>
              <w:top w:val="nil"/>
              <w:left w:val="single" w:sz="4" w:space="0" w:color="000000"/>
              <w:bottom w:val="single" w:sz="4" w:space="0" w:color="000000"/>
              <w:right w:val="nil"/>
            </w:tcBorders>
            <w:shd w:val="clear" w:color="auto" w:fill="FFFFFF"/>
            <w:hideMark/>
          </w:tcPr>
          <w:p w14:paraId="55511DA7"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85</w:t>
            </w:r>
          </w:p>
        </w:tc>
        <w:tc>
          <w:tcPr>
            <w:tcW w:w="2978" w:type="dxa"/>
            <w:tcBorders>
              <w:top w:val="single" w:sz="4" w:space="0" w:color="auto"/>
              <w:left w:val="single" w:sz="4" w:space="0" w:color="auto"/>
              <w:bottom w:val="single" w:sz="4" w:space="0" w:color="auto"/>
              <w:right w:val="nil"/>
            </w:tcBorders>
            <w:hideMark/>
          </w:tcPr>
          <w:p w14:paraId="23EB7E57" w14:textId="77777777" w:rsidR="009727BB" w:rsidRPr="009727BB" w:rsidRDefault="009727BB">
            <w:pPr>
              <w:spacing w:line="240" w:lineRule="atLeast"/>
              <w:rPr>
                <w:rFonts w:ascii="Times New Roman" w:hAnsi="Times New Roman" w:cs="Times New Roman"/>
              </w:rPr>
            </w:pPr>
            <w:r w:rsidRPr="009727BB">
              <w:rPr>
                <w:rFonts w:ascii="Times New Roman" w:hAnsi="Times New Roman" w:cs="Times New Roman"/>
              </w:rPr>
              <w:t>Фонарь 3703.3712 передний многофункциональный</w:t>
            </w:r>
          </w:p>
        </w:tc>
        <w:tc>
          <w:tcPr>
            <w:tcW w:w="567" w:type="dxa"/>
            <w:tcBorders>
              <w:top w:val="single" w:sz="4" w:space="0" w:color="auto"/>
              <w:left w:val="single" w:sz="4" w:space="0" w:color="auto"/>
              <w:bottom w:val="single" w:sz="4" w:space="0" w:color="auto"/>
              <w:right w:val="single" w:sz="4" w:space="0" w:color="auto"/>
            </w:tcBorders>
            <w:vAlign w:val="center"/>
            <w:hideMark/>
          </w:tcPr>
          <w:p w14:paraId="1C5A8DF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59045B8C"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1738F38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1 000,00</w:t>
            </w:r>
          </w:p>
        </w:tc>
        <w:tc>
          <w:tcPr>
            <w:tcW w:w="1167" w:type="dxa"/>
            <w:tcBorders>
              <w:top w:val="nil"/>
              <w:left w:val="nil"/>
              <w:bottom w:val="single" w:sz="4" w:space="0" w:color="auto"/>
              <w:right w:val="single" w:sz="4" w:space="0" w:color="auto"/>
            </w:tcBorders>
            <w:vAlign w:val="center"/>
            <w:hideMark/>
          </w:tcPr>
          <w:p w14:paraId="7EE2A068"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925,00</w:t>
            </w:r>
          </w:p>
        </w:tc>
        <w:tc>
          <w:tcPr>
            <w:tcW w:w="1135" w:type="dxa"/>
            <w:gridSpan w:val="2"/>
            <w:tcBorders>
              <w:top w:val="nil"/>
              <w:left w:val="nil"/>
              <w:bottom w:val="single" w:sz="4" w:space="0" w:color="auto"/>
              <w:right w:val="single" w:sz="4" w:space="0" w:color="auto"/>
            </w:tcBorders>
            <w:vAlign w:val="center"/>
            <w:hideMark/>
          </w:tcPr>
          <w:p w14:paraId="5730C258"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810,00</w:t>
            </w:r>
          </w:p>
        </w:tc>
        <w:tc>
          <w:tcPr>
            <w:tcW w:w="1139" w:type="dxa"/>
            <w:tcBorders>
              <w:top w:val="nil"/>
              <w:left w:val="nil"/>
              <w:bottom w:val="single" w:sz="4" w:space="0" w:color="auto"/>
              <w:right w:val="single" w:sz="4" w:space="0" w:color="auto"/>
            </w:tcBorders>
            <w:vAlign w:val="center"/>
            <w:hideMark/>
          </w:tcPr>
          <w:p w14:paraId="049CA0E2"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911,67</w:t>
            </w:r>
          </w:p>
        </w:tc>
        <w:tc>
          <w:tcPr>
            <w:tcW w:w="1508" w:type="dxa"/>
            <w:tcBorders>
              <w:top w:val="nil"/>
              <w:left w:val="single" w:sz="4" w:space="0" w:color="auto"/>
              <w:bottom w:val="single" w:sz="4" w:space="0" w:color="auto"/>
              <w:right w:val="single" w:sz="4" w:space="0" w:color="auto"/>
            </w:tcBorders>
            <w:vAlign w:val="center"/>
            <w:hideMark/>
          </w:tcPr>
          <w:p w14:paraId="07D4BBB2"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911,67</w:t>
            </w:r>
          </w:p>
        </w:tc>
      </w:tr>
      <w:tr w:rsidR="009727BB" w:rsidRPr="009727BB" w14:paraId="51731E8E" w14:textId="77777777" w:rsidTr="009727BB">
        <w:tc>
          <w:tcPr>
            <w:tcW w:w="472" w:type="dxa"/>
            <w:tcBorders>
              <w:top w:val="nil"/>
              <w:left w:val="single" w:sz="4" w:space="0" w:color="000000"/>
              <w:bottom w:val="single" w:sz="4" w:space="0" w:color="000000"/>
              <w:right w:val="nil"/>
            </w:tcBorders>
            <w:shd w:val="clear" w:color="auto" w:fill="FFFFFF"/>
            <w:hideMark/>
          </w:tcPr>
          <w:p w14:paraId="0B7C1552" w14:textId="77777777" w:rsidR="009727BB" w:rsidRPr="009727BB" w:rsidRDefault="009727BB">
            <w:pPr>
              <w:jc w:val="center"/>
              <w:rPr>
                <w:rFonts w:ascii="Times New Roman" w:eastAsia="Arial Unicode MS" w:hAnsi="Times New Roman" w:cs="Times New Roman"/>
                <w:lang w:bidi="hi-IN"/>
              </w:rPr>
            </w:pPr>
            <w:r w:rsidRPr="009727BB">
              <w:rPr>
                <w:rFonts w:ascii="Times New Roman" w:eastAsia="Arial Unicode MS" w:hAnsi="Times New Roman" w:cs="Times New Roman"/>
                <w:lang w:bidi="hi-IN"/>
              </w:rPr>
              <w:t>86</w:t>
            </w:r>
          </w:p>
        </w:tc>
        <w:tc>
          <w:tcPr>
            <w:tcW w:w="2978" w:type="dxa"/>
            <w:tcBorders>
              <w:top w:val="single" w:sz="4" w:space="0" w:color="auto"/>
              <w:left w:val="single" w:sz="4" w:space="0" w:color="auto"/>
              <w:bottom w:val="single" w:sz="4" w:space="0" w:color="auto"/>
              <w:right w:val="nil"/>
            </w:tcBorders>
            <w:hideMark/>
          </w:tcPr>
          <w:p w14:paraId="324A9EDE" w14:textId="77777777" w:rsidR="009727BB" w:rsidRPr="009727BB" w:rsidRDefault="009727BB">
            <w:pPr>
              <w:spacing w:line="240" w:lineRule="atLeast"/>
              <w:rPr>
                <w:rFonts w:ascii="Times New Roman" w:eastAsia="Times New Roman" w:hAnsi="Times New Roman" w:cs="Times New Roman"/>
              </w:rPr>
            </w:pPr>
            <w:r w:rsidRPr="009727BB">
              <w:rPr>
                <w:rFonts w:ascii="Times New Roman" w:hAnsi="Times New Roman" w:cs="Times New Roman"/>
              </w:rPr>
              <w:t>Фара 8724.306 с галогеновой лампой 12V55W</w:t>
            </w:r>
          </w:p>
        </w:tc>
        <w:tc>
          <w:tcPr>
            <w:tcW w:w="567" w:type="dxa"/>
            <w:tcBorders>
              <w:top w:val="single" w:sz="4" w:space="0" w:color="auto"/>
              <w:left w:val="single" w:sz="4" w:space="0" w:color="auto"/>
              <w:bottom w:val="single" w:sz="4" w:space="0" w:color="auto"/>
              <w:right w:val="single" w:sz="4" w:space="0" w:color="auto"/>
            </w:tcBorders>
            <w:vAlign w:val="center"/>
            <w:hideMark/>
          </w:tcPr>
          <w:p w14:paraId="73BD6756"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44325364"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59B5F4A0"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1 625,00</w:t>
            </w:r>
          </w:p>
        </w:tc>
        <w:tc>
          <w:tcPr>
            <w:tcW w:w="1167" w:type="dxa"/>
            <w:tcBorders>
              <w:top w:val="nil"/>
              <w:left w:val="nil"/>
              <w:bottom w:val="single" w:sz="4" w:space="0" w:color="auto"/>
              <w:right w:val="single" w:sz="4" w:space="0" w:color="auto"/>
            </w:tcBorders>
            <w:vAlign w:val="center"/>
            <w:hideMark/>
          </w:tcPr>
          <w:p w14:paraId="34767B0A"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1 700,00</w:t>
            </w:r>
          </w:p>
        </w:tc>
        <w:tc>
          <w:tcPr>
            <w:tcW w:w="1135" w:type="dxa"/>
            <w:gridSpan w:val="2"/>
            <w:tcBorders>
              <w:top w:val="nil"/>
              <w:left w:val="nil"/>
              <w:bottom w:val="single" w:sz="4" w:space="0" w:color="auto"/>
              <w:right w:val="single" w:sz="4" w:space="0" w:color="auto"/>
            </w:tcBorders>
            <w:vAlign w:val="center"/>
            <w:hideMark/>
          </w:tcPr>
          <w:p w14:paraId="405AEB1A"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1 565,00</w:t>
            </w:r>
          </w:p>
        </w:tc>
        <w:tc>
          <w:tcPr>
            <w:tcW w:w="1139" w:type="dxa"/>
            <w:tcBorders>
              <w:top w:val="nil"/>
              <w:left w:val="nil"/>
              <w:bottom w:val="single" w:sz="4" w:space="0" w:color="auto"/>
              <w:right w:val="single" w:sz="4" w:space="0" w:color="auto"/>
            </w:tcBorders>
            <w:vAlign w:val="center"/>
            <w:hideMark/>
          </w:tcPr>
          <w:p w14:paraId="7AFA0E52"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1 630,00</w:t>
            </w:r>
          </w:p>
        </w:tc>
        <w:tc>
          <w:tcPr>
            <w:tcW w:w="1508" w:type="dxa"/>
            <w:tcBorders>
              <w:top w:val="nil"/>
              <w:left w:val="single" w:sz="4" w:space="0" w:color="auto"/>
              <w:bottom w:val="single" w:sz="4" w:space="0" w:color="auto"/>
              <w:right w:val="single" w:sz="4" w:space="0" w:color="auto"/>
            </w:tcBorders>
            <w:vAlign w:val="center"/>
            <w:hideMark/>
          </w:tcPr>
          <w:p w14:paraId="660463BC"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1 630,00</w:t>
            </w:r>
          </w:p>
        </w:tc>
      </w:tr>
      <w:tr w:rsidR="009727BB" w:rsidRPr="009727BB" w14:paraId="085547CE" w14:textId="77777777" w:rsidTr="009727BB">
        <w:tc>
          <w:tcPr>
            <w:tcW w:w="472" w:type="dxa"/>
            <w:tcBorders>
              <w:top w:val="nil"/>
              <w:left w:val="single" w:sz="4" w:space="0" w:color="000000"/>
              <w:bottom w:val="single" w:sz="4" w:space="0" w:color="000000"/>
              <w:right w:val="nil"/>
            </w:tcBorders>
            <w:shd w:val="clear" w:color="auto" w:fill="FFFFFF"/>
            <w:hideMark/>
          </w:tcPr>
          <w:p w14:paraId="4867FFB5" w14:textId="77777777" w:rsidR="009727BB" w:rsidRPr="009727BB" w:rsidRDefault="009727BB">
            <w:pPr>
              <w:jc w:val="center"/>
              <w:rPr>
                <w:rFonts w:ascii="Times New Roman" w:eastAsia="Arial Unicode MS" w:hAnsi="Times New Roman" w:cs="Times New Roman"/>
                <w:lang w:bidi="hi-IN"/>
              </w:rPr>
            </w:pPr>
            <w:r w:rsidRPr="009727BB">
              <w:rPr>
                <w:rFonts w:ascii="Times New Roman" w:eastAsia="Arial Unicode MS" w:hAnsi="Times New Roman" w:cs="Times New Roman"/>
                <w:lang w:bidi="hi-IN"/>
              </w:rPr>
              <w:t>87</w:t>
            </w:r>
          </w:p>
        </w:tc>
        <w:tc>
          <w:tcPr>
            <w:tcW w:w="2978" w:type="dxa"/>
            <w:tcBorders>
              <w:top w:val="single" w:sz="4" w:space="0" w:color="auto"/>
              <w:left w:val="single" w:sz="4" w:space="0" w:color="auto"/>
              <w:bottom w:val="single" w:sz="4" w:space="0" w:color="auto"/>
              <w:right w:val="nil"/>
            </w:tcBorders>
            <w:hideMark/>
          </w:tcPr>
          <w:p w14:paraId="58C99F97" w14:textId="77777777" w:rsidR="009727BB" w:rsidRPr="009727BB" w:rsidRDefault="009727BB">
            <w:pPr>
              <w:spacing w:line="240" w:lineRule="atLeast"/>
              <w:rPr>
                <w:rFonts w:ascii="Times New Roman" w:eastAsia="Times New Roman" w:hAnsi="Times New Roman" w:cs="Times New Roman"/>
              </w:rPr>
            </w:pPr>
            <w:r w:rsidRPr="009727BB">
              <w:rPr>
                <w:rFonts w:ascii="Times New Roman" w:hAnsi="Times New Roman" w:cs="Times New Roman"/>
              </w:rPr>
              <w:t>Фара ФПГ 100 пластмассовая</w:t>
            </w:r>
          </w:p>
        </w:tc>
        <w:tc>
          <w:tcPr>
            <w:tcW w:w="567" w:type="dxa"/>
            <w:tcBorders>
              <w:top w:val="single" w:sz="4" w:space="0" w:color="auto"/>
              <w:left w:val="single" w:sz="4" w:space="0" w:color="auto"/>
              <w:bottom w:val="single" w:sz="4" w:space="0" w:color="auto"/>
              <w:right w:val="single" w:sz="4" w:space="0" w:color="auto"/>
            </w:tcBorders>
            <w:vAlign w:val="center"/>
            <w:hideMark/>
          </w:tcPr>
          <w:p w14:paraId="49FC3FB8"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6D2543D7"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49A892AE"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980,00</w:t>
            </w:r>
          </w:p>
        </w:tc>
        <w:tc>
          <w:tcPr>
            <w:tcW w:w="1167" w:type="dxa"/>
            <w:tcBorders>
              <w:top w:val="nil"/>
              <w:left w:val="nil"/>
              <w:bottom w:val="single" w:sz="4" w:space="0" w:color="auto"/>
              <w:right w:val="single" w:sz="4" w:space="0" w:color="auto"/>
            </w:tcBorders>
            <w:vAlign w:val="center"/>
            <w:hideMark/>
          </w:tcPr>
          <w:p w14:paraId="630FF58D"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1 000,00</w:t>
            </w:r>
          </w:p>
        </w:tc>
        <w:tc>
          <w:tcPr>
            <w:tcW w:w="1135" w:type="dxa"/>
            <w:gridSpan w:val="2"/>
            <w:tcBorders>
              <w:top w:val="nil"/>
              <w:left w:val="nil"/>
              <w:bottom w:val="single" w:sz="4" w:space="0" w:color="auto"/>
              <w:right w:val="single" w:sz="4" w:space="0" w:color="auto"/>
            </w:tcBorders>
            <w:vAlign w:val="center"/>
            <w:hideMark/>
          </w:tcPr>
          <w:p w14:paraId="764C01FA"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840,00</w:t>
            </w:r>
          </w:p>
        </w:tc>
        <w:tc>
          <w:tcPr>
            <w:tcW w:w="1139" w:type="dxa"/>
            <w:tcBorders>
              <w:top w:val="nil"/>
              <w:left w:val="nil"/>
              <w:bottom w:val="single" w:sz="4" w:space="0" w:color="auto"/>
              <w:right w:val="single" w:sz="4" w:space="0" w:color="auto"/>
            </w:tcBorders>
            <w:vAlign w:val="center"/>
            <w:hideMark/>
          </w:tcPr>
          <w:p w14:paraId="5CF4D944"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940,00</w:t>
            </w:r>
          </w:p>
        </w:tc>
        <w:tc>
          <w:tcPr>
            <w:tcW w:w="1508" w:type="dxa"/>
            <w:tcBorders>
              <w:top w:val="nil"/>
              <w:left w:val="single" w:sz="4" w:space="0" w:color="auto"/>
              <w:bottom w:val="single" w:sz="4" w:space="0" w:color="auto"/>
              <w:right w:val="single" w:sz="4" w:space="0" w:color="auto"/>
            </w:tcBorders>
            <w:vAlign w:val="center"/>
            <w:hideMark/>
          </w:tcPr>
          <w:p w14:paraId="383FF2E0"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940,00</w:t>
            </w:r>
          </w:p>
        </w:tc>
      </w:tr>
      <w:tr w:rsidR="009727BB" w:rsidRPr="009727BB" w14:paraId="01CCF3F6" w14:textId="77777777" w:rsidTr="009727BB">
        <w:tc>
          <w:tcPr>
            <w:tcW w:w="472" w:type="dxa"/>
            <w:tcBorders>
              <w:top w:val="nil"/>
              <w:left w:val="single" w:sz="4" w:space="0" w:color="000000"/>
              <w:bottom w:val="single" w:sz="4" w:space="0" w:color="000000"/>
              <w:right w:val="nil"/>
            </w:tcBorders>
            <w:shd w:val="clear" w:color="auto" w:fill="FFFFFF"/>
            <w:hideMark/>
          </w:tcPr>
          <w:p w14:paraId="4AB067CD" w14:textId="77777777" w:rsidR="009727BB" w:rsidRPr="009727BB" w:rsidRDefault="009727BB">
            <w:pPr>
              <w:jc w:val="center"/>
              <w:rPr>
                <w:rFonts w:ascii="Times New Roman" w:eastAsia="Arial Unicode MS" w:hAnsi="Times New Roman" w:cs="Times New Roman"/>
                <w:lang w:bidi="hi-IN"/>
              </w:rPr>
            </w:pPr>
            <w:r w:rsidRPr="009727BB">
              <w:rPr>
                <w:rFonts w:ascii="Times New Roman" w:eastAsia="Arial Unicode MS" w:hAnsi="Times New Roman" w:cs="Times New Roman"/>
                <w:lang w:bidi="hi-IN"/>
              </w:rPr>
              <w:t>88</w:t>
            </w:r>
          </w:p>
        </w:tc>
        <w:tc>
          <w:tcPr>
            <w:tcW w:w="2978" w:type="dxa"/>
            <w:tcBorders>
              <w:top w:val="single" w:sz="4" w:space="0" w:color="auto"/>
              <w:left w:val="single" w:sz="4" w:space="0" w:color="auto"/>
              <w:bottom w:val="single" w:sz="4" w:space="0" w:color="auto"/>
              <w:right w:val="nil"/>
            </w:tcBorders>
            <w:hideMark/>
          </w:tcPr>
          <w:p w14:paraId="6C8B05A0" w14:textId="77777777" w:rsidR="009727BB" w:rsidRPr="009727BB" w:rsidRDefault="009727BB">
            <w:pPr>
              <w:spacing w:line="240" w:lineRule="atLeast"/>
              <w:rPr>
                <w:rFonts w:ascii="Times New Roman" w:eastAsia="Times New Roman" w:hAnsi="Times New Roman" w:cs="Times New Roman"/>
              </w:rPr>
            </w:pPr>
            <w:r w:rsidRPr="009727BB">
              <w:rPr>
                <w:rFonts w:ascii="Times New Roman" w:hAnsi="Times New Roman" w:cs="Times New Roman"/>
              </w:rPr>
              <w:t>Кожух с дисками сцепления 85-1601090 МТЗ</w:t>
            </w:r>
          </w:p>
        </w:tc>
        <w:tc>
          <w:tcPr>
            <w:tcW w:w="567" w:type="dxa"/>
            <w:tcBorders>
              <w:top w:val="single" w:sz="4" w:space="0" w:color="auto"/>
              <w:left w:val="single" w:sz="4" w:space="0" w:color="auto"/>
              <w:bottom w:val="single" w:sz="4" w:space="0" w:color="auto"/>
              <w:right w:val="single" w:sz="4" w:space="0" w:color="auto"/>
            </w:tcBorders>
            <w:vAlign w:val="center"/>
            <w:hideMark/>
          </w:tcPr>
          <w:p w14:paraId="2C63C961"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0B316AA1"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01D4548B"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27 100,00</w:t>
            </w:r>
          </w:p>
        </w:tc>
        <w:tc>
          <w:tcPr>
            <w:tcW w:w="1167" w:type="dxa"/>
            <w:tcBorders>
              <w:top w:val="nil"/>
              <w:left w:val="nil"/>
              <w:bottom w:val="single" w:sz="4" w:space="0" w:color="auto"/>
              <w:right w:val="single" w:sz="4" w:space="0" w:color="auto"/>
            </w:tcBorders>
            <w:vAlign w:val="center"/>
            <w:hideMark/>
          </w:tcPr>
          <w:p w14:paraId="49BC18DC"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26 980,00</w:t>
            </w:r>
          </w:p>
        </w:tc>
        <w:tc>
          <w:tcPr>
            <w:tcW w:w="1135" w:type="dxa"/>
            <w:gridSpan w:val="2"/>
            <w:tcBorders>
              <w:top w:val="nil"/>
              <w:left w:val="nil"/>
              <w:bottom w:val="single" w:sz="4" w:space="0" w:color="auto"/>
              <w:right w:val="single" w:sz="4" w:space="0" w:color="auto"/>
            </w:tcBorders>
            <w:vAlign w:val="center"/>
            <w:hideMark/>
          </w:tcPr>
          <w:p w14:paraId="50128AE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26 830,00</w:t>
            </w:r>
          </w:p>
        </w:tc>
        <w:tc>
          <w:tcPr>
            <w:tcW w:w="1139" w:type="dxa"/>
            <w:tcBorders>
              <w:top w:val="nil"/>
              <w:left w:val="nil"/>
              <w:bottom w:val="single" w:sz="4" w:space="0" w:color="auto"/>
              <w:right w:val="single" w:sz="4" w:space="0" w:color="auto"/>
            </w:tcBorders>
            <w:vAlign w:val="center"/>
            <w:hideMark/>
          </w:tcPr>
          <w:p w14:paraId="72670492"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26 970,00</w:t>
            </w:r>
          </w:p>
        </w:tc>
        <w:tc>
          <w:tcPr>
            <w:tcW w:w="1508" w:type="dxa"/>
            <w:tcBorders>
              <w:top w:val="nil"/>
              <w:left w:val="single" w:sz="4" w:space="0" w:color="auto"/>
              <w:bottom w:val="single" w:sz="4" w:space="0" w:color="auto"/>
              <w:right w:val="single" w:sz="4" w:space="0" w:color="auto"/>
            </w:tcBorders>
            <w:vAlign w:val="center"/>
            <w:hideMark/>
          </w:tcPr>
          <w:p w14:paraId="75275AA2"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26 970,00</w:t>
            </w:r>
          </w:p>
        </w:tc>
      </w:tr>
      <w:tr w:rsidR="009727BB" w:rsidRPr="009727BB" w14:paraId="07BA702E" w14:textId="77777777" w:rsidTr="009727BB">
        <w:tc>
          <w:tcPr>
            <w:tcW w:w="472" w:type="dxa"/>
            <w:tcBorders>
              <w:top w:val="nil"/>
              <w:left w:val="single" w:sz="4" w:space="0" w:color="000000"/>
              <w:bottom w:val="single" w:sz="4" w:space="0" w:color="000000"/>
              <w:right w:val="nil"/>
            </w:tcBorders>
            <w:shd w:val="clear" w:color="auto" w:fill="FFFFFF"/>
            <w:hideMark/>
          </w:tcPr>
          <w:p w14:paraId="2EB7E8A1" w14:textId="77777777" w:rsidR="009727BB" w:rsidRPr="009727BB" w:rsidRDefault="009727BB">
            <w:pPr>
              <w:jc w:val="center"/>
              <w:rPr>
                <w:rFonts w:ascii="Times New Roman" w:eastAsia="Arial Unicode MS" w:hAnsi="Times New Roman" w:cs="Times New Roman"/>
                <w:lang w:bidi="hi-IN"/>
              </w:rPr>
            </w:pPr>
            <w:r w:rsidRPr="009727BB">
              <w:rPr>
                <w:rFonts w:ascii="Times New Roman" w:eastAsia="Arial Unicode MS" w:hAnsi="Times New Roman" w:cs="Times New Roman"/>
                <w:lang w:bidi="hi-IN"/>
              </w:rPr>
              <w:t>89</w:t>
            </w:r>
          </w:p>
        </w:tc>
        <w:tc>
          <w:tcPr>
            <w:tcW w:w="2978" w:type="dxa"/>
            <w:tcBorders>
              <w:top w:val="single" w:sz="4" w:space="0" w:color="auto"/>
              <w:left w:val="single" w:sz="4" w:space="0" w:color="auto"/>
              <w:bottom w:val="single" w:sz="4" w:space="0" w:color="auto"/>
              <w:right w:val="nil"/>
            </w:tcBorders>
            <w:hideMark/>
          </w:tcPr>
          <w:p w14:paraId="60642E2C" w14:textId="77777777" w:rsidR="009727BB" w:rsidRPr="009727BB" w:rsidRDefault="009727BB">
            <w:pPr>
              <w:spacing w:line="240" w:lineRule="atLeast"/>
              <w:rPr>
                <w:rFonts w:ascii="Times New Roman" w:eastAsia="Times New Roman" w:hAnsi="Times New Roman" w:cs="Times New Roman"/>
              </w:rPr>
            </w:pPr>
            <w:r w:rsidRPr="009727BB">
              <w:rPr>
                <w:rFonts w:ascii="Times New Roman" w:hAnsi="Times New Roman" w:cs="Times New Roman"/>
              </w:rPr>
              <w:t>Кожух с дисками сцепления А 52.22.000-10 А-41</w:t>
            </w:r>
          </w:p>
        </w:tc>
        <w:tc>
          <w:tcPr>
            <w:tcW w:w="567" w:type="dxa"/>
            <w:tcBorders>
              <w:top w:val="single" w:sz="4" w:space="0" w:color="auto"/>
              <w:left w:val="single" w:sz="4" w:space="0" w:color="auto"/>
              <w:bottom w:val="single" w:sz="4" w:space="0" w:color="auto"/>
              <w:right w:val="single" w:sz="4" w:space="0" w:color="auto"/>
            </w:tcBorders>
            <w:vAlign w:val="center"/>
            <w:hideMark/>
          </w:tcPr>
          <w:p w14:paraId="7E4C3BFA"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4DA5D889"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6E70DD34"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22 765,00</w:t>
            </w:r>
          </w:p>
        </w:tc>
        <w:tc>
          <w:tcPr>
            <w:tcW w:w="1167" w:type="dxa"/>
            <w:tcBorders>
              <w:top w:val="nil"/>
              <w:left w:val="nil"/>
              <w:bottom w:val="single" w:sz="4" w:space="0" w:color="auto"/>
              <w:right w:val="single" w:sz="4" w:space="0" w:color="auto"/>
            </w:tcBorders>
            <w:vAlign w:val="center"/>
            <w:hideMark/>
          </w:tcPr>
          <w:p w14:paraId="7AE30122"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22 450,00</w:t>
            </w:r>
          </w:p>
        </w:tc>
        <w:tc>
          <w:tcPr>
            <w:tcW w:w="1135" w:type="dxa"/>
            <w:gridSpan w:val="2"/>
            <w:tcBorders>
              <w:top w:val="nil"/>
              <w:left w:val="nil"/>
              <w:bottom w:val="single" w:sz="4" w:space="0" w:color="auto"/>
              <w:right w:val="single" w:sz="4" w:space="0" w:color="auto"/>
            </w:tcBorders>
            <w:vAlign w:val="center"/>
            <w:hideMark/>
          </w:tcPr>
          <w:p w14:paraId="71AF6F42"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21 970,00</w:t>
            </w:r>
          </w:p>
        </w:tc>
        <w:tc>
          <w:tcPr>
            <w:tcW w:w="1139" w:type="dxa"/>
            <w:tcBorders>
              <w:top w:val="nil"/>
              <w:left w:val="nil"/>
              <w:bottom w:val="single" w:sz="4" w:space="0" w:color="auto"/>
              <w:right w:val="single" w:sz="4" w:space="0" w:color="auto"/>
            </w:tcBorders>
            <w:vAlign w:val="center"/>
            <w:hideMark/>
          </w:tcPr>
          <w:p w14:paraId="724C2531"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22 395,00</w:t>
            </w:r>
          </w:p>
        </w:tc>
        <w:tc>
          <w:tcPr>
            <w:tcW w:w="1508" w:type="dxa"/>
            <w:tcBorders>
              <w:top w:val="nil"/>
              <w:left w:val="single" w:sz="4" w:space="0" w:color="auto"/>
              <w:bottom w:val="single" w:sz="4" w:space="0" w:color="auto"/>
              <w:right w:val="single" w:sz="4" w:space="0" w:color="auto"/>
            </w:tcBorders>
            <w:vAlign w:val="center"/>
            <w:hideMark/>
          </w:tcPr>
          <w:p w14:paraId="6E3BD07E"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22 395,00</w:t>
            </w:r>
          </w:p>
        </w:tc>
      </w:tr>
      <w:tr w:rsidR="009727BB" w:rsidRPr="009727BB" w14:paraId="5BC7CCB4" w14:textId="77777777" w:rsidTr="009727BB">
        <w:tc>
          <w:tcPr>
            <w:tcW w:w="472" w:type="dxa"/>
            <w:tcBorders>
              <w:top w:val="nil"/>
              <w:left w:val="single" w:sz="4" w:space="0" w:color="000000"/>
              <w:bottom w:val="single" w:sz="4" w:space="0" w:color="000000"/>
              <w:right w:val="nil"/>
            </w:tcBorders>
            <w:shd w:val="clear" w:color="auto" w:fill="FFFFFF"/>
            <w:hideMark/>
          </w:tcPr>
          <w:p w14:paraId="166E58AC" w14:textId="77777777" w:rsidR="009727BB" w:rsidRPr="009727BB" w:rsidRDefault="009727BB">
            <w:pPr>
              <w:jc w:val="center"/>
              <w:rPr>
                <w:rFonts w:ascii="Times New Roman" w:eastAsia="Arial Unicode MS" w:hAnsi="Times New Roman" w:cs="Times New Roman"/>
                <w:lang w:bidi="hi-IN"/>
              </w:rPr>
            </w:pPr>
            <w:r w:rsidRPr="009727BB">
              <w:rPr>
                <w:rFonts w:ascii="Times New Roman" w:eastAsia="Arial Unicode MS" w:hAnsi="Times New Roman" w:cs="Times New Roman"/>
                <w:lang w:bidi="hi-IN"/>
              </w:rPr>
              <w:t>90</w:t>
            </w:r>
          </w:p>
        </w:tc>
        <w:tc>
          <w:tcPr>
            <w:tcW w:w="2978" w:type="dxa"/>
            <w:tcBorders>
              <w:top w:val="single" w:sz="4" w:space="0" w:color="auto"/>
              <w:left w:val="single" w:sz="4" w:space="0" w:color="auto"/>
              <w:bottom w:val="single" w:sz="4" w:space="0" w:color="auto"/>
              <w:right w:val="nil"/>
            </w:tcBorders>
            <w:hideMark/>
          </w:tcPr>
          <w:p w14:paraId="224C8EA9" w14:textId="77777777" w:rsidR="009727BB" w:rsidRPr="009727BB" w:rsidRDefault="009727BB">
            <w:pPr>
              <w:spacing w:line="240" w:lineRule="atLeast"/>
              <w:rPr>
                <w:rFonts w:ascii="Times New Roman" w:eastAsia="Times New Roman" w:hAnsi="Times New Roman" w:cs="Times New Roman"/>
              </w:rPr>
            </w:pPr>
            <w:r w:rsidRPr="009727BB">
              <w:rPr>
                <w:rFonts w:ascii="Times New Roman" w:hAnsi="Times New Roman" w:cs="Times New Roman"/>
              </w:rPr>
              <w:t>Диск ведомый А 52.21.000-70 СБ А-41</w:t>
            </w:r>
          </w:p>
        </w:tc>
        <w:tc>
          <w:tcPr>
            <w:tcW w:w="567" w:type="dxa"/>
            <w:tcBorders>
              <w:top w:val="single" w:sz="4" w:space="0" w:color="auto"/>
              <w:left w:val="single" w:sz="4" w:space="0" w:color="auto"/>
              <w:bottom w:val="single" w:sz="4" w:space="0" w:color="auto"/>
              <w:right w:val="single" w:sz="4" w:space="0" w:color="auto"/>
            </w:tcBorders>
            <w:vAlign w:val="center"/>
            <w:hideMark/>
          </w:tcPr>
          <w:p w14:paraId="6E09AA81"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03DF1126"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1FA1A311"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5 205,00</w:t>
            </w:r>
          </w:p>
        </w:tc>
        <w:tc>
          <w:tcPr>
            <w:tcW w:w="1167" w:type="dxa"/>
            <w:tcBorders>
              <w:top w:val="nil"/>
              <w:left w:val="nil"/>
              <w:bottom w:val="single" w:sz="4" w:space="0" w:color="auto"/>
              <w:right w:val="single" w:sz="4" w:space="0" w:color="auto"/>
            </w:tcBorders>
            <w:vAlign w:val="center"/>
            <w:hideMark/>
          </w:tcPr>
          <w:p w14:paraId="16F988DD"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4 900,00</w:t>
            </w:r>
          </w:p>
        </w:tc>
        <w:tc>
          <w:tcPr>
            <w:tcW w:w="1135" w:type="dxa"/>
            <w:gridSpan w:val="2"/>
            <w:tcBorders>
              <w:top w:val="nil"/>
              <w:left w:val="nil"/>
              <w:bottom w:val="single" w:sz="4" w:space="0" w:color="auto"/>
              <w:right w:val="single" w:sz="4" w:space="0" w:color="auto"/>
            </w:tcBorders>
            <w:vAlign w:val="center"/>
            <w:hideMark/>
          </w:tcPr>
          <w:p w14:paraId="7E0436E9"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4 670,00</w:t>
            </w:r>
          </w:p>
        </w:tc>
        <w:tc>
          <w:tcPr>
            <w:tcW w:w="1139" w:type="dxa"/>
            <w:tcBorders>
              <w:top w:val="nil"/>
              <w:left w:val="nil"/>
              <w:bottom w:val="single" w:sz="4" w:space="0" w:color="auto"/>
              <w:right w:val="single" w:sz="4" w:space="0" w:color="auto"/>
            </w:tcBorders>
            <w:vAlign w:val="center"/>
            <w:hideMark/>
          </w:tcPr>
          <w:p w14:paraId="02BB846E"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4 925,00</w:t>
            </w:r>
          </w:p>
        </w:tc>
        <w:tc>
          <w:tcPr>
            <w:tcW w:w="1508" w:type="dxa"/>
            <w:tcBorders>
              <w:top w:val="nil"/>
              <w:left w:val="single" w:sz="4" w:space="0" w:color="auto"/>
              <w:bottom w:val="single" w:sz="4" w:space="0" w:color="auto"/>
              <w:right w:val="single" w:sz="4" w:space="0" w:color="auto"/>
            </w:tcBorders>
            <w:vAlign w:val="center"/>
            <w:hideMark/>
          </w:tcPr>
          <w:p w14:paraId="6ED42622"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4 925,00</w:t>
            </w:r>
          </w:p>
        </w:tc>
      </w:tr>
      <w:tr w:rsidR="009727BB" w:rsidRPr="009727BB" w14:paraId="7EA98BC0" w14:textId="77777777" w:rsidTr="009727BB">
        <w:tc>
          <w:tcPr>
            <w:tcW w:w="472" w:type="dxa"/>
            <w:tcBorders>
              <w:top w:val="nil"/>
              <w:left w:val="single" w:sz="4" w:space="0" w:color="000000"/>
              <w:bottom w:val="single" w:sz="4" w:space="0" w:color="000000"/>
              <w:right w:val="nil"/>
            </w:tcBorders>
            <w:shd w:val="clear" w:color="auto" w:fill="FFFFFF"/>
            <w:hideMark/>
          </w:tcPr>
          <w:p w14:paraId="1B050AF5" w14:textId="77777777" w:rsidR="009727BB" w:rsidRPr="009727BB" w:rsidRDefault="009727BB">
            <w:pPr>
              <w:jc w:val="center"/>
              <w:rPr>
                <w:rFonts w:ascii="Times New Roman" w:eastAsia="Arial Unicode MS" w:hAnsi="Times New Roman" w:cs="Times New Roman"/>
                <w:lang w:bidi="hi-IN"/>
              </w:rPr>
            </w:pPr>
            <w:r w:rsidRPr="009727BB">
              <w:rPr>
                <w:rFonts w:ascii="Times New Roman" w:eastAsia="Arial Unicode MS" w:hAnsi="Times New Roman" w:cs="Times New Roman"/>
                <w:lang w:bidi="hi-IN"/>
              </w:rPr>
              <w:t>91</w:t>
            </w:r>
          </w:p>
        </w:tc>
        <w:tc>
          <w:tcPr>
            <w:tcW w:w="2978" w:type="dxa"/>
            <w:tcBorders>
              <w:top w:val="single" w:sz="4" w:space="0" w:color="auto"/>
              <w:left w:val="single" w:sz="4" w:space="0" w:color="auto"/>
              <w:bottom w:val="single" w:sz="4" w:space="0" w:color="auto"/>
              <w:right w:val="nil"/>
            </w:tcBorders>
            <w:hideMark/>
          </w:tcPr>
          <w:p w14:paraId="2B820C42" w14:textId="77777777" w:rsidR="009727BB" w:rsidRPr="009727BB" w:rsidRDefault="009727BB">
            <w:pPr>
              <w:spacing w:line="240" w:lineRule="atLeast"/>
              <w:rPr>
                <w:rFonts w:ascii="Times New Roman" w:eastAsia="Times New Roman" w:hAnsi="Times New Roman" w:cs="Times New Roman"/>
              </w:rPr>
            </w:pPr>
            <w:r w:rsidRPr="009727BB">
              <w:rPr>
                <w:rFonts w:ascii="Times New Roman" w:hAnsi="Times New Roman" w:cs="Times New Roman"/>
              </w:rPr>
              <w:t>Диск 85-1601130-01 БЗТДиА</w:t>
            </w:r>
          </w:p>
        </w:tc>
        <w:tc>
          <w:tcPr>
            <w:tcW w:w="567" w:type="dxa"/>
            <w:tcBorders>
              <w:top w:val="single" w:sz="4" w:space="0" w:color="auto"/>
              <w:left w:val="single" w:sz="4" w:space="0" w:color="auto"/>
              <w:bottom w:val="single" w:sz="4" w:space="0" w:color="auto"/>
              <w:right w:val="single" w:sz="4" w:space="0" w:color="auto"/>
            </w:tcBorders>
            <w:vAlign w:val="center"/>
            <w:hideMark/>
          </w:tcPr>
          <w:p w14:paraId="371CFCBF"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6E18EAC6"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4CF3A165"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6 900,00</w:t>
            </w:r>
          </w:p>
        </w:tc>
        <w:tc>
          <w:tcPr>
            <w:tcW w:w="1167" w:type="dxa"/>
            <w:tcBorders>
              <w:top w:val="nil"/>
              <w:left w:val="nil"/>
              <w:bottom w:val="single" w:sz="4" w:space="0" w:color="auto"/>
              <w:right w:val="single" w:sz="4" w:space="0" w:color="auto"/>
            </w:tcBorders>
            <w:vAlign w:val="center"/>
            <w:hideMark/>
          </w:tcPr>
          <w:p w14:paraId="39837616"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6 715,00</w:t>
            </w:r>
          </w:p>
        </w:tc>
        <w:tc>
          <w:tcPr>
            <w:tcW w:w="1135" w:type="dxa"/>
            <w:gridSpan w:val="2"/>
            <w:tcBorders>
              <w:top w:val="nil"/>
              <w:left w:val="nil"/>
              <w:bottom w:val="single" w:sz="4" w:space="0" w:color="auto"/>
              <w:right w:val="single" w:sz="4" w:space="0" w:color="auto"/>
            </w:tcBorders>
            <w:vAlign w:val="center"/>
            <w:hideMark/>
          </w:tcPr>
          <w:p w14:paraId="0355EE08"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6 345,00</w:t>
            </w:r>
          </w:p>
        </w:tc>
        <w:tc>
          <w:tcPr>
            <w:tcW w:w="1139" w:type="dxa"/>
            <w:tcBorders>
              <w:top w:val="nil"/>
              <w:left w:val="nil"/>
              <w:bottom w:val="single" w:sz="4" w:space="0" w:color="auto"/>
              <w:right w:val="single" w:sz="4" w:space="0" w:color="auto"/>
            </w:tcBorders>
            <w:vAlign w:val="center"/>
            <w:hideMark/>
          </w:tcPr>
          <w:p w14:paraId="129959B0"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6 653,33</w:t>
            </w:r>
          </w:p>
        </w:tc>
        <w:tc>
          <w:tcPr>
            <w:tcW w:w="1508" w:type="dxa"/>
            <w:tcBorders>
              <w:top w:val="nil"/>
              <w:left w:val="single" w:sz="4" w:space="0" w:color="auto"/>
              <w:bottom w:val="single" w:sz="4" w:space="0" w:color="auto"/>
              <w:right w:val="single" w:sz="4" w:space="0" w:color="auto"/>
            </w:tcBorders>
            <w:vAlign w:val="center"/>
            <w:hideMark/>
          </w:tcPr>
          <w:p w14:paraId="201271EE"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6 653,33</w:t>
            </w:r>
          </w:p>
        </w:tc>
      </w:tr>
      <w:tr w:rsidR="009727BB" w:rsidRPr="009727BB" w14:paraId="139E7C3F" w14:textId="77777777" w:rsidTr="009727BB">
        <w:tc>
          <w:tcPr>
            <w:tcW w:w="472" w:type="dxa"/>
            <w:tcBorders>
              <w:top w:val="nil"/>
              <w:left w:val="single" w:sz="4" w:space="0" w:color="000000"/>
              <w:bottom w:val="single" w:sz="4" w:space="0" w:color="000000"/>
              <w:right w:val="nil"/>
            </w:tcBorders>
            <w:shd w:val="clear" w:color="auto" w:fill="FFFFFF"/>
            <w:hideMark/>
          </w:tcPr>
          <w:p w14:paraId="49635237" w14:textId="77777777" w:rsidR="009727BB" w:rsidRPr="009727BB" w:rsidRDefault="009727BB">
            <w:pPr>
              <w:jc w:val="center"/>
              <w:rPr>
                <w:rFonts w:ascii="Times New Roman" w:eastAsia="Arial Unicode MS" w:hAnsi="Times New Roman" w:cs="Times New Roman"/>
                <w:lang w:bidi="hi-IN"/>
              </w:rPr>
            </w:pPr>
            <w:r w:rsidRPr="009727BB">
              <w:rPr>
                <w:rFonts w:ascii="Times New Roman" w:eastAsia="Arial Unicode MS" w:hAnsi="Times New Roman" w:cs="Times New Roman"/>
                <w:lang w:bidi="hi-IN"/>
              </w:rPr>
              <w:t>92</w:t>
            </w:r>
          </w:p>
        </w:tc>
        <w:tc>
          <w:tcPr>
            <w:tcW w:w="2978" w:type="dxa"/>
            <w:tcBorders>
              <w:top w:val="single" w:sz="4" w:space="0" w:color="auto"/>
              <w:left w:val="single" w:sz="4" w:space="0" w:color="auto"/>
              <w:bottom w:val="single" w:sz="4" w:space="0" w:color="auto"/>
              <w:right w:val="nil"/>
            </w:tcBorders>
            <w:hideMark/>
          </w:tcPr>
          <w:p w14:paraId="0255DF6D" w14:textId="77777777" w:rsidR="009727BB" w:rsidRPr="009727BB" w:rsidRDefault="009727BB">
            <w:pPr>
              <w:spacing w:line="240" w:lineRule="atLeast"/>
              <w:rPr>
                <w:rFonts w:ascii="Times New Roman" w:eastAsia="Times New Roman" w:hAnsi="Times New Roman" w:cs="Times New Roman"/>
              </w:rPr>
            </w:pPr>
            <w:r w:rsidRPr="009727BB">
              <w:rPr>
                <w:rFonts w:ascii="Times New Roman" w:hAnsi="Times New Roman" w:cs="Times New Roman"/>
              </w:rPr>
              <w:t>Диск 70 (50)-3502040-02А (с каркасом) тормозной армированный</w:t>
            </w:r>
          </w:p>
        </w:tc>
        <w:tc>
          <w:tcPr>
            <w:tcW w:w="567" w:type="dxa"/>
            <w:tcBorders>
              <w:top w:val="single" w:sz="4" w:space="0" w:color="auto"/>
              <w:left w:val="single" w:sz="4" w:space="0" w:color="auto"/>
              <w:bottom w:val="single" w:sz="4" w:space="0" w:color="auto"/>
              <w:right w:val="single" w:sz="4" w:space="0" w:color="auto"/>
            </w:tcBorders>
            <w:vAlign w:val="center"/>
            <w:hideMark/>
          </w:tcPr>
          <w:p w14:paraId="33690B1A"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5FDBA842"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08D2C538"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1 335,00</w:t>
            </w:r>
          </w:p>
        </w:tc>
        <w:tc>
          <w:tcPr>
            <w:tcW w:w="1167" w:type="dxa"/>
            <w:tcBorders>
              <w:top w:val="nil"/>
              <w:left w:val="nil"/>
              <w:bottom w:val="single" w:sz="4" w:space="0" w:color="auto"/>
              <w:right w:val="single" w:sz="4" w:space="0" w:color="auto"/>
            </w:tcBorders>
            <w:vAlign w:val="center"/>
            <w:hideMark/>
          </w:tcPr>
          <w:p w14:paraId="18E4B5A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1 125,00</w:t>
            </w:r>
          </w:p>
        </w:tc>
        <w:tc>
          <w:tcPr>
            <w:tcW w:w="1135" w:type="dxa"/>
            <w:gridSpan w:val="2"/>
            <w:tcBorders>
              <w:top w:val="nil"/>
              <w:left w:val="nil"/>
              <w:bottom w:val="single" w:sz="4" w:space="0" w:color="auto"/>
              <w:right w:val="single" w:sz="4" w:space="0" w:color="auto"/>
            </w:tcBorders>
            <w:vAlign w:val="center"/>
            <w:hideMark/>
          </w:tcPr>
          <w:p w14:paraId="1918DBD9"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935,00</w:t>
            </w:r>
          </w:p>
        </w:tc>
        <w:tc>
          <w:tcPr>
            <w:tcW w:w="1139" w:type="dxa"/>
            <w:tcBorders>
              <w:top w:val="nil"/>
              <w:left w:val="nil"/>
              <w:bottom w:val="single" w:sz="4" w:space="0" w:color="auto"/>
              <w:right w:val="single" w:sz="4" w:space="0" w:color="auto"/>
            </w:tcBorders>
            <w:vAlign w:val="center"/>
            <w:hideMark/>
          </w:tcPr>
          <w:p w14:paraId="69B6DF0F"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1 131,67</w:t>
            </w:r>
          </w:p>
        </w:tc>
        <w:tc>
          <w:tcPr>
            <w:tcW w:w="1508" w:type="dxa"/>
            <w:tcBorders>
              <w:top w:val="nil"/>
              <w:left w:val="single" w:sz="4" w:space="0" w:color="auto"/>
              <w:bottom w:val="single" w:sz="4" w:space="0" w:color="auto"/>
              <w:right w:val="single" w:sz="4" w:space="0" w:color="auto"/>
            </w:tcBorders>
            <w:vAlign w:val="center"/>
            <w:hideMark/>
          </w:tcPr>
          <w:p w14:paraId="27982A60"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1 131,67</w:t>
            </w:r>
          </w:p>
        </w:tc>
      </w:tr>
      <w:tr w:rsidR="009727BB" w:rsidRPr="009727BB" w14:paraId="5AF67FB1" w14:textId="77777777" w:rsidTr="009727BB">
        <w:tc>
          <w:tcPr>
            <w:tcW w:w="472" w:type="dxa"/>
            <w:tcBorders>
              <w:top w:val="nil"/>
              <w:left w:val="single" w:sz="4" w:space="0" w:color="000000"/>
              <w:bottom w:val="single" w:sz="4" w:space="0" w:color="000000"/>
              <w:right w:val="nil"/>
            </w:tcBorders>
            <w:shd w:val="clear" w:color="auto" w:fill="FFFFFF"/>
            <w:hideMark/>
          </w:tcPr>
          <w:p w14:paraId="4211286C" w14:textId="77777777" w:rsidR="009727BB" w:rsidRPr="009727BB" w:rsidRDefault="009727BB">
            <w:pPr>
              <w:jc w:val="center"/>
              <w:rPr>
                <w:rFonts w:ascii="Times New Roman" w:eastAsia="Arial Unicode MS" w:hAnsi="Times New Roman" w:cs="Times New Roman"/>
                <w:lang w:bidi="hi-IN"/>
              </w:rPr>
            </w:pPr>
            <w:r w:rsidRPr="009727BB">
              <w:rPr>
                <w:rFonts w:ascii="Times New Roman" w:eastAsia="Arial Unicode MS" w:hAnsi="Times New Roman" w:cs="Times New Roman"/>
                <w:lang w:bidi="hi-IN"/>
              </w:rPr>
              <w:t>93</w:t>
            </w:r>
          </w:p>
        </w:tc>
        <w:tc>
          <w:tcPr>
            <w:tcW w:w="2978" w:type="dxa"/>
            <w:tcBorders>
              <w:top w:val="single" w:sz="4" w:space="0" w:color="auto"/>
              <w:left w:val="single" w:sz="4" w:space="0" w:color="auto"/>
              <w:bottom w:val="single" w:sz="4" w:space="0" w:color="auto"/>
              <w:right w:val="nil"/>
            </w:tcBorders>
            <w:hideMark/>
          </w:tcPr>
          <w:p w14:paraId="27487F2B" w14:textId="77777777" w:rsidR="009727BB" w:rsidRPr="009727BB" w:rsidRDefault="009727BB">
            <w:pPr>
              <w:spacing w:line="240" w:lineRule="atLeast"/>
              <w:rPr>
                <w:rFonts w:ascii="Times New Roman" w:eastAsia="Times New Roman" w:hAnsi="Times New Roman" w:cs="Times New Roman"/>
              </w:rPr>
            </w:pPr>
            <w:r w:rsidRPr="009727BB">
              <w:rPr>
                <w:rFonts w:ascii="Times New Roman" w:hAnsi="Times New Roman" w:cs="Times New Roman"/>
              </w:rPr>
              <w:t>Диск 50-3502030Асб (МТЗ-80) нажимной</w:t>
            </w:r>
          </w:p>
        </w:tc>
        <w:tc>
          <w:tcPr>
            <w:tcW w:w="567" w:type="dxa"/>
            <w:tcBorders>
              <w:top w:val="single" w:sz="4" w:space="0" w:color="auto"/>
              <w:left w:val="single" w:sz="4" w:space="0" w:color="auto"/>
              <w:bottom w:val="single" w:sz="4" w:space="0" w:color="auto"/>
              <w:right w:val="single" w:sz="4" w:space="0" w:color="auto"/>
            </w:tcBorders>
            <w:vAlign w:val="center"/>
            <w:hideMark/>
          </w:tcPr>
          <w:p w14:paraId="2343567C"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69599FEC"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2E59088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2 985,00</w:t>
            </w:r>
          </w:p>
        </w:tc>
        <w:tc>
          <w:tcPr>
            <w:tcW w:w="1167" w:type="dxa"/>
            <w:tcBorders>
              <w:top w:val="nil"/>
              <w:left w:val="nil"/>
              <w:bottom w:val="single" w:sz="4" w:space="0" w:color="auto"/>
              <w:right w:val="single" w:sz="4" w:space="0" w:color="auto"/>
            </w:tcBorders>
            <w:vAlign w:val="center"/>
            <w:hideMark/>
          </w:tcPr>
          <w:p w14:paraId="28A85305"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2 735,00</w:t>
            </w:r>
          </w:p>
        </w:tc>
        <w:tc>
          <w:tcPr>
            <w:tcW w:w="1135" w:type="dxa"/>
            <w:gridSpan w:val="2"/>
            <w:tcBorders>
              <w:top w:val="nil"/>
              <w:left w:val="nil"/>
              <w:bottom w:val="single" w:sz="4" w:space="0" w:color="auto"/>
              <w:right w:val="single" w:sz="4" w:space="0" w:color="auto"/>
            </w:tcBorders>
            <w:vAlign w:val="center"/>
            <w:hideMark/>
          </w:tcPr>
          <w:p w14:paraId="5C85C0F4"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2 505,00</w:t>
            </w:r>
          </w:p>
        </w:tc>
        <w:tc>
          <w:tcPr>
            <w:tcW w:w="1139" w:type="dxa"/>
            <w:tcBorders>
              <w:top w:val="nil"/>
              <w:left w:val="nil"/>
              <w:bottom w:val="single" w:sz="4" w:space="0" w:color="auto"/>
              <w:right w:val="single" w:sz="4" w:space="0" w:color="auto"/>
            </w:tcBorders>
            <w:vAlign w:val="center"/>
            <w:hideMark/>
          </w:tcPr>
          <w:p w14:paraId="12483E30"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2 741,67</w:t>
            </w:r>
          </w:p>
        </w:tc>
        <w:tc>
          <w:tcPr>
            <w:tcW w:w="1508" w:type="dxa"/>
            <w:tcBorders>
              <w:top w:val="nil"/>
              <w:left w:val="single" w:sz="4" w:space="0" w:color="auto"/>
              <w:bottom w:val="single" w:sz="4" w:space="0" w:color="auto"/>
              <w:right w:val="single" w:sz="4" w:space="0" w:color="auto"/>
            </w:tcBorders>
            <w:vAlign w:val="center"/>
            <w:hideMark/>
          </w:tcPr>
          <w:p w14:paraId="78868057"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2 741,67</w:t>
            </w:r>
          </w:p>
        </w:tc>
      </w:tr>
      <w:tr w:rsidR="009727BB" w:rsidRPr="009727BB" w14:paraId="2806F1D9" w14:textId="77777777" w:rsidTr="009727BB">
        <w:tc>
          <w:tcPr>
            <w:tcW w:w="472" w:type="dxa"/>
            <w:tcBorders>
              <w:top w:val="nil"/>
              <w:left w:val="single" w:sz="4" w:space="0" w:color="000000"/>
              <w:bottom w:val="single" w:sz="4" w:space="0" w:color="000000"/>
              <w:right w:val="nil"/>
            </w:tcBorders>
            <w:shd w:val="clear" w:color="auto" w:fill="FFFFFF"/>
            <w:hideMark/>
          </w:tcPr>
          <w:p w14:paraId="3D8D8D55" w14:textId="77777777" w:rsidR="009727BB" w:rsidRPr="009727BB" w:rsidRDefault="009727BB">
            <w:pPr>
              <w:jc w:val="center"/>
              <w:rPr>
                <w:rFonts w:ascii="Times New Roman" w:eastAsia="Arial Unicode MS" w:hAnsi="Times New Roman" w:cs="Times New Roman"/>
                <w:lang w:bidi="hi-IN"/>
              </w:rPr>
            </w:pPr>
            <w:r w:rsidRPr="009727BB">
              <w:rPr>
                <w:rFonts w:ascii="Times New Roman" w:eastAsia="Arial Unicode MS" w:hAnsi="Times New Roman" w:cs="Times New Roman"/>
                <w:lang w:bidi="hi-IN"/>
              </w:rPr>
              <w:lastRenderedPageBreak/>
              <w:t>94</w:t>
            </w:r>
          </w:p>
        </w:tc>
        <w:tc>
          <w:tcPr>
            <w:tcW w:w="2978" w:type="dxa"/>
            <w:tcBorders>
              <w:top w:val="single" w:sz="4" w:space="0" w:color="auto"/>
              <w:left w:val="single" w:sz="4" w:space="0" w:color="auto"/>
              <w:bottom w:val="single" w:sz="4" w:space="0" w:color="auto"/>
              <w:right w:val="nil"/>
            </w:tcBorders>
            <w:hideMark/>
          </w:tcPr>
          <w:p w14:paraId="7A73BC29" w14:textId="77777777" w:rsidR="009727BB" w:rsidRPr="009727BB" w:rsidRDefault="009727BB">
            <w:pPr>
              <w:spacing w:line="240" w:lineRule="atLeast"/>
              <w:rPr>
                <w:rFonts w:ascii="Times New Roman" w:eastAsia="Times New Roman" w:hAnsi="Times New Roman" w:cs="Times New Roman"/>
              </w:rPr>
            </w:pPr>
            <w:r w:rsidRPr="009727BB">
              <w:rPr>
                <w:rFonts w:ascii="Times New Roman" w:hAnsi="Times New Roman" w:cs="Times New Roman"/>
              </w:rPr>
              <w:t>Отводка 50-1601180 с подшипником МТЗ БЗТДиА</w:t>
            </w:r>
          </w:p>
        </w:tc>
        <w:tc>
          <w:tcPr>
            <w:tcW w:w="567" w:type="dxa"/>
            <w:tcBorders>
              <w:top w:val="single" w:sz="4" w:space="0" w:color="auto"/>
              <w:left w:val="single" w:sz="4" w:space="0" w:color="auto"/>
              <w:bottom w:val="single" w:sz="4" w:space="0" w:color="auto"/>
              <w:right w:val="single" w:sz="4" w:space="0" w:color="auto"/>
            </w:tcBorders>
            <w:vAlign w:val="center"/>
            <w:hideMark/>
          </w:tcPr>
          <w:p w14:paraId="45065945"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1F9B86F5"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2C952525"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3 075,00</w:t>
            </w:r>
          </w:p>
        </w:tc>
        <w:tc>
          <w:tcPr>
            <w:tcW w:w="1167" w:type="dxa"/>
            <w:tcBorders>
              <w:top w:val="nil"/>
              <w:left w:val="nil"/>
              <w:bottom w:val="single" w:sz="4" w:space="0" w:color="auto"/>
              <w:right w:val="single" w:sz="4" w:space="0" w:color="auto"/>
            </w:tcBorders>
            <w:vAlign w:val="center"/>
            <w:hideMark/>
          </w:tcPr>
          <w:p w14:paraId="70BEC27F"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2 975,00</w:t>
            </w:r>
          </w:p>
        </w:tc>
        <w:tc>
          <w:tcPr>
            <w:tcW w:w="1135" w:type="dxa"/>
            <w:gridSpan w:val="2"/>
            <w:tcBorders>
              <w:top w:val="nil"/>
              <w:left w:val="nil"/>
              <w:bottom w:val="single" w:sz="4" w:space="0" w:color="auto"/>
              <w:right w:val="single" w:sz="4" w:space="0" w:color="auto"/>
            </w:tcBorders>
            <w:vAlign w:val="center"/>
            <w:hideMark/>
          </w:tcPr>
          <w:p w14:paraId="61387BF8"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2 630,00</w:t>
            </w:r>
          </w:p>
        </w:tc>
        <w:tc>
          <w:tcPr>
            <w:tcW w:w="1139" w:type="dxa"/>
            <w:tcBorders>
              <w:top w:val="nil"/>
              <w:left w:val="nil"/>
              <w:bottom w:val="single" w:sz="4" w:space="0" w:color="auto"/>
              <w:right w:val="single" w:sz="4" w:space="0" w:color="auto"/>
            </w:tcBorders>
            <w:vAlign w:val="center"/>
            <w:hideMark/>
          </w:tcPr>
          <w:p w14:paraId="4EF8C06B"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2 893,33</w:t>
            </w:r>
          </w:p>
        </w:tc>
        <w:tc>
          <w:tcPr>
            <w:tcW w:w="1508" w:type="dxa"/>
            <w:tcBorders>
              <w:top w:val="nil"/>
              <w:left w:val="single" w:sz="4" w:space="0" w:color="auto"/>
              <w:bottom w:val="single" w:sz="4" w:space="0" w:color="auto"/>
              <w:right w:val="single" w:sz="4" w:space="0" w:color="auto"/>
            </w:tcBorders>
            <w:vAlign w:val="center"/>
            <w:hideMark/>
          </w:tcPr>
          <w:p w14:paraId="37FAB538"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2 893,33</w:t>
            </w:r>
          </w:p>
        </w:tc>
      </w:tr>
      <w:tr w:rsidR="009727BB" w:rsidRPr="009727BB" w14:paraId="46EFAF05" w14:textId="77777777" w:rsidTr="009727BB">
        <w:tc>
          <w:tcPr>
            <w:tcW w:w="472" w:type="dxa"/>
            <w:tcBorders>
              <w:top w:val="nil"/>
              <w:left w:val="single" w:sz="4" w:space="0" w:color="000000"/>
              <w:bottom w:val="single" w:sz="4" w:space="0" w:color="000000"/>
              <w:right w:val="nil"/>
            </w:tcBorders>
            <w:shd w:val="clear" w:color="auto" w:fill="FFFFFF"/>
            <w:hideMark/>
          </w:tcPr>
          <w:p w14:paraId="2D78D6C4" w14:textId="77777777" w:rsidR="009727BB" w:rsidRPr="009727BB" w:rsidRDefault="009727BB">
            <w:pPr>
              <w:jc w:val="center"/>
              <w:rPr>
                <w:rFonts w:ascii="Times New Roman" w:eastAsia="Arial Unicode MS" w:hAnsi="Times New Roman" w:cs="Times New Roman"/>
                <w:lang w:bidi="hi-IN"/>
              </w:rPr>
            </w:pPr>
            <w:r w:rsidRPr="009727BB">
              <w:rPr>
                <w:rFonts w:ascii="Times New Roman" w:eastAsia="Arial Unicode MS" w:hAnsi="Times New Roman" w:cs="Times New Roman"/>
                <w:lang w:bidi="hi-IN"/>
              </w:rPr>
              <w:t>95</w:t>
            </w:r>
          </w:p>
        </w:tc>
        <w:tc>
          <w:tcPr>
            <w:tcW w:w="2978" w:type="dxa"/>
            <w:tcBorders>
              <w:top w:val="single" w:sz="4" w:space="0" w:color="auto"/>
              <w:left w:val="single" w:sz="4" w:space="0" w:color="auto"/>
              <w:bottom w:val="single" w:sz="4" w:space="0" w:color="auto"/>
              <w:right w:val="nil"/>
            </w:tcBorders>
            <w:hideMark/>
          </w:tcPr>
          <w:p w14:paraId="0FD3FB3E" w14:textId="77777777" w:rsidR="009727BB" w:rsidRPr="009727BB" w:rsidRDefault="009727BB">
            <w:pPr>
              <w:spacing w:line="240" w:lineRule="atLeast"/>
              <w:rPr>
                <w:rFonts w:ascii="Times New Roman" w:eastAsia="Times New Roman" w:hAnsi="Times New Roman" w:cs="Times New Roman"/>
              </w:rPr>
            </w:pPr>
            <w:r w:rsidRPr="009727BB">
              <w:rPr>
                <w:rFonts w:ascii="Times New Roman" w:hAnsi="Times New Roman" w:cs="Times New Roman"/>
              </w:rPr>
              <w:t>Муфта выключения А-41/А-41С, Д-442 (6Т2-21С9Д)</w:t>
            </w:r>
          </w:p>
        </w:tc>
        <w:tc>
          <w:tcPr>
            <w:tcW w:w="567" w:type="dxa"/>
            <w:tcBorders>
              <w:top w:val="single" w:sz="4" w:space="0" w:color="auto"/>
              <w:left w:val="single" w:sz="4" w:space="0" w:color="auto"/>
              <w:bottom w:val="single" w:sz="4" w:space="0" w:color="auto"/>
              <w:right w:val="single" w:sz="4" w:space="0" w:color="auto"/>
            </w:tcBorders>
            <w:vAlign w:val="center"/>
            <w:hideMark/>
          </w:tcPr>
          <w:p w14:paraId="525A2B6D"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шт.</w:t>
            </w:r>
          </w:p>
        </w:tc>
        <w:tc>
          <w:tcPr>
            <w:tcW w:w="708" w:type="dxa"/>
            <w:tcBorders>
              <w:top w:val="single" w:sz="4" w:space="0" w:color="auto"/>
              <w:left w:val="single" w:sz="4" w:space="0" w:color="auto"/>
              <w:bottom w:val="single" w:sz="4" w:space="0" w:color="auto"/>
              <w:right w:val="single" w:sz="4" w:space="0" w:color="auto"/>
            </w:tcBorders>
            <w:vAlign w:val="center"/>
            <w:hideMark/>
          </w:tcPr>
          <w:p w14:paraId="6840CD6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vAlign w:val="center"/>
            <w:hideMark/>
          </w:tcPr>
          <w:p w14:paraId="1914322C"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6 550,00</w:t>
            </w:r>
          </w:p>
        </w:tc>
        <w:tc>
          <w:tcPr>
            <w:tcW w:w="1167" w:type="dxa"/>
            <w:tcBorders>
              <w:top w:val="nil"/>
              <w:left w:val="nil"/>
              <w:bottom w:val="single" w:sz="4" w:space="0" w:color="auto"/>
              <w:right w:val="single" w:sz="4" w:space="0" w:color="auto"/>
            </w:tcBorders>
            <w:vAlign w:val="center"/>
            <w:hideMark/>
          </w:tcPr>
          <w:p w14:paraId="36D58858"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6 385,00</w:t>
            </w:r>
          </w:p>
        </w:tc>
        <w:tc>
          <w:tcPr>
            <w:tcW w:w="1135" w:type="dxa"/>
            <w:gridSpan w:val="2"/>
            <w:tcBorders>
              <w:top w:val="nil"/>
              <w:left w:val="nil"/>
              <w:bottom w:val="single" w:sz="4" w:space="0" w:color="auto"/>
              <w:right w:val="single" w:sz="4" w:space="0" w:color="auto"/>
            </w:tcBorders>
            <w:vAlign w:val="center"/>
            <w:hideMark/>
          </w:tcPr>
          <w:p w14:paraId="38DC60F3"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6 000,00</w:t>
            </w:r>
          </w:p>
        </w:tc>
        <w:tc>
          <w:tcPr>
            <w:tcW w:w="1139" w:type="dxa"/>
            <w:tcBorders>
              <w:top w:val="nil"/>
              <w:left w:val="nil"/>
              <w:bottom w:val="single" w:sz="4" w:space="0" w:color="auto"/>
              <w:right w:val="single" w:sz="4" w:space="0" w:color="auto"/>
            </w:tcBorders>
            <w:vAlign w:val="center"/>
            <w:hideMark/>
          </w:tcPr>
          <w:p w14:paraId="798020F7"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6 311,67</w:t>
            </w:r>
          </w:p>
        </w:tc>
        <w:tc>
          <w:tcPr>
            <w:tcW w:w="1508" w:type="dxa"/>
            <w:tcBorders>
              <w:top w:val="nil"/>
              <w:left w:val="single" w:sz="4" w:space="0" w:color="auto"/>
              <w:bottom w:val="single" w:sz="4" w:space="0" w:color="auto"/>
              <w:right w:val="single" w:sz="4" w:space="0" w:color="auto"/>
            </w:tcBorders>
            <w:vAlign w:val="center"/>
            <w:hideMark/>
          </w:tcPr>
          <w:p w14:paraId="437DAA01"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6 311,67</w:t>
            </w:r>
          </w:p>
        </w:tc>
      </w:tr>
      <w:tr w:rsidR="009727BB" w:rsidRPr="009727BB" w14:paraId="3D2072C8" w14:textId="77777777" w:rsidTr="009727BB">
        <w:tc>
          <w:tcPr>
            <w:tcW w:w="8127" w:type="dxa"/>
            <w:gridSpan w:val="7"/>
            <w:tcBorders>
              <w:top w:val="nil"/>
              <w:left w:val="single" w:sz="4" w:space="0" w:color="000000"/>
              <w:bottom w:val="single" w:sz="4" w:space="0" w:color="000000"/>
              <w:right w:val="single" w:sz="4" w:space="0" w:color="auto"/>
            </w:tcBorders>
            <w:shd w:val="clear" w:color="auto" w:fill="FFFFFF"/>
            <w:hideMark/>
          </w:tcPr>
          <w:p w14:paraId="741A37AB"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Итого:</w:t>
            </w:r>
          </w:p>
        </w:tc>
        <w:tc>
          <w:tcPr>
            <w:tcW w:w="2681" w:type="dxa"/>
            <w:gridSpan w:val="3"/>
            <w:tcBorders>
              <w:top w:val="nil"/>
              <w:left w:val="single" w:sz="4" w:space="0" w:color="000000"/>
              <w:bottom w:val="single" w:sz="4" w:space="0" w:color="000000"/>
              <w:right w:val="single" w:sz="4" w:space="0" w:color="auto"/>
            </w:tcBorders>
            <w:shd w:val="clear" w:color="auto" w:fill="FFFFFF"/>
            <w:hideMark/>
          </w:tcPr>
          <w:p w14:paraId="2CD687B2" w14:textId="77777777" w:rsidR="009727BB" w:rsidRPr="009727BB" w:rsidRDefault="009727BB">
            <w:pPr>
              <w:jc w:val="center"/>
              <w:rPr>
                <w:rFonts w:ascii="Times New Roman" w:hAnsi="Times New Roman" w:cs="Times New Roman"/>
              </w:rPr>
            </w:pPr>
            <w:r w:rsidRPr="009727BB">
              <w:rPr>
                <w:rFonts w:ascii="Times New Roman" w:hAnsi="Times New Roman" w:cs="Times New Roman"/>
              </w:rPr>
              <w:t xml:space="preserve">966 541,67   </w:t>
            </w:r>
          </w:p>
        </w:tc>
      </w:tr>
    </w:tbl>
    <w:p w14:paraId="20E04890" w14:textId="77777777" w:rsidR="009727BB" w:rsidRPr="009727BB" w:rsidRDefault="009727BB" w:rsidP="009727BB">
      <w:pPr>
        <w:pStyle w:val="aff"/>
        <w:jc w:val="left"/>
        <w:rPr>
          <w:rFonts w:ascii="Times New Roman" w:hAnsi="Times New Roman"/>
          <w:color w:val="00000A"/>
          <w:kern w:val="2"/>
          <w:sz w:val="22"/>
          <w:szCs w:val="22"/>
          <w:lang w:eastAsia="zh-CN"/>
        </w:rPr>
      </w:pPr>
    </w:p>
    <w:p w14:paraId="574C70FC" w14:textId="77777777" w:rsidR="009727BB" w:rsidRPr="009727BB" w:rsidRDefault="009727BB" w:rsidP="009727BB">
      <w:pPr>
        <w:pStyle w:val="aff"/>
        <w:tabs>
          <w:tab w:val="left" w:pos="0"/>
          <w:tab w:val="left" w:pos="482"/>
        </w:tabs>
        <w:jc w:val="both"/>
        <w:rPr>
          <w:rFonts w:ascii="Times New Roman" w:hAnsi="Times New Roman"/>
          <w:sz w:val="22"/>
          <w:szCs w:val="22"/>
        </w:rPr>
      </w:pPr>
      <w:r w:rsidRPr="009727BB">
        <w:rPr>
          <w:rFonts w:ascii="Times New Roman" w:hAnsi="Times New Roman"/>
          <w:sz w:val="22"/>
          <w:szCs w:val="22"/>
        </w:rPr>
        <w:t xml:space="preserve">ВЫВОД: 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Pr="009727BB">
        <w:rPr>
          <w:rFonts w:ascii="Times New Roman" w:hAnsi="Times New Roman"/>
          <w:noProof/>
          <w:sz w:val="22"/>
          <w:szCs w:val="22"/>
        </w:rPr>
        <w:t>966 541 (Девятьсот шестдесят шесть тысяч пятьсот сорок один) руб. 67 коп., с учетом НДС 161 090 рублей 28 копеек.</w:t>
      </w:r>
    </w:p>
    <w:p w14:paraId="576139B7" w14:textId="77777777" w:rsidR="009727BB" w:rsidRPr="008D53DF" w:rsidRDefault="009727BB"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32135AD8"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6FD04B25"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4F6E529A" w14:textId="77777777" w:rsidR="000F67FC" w:rsidRPr="000F67FC" w:rsidRDefault="000F67FC" w:rsidP="000F67FC">
      <w:pPr>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Приложение №4</w:t>
      </w:r>
    </w:p>
    <w:p w14:paraId="5663C160" w14:textId="77777777" w:rsidR="000F67FC" w:rsidRPr="000F67FC" w:rsidRDefault="000F67FC" w:rsidP="000F67FC">
      <w:pPr>
        <w:keepNext/>
        <w:keepLines/>
        <w:widowControl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к извещению о проведении</w:t>
      </w:r>
    </w:p>
    <w:p w14:paraId="4BFE5B23" w14:textId="77777777" w:rsidR="000F67FC" w:rsidRPr="000F67FC" w:rsidRDefault="000F67FC" w:rsidP="000F67FC">
      <w:pPr>
        <w:widowControl w:val="0"/>
        <w:autoSpaceDE w:val="0"/>
        <w:autoSpaceDN w:val="0"/>
        <w:adjustRightInd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запроса котировок в электронной форме,</w:t>
      </w:r>
    </w:p>
    <w:p w14:paraId="77FB30B1" w14:textId="77777777" w:rsidR="000F67FC" w:rsidRPr="000F67FC" w:rsidRDefault="000F67FC" w:rsidP="000F67FC">
      <w:pPr>
        <w:widowControl w:val="0"/>
        <w:autoSpaceDE w:val="0"/>
        <w:autoSpaceDN w:val="0"/>
        <w:adjustRightInd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w:t>
      </w:r>
      <w:r w:rsidRPr="000F67FC">
        <w:rPr>
          <w:rFonts w:ascii="Times New Roman" w:eastAsia="Times New Roman" w:hAnsi="Times New Roman" w:cs="Times New Roman"/>
          <w:i/>
          <w:kern w:val="0"/>
          <w:lang w:eastAsia="ru-RU"/>
          <w14:ligatures w14:val="none"/>
        </w:rPr>
        <w:t xml:space="preserve"> </w:t>
      </w:r>
      <w:r w:rsidRPr="000F67FC">
        <w:rPr>
          <w:rFonts w:ascii="Times New Roman" w:eastAsia="Times New Roman" w:hAnsi="Times New Roman" w:cs="Times New Roman"/>
          <w:kern w:val="0"/>
          <w:lang w:eastAsia="ru-RU"/>
          <w14:ligatures w14:val="none"/>
        </w:rPr>
        <w:t>участниками которого могут быть только</w:t>
      </w:r>
    </w:p>
    <w:p w14:paraId="7A87F47A" w14:textId="77777777" w:rsidR="000F67FC" w:rsidRPr="000F67FC" w:rsidRDefault="000F67FC" w:rsidP="000F67FC">
      <w:pPr>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субъекты малого и среднего предпринимательства</w:t>
      </w:r>
    </w:p>
    <w:p w14:paraId="4CBAE807" w14:textId="77777777" w:rsidR="000F67FC" w:rsidRPr="000F67FC" w:rsidRDefault="000F67FC" w:rsidP="000F67FC">
      <w:pPr>
        <w:spacing w:after="0" w:line="240" w:lineRule="auto"/>
        <w:jc w:val="center"/>
        <w:rPr>
          <w:rFonts w:ascii="Times New Roman" w:eastAsia="Times New Roman" w:hAnsi="Times New Roman" w:cs="Times New Roman"/>
          <w:b/>
          <w:kern w:val="0"/>
          <w:lang w:bidi="en-US"/>
          <w14:ligatures w14:val="none"/>
        </w:rPr>
      </w:pPr>
    </w:p>
    <w:p w14:paraId="39642A30" w14:textId="77777777" w:rsidR="000F67FC" w:rsidRDefault="000F67FC" w:rsidP="000F67FC">
      <w:pPr>
        <w:spacing w:after="0" w:line="240" w:lineRule="auto"/>
        <w:jc w:val="center"/>
        <w:rPr>
          <w:rFonts w:ascii="Times New Roman" w:eastAsia="Times New Roman" w:hAnsi="Times New Roman" w:cs="Times New Roman"/>
          <w:b/>
          <w:kern w:val="0"/>
          <w:sz w:val="24"/>
          <w:szCs w:val="24"/>
          <w:lang w:bidi="en-US"/>
          <w14:ligatures w14:val="none"/>
        </w:rPr>
      </w:pPr>
      <w:r w:rsidRPr="009E644F">
        <w:rPr>
          <w:rFonts w:ascii="Times New Roman" w:eastAsia="Times New Roman" w:hAnsi="Times New Roman" w:cs="Times New Roman"/>
          <w:b/>
          <w:kern w:val="0"/>
          <w:sz w:val="24"/>
          <w:szCs w:val="24"/>
          <w:lang w:bidi="en-US"/>
          <w14:ligatures w14:val="none"/>
        </w:rPr>
        <w:t>ПРОЕКТ ДОГОВОРА</w:t>
      </w:r>
    </w:p>
    <w:p w14:paraId="75922E4D" w14:textId="77777777" w:rsidR="009E644F" w:rsidRDefault="009E644F" w:rsidP="000F67FC">
      <w:pPr>
        <w:spacing w:after="0" w:line="240" w:lineRule="auto"/>
        <w:jc w:val="center"/>
        <w:rPr>
          <w:rFonts w:ascii="Times New Roman" w:eastAsia="Times New Roman" w:hAnsi="Times New Roman" w:cs="Times New Roman"/>
          <w:b/>
          <w:kern w:val="0"/>
          <w:sz w:val="24"/>
          <w:szCs w:val="24"/>
          <w:lang w:bidi="en-US"/>
          <w14:ligatures w14:val="none"/>
        </w:rPr>
      </w:pPr>
    </w:p>
    <w:p w14:paraId="5C260D27" w14:textId="77777777" w:rsidR="009727BB" w:rsidRPr="009727BB" w:rsidRDefault="009E644F" w:rsidP="009727BB">
      <w:pPr>
        <w:ind w:firstLine="709"/>
        <w:jc w:val="center"/>
        <w:rPr>
          <w:rFonts w:ascii="Times New Roman" w:eastAsia="Times New Roman" w:hAnsi="Times New Roman" w:cs="Times New Roman"/>
          <w:b/>
          <w:kern w:val="0"/>
          <w:lang w:eastAsia="ru-RU"/>
          <w14:ligatures w14:val="none"/>
        </w:rPr>
      </w:pPr>
      <w:r w:rsidRPr="009E644F">
        <w:rPr>
          <w:rFonts w:ascii="Times New Roman" w:eastAsia="Calibri" w:hAnsi="Times New Roman" w:cs="Times New Roman"/>
          <w:b/>
          <w:bCs/>
          <w:color w:val="000000"/>
          <w:spacing w:val="3"/>
          <w:kern w:val="0"/>
          <w:sz w:val="24"/>
          <w:szCs w:val="24"/>
          <w:lang w:eastAsia="zh-CN"/>
          <w14:ligatures w14:val="none"/>
        </w:rPr>
        <w:t>Договор№ _______</w:t>
      </w:r>
      <w:r w:rsidRPr="009E644F">
        <w:rPr>
          <w:rFonts w:ascii="Times New Roman" w:eastAsia="Calibri" w:hAnsi="Times New Roman" w:cs="Times New Roman"/>
          <w:b/>
          <w:bCs/>
          <w:color w:val="000000"/>
          <w:spacing w:val="3"/>
          <w:kern w:val="0"/>
          <w:sz w:val="24"/>
          <w:szCs w:val="24"/>
          <w:lang w:eastAsia="zh-CN"/>
          <w14:ligatures w14:val="none"/>
        </w:rPr>
        <w:br/>
      </w:r>
      <w:r w:rsidR="009727BB" w:rsidRPr="009727BB">
        <w:rPr>
          <w:rFonts w:ascii="Times New Roman" w:eastAsia="Times New Roman" w:hAnsi="Times New Roman" w:cs="Times New Roman"/>
          <w:b/>
          <w:kern w:val="0"/>
          <w:lang w:eastAsia="ru-RU"/>
          <w14:ligatures w14:val="none"/>
        </w:rPr>
        <w:t>на поставку запчастей для колесной и гусеничной автотракторной техники</w:t>
      </w:r>
    </w:p>
    <w:p w14:paraId="3AD387B5" w14:textId="77777777" w:rsidR="009727BB" w:rsidRPr="009727BB" w:rsidRDefault="009727BB" w:rsidP="009727BB">
      <w:pPr>
        <w:spacing w:after="0" w:line="240" w:lineRule="auto"/>
        <w:ind w:firstLine="709"/>
        <w:jc w:val="center"/>
        <w:rPr>
          <w:rFonts w:ascii="Times New Roman" w:eastAsia="Times New Roman" w:hAnsi="Times New Roman" w:cs="Times New Roman"/>
          <w:b/>
          <w:kern w:val="0"/>
          <w:lang w:eastAsia="ru-RU"/>
          <w14:ligatures w14:val="none"/>
        </w:rPr>
      </w:pPr>
    </w:p>
    <w:p w14:paraId="6009EBDD" w14:textId="77777777" w:rsidR="009727BB" w:rsidRPr="009727BB" w:rsidRDefault="009727BB" w:rsidP="009727BB">
      <w:pPr>
        <w:spacing w:after="0" w:line="240" w:lineRule="auto"/>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г. Йошкар-Ола                                                                                                                    «___»  ________ 2024  г.</w:t>
      </w:r>
    </w:p>
    <w:p w14:paraId="77AA7791" w14:textId="77777777" w:rsidR="009727BB" w:rsidRPr="009727BB" w:rsidRDefault="009727BB" w:rsidP="009727BB">
      <w:pPr>
        <w:spacing w:after="0" w:line="240" w:lineRule="auto"/>
        <w:rPr>
          <w:rFonts w:ascii="Times New Roman" w:eastAsia="Times New Roman" w:hAnsi="Times New Roman" w:cs="Times New Roman"/>
          <w:color w:val="4F81BD"/>
          <w:kern w:val="0"/>
          <w:lang w:eastAsia="ru-RU"/>
          <w14:ligatures w14:val="none"/>
        </w:rPr>
      </w:pPr>
    </w:p>
    <w:p w14:paraId="61B9E04C" w14:textId="77777777" w:rsidR="009727BB" w:rsidRPr="009727BB" w:rsidRDefault="009727BB" w:rsidP="009727BB">
      <w:pPr>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19.07.2024 г., далее по тексту «Положение») и на условиях, предусмотренных извещением об осуществлении закупки, заявкой, на основании результатов запроса котировок в электронной форме(Протокол № ______от _____),заключили настоящий договор (далее по тексту  - «Договор») о нижеследующем:</w:t>
      </w:r>
    </w:p>
    <w:p w14:paraId="32DEAFBB" w14:textId="77777777" w:rsidR="009727BB" w:rsidRPr="009727BB" w:rsidRDefault="009727BB" w:rsidP="009727BB">
      <w:pPr>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240876E5" w14:textId="77777777" w:rsidR="009727BB" w:rsidRPr="009727BB" w:rsidRDefault="009727BB" w:rsidP="009727BB">
      <w:pPr>
        <w:widowControl w:val="0"/>
        <w:autoSpaceDE w:val="0"/>
        <w:autoSpaceDN w:val="0"/>
        <w:adjustRightInd w:val="0"/>
        <w:spacing w:after="0" w:line="240" w:lineRule="auto"/>
        <w:ind w:firstLine="709"/>
        <w:jc w:val="center"/>
        <w:rPr>
          <w:rFonts w:ascii="Times New Roman" w:eastAsia="Times New Roman" w:hAnsi="Times New Roman" w:cs="Times New Roman"/>
          <w:b/>
          <w:bCs/>
          <w:kern w:val="0"/>
          <w:lang w:eastAsia="ru-RU"/>
          <w14:ligatures w14:val="none"/>
        </w:rPr>
      </w:pPr>
      <w:r w:rsidRPr="009727BB">
        <w:rPr>
          <w:rFonts w:ascii="Times New Roman" w:eastAsia="Times New Roman" w:hAnsi="Times New Roman" w:cs="Times New Roman"/>
          <w:b/>
          <w:bCs/>
          <w:kern w:val="0"/>
          <w:lang w:eastAsia="ru-RU"/>
          <w14:ligatures w14:val="none"/>
        </w:rPr>
        <w:t>1. ПРЕДМЕТ ДОГОВОРА</w:t>
      </w:r>
    </w:p>
    <w:p w14:paraId="73C6007C" w14:textId="77777777" w:rsidR="009727BB" w:rsidRPr="009727BB" w:rsidRDefault="009727BB" w:rsidP="009727BB">
      <w:pPr>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1.1. Поставщик обязуется осуществить поставку запчастей для колесной и гусеничной автотракторной техники, далее по тексту -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0E0D9853" w14:textId="77777777" w:rsidR="009727BB" w:rsidRPr="009727BB" w:rsidRDefault="009727BB" w:rsidP="009727BB">
      <w:pPr>
        <w:widowControl w:val="0"/>
        <w:spacing w:after="0" w:line="240" w:lineRule="auto"/>
        <w:ind w:firstLine="709"/>
        <w:contextualSpacing/>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noProof/>
          <w:kern w:val="0"/>
          <w:lang w:eastAsia="ru-RU"/>
          <w14:ligatures w14:val="none"/>
        </w:rPr>
        <w:t>1.2. Моментом поставки является получение Товара Заказчиком в месте поставки Товара, предусмотренным настоящим Договором по адресу: Республика Марий Эл, г.Йошкар-Ола, ул.Дружбы, д. 2.</w:t>
      </w:r>
    </w:p>
    <w:p w14:paraId="3A99649F" w14:textId="77777777" w:rsidR="009727BB" w:rsidRPr="009727BB" w:rsidRDefault="009727BB" w:rsidP="009727BB">
      <w:pPr>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 xml:space="preserve">1.3. Поставляемый Товар должен быть новым, ранее не находившийся в эксплуатации у Поставщика и/или третьих лиц, не подвергавшийся ремонту, модернизации, восстановлению, техническим исправным, не выставочным экземпляром, оригинальным (фирмы-производителя) и соответствовать требованиям, указанным в Спецификации. </w:t>
      </w:r>
    </w:p>
    <w:p w14:paraId="29B5F1A5" w14:textId="77777777" w:rsidR="009727BB" w:rsidRPr="009727BB" w:rsidRDefault="009727BB" w:rsidP="009727BB">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4403FE2A" w14:textId="77777777" w:rsidR="009727BB" w:rsidRPr="009727BB" w:rsidRDefault="009727BB" w:rsidP="009727BB">
      <w:pPr>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 xml:space="preserve">1.5.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w:t>
      </w:r>
      <w:r w:rsidRPr="009727BB">
        <w:rPr>
          <w:rFonts w:ascii="Times New Roman" w:eastAsia="Times New Roman" w:hAnsi="Times New Roman" w:cs="Times New Roman"/>
          <w:kern w:val="0"/>
          <w:lang w:eastAsia="ru-RU"/>
          <w14:ligatures w14:val="none"/>
        </w:rPr>
        <w:lastRenderedPageBreak/>
        <w:t>качество и безопасность (оригиналы паспортов, сертификат соответствия или заверенные надлежащим образом их копии или декларация о соответствии) товара, оформленными в соответствии с действующим законодательством Российской Федерации на русском языке. Этикетки и наклейки на упаковках должны быть четкими, чистыми и хорошо читаемы.</w:t>
      </w:r>
    </w:p>
    <w:p w14:paraId="683A6613" w14:textId="77777777" w:rsidR="009727BB" w:rsidRPr="009727BB" w:rsidRDefault="009727BB" w:rsidP="009727BB">
      <w:pPr>
        <w:spacing w:after="0" w:line="240" w:lineRule="auto"/>
        <w:ind w:firstLine="709"/>
        <w:jc w:val="both"/>
        <w:rPr>
          <w:rFonts w:ascii="Times New Roman" w:eastAsia="Times New Roman" w:hAnsi="Times New Roman" w:cs="Times New Roman"/>
          <w:kern w:val="0"/>
          <w:sz w:val="24"/>
          <w:szCs w:val="24"/>
          <w:lang w:eastAsia="ru-RU"/>
          <w14:ligatures w14:val="none"/>
        </w:rPr>
      </w:pPr>
    </w:p>
    <w:p w14:paraId="236AD86C" w14:textId="77777777" w:rsidR="009727BB" w:rsidRPr="009727BB" w:rsidRDefault="009727BB" w:rsidP="009727BB">
      <w:pPr>
        <w:autoSpaceDE w:val="0"/>
        <w:autoSpaceDN w:val="0"/>
        <w:adjustRightInd w:val="0"/>
        <w:spacing w:after="0" w:line="240" w:lineRule="auto"/>
        <w:ind w:firstLine="709"/>
        <w:jc w:val="center"/>
        <w:rPr>
          <w:rFonts w:ascii="Times New Roman" w:eastAsia="Times New Roman" w:hAnsi="Times New Roman" w:cs="Times New Roman"/>
          <w:b/>
          <w:kern w:val="0"/>
          <w:lang w:eastAsia="ru-RU"/>
          <w14:ligatures w14:val="none"/>
        </w:rPr>
      </w:pPr>
      <w:r w:rsidRPr="009727BB">
        <w:rPr>
          <w:rFonts w:ascii="Times New Roman" w:eastAsia="Times New Roman" w:hAnsi="Times New Roman" w:cs="Times New Roman"/>
          <w:b/>
          <w:kern w:val="0"/>
          <w:lang w:eastAsia="ru-RU"/>
          <w14:ligatures w14:val="none"/>
        </w:rPr>
        <w:t>2. ЦЕНА ДОГОВОРА</w:t>
      </w:r>
    </w:p>
    <w:p w14:paraId="54FD61D4" w14:textId="77777777" w:rsidR="009727BB" w:rsidRPr="009727BB" w:rsidRDefault="009727BB" w:rsidP="009727BB">
      <w:pPr>
        <w:tabs>
          <w:tab w:val="left" w:pos="709"/>
        </w:tabs>
        <w:spacing w:after="0" w:line="240" w:lineRule="auto"/>
        <w:ind w:firstLine="709"/>
        <w:jc w:val="both"/>
        <w:rPr>
          <w:rFonts w:ascii="Times New Roman" w:eastAsia="Times New Roman" w:hAnsi="Times New Roman" w:cs="Times New Roman"/>
          <w:i/>
          <w:iCs/>
          <w:color w:val="000000"/>
          <w:kern w:val="0"/>
          <w:lang w:eastAsia="ru-RU"/>
          <w14:ligatures w14:val="none"/>
        </w:rPr>
      </w:pPr>
      <w:r w:rsidRPr="009727BB">
        <w:rPr>
          <w:rFonts w:ascii="Times New Roman" w:eastAsia="Times New Roman" w:hAnsi="Times New Roman" w:cs="Times New Roman"/>
          <w:kern w:val="0"/>
          <w:lang w:eastAsia="ru-RU"/>
          <w14:ligatures w14:val="none"/>
        </w:rPr>
        <w:t xml:space="preserve">2.1. </w:t>
      </w:r>
      <w:r w:rsidRPr="009727BB">
        <w:rPr>
          <w:rFonts w:ascii="Times New Roman" w:eastAsia="Times New Roman" w:hAnsi="Times New Roman" w:cs="Times New Roman"/>
          <w:kern w:val="0"/>
          <w:lang w:bidi="en-US"/>
          <w14:ligatures w14:val="none"/>
        </w:rPr>
        <w:t>Цена Договора составляет ________ руб.,</w:t>
      </w:r>
      <w:r w:rsidRPr="009727BB">
        <w:rPr>
          <w:rFonts w:ascii="Times New Roman" w:eastAsia="Times New Roman" w:hAnsi="Times New Roman" w:cs="Times New Roman"/>
          <w:color w:val="000000"/>
          <w:kern w:val="0"/>
          <w:lang w:eastAsia="ru-RU"/>
          <w14:ligatures w14:val="none"/>
        </w:rPr>
        <w:t xml:space="preserve"> в том числе НДС 20 % __________ (_________) рублей _________копеек </w:t>
      </w:r>
      <w:r w:rsidRPr="009727BB">
        <w:rPr>
          <w:rFonts w:ascii="Times New Roman" w:eastAsia="Times New Roman" w:hAnsi="Times New Roman" w:cs="Times New Roman"/>
          <w:i/>
          <w:iCs/>
          <w:color w:val="000000"/>
          <w:kern w:val="0"/>
          <w:lang w:eastAsia="ru-RU"/>
          <w14:ligatures w14:val="none"/>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14:paraId="179EDD82" w14:textId="77777777" w:rsidR="009727BB" w:rsidRPr="009727BB" w:rsidRDefault="009727BB" w:rsidP="009727BB">
      <w:pPr>
        <w:widowControl w:val="0"/>
        <w:tabs>
          <w:tab w:val="left" w:pos="709"/>
        </w:tabs>
        <w:spacing w:after="0" w:line="240" w:lineRule="auto"/>
        <w:ind w:firstLine="709"/>
        <w:jc w:val="both"/>
        <w:rPr>
          <w:rFonts w:ascii="Times New Roman" w:eastAsia="Times New Roman" w:hAnsi="Times New Roman" w:cs="Times New Roman"/>
          <w:snapToGrid w:val="0"/>
          <w:kern w:val="0"/>
          <w:lang w:eastAsia="ru-RU"/>
          <w14:ligatures w14:val="none"/>
        </w:rPr>
      </w:pPr>
      <w:r w:rsidRPr="009727BB">
        <w:rPr>
          <w:rFonts w:ascii="Times New Roman" w:eastAsia="Times New Roman" w:hAnsi="Times New Roman" w:cs="Times New Roman"/>
          <w:snapToGrid w:val="0"/>
          <w:kern w:val="0"/>
          <w:lang w:eastAsia="ru-RU"/>
          <w14:ligatures w14:val="none"/>
        </w:rPr>
        <w:t>2.2. Валютой для установления цены Договора и расчетов с Поставщиком является рубль Российской Федерации.</w:t>
      </w:r>
    </w:p>
    <w:p w14:paraId="44A46F63" w14:textId="77777777" w:rsidR="009727BB" w:rsidRPr="009727BB" w:rsidRDefault="009727BB" w:rsidP="009727BB">
      <w:pPr>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2.3. Источник финансирования Договора – собственные средства МУП «Водоканал».</w:t>
      </w:r>
    </w:p>
    <w:p w14:paraId="7351F46A" w14:textId="77777777" w:rsidR="009727BB" w:rsidRPr="009727BB" w:rsidRDefault="009727BB" w:rsidP="009727BB">
      <w:pPr>
        <w:tabs>
          <w:tab w:val="left" w:pos="720"/>
        </w:tabs>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 xml:space="preserve">2.4. </w:t>
      </w:r>
      <w:r w:rsidRPr="009727BB">
        <w:rPr>
          <w:rFonts w:ascii="Times New Roman" w:eastAsia="Times New Roman" w:hAnsi="Times New Roman" w:cs="Times New Roman"/>
          <w:color w:val="000000"/>
          <w:kern w:val="0"/>
          <w:lang w:eastAsia="ru-RU"/>
          <w14:ligatures w14:val="none"/>
        </w:rPr>
        <w:t>Цена Товара включает в себя стоимость Товара, доставку, страхование, уплату таможенных пошлин, налогов, сборов и других обязательных платежей.</w:t>
      </w:r>
    </w:p>
    <w:p w14:paraId="2A1A8357" w14:textId="77777777" w:rsidR="009727BB" w:rsidRPr="009727BB" w:rsidRDefault="009727BB" w:rsidP="009727BB">
      <w:pPr>
        <w:spacing w:after="0" w:line="240" w:lineRule="auto"/>
        <w:ind w:firstLine="709"/>
        <w:jc w:val="both"/>
        <w:rPr>
          <w:rFonts w:ascii="Times New Roman" w:eastAsia="Times New Roman" w:hAnsi="Times New Roman" w:cs="Times New Roman"/>
          <w:bCs/>
          <w:kern w:val="0"/>
          <w:lang w:eastAsia="ru-RU"/>
          <w14:ligatures w14:val="none"/>
        </w:rPr>
      </w:pPr>
      <w:r w:rsidRPr="009727BB">
        <w:rPr>
          <w:rFonts w:ascii="Times New Roman" w:eastAsia="Times New Roman" w:hAnsi="Times New Roman" w:cs="Times New Roman"/>
          <w:kern w:val="0"/>
          <w:lang w:eastAsia="ru-RU"/>
          <w14:ligatures w14:val="none"/>
        </w:rPr>
        <w:t xml:space="preserve">2.5. </w:t>
      </w:r>
      <w:r w:rsidRPr="009727BB">
        <w:rPr>
          <w:rFonts w:ascii="Times New Roman" w:eastAsia="Times New Roman" w:hAnsi="Times New Roman" w:cs="Times New Roman"/>
          <w:bCs/>
          <w:kern w:val="0"/>
          <w:lang w:eastAsia="ru-RU"/>
          <w14:ligatures w14:val="none"/>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562D6BC2" w14:textId="77777777" w:rsidR="009727BB" w:rsidRPr="009727BB" w:rsidRDefault="009727BB" w:rsidP="009727BB">
      <w:pPr>
        <w:autoSpaceDE w:val="0"/>
        <w:autoSpaceDN w:val="0"/>
        <w:adjustRightInd w:val="0"/>
        <w:spacing w:after="0" w:line="240" w:lineRule="auto"/>
        <w:ind w:firstLine="709"/>
        <w:jc w:val="both"/>
        <w:rPr>
          <w:rFonts w:ascii="Times New Roman" w:eastAsia="Calibri" w:hAnsi="Times New Roman" w:cs="Times New Roman"/>
          <w:kern w:val="0"/>
          <w14:ligatures w14:val="none"/>
        </w:rPr>
      </w:pPr>
      <w:r w:rsidRPr="009727BB">
        <w:rPr>
          <w:rFonts w:ascii="Times New Roman" w:eastAsia="Times New Roman" w:hAnsi="Times New Roman" w:cs="Times New Roman"/>
          <w:bCs/>
          <w:kern w:val="0"/>
          <w:lang w:eastAsia="ru-RU"/>
          <w14:ligatures w14:val="none"/>
        </w:rPr>
        <w:t>2.6. Цена настоящего Договора может быть снижена по соглашению Сторон без изменения предусмотренных Договором количества Товара</w:t>
      </w:r>
      <w:r w:rsidRPr="009727BB">
        <w:rPr>
          <w:rFonts w:ascii="Times New Roman" w:eastAsia="Calibri" w:hAnsi="Times New Roman" w:cs="Times New Roman"/>
          <w:kern w:val="0"/>
          <w14:ligatures w14:val="none"/>
        </w:rPr>
        <w:t>, качества поставляемого Товара и иных условий Договора.</w:t>
      </w:r>
    </w:p>
    <w:p w14:paraId="278BD270"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3A14C7D0" w14:textId="77777777" w:rsidR="009727BB" w:rsidRPr="009727BB" w:rsidRDefault="009727BB" w:rsidP="009727BB">
      <w:pPr>
        <w:autoSpaceDE w:val="0"/>
        <w:autoSpaceDN w:val="0"/>
        <w:adjustRightInd w:val="0"/>
        <w:spacing w:after="0" w:line="240" w:lineRule="auto"/>
        <w:ind w:firstLine="709"/>
        <w:jc w:val="both"/>
        <w:rPr>
          <w:rFonts w:ascii="Times New Roman" w:eastAsia="Calibri" w:hAnsi="Times New Roman" w:cs="Times New Roman"/>
          <w:kern w:val="0"/>
          <w14:ligatures w14:val="none"/>
        </w:rPr>
      </w:pPr>
      <w:r w:rsidRPr="009727BB">
        <w:rPr>
          <w:rFonts w:ascii="Times New Roman" w:eastAsia="Times New Roman" w:hAnsi="Times New Roman" w:cs="Times New Roman"/>
          <w:kern w:val="0"/>
          <w:lang w:eastAsia="ru-RU"/>
          <w14:ligatures w14:val="none"/>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9727BB">
        <w:rPr>
          <w:rFonts w:ascii="Times New Roman" w:eastAsia="Calibri" w:hAnsi="Times New Roman" w:cs="Times New Roman"/>
          <w:kern w:val="0"/>
          <w14:ligatures w14:val="none"/>
        </w:rPr>
        <w:t xml:space="preserve">из установленной в Договоре цены единицы Товара, </w:t>
      </w:r>
      <w:r w:rsidRPr="009727BB">
        <w:rPr>
          <w:rFonts w:ascii="Times New Roman" w:eastAsia="Times New Roman" w:hAnsi="Times New Roman" w:cs="Times New Roman"/>
          <w:kern w:val="0"/>
          <w:lang w:eastAsia="ru-RU"/>
          <w14:ligatures w14:val="none"/>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14:paraId="4A424816" w14:textId="77777777" w:rsidR="009727BB" w:rsidRPr="009727BB" w:rsidRDefault="009727BB" w:rsidP="009727BB">
      <w:pPr>
        <w:tabs>
          <w:tab w:val="left" w:pos="720"/>
        </w:tabs>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6BD43F71" w14:textId="77777777" w:rsidR="009727BB" w:rsidRPr="009727BB" w:rsidRDefault="009727BB" w:rsidP="009727BB">
      <w:pPr>
        <w:tabs>
          <w:tab w:val="left" w:pos="720"/>
        </w:tabs>
        <w:spacing w:after="0" w:line="240" w:lineRule="auto"/>
        <w:ind w:firstLine="709"/>
        <w:jc w:val="both"/>
        <w:rPr>
          <w:rFonts w:ascii="Times New Roman" w:eastAsia="Times New Roman" w:hAnsi="Times New Roman" w:cs="Times New Roman"/>
          <w:kern w:val="0"/>
          <w:lang w:eastAsia="ru-RU"/>
          <w14:ligatures w14:val="none"/>
        </w:rPr>
      </w:pPr>
    </w:p>
    <w:p w14:paraId="4892CEE2" w14:textId="77777777" w:rsidR="009727BB" w:rsidRPr="009727BB" w:rsidRDefault="009727BB" w:rsidP="009727BB">
      <w:pPr>
        <w:widowControl w:val="0"/>
        <w:tabs>
          <w:tab w:val="left" w:pos="709"/>
        </w:tabs>
        <w:suppressAutoHyphens/>
        <w:spacing w:after="0" w:line="240" w:lineRule="auto"/>
        <w:ind w:firstLine="709"/>
        <w:jc w:val="center"/>
        <w:rPr>
          <w:rFonts w:ascii="Times New Roman" w:eastAsia="Arial" w:hAnsi="Times New Roman" w:cs="Times New Roman"/>
          <w:b/>
          <w:kern w:val="0"/>
          <w:lang w:eastAsia="ar-SA"/>
          <w14:ligatures w14:val="none"/>
        </w:rPr>
      </w:pPr>
      <w:r w:rsidRPr="009727BB">
        <w:rPr>
          <w:rFonts w:ascii="Times New Roman" w:eastAsia="Arial" w:hAnsi="Times New Roman" w:cs="Times New Roman"/>
          <w:b/>
          <w:kern w:val="0"/>
          <w:lang w:eastAsia="ar-SA"/>
          <w14:ligatures w14:val="none"/>
        </w:rPr>
        <w:t>3. ПОРЯДОК РАСЧЕТОВ</w:t>
      </w:r>
    </w:p>
    <w:p w14:paraId="43177F41" w14:textId="77777777" w:rsidR="009727BB" w:rsidRPr="009727BB" w:rsidRDefault="009727BB" w:rsidP="009727BB">
      <w:pPr>
        <w:tabs>
          <w:tab w:val="left" w:pos="709"/>
          <w:tab w:val="num" w:pos="810"/>
        </w:tabs>
        <w:spacing w:after="0" w:line="240" w:lineRule="auto"/>
        <w:ind w:firstLine="709"/>
        <w:jc w:val="both"/>
        <w:rPr>
          <w:rFonts w:ascii="Times New Roman" w:eastAsia="Times New Roman" w:hAnsi="Times New Roman" w:cs="Times New Roman"/>
          <w:bCs/>
          <w:kern w:val="0"/>
          <w:lang w:eastAsia="ru-RU"/>
          <w14:ligatures w14:val="none"/>
        </w:rPr>
      </w:pPr>
      <w:r w:rsidRPr="009727BB">
        <w:rPr>
          <w:rFonts w:ascii="Times New Roman" w:eastAsia="Times New Roman" w:hAnsi="Times New Roman" w:cs="Times New Roman"/>
          <w:kern w:val="0"/>
          <w:lang w:eastAsia="ru-RU"/>
          <w14:ligatures w14:val="none"/>
        </w:rPr>
        <w:t xml:space="preserve">3.1. </w:t>
      </w:r>
      <w:r w:rsidRPr="009727BB">
        <w:rPr>
          <w:rFonts w:ascii="Times New Roman" w:eastAsia="Times New Roman" w:hAnsi="Times New Roman" w:cs="Times New Roman"/>
          <w:bCs/>
          <w:iCs/>
          <w:kern w:val="0"/>
          <w:lang w:eastAsia="ru-RU"/>
          <w14:ligatures w14:val="none"/>
        </w:rPr>
        <w:t xml:space="preserve">Оплата поставки товара, выполнения работы или оказания услуги осуществляется по цене единицы товара, работы, услуги исходя из количества товара, поставка которого будет осуществлена в ходе исполнения Договора, объема фактически выполненной работы или оказанной услуги, но в размере, не превышающем максимального значения цены Договора, указанного в п. 2.1. Договора. </w:t>
      </w:r>
      <w:r w:rsidRPr="009727BB">
        <w:rPr>
          <w:rFonts w:ascii="Times New Roman" w:eastAsia="Times New Roman" w:hAnsi="Times New Roman" w:cs="Times New Roman"/>
          <w:bCs/>
          <w:kern w:val="0"/>
          <w:lang w:eastAsia="ru-RU"/>
          <w14:ligatures w14:val="none"/>
        </w:rPr>
        <w:t>Оплата за поставку Товара осуществляется по цене, установленной в Спецификации.</w:t>
      </w:r>
    </w:p>
    <w:p w14:paraId="7779C191" w14:textId="77777777" w:rsidR="009727BB" w:rsidRPr="009727BB" w:rsidRDefault="009727BB" w:rsidP="009727BB">
      <w:pPr>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3.2. 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p w14:paraId="1503D988" w14:textId="77777777" w:rsidR="009727BB" w:rsidRPr="009727BB" w:rsidRDefault="009727BB" w:rsidP="009727BB">
      <w:pPr>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3.3. Обязательство Заказчика по оплате за поставку Товара считается исполненным с момента списания денежных средств со счета Заказчика.</w:t>
      </w:r>
    </w:p>
    <w:p w14:paraId="4FBCE1A4" w14:textId="77777777" w:rsidR="009727BB" w:rsidRPr="009727BB" w:rsidRDefault="009727BB" w:rsidP="009727BB">
      <w:pPr>
        <w:spacing w:after="0" w:line="240" w:lineRule="auto"/>
        <w:ind w:firstLine="709"/>
        <w:jc w:val="both"/>
        <w:rPr>
          <w:rFonts w:ascii="Times New Roman" w:eastAsia="Times New Roman" w:hAnsi="Times New Roman" w:cs="Times New Roman"/>
          <w:b/>
          <w:kern w:val="0"/>
          <w:szCs w:val="24"/>
          <w:lang w:eastAsia="ru-RU"/>
          <w14:ligatures w14:val="none"/>
        </w:rPr>
      </w:pPr>
    </w:p>
    <w:p w14:paraId="1C292300" w14:textId="77777777" w:rsidR="009727BB" w:rsidRPr="009727BB" w:rsidRDefault="009727BB" w:rsidP="009727BB">
      <w:pPr>
        <w:tabs>
          <w:tab w:val="left" w:pos="709"/>
          <w:tab w:val="left" w:pos="1134"/>
        </w:tabs>
        <w:spacing w:after="0" w:line="240" w:lineRule="auto"/>
        <w:ind w:firstLine="709"/>
        <w:jc w:val="center"/>
        <w:rPr>
          <w:rFonts w:ascii="Times New Roman" w:eastAsia="Times New Roman" w:hAnsi="Times New Roman" w:cs="Times New Roman"/>
          <w:b/>
          <w:kern w:val="0"/>
          <w:lang w:eastAsia="ru-RU"/>
          <w14:ligatures w14:val="none"/>
        </w:rPr>
      </w:pPr>
      <w:r w:rsidRPr="009727BB">
        <w:rPr>
          <w:rFonts w:ascii="Times New Roman" w:eastAsia="Times New Roman" w:hAnsi="Times New Roman" w:cs="Times New Roman"/>
          <w:b/>
          <w:kern w:val="0"/>
          <w:lang w:eastAsia="ru-RU"/>
          <w14:ligatures w14:val="none"/>
        </w:rPr>
        <w:t>4. ПРАВА И ОБЯЗАННОСТИ СТОРОН</w:t>
      </w:r>
    </w:p>
    <w:p w14:paraId="71308958"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b/>
          <w:kern w:val="0"/>
          <w:lang w:eastAsia="ru-RU"/>
          <w14:ligatures w14:val="none"/>
        </w:rPr>
        <w:t>4.1.</w:t>
      </w:r>
      <w:r w:rsidRPr="009727BB">
        <w:rPr>
          <w:rFonts w:ascii="Times New Roman" w:eastAsia="Times New Roman" w:hAnsi="Times New Roman" w:cs="Times New Roman"/>
          <w:kern w:val="0"/>
          <w:lang w:eastAsia="ru-RU"/>
          <w14:ligatures w14:val="none"/>
        </w:rPr>
        <w:t xml:space="preserve"> З</w:t>
      </w:r>
      <w:r w:rsidRPr="009727BB">
        <w:rPr>
          <w:rFonts w:ascii="Times New Roman" w:eastAsia="Times New Roman" w:hAnsi="Times New Roman" w:cs="Times New Roman"/>
          <w:b/>
          <w:kern w:val="0"/>
          <w:lang w:eastAsia="ru-RU"/>
          <w14:ligatures w14:val="none"/>
        </w:rPr>
        <w:t>аказчик вправе</w:t>
      </w:r>
      <w:r w:rsidRPr="009727BB">
        <w:rPr>
          <w:rFonts w:ascii="Times New Roman" w:eastAsia="Times New Roman" w:hAnsi="Times New Roman" w:cs="Times New Roman"/>
          <w:kern w:val="0"/>
          <w:lang w:eastAsia="ru-RU"/>
          <w14:ligatures w14:val="none"/>
        </w:rPr>
        <w:t>:</w:t>
      </w:r>
    </w:p>
    <w:p w14:paraId="6E11E6B5"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14:paraId="3FCCA3C4"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28B37357"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4.1.3. Запрашивать у Поставщика информацию о ходе и состоянии исполнения обязательств Поставщика по настоящему Договору.</w:t>
      </w:r>
    </w:p>
    <w:p w14:paraId="075CA1FB" w14:textId="77777777" w:rsidR="009727BB" w:rsidRPr="009727BB" w:rsidRDefault="009727BB" w:rsidP="009727BB">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07BED7B4" w14:textId="77777777" w:rsidR="009727BB" w:rsidRPr="009727BB" w:rsidRDefault="009727BB" w:rsidP="009727BB">
      <w:pPr>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sz w:val="24"/>
          <w:szCs w:val="24"/>
          <w:lang w:eastAsia="ru-RU"/>
          <w14:ligatures w14:val="none"/>
        </w:rPr>
        <w:lastRenderedPageBreak/>
        <w:t xml:space="preserve">4.1.5. </w:t>
      </w:r>
      <w:r w:rsidRPr="009727BB">
        <w:rPr>
          <w:rFonts w:ascii="Times New Roman" w:eastAsia="Times New Roman" w:hAnsi="Times New Roman" w:cs="Times New Roman"/>
          <w:kern w:val="0"/>
          <w:lang w:eastAsia="ru-RU"/>
          <w14:ligatures w14:val="none"/>
        </w:rPr>
        <w:t>Для проверки предоставленных поставщиком результатов, предусмотренных Договором, в части их соответствия условиям Договора н провести экспертизу своими силами.</w:t>
      </w:r>
    </w:p>
    <w:p w14:paraId="3F65CCBD" w14:textId="77777777" w:rsidR="009727BB" w:rsidRPr="009727BB" w:rsidRDefault="009727BB" w:rsidP="009727BB">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4.1.6. При нарушении Поставщиком условий поставки, Заказчик имеет право требовать замены товара, поставленного с нарушениями условий поставки.</w:t>
      </w:r>
    </w:p>
    <w:p w14:paraId="3F6C38EA"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4.1.7. Требовать возмещения убытков, причиненных по вине Поставщика.</w:t>
      </w:r>
    </w:p>
    <w:p w14:paraId="35D04313"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b/>
          <w:kern w:val="0"/>
          <w:lang w:eastAsia="ru-RU"/>
          <w14:ligatures w14:val="none"/>
        </w:rPr>
        <w:t>4.2. Заказчик обязан</w:t>
      </w:r>
      <w:r w:rsidRPr="009727BB">
        <w:rPr>
          <w:rFonts w:ascii="Times New Roman" w:eastAsia="Times New Roman" w:hAnsi="Times New Roman" w:cs="Times New Roman"/>
          <w:kern w:val="0"/>
          <w:lang w:eastAsia="ru-RU"/>
          <w14:ligatures w14:val="none"/>
        </w:rPr>
        <w:t>:</w:t>
      </w:r>
    </w:p>
    <w:p w14:paraId="11A9F01E" w14:textId="77777777" w:rsidR="009727BB" w:rsidRPr="009727BB" w:rsidRDefault="009727BB" w:rsidP="009727BB">
      <w:pPr>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4.2.1. Принять надлежащим образом поставленный Товар и своевременно оплатить его в соответствии с условиями настоящего Договора.</w:t>
      </w:r>
    </w:p>
    <w:p w14:paraId="3F6D7BED" w14:textId="77777777" w:rsidR="009727BB" w:rsidRPr="009727BB" w:rsidRDefault="009727BB" w:rsidP="009727BB">
      <w:pPr>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4.2.2. Своевременно сообщить Поставщику о недостатках Товара, обнаруженных в ходе приемки.</w:t>
      </w:r>
    </w:p>
    <w:p w14:paraId="66380272" w14:textId="77777777" w:rsidR="009727BB" w:rsidRPr="009727BB" w:rsidRDefault="009727BB" w:rsidP="009727BB">
      <w:pPr>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0DC2B6F8" w14:textId="77777777" w:rsidR="009727BB" w:rsidRPr="009727BB" w:rsidRDefault="009727BB" w:rsidP="009727BB">
      <w:pPr>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извещением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01F1FC9F" w14:textId="77777777" w:rsidR="009727BB" w:rsidRPr="009727BB" w:rsidRDefault="009727BB" w:rsidP="009727BB">
      <w:pPr>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3B751FE7" w14:textId="77777777" w:rsidR="009727BB" w:rsidRPr="009727BB" w:rsidRDefault="009727BB" w:rsidP="009727BB">
      <w:pPr>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4.2.6. Требовать уплаты неустоек (штрафов, пеней) в соответствии с разделом 9 настоящего Договора.</w:t>
      </w:r>
    </w:p>
    <w:p w14:paraId="1755A6FB" w14:textId="77777777" w:rsidR="009727BB" w:rsidRPr="009727BB" w:rsidRDefault="009727BB" w:rsidP="009727BB">
      <w:pPr>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 xml:space="preserve">4.2.7. Осуществлять контроль за исполнением Поставщиком условий Договора в соответствии с законодательством Российской Федерации. </w:t>
      </w:r>
    </w:p>
    <w:p w14:paraId="4BF3AF4B"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b/>
          <w:kern w:val="0"/>
          <w:lang w:eastAsia="ru-RU"/>
          <w14:ligatures w14:val="none"/>
        </w:rPr>
        <w:t>4.3. Поставщик вправе</w:t>
      </w:r>
      <w:r w:rsidRPr="009727BB">
        <w:rPr>
          <w:rFonts w:ascii="Times New Roman" w:eastAsia="Times New Roman" w:hAnsi="Times New Roman" w:cs="Times New Roman"/>
          <w:kern w:val="0"/>
          <w:lang w:eastAsia="ru-RU"/>
          <w14:ligatures w14:val="none"/>
        </w:rPr>
        <w:t>:</w:t>
      </w:r>
    </w:p>
    <w:p w14:paraId="5E98AE5B" w14:textId="77777777" w:rsidR="009727BB" w:rsidRPr="009727BB" w:rsidRDefault="009727BB" w:rsidP="009727BB">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4.3.1. Требовать своевременной оплаты поставленного Товара.</w:t>
      </w:r>
    </w:p>
    <w:p w14:paraId="2265B84B"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4.3.2. Получать от Заказчика разъяснения и уточнения по вопросам поставки Товара в рамках настоящего Договора.</w:t>
      </w:r>
    </w:p>
    <w:p w14:paraId="335BE9EB"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b/>
          <w:kern w:val="0"/>
          <w:lang w:eastAsia="ru-RU"/>
          <w14:ligatures w14:val="none"/>
        </w:rPr>
        <w:t>4.4. Поставщик обязан</w:t>
      </w:r>
      <w:r w:rsidRPr="009727BB">
        <w:rPr>
          <w:rFonts w:ascii="Times New Roman" w:eastAsia="Times New Roman" w:hAnsi="Times New Roman" w:cs="Times New Roman"/>
          <w:kern w:val="0"/>
          <w:lang w:eastAsia="ru-RU"/>
          <w14:ligatures w14:val="none"/>
        </w:rPr>
        <w:t>:</w:t>
      </w:r>
    </w:p>
    <w:p w14:paraId="68299996" w14:textId="77777777" w:rsidR="009727BB" w:rsidRPr="009727BB" w:rsidRDefault="009727BB" w:rsidP="009727BB">
      <w:pPr>
        <w:tabs>
          <w:tab w:val="left" w:pos="630"/>
          <w:tab w:val="left" w:pos="709"/>
        </w:tabs>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 xml:space="preserve">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w:t>
      </w:r>
      <w:r w:rsidRPr="009727BB">
        <w:rPr>
          <w:rFonts w:ascii="Times New Roman" w:eastAsia="Times New Roman" w:hAnsi="Times New Roman" w:cs="Times New Roman"/>
          <w:color w:val="0D0D0D"/>
          <w:kern w:val="0"/>
          <w:lang w:eastAsia="ru-RU"/>
          <w14:ligatures w14:val="none"/>
        </w:rPr>
        <w:t>представить все необходимые документы, предусмотренные пунктом 1.5 настоящего Договора.</w:t>
      </w:r>
    </w:p>
    <w:p w14:paraId="1EF5F8B2"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9727BB">
        <w:rPr>
          <w:rFonts w:ascii="Times New Roman" w:eastAsia="Times New Roman" w:hAnsi="Times New Roman" w:cs="Times New Roman"/>
          <w:kern w:val="0"/>
          <w:lang w:eastAsia="ru-RU"/>
          <w14:ligatures w14:val="none"/>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5D52790A"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3FFA4D33" w14:textId="77777777" w:rsidR="009727BB" w:rsidRPr="009727BB" w:rsidRDefault="009727BB" w:rsidP="009727BB">
      <w:pPr>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4.4.4. Гарантировать качество Товара.</w:t>
      </w:r>
    </w:p>
    <w:p w14:paraId="00706BD5" w14:textId="77777777" w:rsidR="009727BB" w:rsidRPr="009727BB" w:rsidRDefault="009727BB" w:rsidP="009727BB">
      <w:pPr>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4.4.5. Произвести замену Товара, поставленного с нарушением условий настоящего Договора.</w:t>
      </w:r>
    </w:p>
    <w:p w14:paraId="73E576BC" w14:textId="77777777" w:rsidR="009727BB" w:rsidRPr="009727BB" w:rsidRDefault="009727BB" w:rsidP="009727BB">
      <w:pPr>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4.4.6.</w:t>
      </w:r>
      <w:r w:rsidRPr="009727BB">
        <w:rPr>
          <w:rFonts w:ascii="Times New Roman" w:eastAsia="Times New Roman" w:hAnsi="Times New Roman" w:cs="Times New Roman"/>
          <w:kern w:val="0"/>
          <w:lang w:eastAsia="ru-RU"/>
          <w14:ligatures w14:val="none"/>
        </w:rPr>
        <w:tab/>
        <w:t>Нести ответственность перед Заказчиком за свои действия по настоящему Договору и возместить в полном объеме причиненный ущерб (убытки).</w:t>
      </w:r>
    </w:p>
    <w:p w14:paraId="4508F885" w14:textId="77777777" w:rsidR="009727BB" w:rsidRPr="009727BB" w:rsidRDefault="009727BB" w:rsidP="009727BB">
      <w:pPr>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4.4.7. Нести ответственность перед Заказчиком за повреждения Товара, возникшие из-за неправильной упаковки.</w:t>
      </w:r>
    </w:p>
    <w:p w14:paraId="0432CCD4" w14:textId="77777777" w:rsidR="009727BB" w:rsidRPr="009727BB" w:rsidRDefault="009727BB" w:rsidP="009727BB">
      <w:pPr>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4.4.8. Обеспечить присутствие своего уполномоченного представителя при передаче Товара Заказчику.</w:t>
      </w:r>
    </w:p>
    <w:p w14:paraId="2BE89192" w14:textId="77777777" w:rsidR="009727BB" w:rsidRPr="009727BB" w:rsidRDefault="009727BB" w:rsidP="009727BB">
      <w:pPr>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14:paraId="14255C7E" w14:textId="77777777" w:rsidR="009727BB" w:rsidRPr="009727BB" w:rsidRDefault="009727BB" w:rsidP="009727BB">
      <w:pPr>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p>
    <w:p w14:paraId="785A0811" w14:textId="77777777" w:rsidR="009727BB" w:rsidRPr="009727BB" w:rsidRDefault="009727BB" w:rsidP="009727BB">
      <w:pPr>
        <w:shd w:val="clear" w:color="auto" w:fill="FFFFFF"/>
        <w:tabs>
          <w:tab w:val="left" w:pos="709"/>
        </w:tabs>
        <w:spacing w:after="0" w:line="240" w:lineRule="auto"/>
        <w:ind w:firstLine="709"/>
        <w:jc w:val="center"/>
        <w:rPr>
          <w:rFonts w:ascii="Times New Roman" w:eastAsia="Times New Roman" w:hAnsi="Times New Roman" w:cs="Times New Roman"/>
          <w:b/>
          <w:kern w:val="0"/>
          <w:lang w:eastAsia="ru-RU"/>
          <w14:ligatures w14:val="none"/>
        </w:rPr>
      </w:pPr>
      <w:r w:rsidRPr="009727BB">
        <w:rPr>
          <w:rFonts w:ascii="Times New Roman" w:eastAsia="Times New Roman" w:hAnsi="Times New Roman" w:cs="Times New Roman"/>
          <w:b/>
          <w:kern w:val="0"/>
          <w:lang w:eastAsia="ru-RU"/>
          <w14:ligatures w14:val="none"/>
        </w:rPr>
        <w:t>5. СРОК, МЕСТО И УСЛОВИЯ ПОСТАВКИ</w:t>
      </w:r>
    </w:p>
    <w:p w14:paraId="30F45A28"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5.1. Поставка Товара осуществляется партиями с момента заключения Договора до 31 декабря 2025 года в течение 1 (одного) рабочего дня с момента подачи заявки Заказчиком.</w:t>
      </w:r>
    </w:p>
    <w:p w14:paraId="29336C40"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Количество Товара определяется на основании заявок Заказчика. В любом случае общее количество Товара по Договору ограничивается исходя из максимального значения цены Договора и цены единицы товара.</w:t>
      </w:r>
    </w:p>
    <w:p w14:paraId="34CCA42C" w14:textId="77777777" w:rsidR="009727BB" w:rsidRPr="009727BB" w:rsidRDefault="009727BB" w:rsidP="009727BB">
      <w:pPr>
        <w:tabs>
          <w:tab w:val="left" w:pos="709"/>
        </w:tabs>
        <w:autoSpaceDE w:val="0"/>
        <w:autoSpaceDN w:val="0"/>
        <w:adjustRightInd w:val="0"/>
        <w:spacing w:after="0" w:line="240" w:lineRule="auto"/>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 xml:space="preserve">             5.2. Поставка Товара осуществляется силами и за счет Поставщика. При наличии склада в пределах города Йошкар-Олы возможен самовывоз Товара Заказчиком. </w:t>
      </w:r>
    </w:p>
    <w:p w14:paraId="29C30C6B"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Адрес склада: РМЭ, г. Йошкар-Ола, ул. Дружбы, д. 2 (далее – место поставки).</w:t>
      </w:r>
    </w:p>
    <w:p w14:paraId="3AC035F2" w14:textId="77777777" w:rsidR="009727BB" w:rsidRPr="009727BB" w:rsidRDefault="009727BB" w:rsidP="009727BB">
      <w:pPr>
        <w:suppressAutoHyphens/>
        <w:spacing w:after="0" w:line="240" w:lineRule="auto"/>
        <w:ind w:firstLine="709"/>
        <w:jc w:val="both"/>
        <w:rPr>
          <w:rFonts w:ascii="Times New Roman" w:eastAsia="Times New Roman" w:hAnsi="Times New Roman" w:cs="Times New Roman"/>
          <w:color w:val="000000"/>
          <w:kern w:val="0"/>
          <w:lang w:eastAsia="ar-SA"/>
          <w14:ligatures w14:val="none"/>
        </w:rPr>
      </w:pPr>
      <w:r w:rsidRPr="009727BB">
        <w:rPr>
          <w:rFonts w:ascii="Times New Roman" w:eastAsia="Times New Roman" w:hAnsi="Times New Roman" w:cs="Times New Roman"/>
          <w:kern w:val="0"/>
          <w:lang w:eastAsia="ar-SA"/>
          <w14:ligatures w14:val="none"/>
        </w:rPr>
        <w:lastRenderedPageBreak/>
        <w:t xml:space="preserve">5.3. Поставка Товара должна быть осуществлена Поставщиком в полном объеме, в установленные настоящим Договором сроки по адресу, указанному в п.5.2 настоящего Договора </w:t>
      </w:r>
      <w:r w:rsidRPr="009727BB">
        <w:rPr>
          <w:rFonts w:ascii="Times New Roman" w:eastAsia="Times New Roman" w:hAnsi="Times New Roman" w:cs="Times New Roman"/>
          <w:color w:val="000000"/>
          <w:kern w:val="0"/>
          <w:lang w:eastAsia="ar-SA"/>
          <w14:ligatures w14:val="none"/>
        </w:rPr>
        <w:t>(в рабочие дни с 8.00 до 16.00 часов по московскому времени).</w:t>
      </w:r>
    </w:p>
    <w:p w14:paraId="7AE24CEB" w14:textId="77777777" w:rsidR="009727BB" w:rsidRPr="009727BB" w:rsidRDefault="009727BB" w:rsidP="009727BB">
      <w:pPr>
        <w:suppressAutoHyphens/>
        <w:spacing w:after="0" w:line="240" w:lineRule="auto"/>
        <w:ind w:firstLine="709"/>
        <w:jc w:val="both"/>
        <w:rPr>
          <w:rFonts w:ascii="Times New Roman" w:eastAsia="Times New Roman" w:hAnsi="Times New Roman" w:cs="Times New Roman"/>
          <w:color w:val="000000"/>
          <w:kern w:val="0"/>
          <w:lang w:eastAsia="ar-SA"/>
          <w14:ligatures w14:val="none"/>
        </w:rPr>
      </w:pPr>
    </w:p>
    <w:p w14:paraId="56ADC290" w14:textId="77777777" w:rsidR="009727BB" w:rsidRPr="009727BB" w:rsidRDefault="009727BB" w:rsidP="009727BB">
      <w:pPr>
        <w:tabs>
          <w:tab w:val="left" w:pos="709"/>
        </w:tabs>
        <w:spacing w:after="0" w:line="240" w:lineRule="auto"/>
        <w:ind w:firstLine="709"/>
        <w:jc w:val="center"/>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b/>
          <w:kern w:val="0"/>
          <w:lang w:eastAsia="ru-RU"/>
          <w14:ligatures w14:val="none"/>
        </w:rPr>
        <w:t xml:space="preserve">6. ПОРЯДОК СДАЧИ-ПРИЕМКИ ТОВАРА </w:t>
      </w:r>
      <w:r w:rsidRPr="009727BB">
        <w:rPr>
          <w:rFonts w:ascii="Times New Roman" w:eastAsia="Times New Roman" w:hAnsi="Times New Roman" w:cs="Times New Roman"/>
          <w:b/>
          <w:kern w:val="0"/>
          <w:lang w:eastAsia="ru-RU"/>
          <w14:ligatures w14:val="none"/>
        </w:rPr>
        <w:tab/>
      </w:r>
    </w:p>
    <w:p w14:paraId="630DFD6E"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6.1. П</w:t>
      </w:r>
      <w:r w:rsidRPr="009727BB">
        <w:rPr>
          <w:rFonts w:ascii="Times New Roman" w:eastAsia="Arial" w:hAnsi="Times New Roman" w:cs="Times New Roman"/>
          <w:kern w:val="0"/>
          <w:lang w:eastAsia="ru-RU"/>
          <w14:ligatures w14:val="none"/>
        </w:rPr>
        <w:t>риемка выполненных обязательств</w:t>
      </w:r>
      <w:r w:rsidRPr="009727BB">
        <w:rPr>
          <w:rFonts w:ascii="Times New Roman" w:eastAsia="Times New Roman" w:hAnsi="Times New Roman" w:cs="Times New Roman"/>
          <w:kern w:val="0"/>
          <w:lang w:eastAsia="ru-RU"/>
          <w14:ligatures w14:val="none"/>
        </w:rPr>
        <w:t xml:space="preserve"> включает в себя проверку обязательств по поставке Товара на соответствие требованиям настоящего Договора. </w:t>
      </w:r>
    </w:p>
    <w:p w14:paraId="2AC04D1D" w14:textId="77777777" w:rsidR="009727BB" w:rsidRPr="009727BB" w:rsidRDefault="009727BB" w:rsidP="009727BB">
      <w:pPr>
        <w:tabs>
          <w:tab w:val="left" w:pos="630"/>
          <w:tab w:val="left" w:pos="709"/>
        </w:tabs>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 xml:space="preserve">6.2. При поставке Товара Поставщик передает Заказчику все документы, предусмотренные пунктом 1.5 настоящего Договора. </w:t>
      </w:r>
    </w:p>
    <w:p w14:paraId="2E5B1772" w14:textId="77777777" w:rsidR="009727BB" w:rsidRPr="009727BB" w:rsidRDefault="009727BB" w:rsidP="009727BB">
      <w:pPr>
        <w:autoSpaceDE w:val="0"/>
        <w:autoSpaceDN w:val="0"/>
        <w:adjustRightInd w:val="0"/>
        <w:spacing w:after="0" w:line="240" w:lineRule="auto"/>
        <w:ind w:firstLine="709"/>
        <w:jc w:val="both"/>
        <w:rPr>
          <w:rFonts w:ascii="Times New Roman" w:eastAsia="Calibri" w:hAnsi="Times New Roman" w:cs="Times New Roman"/>
          <w:kern w:val="0"/>
          <w14:ligatures w14:val="none"/>
        </w:rPr>
      </w:pPr>
      <w:r w:rsidRPr="009727BB">
        <w:rPr>
          <w:rFonts w:ascii="Times New Roman" w:eastAsia="Calibri" w:hAnsi="Times New Roman" w:cs="Times New Roman"/>
          <w:kern w:val="0"/>
          <w14:ligatures w14:val="none"/>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14:paraId="779F35F2" w14:textId="77777777" w:rsidR="009727BB" w:rsidRPr="009727BB" w:rsidRDefault="009727BB" w:rsidP="009727BB">
      <w:pPr>
        <w:autoSpaceDE w:val="0"/>
        <w:autoSpaceDN w:val="0"/>
        <w:adjustRightInd w:val="0"/>
        <w:spacing w:after="0" w:line="240" w:lineRule="auto"/>
        <w:ind w:firstLine="709"/>
        <w:jc w:val="both"/>
        <w:rPr>
          <w:rFonts w:ascii="Times New Roman" w:eastAsia="Calibri" w:hAnsi="Times New Roman" w:cs="Times New Roman"/>
          <w:kern w:val="0"/>
          <w14:ligatures w14:val="none"/>
        </w:rPr>
      </w:pPr>
      <w:r w:rsidRPr="009727BB">
        <w:rPr>
          <w:rFonts w:ascii="Times New Roman" w:eastAsia="Calibri" w:hAnsi="Times New Roman" w:cs="Times New Roman"/>
          <w:kern w:val="0"/>
          <w14:ligatures w14:val="none"/>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31E57455" w14:textId="77777777" w:rsidR="009727BB" w:rsidRPr="009727BB" w:rsidRDefault="009727BB" w:rsidP="009727BB">
      <w:pPr>
        <w:autoSpaceDE w:val="0"/>
        <w:autoSpaceDN w:val="0"/>
        <w:adjustRightInd w:val="0"/>
        <w:spacing w:after="0" w:line="240" w:lineRule="auto"/>
        <w:ind w:firstLine="709"/>
        <w:jc w:val="both"/>
        <w:rPr>
          <w:rFonts w:ascii="Times New Roman" w:eastAsia="Calibri" w:hAnsi="Times New Roman" w:cs="Times New Roman"/>
          <w:kern w:val="0"/>
          <w14:ligatures w14:val="none"/>
        </w:rPr>
      </w:pPr>
      <w:r w:rsidRPr="009727BB">
        <w:rPr>
          <w:rFonts w:ascii="Times New Roman" w:eastAsia="Calibri" w:hAnsi="Times New Roman" w:cs="Times New Roman"/>
          <w:kern w:val="0"/>
          <w14:ligatures w14:val="none"/>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4AACBE9D" w14:textId="77777777" w:rsidR="009727BB" w:rsidRPr="009727BB" w:rsidRDefault="009727BB" w:rsidP="009727BB">
      <w:pPr>
        <w:tabs>
          <w:tab w:val="left" w:pos="630"/>
          <w:tab w:val="left" w:pos="709"/>
        </w:tabs>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14:paraId="60196FCA" w14:textId="77777777" w:rsidR="009727BB" w:rsidRPr="009727BB" w:rsidRDefault="009727BB" w:rsidP="009727BB">
      <w:pPr>
        <w:tabs>
          <w:tab w:val="left" w:pos="630"/>
          <w:tab w:val="left" w:pos="709"/>
        </w:tabs>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4AE281A8"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Arial" w:hAnsi="Times New Roman" w:cs="Times New Roman"/>
          <w:color w:val="000000"/>
          <w:kern w:val="0"/>
          <w:lang w:eastAsia="ru-RU"/>
          <w14:ligatures w14:val="none"/>
        </w:rPr>
      </w:pPr>
      <w:r w:rsidRPr="009727BB">
        <w:rPr>
          <w:rFonts w:ascii="Times New Roman" w:eastAsia="Times New Roman" w:hAnsi="Times New Roman" w:cs="Times New Roman"/>
          <w:kern w:val="0"/>
          <w:lang w:eastAsia="ru-RU"/>
          <w14:ligatures w14:val="none"/>
        </w:rPr>
        <w:t xml:space="preserve">6.5. Приемка Товара по количеству и ассортименту осуществляется Заказчиком в момент разгрузки Товара в месте поставки в соответствии со Спецификацией, </w:t>
      </w:r>
      <w:r w:rsidRPr="009727BB">
        <w:rPr>
          <w:rFonts w:ascii="Times New Roman" w:eastAsia="Times New Roman" w:hAnsi="Times New Roman" w:cs="Times New Roman"/>
          <w:color w:val="000000"/>
          <w:kern w:val="0"/>
          <w:lang w:eastAsia="ru-RU"/>
          <w14:ligatures w14:val="none"/>
        </w:rPr>
        <w:t>по комплектности – в соответствии с Техническим заданием.</w:t>
      </w:r>
      <w:r w:rsidRPr="009727BB">
        <w:rPr>
          <w:rFonts w:ascii="Times New Roman" w:eastAsia="Arial" w:hAnsi="Times New Roman" w:cs="Times New Roman"/>
          <w:color w:val="000000"/>
          <w:kern w:val="0"/>
          <w:lang w:eastAsia="ru-RU"/>
          <w14:ligatures w14:val="none"/>
        </w:rPr>
        <w:t xml:space="preserve"> По окончании приемки подписывается товарная накладная.</w:t>
      </w:r>
    </w:p>
    <w:p w14:paraId="6E94EBBC"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color w:val="000000"/>
          <w:kern w:val="0"/>
          <w:lang w:eastAsia="ru-RU"/>
          <w14:ligatures w14:val="none"/>
        </w:rPr>
        <w:t>6.5.1. При поступлении Товара в неисправной таре (упаковке) составляется</w:t>
      </w:r>
      <w:r w:rsidRPr="009727BB">
        <w:rPr>
          <w:rFonts w:ascii="Times New Roman" w:eastAsia="Times New Roman" w:hAnsi="Times New Roman" w:cs="Times New Roman"/>
          <w:kern w:val="0"/>
          <w:lang w:eastAsia="ru-RU"/>
          <w14:ligatures w14:val="none"/>
        </w:rPr>
        <w:t xml:space="preserve"> Акт о состоянии и недостатках тары (упаковки).</w:t>
      </w:r>
    </w:p>
    <w:p w14:paraId="6224861A"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 xml:space="preserve">6.5.2. Осмотр товара, поступившего в исправной упаковке, производится при вскрытии упаковки. </w:t>
      </w:r>
    </w:p>
    <w:p w14:paraId="2E39888F"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6.5.3. При обнаружении в ходе приемки недостачи и (или) некомплектности товара Стороны составляют и подписывают двусторонний акт о недостаче. Поставщик обязуется поставить недостающее количество Товара и (или) комплектующих в течение 5 рабочих дней с момента подписания такого акта.</w:t>
      </w:r>
    </w:p>
    <w:p w14:paraId="7038AC1D"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6.6. Приемка товара по качеству производится Заказчиком.  При отсутствии замечаний к качеству Товара Заказчик принимает товар по качеству и в течение 3 рабочих дней с момента приемки Товара.</w:t>
      </w:r>
    </w:p>
    <w:p w14:paraId="492FD064"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6.6.1.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w:t>
      </w:r>
    </w:p>
    <w:p w14:paraId="4A5A6FE8"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 xml:space="preserve">6.6.2. В случае неявки представителя Поставщика в течение 3 дней Заказчик составляет акт об обнаружении недостатков Товара самостоятельно. </w:t>
      </w:r>
    </w:p>
    <w:p w14:paraId="0A84007C"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6.6.3.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0513496D"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Times New Roman" w:hAnsi="Times New Roman" w:cs="Times New Roman"/>
          <w:color w:val="000000"/>
          <w:kern w:val="0"/>
          <w:lang w:eastAsia="ru-RU"/>
          <w14:ligatures w14:val="none"/>
        </w:rPr>
      </w:pPr>
      <w:r w:rsidRPr="009727BB">
        <w:rPr>
          <w:rFonts w:ascii="Times New Roman" w:eastAsia="Times New Roman" w:hAnsi="Times New Roman" w:cs="Times New Roman"/>
          <w:color w:val="000000"/>
          <w:kern w:val="0"/>
          <w:lang w:eastAsia="ru-RU"/>
          <w14:ligatures w14:val="none"/>
        </w:rPr>
        <w:t>Расходы, связанные с возвратом Товара ненадлежащего качества, осуществляются за счет средств Поставщика.</w:t>
      </w:r>
    </w:p>
    <w:p w14:paraId="4FF48CCD"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Times New Roman" w:hAnsi="Times New Roman" w:cs="Times New Roman"/>
          <w:color w:val="000000"/>
          <w:kern w:val="0"/>
          <w:lang w:eastAsia="ru-RU"/>
          <w14:ligatures w14:val="none"/>
        </w:rPr>
      </w:pPr>
      <w:r w:rsidRPr="009727BB">
        <w:rPr>
          <w:rFonts w:ascii="Times New Roman" w:eastAsia="Times New Roman" w:hAnsi="Times New Roman" w:cs="Times New Roman"/>
          <w:color w:val="000000"/>
          <w:kern w:val="0"/>
          <w:lang w:eastAsia="ru-RU"/>
          <w14:ligatures w14:val="none"/>
        </w:rPr>
        <w:t xml:space="preserve">6.6.4. Товар, не соответствующий по качеству условиям настоящего Договора, считается не поставленным. </w:t>
      </w:r>
    </w:p>
    <w:p w14:paraId="73CA62C5" w14:textId="77777777" w:rsidR="009727BB" w:rsidRPr="009727BB" w:rsidRDefault="009727BB" w:rsidP="009727BB">
      <w:pPr>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6.7. Обязанность Поставщика по поставке Товара считается исполненной в момент подписания Заказчиком передаточных документов.</w:t>
      </w:r>
    </w:p>
    <w:p w14:paraId="363C18A7" w14:textId="77777777" w:rsidR="009727BB" w:rsidRPr="009727BB" w:rsidRDefault="009727BB" w:rsidP="009727BB">
      <w:pPr>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6.8. Риск случайной гибели Товара или повреждения Товара, а также право собственности на Товар переходит на Заказчика после подписания Сторонами всех передаточных документов сторонами.</w:t>
      </w:r>
    </w:p>
    <w:p w14:paraId="3A8A8686"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6.9. Все виды погрузочно-разгрузочных работ, включая работ с применением грузоподъемных механизмов, осуществляются Поставщиком.</w:t>
      </w:r>
    </w:p>
    <w:p w14:paraId="6F57A3EF"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1038FF30" w14:textId="77777777" w:rsidR="009727BB" w:rsidRPr="009727BB" w:rsidRDefault="009727BB" w:rsidP="009727BB">
      <w:pPr>
        <w:tabs>
          <w:tab w:val="left" w:pos="709"/>
        </w:tabs>
        <w:autoSpaceDE w:val="0"/>
        <w:autoSpaceDN w:val="0"/>
        <w:adjustRightInd w:val="0"/>
        <w:spacing w:after="0" w:line="240" w:lineRule="auto"/>
        <w:ind w:firstLine="709"/>
        <w:jc w:val="center"/>
        <w:rPr>
          <w:rFonts w:ascii="Times New Roman" w:eastAsia="Times New Roman" w:hAnsi="Times New Roman" w:cs="Times New Roman"/>
          <w:b/>
          <w:kern w:val="0"/>
          <w:lang w:eastAsia="ru-RU"/>
          <w14:ligatures w14:val="none"/>
        </w:rPr>
      </w:pPr>
      <w:r w:rsidRPr="009727BB">
        <w:rPr>
          <w:rFonts w:ascii="Times New Roman" w:eastAsia="Times New Roman" w:hAnsi="Times New Roman" w:cs="Times New Roman"/>
          <w:b/>
          <w:kern w:val="0"/>
          <w:lang w:eastAsia="ru-RU"/>
          <w14:ligatures w14:val="none"/>
        </w:rPr>
        <w:t>7. ГАРАНТИЙНЫЕ ОБЯЗАТЕЛЬСТВА</w:t>
      </w:r>
    </w:p>
    <w:p w14:paraId="75A2958C" w14:textId="77777777" w:rsidR="009727BB" w:rsidRPr="009727BB" w:rsidRDefault="009727BB" w:rsidP="009727B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 xml:space="preserve">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w:t>
      </w:r>
      <w:r w:rsidRPr="009727BB">
        <w:rPr>
          <w:rFonts w:ascii="Times New Roman" w:eastAsia="Times New Roman" w:hAnsi="Times New Roman" w:cs="Times New Roman"/>
          <w:kern w:val="0"/>
          <w:lang w:eastAsia="ru-RU"/>
          <w14:ligatures w14:val="none"/>
        </w:rPr>
        <w:lastRenderedPageBreak/>
        <w:t xml:space="preserve">завода-изготовителя, обязательных для данного вида Товара, оформленных в соответствии с российскими стандартами. </w:t>
      </w:r>
    </w:p>
    <w:p w14:paraId="79501624" w14:textId="77777777" w:rsidR="009727BB" w:rsidRPr="009727BB" w:rsidRDefault="009727BB" w:rsidP="009727BB">
      <w:pPr>
        <w:shd w:val="clear" w:color="auto" w:fill="FFFFFF"/>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 xml:space="preserve">7.2. Поставляемые Товары должны быть новыми, ранее не находившимися в эксплуатации у Поставщика и (или) третьих лиц, не подвергавшиеся ранее ремонту, модернизации или восстановлению, технически исправными. Продукция должна иметь все необходимые маркировки в соответствии с действующим законодательством РФ. Этикетки и наклейки на упаковках должны быть четкими, чистыми и хорошо читаемыми. Наличие сертификата на данный Товар обязательно. </w:t>
      </w:r>
    </w:p>
    <w:p w14:paraId="106E4DB4" w14:textId="77777777" w:rsidR="009727BB" w:rsidRPr="009727BB" w:rsidRDefault="009727BB" w:rsidP="009727B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 xml:space="preserve">7.3. На поставляемый Товар Поставщик предоставляет гарантию качества в соответствии с нормативными документами на данный вид Товара.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 </w:t>
      </w:r>
    </w:p>
    <w:p w14:paraId="72A7B825" w14:textId="77777777" w:rsidR="009727BB" w:rsidRPr="009727BB" w:rsidRDefault="009727BB" w:rsidP="009727BB">
      <w:pPr>
        <w:tabs>
          <w:tab w:val="left" w:pos="709"/>
        </w:tabs>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 xml:space="preserve">7.4. Гарантийный срок на Товар определяется в соответствии со сроками, установленными заводами-изготовителями, но не менее 1(одного) года со дня приема на склад Заказчика. Указанный гарантийный срок распространяется на весь Товар. </w:t>
      </w:r>
    </w:p>
    <w:p w14:paraId="275067C4" w14:textId="77777777" w:rsidR="009727BB" w:rsidRPr="009727BB" w:rsidRDefault="009727BB" w:rsidP="009727BB">
      <w:pPr>
        <w:tabs>
          <w:tab w:val="left" w:pos="709"/>
        </w:tabs>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7.5.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52A99BA6" w14:textId="77777777" w:rsidR="009727BB" w:rsidRPr="009727BB" w:rsidRDefault="009727BB" w:rsidP="009727B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 xml:space="preserve">7.6. В случае обнаружения в течение гарантийного срока товар ненадлежащего качества и (или) с дефектами, Поставщик за свой счет в согласованные сроки осуществляет замену такого товара на товар надлежащего качества в течение 2 (двух) дней со дня уведомления Поставщика Заказчиком о необходимости такой замены, гарантийный срок начинает действует со дня замены товара.  </w:t>
      </w:r>
    </w:p>
    <w:p w14:paraId="4FC51A27" w14:textId="77777777" w:rsidR="009727BB" w:rsidRPr="009727BB" w:rsidRDefault="009727BB" w:rsidP="009727B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7.7.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578924C1" w14:textId="77777777" w:rsidR="009727BB" w:rsidRPr="009727BB" w:rsidRDefault="009727BB" w:rsidP="009727B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7.8. Товар ненадлежащего качества возвращается Поставщику за его счет после поставки нового Товара.</w:t>
      </w:r>
    </w:p>
    <w:p w14:paraId="4353F11B" w14:textId="77777777" w:rsidR="009727BB" w:rsidRPr="009727BB" w:rsidRDefault="009727BB" w:rsidP="009727B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7.9. При спорных вопросах о причинах возникновения недостатков в Товаре Поставщик оставляет за собой право проведения экспертизы.</w:t>
      </w:r>
    </w:p>
    <w:p w14:paraId="06556F5B" w14:textId="77777777" w:rsidR="009727BB" w:rsidRPr="009727BB" w:rsidRDefault="009727BB" w:rsidP="009727B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both"/>
        <w:rPr>
          <w:rFonts w:ascii="Times New Roman" w:eastAsia="Arial" w:hAnsi="Times New Roman" w:cs="Times New Roman"/>
          <w:color w:val="0000FF"/>
          <w:kern w:val="0"/>
          <w:lang w:eastAsia="ru-RU"/>
          <w14:ligatures w14:val="none"/>
        </w:rPr>
      </w:pPr>
      <w:r w:rsidRPr="009727BB">
        <w:rPr>
          <w:rFonts w:ascii="Times New Roman" w:eastAsia="Times New Roman" w:hAnsi="Times New Roman" w:cs="Times New Roman"/>
          <w:kern w:val="0"/>
          <w:lang w:eastAsia="ru-RU"/>
          <w14:ligatures w14:val="none"/>
        </w:rPr>
        <w:t>7.10. Датой исполнения обязательств Поставщика по Договору по гарантии на Товар считается дата окончания гарантийного срока</w:t>
      </w:r>
      <w:r w:rsidRPr="009727BB">
        <w:rPr>
          <w:rFonts w:ascii="Times New Roman" w:eastAsia="Arial" w:hAnsi="Times New Roman" w:cs="Times New Roman"/>
          <w:color w:val="0000FF"/>
          <w:kern w:val="0"/>
          <w:lang w:eastAsia="ru-RU"/>
          <w14:ligatures w14:val="none"/>
        </w:rPr>
        <w:t>.</w:t>
      </w:r>
    </w:p>
    <w:p w14:paraId="169DA1AB" w14:textId="77777777" w:rsidR="009727BB" w:rsidRPr="009727BB" w:rsidRDefault="009727BB" w:rsidP="009727B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kern w:val="0"/>
          <w:lang w:eastAsia="ru-RU"/>
          <w14:ligatures w14:val="none"/>
        </w:rPr>
      </w:pPr>
    </w:p>
    <w:p w14:paraId="384FEC05" w14:textId="77777777" w:rsidR="009727BB" w:rsidRPr="009727BB" w:rsidRDefault="009727BB" w:rsidP="009727BB">
      <w:pPr>
        <w:tabs>
          <w:tab w:val="left" w:pos="709"/>
        </w:tabs>
        <w:autoSpaceDE w:val="0"/>
        <w:autoSpaceDN w:val="0"/>
        <w:adjustRightInd w:val="0"/>
        <w:spacing w:after="0" w:line="240" w:lineRule="auto"/>
        <w:ind w:firstLine="709"/>
        <w:jc w:val="center"/>
        <w:outlineLvl w:val="1"/>
        <w:rPr>
          <w:rFonts w:ascii="Times New Roman" w:eastAsia="Times New Roman" w:hAnsi="Times New Roman" w:cs="Times New Roman"/>
          <w:b/>
          <w:kern w:val="0"/>
          <w:lang w:eastAsia="ru-RU"/>
          <w14:ligatures w14:val="none"/>
        </w:rPr>
      </w:pPr>
      <w:r w:rsidRPr="009727BB">
        <w:rPr>
          <w:rFonts w:ascii="Times New Roman" w:eastAsia="Times New Roman" w:hAnsi="Times New Roman" w:cs="Times New Roman"/>
          <w:b/>
          <w:kern w:val="0"/>
          <w:lang w:eastAsia="ru-RU"/>
          <w14:ligatures w14:val="none"/>
        </w:rPr>
        <w:t xml:space="preserve">8. ОБЕСПЕЧЕНИЕ ИСПОЛНЕНИЯ ДОГОВОРА </w:t>
      </w:r>
    </w:p>
    <w:p w14:paraId="6D1E5FEB" w14:textId="77777777" w:rsidR="009727BB" w:rsidRPr="009727BB" w:rsidRDefault="009727BB" w:rsidP="009727BB">
      <w:pPr>
        <w:autoSpaceDE w:val="0"/>
        <w:autoSpaceDN w:val="0"/>
        <w:adjustRightInd w:val="0"/>
        <w:spacing w:after="0" w:line="240" w:lineRule="auto"/>
        <w:ind w:firstLine="709"/>
        <w:jc w:val="both"/>
        <w:rPr>
          <w:rFonts w:ascii="Times New Roman" w:eastAsia="Times New Roman" w:hAnsi="Times New Roman" w:cs="Times New Roman"/>
          <w:color w:val="000000"/>
          <w:kern w:val="0"/>
          <w:lang w:eastAsia="ru-RU"/>
          <w14:ligatures w14:val="none"/>
        </w:rPr>
      </w:pPr>
      <w:r w:rsidRPr="009727BB">
        <w:rPr>
          <w:rFonts w:ascii="Times New Roman" w:eastAsia="Times New Roman" w:hAnsi="Times New Roman" w:cs="Times New Roman"/>
          <w:color w:val="000000"/>
          <w:kern w:val="0"/>
          <w:lang w:eastAsia="ru-RU"/>
          <w14:ligatures w14:val="none"/>
        </w:rPr>
        <w:t>8.1. Обеспечение исполнения настоящего Договора предоставляется Поставщиком на сумму: 50 000 (Пятьдесят тысяч) рублей 00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4152ADFC" w14:textId="77777777" w:rsidR="009727BB" w:rsidRPr="009727BB" w:rsidRDefault="009727BB" w:rsidP="009727BB">
      <w:pPr>
        <w:autoSpaceDE w:val="0"/>
        <w:autoSpaceDN w:val="0"/>
        <w:adjustRightInd w:val="0"/>
        <w:spacing w:after="0" w:line="240" w:lineRule="auto"/>
        <w:ind w:firstLine="709"/>
        <w:jc w:val="both"/>
        <w:rPr>
          <w:rFonts w:ascii="Times New Roman" w:eastAsia="Times New Roman" w:hAnsi="Times New Roman" w:cs="Times New Roman"/>
          <w:color w:val="000000"/>
          <w:kern w:val="0"/>
          <w:lang w:eastAsia="ru-RU"/>
          <w14:ligatures w14:val="none"/>
        </w:rPr>
      </w:pPr>
      <w:r w:rsidRPr="009727BB">
        <w:rPr>
          <w:rFonts w:ascii="Times New Roman" w:eastAsia="Times New Roman" w:hAnsi="Times New Roman" w:cs="Times New Roman"/>
          <w:color w:val="000000"/>
          <w:kern w:val="0"/>
          <w:lang w:eastAsia="ru-RU"/>
          <w14:ligatures w14:val="none"/>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извещении о проведении запроса котировок в сумме: 75 000 (Семьдесят пять тысяч) рублей 00 копеек или информацию, подтверждающую добросовестность Поставщиком на дату подачи заявки.</w:t>
      </w:r>
    </w:p>
    <w:p w14:paraId="1BE980E1" w14:textId="77777777" w:rsidR="009727BB" w:rsidRPr="009727BB" w:rsidRDefault="009727BB" w:rsidP="009727BB">
      <w:pPr>
        <w:autoSpaceDE w:val="0"/>
        <w:autoSpaceDN w:val="0"/>
        <w:adjustRightInd w:val="0"/>
        <w:spacing w:after="0" w:line="240" w:lineRule="auto"/>
        <w:ind w:firstLine="709"/>
        <w:jc w:val="both"/>
        <w:rPr>
          <w:rFonts w:ascii="Times New Roman" w:eastAsia="Times New Roman" w:hAnsi="Times New Roman" w:cs="Times New Roman"/>
          <w:color w:val="000000"/>
          <w:kern w:val="0"/>
          <w:lang w:eastAsia="ru-RU"/>
          <w14:ligatures w14:val="none"/>
        </w:rPr>
      </w:pPr>
      <w:r w:rsidRPr="009727BB">
        <w:rPr>
          <w:rFonts w:ascii="Times New Roman" w:eastAsia="Times New Roman" w:hAnsi="Times New Roman" w:cs="Times New Roman"/>
          <w:color w:val="000000"/>
          <w:kern w:val="0"/>
          <w:lang w:eastAsia="ru-RU"/>
          <w14:ligatures w14:val="none"/>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8.__ настоящего Договора, на счёт Заказчика по указанным реквизитам:</w:t>
      </w:r>
    </w:p>
    <w:p w14:paraId="6801F387" w14:textId="77777777" w:rsidR="009727BB" w:rsidRPr="009727BB" w:rsidRDefault="009727BB" w:rsidP="009727BB">
      <w:pPr>
        <w:autoSpaceDE w:val="0"/>
        <w:autoSpaceDN w:val="0"/>
        <w:adjustRightInd w:val="0"/>
        <w:spacing w:after="0" w:line="240" w:lineRule="auto"/>
        <w:ind w:firstLine="709"/>
        <w:jc w:val="both"/>
        <w:rPr>
          <w:rFonts w:ascii="Times New Roman" w:eastAsia="Times New Roman" w:hAnsi="Times New Roman" w:cs="Times New Roman"/>
          <w:color w:val="000000"/>
          <w:kern w:val="0"/>
          <w:lang w:eastAsia="ru-RU"/>
          <w14:ligatures w14:val="none"/>
        </w:rPr>
      </w:pPr>
      <w:r w:rsidRPr="009727BB">
        <w:rPr>
          <w:rFonts w:ascii="Times New Roman" w:eastAsia="Times New Roman" w:hAnsi="Times New Roman" w:cs="Times New Roman"/>
          <w:color w:val="000000"/>
          <w:kern w:val="0"/>
          <w:lang w:eastAsia="ru-RU"/>
          <w14:ligatures w14:val="none"/>
        </w:rPr>
        <w:t xml:space="preserve">МУП «Водоканал» </w:t>
      </w:r>
    </w:p>
    <w:p w14:paraId="2DE8804C" w14:textId="77777777" w:rsidR="009727BB" w:rsidRPr="009727BB" w:rsidRDefault="009727BB" w:rsidP="009727BB">
      <w:pPr>
        <w:autoSpaceDE w:val="0"/>
        <w:autoSpaceDN w:val="0"/>
        <w:adjustRightInd w:val="0"/>
        <w:spacing w:after="0" w:line="240" w:lineRule="auto"/>
        <w:ind w:firstLine="709"/>
        <w:jc w:val="both"/>
        <w:rPr>
          <w:rFonts w:ascii="Times New Roman" w:eastAsia="Times New Roman" w:hAnsi="Times New Roman" w:cs="Times New Roman"/>
          <w:color w:val="000000"/>
          <w:kern w:val="0"/>
          <w:lang w:eastAsia="ru-RU"/>
          <w14:ligatures w14:val="none"/>
        </w:rPr>
      </w:pPr>
      <w:r w:rsidRPr="009727BB">
        <w:rPr>
          <w:rFonts w:ascii="Times New Roman" w:eastAsia="Times New Roman" w:hAnsi="Times New Roman" w:cs="Times New Roman"/>
          <w:color w:val="000000"/>
          <w:kern w:val="0"/>
          <w:lang w:eastAsia="ru-RU"/>
          <w14:ligatures w14:val="none"/>
        </w:rPr>
        <w:t xml:space="preserve">ИНН 1215020390 </w:t>
      </w:r>
    </w:p>
    <w:p w14:paraId="4B8EBFEC" w14:textId="77777777" w:rsidR="009727BB" w:rsidRPr="009727BB" w:rsidRDefault="009727BB" w:rsidP="009727BB">
      <w:pPr>
        <w:autoSpaceDE w:val="0"/>
        <w:autoSpaceDN w:val="0"/>
        <w:adjustRightInd w:val="0"/>
        <w:spacing w:after="0" w:line="240" w:lineRule="auto"/>
        <w:ind w:firstLine="709"/>
        <w:jc w:val="both"/>
        <w:rPr>
          <w:rFonts w:ascii="Times New Roman" w:eastAsia="Times New Roman" w:hAnsi="Times New Roman" w:cs="Times New Roman"/>
          <w:color w:val="000000"/>
          <w:kern w:val="0"/>
          <w:lang w:eastAsia="ru-RU"/>
          <w14:ligatures w14:val="none"/>
        </w:rPr>
      </w:pPr>
      <w:r w:rsidRPr="009727BB">
        <w:rPr>
          <w:rFonts w:ascii="Times New Roman" w:eastAsia="Times New Roman" w:hAnsi="Times New Roman" w:cs="Times New Roman"/>
          <w:color w:val="000000"/>
          <w:kern w:val="0"/>
          <w:lang w:eastAsia="ru-RU"/>
          <w14:ligatures w14:val="none"/>
        </w:rPr>
        <w:t>КПП 121501001</w:t>
      </w:r>
    </w:p>
    <w:p w14:paraId="3E65922F" w14:textId="77777777" w:rsidR="009727BB" w:rsidRPr="009727BB" w:rsidRDefault="009727BB" w:rsidP="009727BB">
      <w:pPr>
        <w:autoSpaceDE w:val="0"/>
        <w:autoSpaceDN w:val="0"/>
        <w:adjustRightInd w:val="0"/>
        <w:spacing w:after="0" w:line="240" w:lineRule="auto"/>
        <w:ind w:firstLine="700"/>
        <w:jc w:val="both"/>
        <w:rPr>
          <w:rFonts w:ascii="Times New Roman" w:eastAsia="Times New Roman" w:hAnsi="Times New Roman" w:cs="Times New Roman"/>
          <w:color w:val="000000"/>
          <w:kern w:val="0"/>
          <w:lang w:eastAsia="ru-RU"/>
          <w14:ligatures w14:val="none"/>
        </w:rPr>
      </w:pPr>
      <w:r w:rsidRPr="009727BB">
        <w:rPr>
          <w:rFonts w:ascii="Times New Roman" w:eastAsia="Times New Roman" w:hAnsi="Times New Roman" w:cs="Times New Roman"/>
          <w:color w:val="000000"/>
          <w:kern w:val="0"/>
          <w:lang w:eastAsia="ru-RU"/>
          <w14:ligatures w14:val="none"/>
        </w:rPr>
        <w:t xml:space="preserve">Расчетный счет </w:t>
      </w:r>
      <w:r w:rsidRPr="009727BB">
        <w:rPr>
          <w:rFonts w:ascii="Times New Roman" w:eastAsia="Times New Roman" w:hAnsi="Times New Roman" w:cs="Times New Roman"/>
          <w:kern w:val="0"/>
          <w:lang w:eastAsia="ru-RU"/>
          <w14:ligatures w14:val="none"/>
        </w:rPr>
        <w:t>40702810300000050227</w:t>
      </w:r>
    </w:p>
    <w:p w14:paraId="59A5D98F" w14:textId="77777777" w:rsidR="009727BB" w:rsidRPr="009727BB" w:rsidRDefault="009727BB" w:rsidP="009727BB">
      <w:pPr>
        <w:autoSpaceDE w:val="0"/>
        <w:autoSpaceDN w:val="0"/>
        <w:adjustRightInd w:val="0"/>
        <w:spacing w:after="0" w:line="240" w:lineRule="auto"/>
        <w:ind w:firstLine="700"/>
        <w:jc w:val="both"/>
        <w:rPr>
          <w:rFonts w:ascii="Times New Roman" w:eastAsia="Times New Roman" w:hAnsi="Times New Roman" w:cs="Times New Roman"/>
          <w:color w:val="000000"/>
          <w:kern w:val="0"/>
          <w:lang w:eastAsia="ru-RU"/>
          <w14:ligatures w14:val="none"/>
        </w:rPr>
      </w:pPr>
      <w:r w:rsidRPr="009727BB">
        <w:rPr>
          <w:rFonts w:ascii="Times New Roman" w:eastAsia="Times New Roman" w:hAnsi="Times New Roman" w:cs="Times New Roman"/>
          <w:color w:val="000000"/>
          <w:kern w:val="0"/>
          <w:lang w:eastAsia="ru-RU"/>
          <w14:ligatures w14:val="none"/>
        </w:rPr>
        <w:t xml:space="preserve">Банк получателя: </w:t>
      </w:r>
      <w:r w:rsidRPr="009727BB">
        <w:rPr>
          <w:rFonts w:ascii="Times New Roman" w:eastAsia="Times New Roman" w:hAnsi="Times New Roman" w:cs="Times New Roman"/>
          <w:kern w:val="0"/>
          <w:lang w:eastAsia="zh-CN"/>
          <w14:ligatures w14:val="none"/>
        </w:rPr>
        <w:t>Банк ГПБ (АО)</w:t>
      </w:r>
    </w:p>
    <w:p w14:paraId="4A981D8A" w14:textId="77777777" w:rsidR="009727BB" w:rsidRPr="009727BB" w:rsidRDefault="009727BB" w:rsidP="009727BB">
      <w:pPr>
        <w:autoSpaceDE w:val="0"/>
        <w:autoSpaceDN w:val="0"/>
        <w:adjustRightInd w:val="0"/>
        <w:spacing w:after="0" w:line="240" w:lineRule="auto"/>
        <w:ind w:firstLine="700"/>
        <w:jc w:val="both"/>
        <w:rPr>
          <w:rFonts w:ascii="Times New Roman" w:eastAsia="Times New Roman" w:hAnsi="Times New Roman" w:cs="Times New Roman"/>
          <w:color w:val="000000"/>
          <w:kern w:val="0"/>
          <w:lang w:eastAsia="ru-RU"/>
          <w14:ligatures w14:val="none"/>
        </w:rPr>
      </w:pPr>
      <w:r w:rsidRPr="009727BB">
        <w:rPr>
          <w:rFonts w:ascii="Times New Roman" w:eastAsia="Times New Roman" w:hAnsi="Times New Roman" w:cs="Times New Roman"/>
          <w:color w:val="000000"/>
          <w:kern w:val="0"/>
          <w:lang w:eastAsia="ru-RU"/>
          <w14:ligatures w14:val="none"/>
        </w:rPr>
        <w:t xml:space="preserve">Корреспондентский счет </w:t>
      </w:r>
      <w:r w:rsidRPr="009727BB">
        <w:rPr>
          <w:rFonts w:ascii="Times New Roman" w:eastAsia="Times New Roman" w:hAnsi="Times New Roman" w:cs="Times New Roman"/>
          <w:kern w:val="0"/>
          <w:lang w:eastAsia="ru-RU"/>
          <w14:ligatures w14:val="none"/>
        </w:rPr>
        <w:t>30101810200000000823</w:t>
      </w:r>
    </w:p>
    <w:p w14:paraId="48B201C3" w14:textId="77777777" w:rsidR="009727BB" w:rsidRPr="009727BB" w:rsidRDefault="009727BB" w:rsidP="009727BB">
      <w:pPr>
        <w:autoSpaceDE w:val="0"/>
        <w:autoSpaceDN w:val="0"/>
        <w:adjustRightInd w:val="0"/>
        <w:spacing w:after="0" w:line="240" w:lineRule="auto"/>
        <w:ind w:firstLine="700"/>
        <w:jc w:val="both"/>
        <w:rPr>
          <w:rFonts w:ascii="Times New Roman" w:eastAsia="Times New Roman" w:hAnsi="Times New Roman" w:cs="Times New Roman"/>
          <w:color w:val="000000"/>
          <w:kern w:val="0"/>
          <w:lang w:eastAsia="ru-RU"/>
          <w14:ligatures w14:val="none"/>
        </w:rPr>
      </w:pPr>
      <w:r w:rsidRPr="009727BB">
        <w:rPr>
          <w:rFonts w:ascii="Times New Roman" w:eastAsia="Times New Roman" w:hAnsi="Times New Roman" w:cs="Times New Roman"/>
          <w:color w:val="000000"/>
          <w:kern w:val="0"/>
          <w:lang w:eastAsia="ru-RU"/>
          <w14:ligatures w14:val="none"/>
        </w:rPr>
        <w:t xml:space="preserve">БИК </w:t>
      </w:r>
      <w:r w:rsidRPr="009727BB">
        <w:rPr>
          <w:rFonts w:ascii="Times New Roman" w:eastAsia="Times New Roman" w:hAnsi="Times New Roman" w:cs="Times New Roman"/>
          <w:kern w:val="0"/>
          <w:lang w:eastAsia="ru-RU"/>
          <w14:ligatures w14:val="none"/>
        </w:rPr>
        <w:t>044525823</w:t>
      </w:r>
    </w:p>
    <w:p w14:paraId="6FFA6C61" w14:textId="77777777" w:rsidR="009727BB" w:rsidRPr="009727BB" w:rsidRDefault="009727BB" w:rsidP="009727BB">
      <w:pPr>
        <w:autoSpaceDE w:val="0"/>
        <w:autoSpaceDN w:val="0"/>
        <w:adjustRightInd w:val="0"/>
        <w:spacing w:after="0" w:line="240" w:lineRule="auto"/>
        <w:ind w:firstLine="709"/>
        <w:jc w:val="both"/>
        <w:rPr>
          <w:rFonts w:ascii="Times New Roman" w:eastAsia="Times New Roman" w:hAnsi="Times New Roman" w:cs="Times New Roman"/>
          <w:color w:val="000000"/>
          <w:kern w:val="0"/>
          <w:lang w:eastAsia="ru-RU"/>
          <w14:ligatures w14:val="none"/>
        </w:rPr>
      </w:pPr>
      <w:r w:rsidRPr="009727BB">
        <w:rPr>
          <w:rFonts w:ascii="Times New Roman" w:eastAsia="Times New Roman" w:hAnsi="Times New Roman" w:cs="Times New Roman"/>
          <w:kern w:val="0"/>
          <w:lang w:eastAsia="ru-RU"/>
          <w14:ligatures w14:val="none"/>
        </w:rPr>
        <w:t>В поле «назначение платежа» обязательно указать: «</w:t>
      </w:r>
      <w:r w:rsidRPr="009727BB">
        <w:rPr>
          <w:rFonts w:ascii="Times New Roman" w:eastAsia="Times New Roman" w:hAnsi="Times New Roman" w:cs="Times New Roman"/>
          <w:color w:val="000000"/>
          <w:kern w:val="0"/>
          <w:lang w:eastAsia="ru-RU"/>
          <w14:ligatures w14:val="none"/>
        </w:rPr>
        <w:t xml:space="preserve">Средства для </w:t>
      </w:r>
      <w:r w:rsidRPr="009727BB">
        <w:rPr>
          <w:rFonts w:ascii="Times New Roman" w:eastAsia="Times New Roman" w:hAnsi="Times New Roman" w:cs="Times New Roman"/>
          <w:kern w:val="0"/>
          <w:lang w:eastAsia="ru-RU"/>
          <w14:ligatures w14:val="none"/>
        </w:rPr>
        <w:t>обеспечения исполнения Договора по объекту закупки: «Поставка запчастей для колесной и гусеничной автотракторной техники»</w:t>
      </w:r>
      <w:r w:rsidRPr="009727BB">
        <w:rPr>
          <w:rFonts w:ascii="Times New Roman" w:eastAsia="Times New Roman" w:hAnsi="Times New Roman" w:cs="Times New Roman"/>
          <w:color w:val="000000"/>
          <w:kern w:val="0"/>
          <w:lang w:eastAsia="ru-RU"/>
          <w14:ligatures w14:val="none"/>
        </w:rPr>
        <w:t>.</w:t>
      </w:r>
    </w:p>
    <w:p w14:paraId="751CBD92" w14:textId="77777777" w:rsidR="009727BB" w:rsidRPr="009727BB" w:rsidRDefault="009727BB" w:rsidP="009727BB">
      <w:pPr>
        <w:autoSpaceDE w:val="0"/>
        <w:autoSpaceDN w:val="0"/>
        <w:adjustRightInd w:val="0"/>
        <w:spacing w:after="0" w:line="240" w:lineRule="auto"/>
        <w:ind w:firstLine="709"/>
        <w:jc w:val="both"/>
        <w:rPr>
          <w:rFonts w:ascii="Times New Roman" w:eastAsia="Times New Roman" w:hAnsi="Times New Roman" w:cs="Times New Roman"/>
          <w:color w:val="000000"/>
          <w:kern w:val="0"/>
          <w:lang w:eastAsia="ru-RU"/>
          <w14:ligatures w14:val="none"/>
        </w:rPr>
      </w:pPr>
      <w:r w:rsidRPr="009727BB">
        <w:rPr>
          <w:rFonts w:ascii="Times New Roman" w:eastAsia="Times New Roman" w:hAnsi="Times New Roman" w:cs="Times New Roman"/>
          <w:color w:val="000000"/>
          <w:kern w:val="0"/>
          <w:lang w:eastAsia="ru-RU"/>
          <w14:ligatures w14:val="none"/>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6AA17F73" w14:textId="77777777" w:rsidR="009727BB" w:rsidRPr="009727BB" w:rsidRDefault="009727BB" w:rsidP="009727BB">
      <w:pPr>
        <w:autoSpaceDE w:val="0"/>
        <w:autoSpaceDN w:val="0"/>
        <w:adjustRightInd w:val="0"/>
        <w:spacing w:after="0" w:line="240" w:lineRule="auto"/>
        <w:ind w:firstLine="709"/>
        <w:jc w:val="both"/>
        <w:rPr>
          <w:rFonts w:ascii="Times New Roman" w:eastAsia="Times New Roman" w:hAnsi="Times New Roman" w:cs="Times New Roman"/>
          <w:color w:val="000000"/>
          <w:kern w:val="0"/>
          <w:lang w:eastAsia="ru-RU"/>
          <w14:ligatures w14:val="none"/>
        </w:rPr>
      </w:pPr>
      <w:r w:rsidRPr="009727BB">
        <w:rPr>
          <w:rFonts w:ascii="Times New Roman" w:eastAsia="Times New Roman" w:hAnsi="Times New Roman" w:cs="Times New Roman"/>
          <w:color w:val="000000"/>
          <w:kern w:val="0"/>
          <w:lang w:eastAsia="ru-RU"/>
          <w14:ligatures w14:val="none"/>
        </w:rPr>
        <w:lastRenderedPageBreak/>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50A350E4" w14:textId="77777777" w:rsidR="009727BB" w:rsidRPr="009727BB" w:rsidRDefault="009727BB" w:rsidP="009727BB">
      <w:pPr>
        <w:autoSpaceDE w:val="0"/>
        <w:autoSpaceDN w:val="0"/>
        <w:adjustRightInd w:val="0"/>
        <w:spacing w:after="0" w:line="240" w:lineRule="auto"/>
        <w:ind w:firstLine="700"/>
        <w:jc w:val="both"/>
        <w:rPr>
          <w:rFonts w:ascii="Times New Roman" w:eastAsia="Times New Roman" w:hAnsi="Times New Roman" w:cs="Times New Roman"/>
          <w:kern w:val="0"/>
          <w:lang w:eastAsia="zh-CN"/>
          <w14:ligatures w14:val="none"/>
        </w:rPr>
      </w:pPr>
      <w:r w:rsidRPr="009727BB">
        <w:rPr>
          <w:rFonts w:ascii="Times New Roman" w:eastAsia="Times New Roman" w:hAnsi="Times New Roman" w:cs="Times New Roman"/>
          <w:color w:val="000000"/>
          <w:kern w:val="0"/>
          <w:lang w:eastAsia="ru-RU"/>
          <w14:ligatures w14:val="none"/>
        </w:rPr>
        <w:t xml:space="preserve">8.5. В случае если Поставщиком в качестве обеспечения исполнения Договора выбрана </w:t>
      </w:r>
      <w:r w:rsidRPr="009727BB">
        <w:rPr>
          <w:rFonts w:ascii="Times New Roman" w:eastAsia="Times New Roman" w:hAnsi="Times New Roman" w:cs="Times New Roman"/>
          <w:kern w:val="0"/>
          <w:lang w:eastAsia="zh-CN"/>
          <w14:ligatures w14:val="none"/>
        </w:rPr>
        <w:t>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24632D2C" w14:textId="77777777" w:rsidR="009727BB" w:rsidRPr="009727BB" w:rsidRDefault="009727BB" w:rsidP="009727BB">
      <w:pPr>
        <w:autoSpaceDE w:val="0"/>
        <w:autoSpaceDN w:val="0"/>
        <w:adjustRightInd w:val="0"/>
        <w:spacing w:after="0" w:line="240" w:lineRule="auto"/>
        <w:ind w:firstLine="709"/>
        <w:jc w:val="both"/>
        <w:rPr>
          <w:rFonts w:ascii="Times New Roman" w:eastAsia="Times New Roman" w:hAnsi="Times New Roman" w:cs="Times New Roman"/>
          <w:color w:val="000000"/>
          <w:kern w:val="0"/>
          <w:lang w:eastAsia="ru-RU"/>
          <w14:ligatures w14:val="none"/>
        </w:rPr>
      </w:pPr>
      <w:r w:rsidRPr="009727BB">
        <w:rPr>
          <w:rFonts w:ascii="Times New Roman" w:eastAsia="Times New Roman" w:hAnsi="Times New Roman" w:cs="Times New Roman"/>
          <w:color w:val="000000"/>
          <w:kern w:val="0"/>
          <w:lang w:eastAsia="ru-RU"/>
          <w14:ligatures w14:val="none"/>
        </w:rPr>
        <w:t>8.6. Поставщик обязан предоставить Заказчику оригинал независимой гарантии в течение пяти дней с момента заключения Договора.</w:t>
      </w:r>
    </w:p>
    <w:p w14:paraId="0BC8AB82" w14:textId="77777777" w:rsidR="009727BB" w:rsidRPr="009727BB" w:rsidRDefault="009727BB" w:rsidP="009727BB">
      <w:pPr>
        <w:autoSpaceDE w:val="0"/>
        <w:autoSpaceDN w:val="0"/>
        <w:adjustRightInd w:val="0"/>
        <w:spacing w:after="0" w:line="240" w:lineRule="auto"/>
        <w:ind w:firstLine="709"/>
        <w:jc w:val="both"/>
        <w:rPr>
          <w:rFonts w:ascii="Times New Roman" w:eastAsia="Times New Roman" w:hAnsi="Times New Roman" w:cs="Times New Roman"/>
          <w:color w:val="000000"/>
          <w:kern w:val="0"/>
          <w:lang w:eastAsia="ru-RU"/>
          <w14:ligatures w14:val="none"/>
        </w:rPr>
      </w:pPr>
      <w:r w:rsidRPr="009727BB">
        <w:rPr>
          <w:rFonts w:ascii="Times New Roman" w:eastAsia="Times New Roman" w:hAnsi="Times New Roman" w:cs="Times New Roman"/>
          <w:color w:val="000000"/>
          <w:kern w:val="0"/>
          <w:lang w:eastAsia="ru-RU"/>
          <w14:ligatures w14:val="none"/>
        </w:rPr>
        <w:t>8.7. Срок действия независимой гарантии должен превышать срок действия Договора не менее чем на один месяц.</w:t>
      </w:r>
    </w:p>
    <w:p w14:paraId="2C684862" w14:textId="77777777" w:rsidR="009727BB" w:rsidRPr="009727BB" w:rsidRDefault="009727BB" w:rsidP="009727BB">
      <w:pPr>
        <w:autoSpaceDE w:val="0"/>
        <w:autoSpaceDN w:val="0"/>
        <w:adjustRightInd w:val="0"/>
        <w:spacing w:after="0" w:line="240" w:lineRule="auto"/>
        <w:ind w:firstLine="709"/>
        <w:jc w:val="both"/>
        <w:rPr>
          <w:rFonts w:ascii="Times New Roman" w:eastAsia="Times New Roman" w:hAnsi="Times New Roman" w:cs="Times New Roman"/>
          <w:color w:val="000000"/>
          <w:kern w:val="0"/>
          <w:lang w:eastAsia="ru-RU"/>
          <w14:ligatures w14:val="none"/>
        </w:rPr>
      </w:pPr>
      <w:r w:rsidRPr="009727BB">
        <w:rPr>
          <w:rFonts w:ascii="Times New Roman" w:eastAsia="Times New Roman" w:hAnsi="Times New Roman" w:cs="Times New Roman"/>
          <w:color w:val="000000"/>
          <w:kern w:val="0"/>
          <w:lang w:eastAsia="ru-RU"/>
          <w14:ligatures w14:val="none"/>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37ADAD3F" w14:textId="77777777" w:rsidR="009727BB" w:rsidRPr="009727BB" w:rsidRDefault="009727BB" w:rsidP="009727BB">
      <w:pPr>
        <w:autoSpaceDE w:val="0"/>
        <w:autoSpaceDN w:val="0"/>
        <w:adjustRightInd w:val="0"/>
        <w:spacing w:after="0" w:line="240" w:lineRule="auto"/>
        <w:ind w:firstLine="709"/>
        <w:jc w:val="both"/>
        <w:rPr>
          <w:rFonts w:ascii="Times New Roman" w:eastAsia="Times New Roman" w:hAnsi="Times New Roman" w:cs="Times New Roman"/>
          <w:color w:val="000000"/>
          <w:kern w:val="0"/>
          <w:lang w:eastAsia="ru-RU"/>
          <w14:ligatures w14:val="none"/>
        </w:rPr>
      </w:pPr>
      <w:r w:rsidRPr="009727BB">
        <w:rPr>
          <w:rFonts w:ascii="Times New Roman" w:eastAsia="Times New Roman" w:hAnsi="Times New Roman" w:cs="Times New Roman"/>
          <w:color w:val="000000"/>
          <w:kern w:val="0"/>
          <w:lang w:eastAsia="ru-RU"/>
          <w14:ligatures w14:val="none"/>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1CDC14F8" w14:textId="77777777" w:rsidR="009727BB" w:rsidRPr="009727BB" w:rsidRDefault="009727BB" w:rsidP="009727BB">
      <w:pPr>
        <w:autoSpaceDE w:val="0"/>
        <w:autoSpaceDN w:val="0"/>
        <w:adjustRightInd w:val="0"/>
        <w:spacing w:after="0" w:line="240" w:lineRule="auto"/>
        <w:ind w:firstLine="709"/>
        <w:jc w:val="both"/>
        <w:rPr>
          <w:rFonts w:ascii="Times New Roman" w:eastAsia="Times New Roman" w:hAnsi="Times New Roman" w:cs="Times New Roman"/>
          <w:color w:val="000000"/>
          <w:kern w:val="0"/>
          <w:lang w:eastAsia="ru-RU"/>
          <w14:ligatures w14:val="none"/>
        </w:rPr>
      </w:pPr>
      <w:r w:rsidRPr="009727BB">
        <w:rPr>
          <w:rFonts w:ascii="Times New Roman" w:eastAsia="Times New Roman" w:hAnsi="Times New Roman" w:cs="Times New Roman"/>
          <w:color w:val="000000"/>
          <w:kern w:val="0"/>
          <w:lang w:eastAsia="ru-RU"/>
          <w14:ligatures w14:val="none"/>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421D21B8" w14:textId="77777777" w:rsidR="009727BB" w:rsidRPr="009727BB" w:rsidRDefault="009727BB" w:rsidP="009727BB">
      <w:pPr>
        <w:autoSpaceDE w:val="0"/>
        <w:autoSpaceDN w:val="0"/>
        <w:adjustRightInd w:val="0"/>
        <w:spacing w:after="0" w:line="240" w:lineRule="auto"/>
        <w:ind w:firstLine="709"/>
        <w:jc w:val="both"/>
        <w:rPr>
          <w:rFonts w:ascii="Times New Roman" w:eastAsia="Times New Roman" w:hAnsi="Times New Roman" w:cs="Times New Roman"/>
          <w:color w:val="000000"/>
          <w:kern w:val="0"/>
          <w:lang w:eastAsia="ru-RU"/>
          <w14:ligatures w14:val="none"/>
        </w:rPr>
      </w:pPr>
      <w:r w:rsidRPr="009727BB">
        <w:rPr>
          <w:rFonts w:ascii="Times New Roman" w:eastAsia="Times New Roman" w:hAnsi="Times New Roman" w:cs="Times New Roman"/>
          <w:color w:val="000000"/>
          <w:kern w:val="0"/>
          <w:lang w:eastAsia="ru-RU"/>
          <w14:ligatures w14:val="none"/>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72A36F73" w14:textId="77777777" w:rsidR="009727BB" w:rsidRPr="009727BB" w:rsidRDefault="009727BB" w:rsidP="009727BB">
      <w:pPr>
        <w:autoSpaceDE w:val="0"/>
        <w:autoSpaceDN w:val="0"/>
        <w:adjustRightInd w:val="0"/>
        <w:spacing w:after="0" w:line="240" w:lineRule="auto"/>
        <w:ind w:firstLine="709"/>
        <w:jc w:val="both"/>
        <w:rPr>
          <w:rFonts w:ascii="Times New Roman" w:eastAsia="Calibri" w:hAnsi="Times New Roman" w:cs="Times New Roman"/>
          <w:kern w:val="0"/>
          <w:lang w:eastAsia="zh-CN"/>
          <w14:ligatures w14:val="none"/>
        </w:rPr>
      </w:pPr>
      <w:r w:rsidRPr="009727BB">
        <w:rPr>
          <w:rFonts w:ascii="Times New Roman" w:eastAsia="Times New Roman" w:hAnsi="Times New Roman" w:cs="Times New Roman"/>
          <w:color w:val="000000"/>
          <w:kern w:val="0"/>
          <w:lang w:eastAsia="ru-RU"/>
          <w14:ligatures w14:val="none"/>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02F7864B" w14:textId="77777777" w:rsidR="009727BB" w:rsidRPr="009727BB" w:rsidRDefault="009727BB" w:rsidP="009727BB">
      <w:pPr>
        <w:autoSpaceDE w:val="0"/>
        <w:autoSpaceDN w:val="0"/>
        <w:adjustRightInd w:val="0"/>
        <w:spacing w:after="0" w:line="240" w:lineRule="auto"/>
        <w:ind w:firstLine="709"/>
        <w:jc w:val="both"/>
        <w:rPr>
          <w:rFonts w:ascii="Times New Roman" w:eastAsia="Times New Roman" w:hAnsi="Times New Roman" w:cs="Times New Roman"/>
          <w:b/>
          <w:bCs/>
          <w:kern w:val="0"/>
          <w:lang w:eastAsia="ru-RU"/>
          <w14:ligatures w14:val="none"/>
        </w:rPr>
      </w:pPr>
    </w:p>
    <w:p w14:paraId="6CE793EE" w14:textId="77777777" w:rsidR="009727BB" w:rsidRPr="009727BB" w:rsidRDefault="009727BB" w:rsidP="009727BB">
      <w:pPr>
        <w:tabs>
          <w:tab w:val="left" w:pos="709"/>
        </w:tabs>
        <w:spacing w:after="0" w:line="240" w:lineRule="auto"/>
        <w:ind w:firstLine="709"/>
        <w:jc w:val="center"/>
        <w:rPr>
          <w:rFonts w:ascii="Times New Roman" w:eastAsia="Times New Roman" w:hAnsi="Times New Roman" w:cs="Times New Roman"/>
          <w:b/>
          <w:kern w:val="0"/>
          <w:lang w:eastAsia="ru-RU"/>
          <w14:ligatures w14:val="none"/>
        </w:rPr>
      </w:pPr>
      <w:r w:rsidRPr="009727BB">
        <w:rPr>
          <w:rFonts w:ascii="Times New Roman" w:eastAsia="Times New Roman" w:hAnsi="Times New Roman" w:cs="Times New Roman"/>
          <w:b/>
          <w:bCs/>
          <w:kern w:val="0"/>
          <w:lang w:eastAsia="ru-RU"/>
          <w14:ligatures w14:val="none"/>
        </w:rPr>
        <w:t xml:space="preserve">9. </w:t>
      </w:r>
      <w:r w:rsidRPr="009727BB">
        <w:rPr>
          <w:rFonts w:ascii="Times New Roman" w:eastAsia="Times New Roman" w:hAnsi="Times New Roman" w:cs="Times New Roman"/>
          <w:b/>
          <w:kern w:val="0"/>
          <w:lang w:eastAsia="ru-RU"/>
          <w14:ligatures w14:val="none"/>
        </w:rPr>
        <w:t>ОТВЕТСТВЕННОСТЬ СТОРОН</w:t>
      </w:r>
    </w:p>
    <w:p w14:paraId="0B230382" w14:textId="77777777" w:rsidR="009727BB" w:rsidRPr="009727BB" w:rsidRDefault="009727BB" w:rsidP="009727BB">
      <w:pPr>
        <w:suppressAutoHyphen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 xml:space="preserve">9.1. При нарушении условий Договора Стороны несут ответственность в соответствии с </w:t>
      </w:r>
      <w:r w:rsidRPr="009727BB">
        <w:rPr>
          <w:rFonts w:ascii="Times New Roman" w:eastAsia="Times New Roman" w:hAnsi="Times New Roman" w:cs="Times New Roman"/>
          <w:kern w:val="0"/>
          <w:lang w:eastAsia="zh-CN"/>
          <w14:ligatures w14:val="none"/>
        </w:rPr>
        <w:t>ГК РФ,</w:t>
      </w:r>
      <w:r w:rsidRPr="009727BB">
        <w:rPr>
          <w:rFonts w:ascii="Times New Roman" w:eastAsia="Times New Roman" w:hAnsi="Times New Roman" w:cs="Times New Roman"/>
          <w:kern w:val="0"/>
          <w:lang w:eastAsia="ru-RU"/>
          <w14:ligatures w14:val="none"/>
        </w:rPr>
        <w:t xml:space="preserve"> Правилами, утвержденными постановлением Правительства Российской Федерации от 30.08.2017 г. № 1042 и настоящим Договором. </w:t>
      </w:r>
    </w:p>
    <w:p w14:paraId="594A47F3" w14:textId="77777777" w:rsidR="009727BB" w:rsidRPr="009727BB" w:rsidRDefault="009727BB" w:rsidP="009727BB">
      <w:pPr>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11B71830" w14:textId="77777777" w:rsidR="009727BB" w:rsidRPr="009727BB" w:rsidRDefault="009727BB" w:rsidP="009727BB">
      <w:pPr>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а) 10 процентов цены Договора (этапа) в случае, если цена Договора (этапа) не превышает 3 млн. рублей;</w:t>
      </w:r>
    </w:p>
    <w:p w14:paraId="382793EC" w14:textId="77777777" w:rsidR="009727BB" w:rsidRPr="009727BB" w:rsidRDefault="009727BB" w:rsidP="009727BB">
      <w:pPr>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б) 5 процентов цены Договора (этапа) в случае, если цена Договора (этапа) составляет от 3 млн. рублей до 50 млн. рублей (включительно).</w:t>
      </w:r>
    </w:p>
    <w:p w14:paraId="61629E32" w14:textId="77777777" w:rsidR="009727BB" w:rsidRPr="009727BB" w:rsidRDefault="009727BB" w:rsidP="009727BB">
      <w:pPr>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14:paraId="1F5BDFB9" w14:textId="77777777" w:rsidR="009727BB" w:rsidRPr="009727BB" w:rsidRDefault="009727BB" w:rsidP="009727BB">
      <w:pPr>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22A283D7" w14:textId="77777777" w:rsidR="009727BB" w:rsidRPr="009727BB" w:rsidRDefault="009727BB" w:rsidP="009727BB">
      <w:pPr>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а) 1000 рублей, если цена Договора не превышает 3 млн. рублей (включительно);</w:t>
      </w:r>
    </w:p>
    <w:p w14:paraId="4FA89B75" w14:textId="77777777" w:rsidR="009727BB" w:rsidRPr="009727BB" w:rsidRDefault="009727BB" w:rsidP="009727BB">
      <w:pPr>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б) 5000 рублей, если цена Договора составляет от 3 млн. рублей до 50 млн. рублей (включительно).</w:t>
      </w:r>
    </w:p>
    <w:p w14:paraId="1260B4DE" w14:textId="77777777" w:rsidR="009727BB" w:rsidRPr="009727BB" w:rsidRDefault="009727BB" w:rsidP="009727BB">
      <w:pPr>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lastRenderedPageBreak/>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23076890" w14:textId="77777777" w:rsidR="009727BB" w:rsidRPr="009727BB" w:rsidRDefault="009727BB" w:rsidP="009727BB">
      <w:pPr>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6E4333D4" w14:textId="77777777" w:rsidR="009727BB" w:rsidRPr="009727BB" w:rsidRDefault="009727BB" w:rsidP="009727BB">
      <w:pPr>
        <w:suppressAutoHyphen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 xml:space="preserve">9.7.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14:paraId="23282BDA" w14:textId="77777777" w:rsidR="009727BB" w:rsidRPr="009727BB" w:rsidRDefault="009727BB" w:rsidP="009727BB">
      <w:pPr>
        <w:suppressAutoHyphen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572709F5" w14:textId="77777777" w:rsidR="009727BB" w:rsidRPr="009727BB" w:rsidRDefault="009727BB" w:rsidP="009727BB">
      <w:pPr>
        <w:tabs>
          <w:tab w:val="left" w:pos="709"/>
        </w:tabs>
        <w:spacing w:after="0" w:line="240" w:lineRule="auto"/>
        <w:ind w:firstLine="709"/>
        <w:jc w:val="center"/>
        <w:rPr>
          <w:rFonts w:ascii="Times New Roman" w:eastAsia="Times New Roman" w:hAnsi="Times New Roman" w:cs="Times New Roman"/>
          <w:b/>
          <w:kern w:val="0"/>
          <w:lang w:eastAsia="ru-RU"/>
          <w14:ligatures w14:val="none"/>
        </w:rPr>
      </w:pPr>
      <w:r w:rsidRPr="009727BB">
        <w:rPr>
          <w:rFonts w:ascii="Times New Roman" w:eastAsia="Times New Roman" w:hAnsi="Times New Roman" w:cs="Times New Roman"/>
          <w:b/>
          <w:kern w:val="0"/>
          <w:lang w:eastAsia="ru-RU"/>
          <w14:ligatures w14:val="none"/>
        </w:rPr>
        <w:t>10. ОБСТОЯТЕЛЬСТВА НЕПРЕОДОЛИМОЙ СИЛЫ</w:t>
      </w:r>
    </w:p>
    <w:p w14:paraId="0FB5EBF3"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51298AFD"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41C5F137"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61C394A2"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 xml:space="preserve">10.4. Если обстоятельства, указанные в </w:t>
      </w:r>
      <w:hyperlink r:id="rId10" w:history="1">
        <w:r w:rsidRPr="009727BB">
          <w:rPr>
            <w:rFonts w:ascii="Times New Roman" w:eastAsia="Times New Roman" w:hAnsi="Times New Roman" w:cs="Times New Roman"/>
            <w:kern w:val="0"/>
            <w:lang w:eastAsia="ru-RU"/>
            <w14:ligatures w14:val="none"/>
          </w:rPr>
          <w:t>п. 10.1</w:t>
        </w:r>
      </w:hyperlink>
      <w:r w:rsidRPr="009727BB">
        <w:rPr>
          <w:rFonts w:ascii="Times New Roman" w:eastAsia="Times New Roman" w:hAnsi="Times New Roman" w:cs="Times New Roman"/>
          <w:kern w:val="0"/>
          <w:lang w:eastAsia="ru-RU"/>
          <w14:ligatures w14:val="none"/>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2729F9E6"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1064A760"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Times New Roman" w:hAnsi="Times New Roman" w:cs="Times New Roman"/>
          <w:b/>
          <w:kern w:val="0"/>
          <w:szCs w:val="24"/>
          <w:lang w:eastAsia="ru-RU"/>
          <w14:ligatures w14:val="none"/>
        </w:rPr>
      </w:pPr>
    </w:p>
    <w:p w14:paraId="0075D7E9" w14:textId="77777777" w:rsidR="009727BB" w:rsidRPr="009727BB" w:rsidRDefault="009727BB" w:rsidP="009727BB">
      <w:pPr>
        <w:widowControl w:val="0"/>
        <w:tabs>
          <w:tab w:val="left" w:pos="709"/>
        </w:tabs>
        <w:suppressAutoHyphens/>
        <w:spacing w:after="0" w:line="240" w:lineRule="auto"/>
        <w:ind w:firstLine="709"/>
        <w:jc w:val="center"/>
        <w:rPr>
          <w:rFonts w:ascii="Times New Roman" w:eastAsia="Arial" w:hAnsi="Times New Roman" w:cs="Times New Roman"/>
          <w:b/>
          <w:kern w:val="0"/>
          <w:lang w:eastAsia="ar-SA"/>
          <w14:ligatures w14:val="none"/>
        </w:rPr>
      </w:pPr>
      <w:r w:rsidRPr="009727BB">
        <w:rPr>
          <w:rFonts w:ascii="Times New Roman" w:eastAsia="Arial" w:hAnsi="Times New Roman" w:cs="Times New Roman"/>
          <w:b/>
          <w:kern w:val="0"/>
          <w:lang w:eastAsia="ar-SA"/>
          <w14:ligatures w14:val="none"/>
        </w:rPr>
        <w:t>11. СРОК ДЕЙСТВИЯ И ПОРЯДОК ИЗМЕНЕНИЯ ДОГОВОРА</w:t>
      </w:r>
    </w:p>
    <w:p w14:paraId="43E8A471" w14:textId="77777777" w:rsidR="009727BB" w:rsidRPr="009727BB" w:rsidRDefault="009727BB" w:rsidP="009727BB">
      <w:pPr>
        <w:widowControl w:val="0"/>
        <w:tabs>
          <w:tab w:val="left" w:pos="709"/>
        </w:tabs>
        <w:suppressAutoHyphens/>
        <w:spacing w:after="0" w:line="240" w:lineRule="auto"/>
        <w:ind w:firstLine="709"/>
        <w:jc w:val="both"/>
        <w:rPr>
          <w:rFonts w:ascii="Times New Roman" w:eastAsia="Arial" w:hAnsi="Times New Roman" w:cs="Times New Roman"/>
          <w:kern w:val="0"/>
          <w:lang w:eastAsia="ar-SA"/>
          <w14:ligatures w14:val="none"/>
        </w:rPr>
      </w:pPr>
      <w:r w:rsidRPr="009727BB">
        <w:rPr>
          <w:rFonts w:ascii="Times New Roman" w:eastAsia="Arial" w:hAnsi="Times New Roman" w:cs="Times New Roman"/>
          <w:kern w:val="0"/>
          <w:lang w:eastAsia="ar-SA"/>
          <w14:ligatures w14:val="none"/>
        </w:rPr>
        <w:t>11.1. Настоящий Договор вступает в действие с момента его подписания Сторонами и действует до полного исполнения обязательств сторонами.</w:t>
      </w:r>
    </w:p>
    <w:p w14:paraId="4EF94FA1"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11.2. По соглашению Сторон, срок действия Договора может быть продлен.</w:t>
      </w:r>
    </w:p>
    <w:p w14:paraId="4D70AADB" w14:textId="77777777" w:rsidR="009727BB" w:rsidRPr="009727BB" w:rsidRDefault="009727BB" w:rsidP="009727BB">
      <w:pPr>
        <w:autoSpaceDE w:val="0"/>
        <w:autoSpaceDN w:val="0"/>
        <w:adjustRightInd w:val="0"/>
        <w:spacing w:after="0" w:line="240" w:lineRule="auto"/>
        <w:ind w:left="300"/>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 xml:space="preserve">        11.3 Окончание срока действия Договора или его расторжение не освобождает стороны от </w:t>
      </w:r>
    </w:p>
    <w:p w14:paraId="76576574" w14:textId="77777777" w:rsidR="009727BB" w:rsidRPr="009727BB" w:rsidRDefault="009727BB" w:rsidP="009727BB">
      <w:pPr>
        <w:autoSpaceDE w:val="0"/>
        <w:autoSpaceDN w:val="0"/>
        <w:adjustRightInd w:val="0"/>
        <w:spacing w:after="0" w:line="240" w:lineRule="auto"/>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ответственности за его нарушение.</w:t>
      </w:r>
    </w:p>
    <w:p w14:paraId="11DC0170" w14:textId="77777777" w:rsidR="009727BB" w:rsidRPr="009727BB" w:rsidRDefault="009727BB" w:rsidP="009727BB">
      <w:pPr>
        <w:autoSpaceDE w:val="0"/>
        <w:autoSpaceDN w:val="0"/>
        <w:adjustRightInd w:val="0"/>
        <w:spacing w:after="0" w:line="240" w:lineRule="auto"/>
        <w:ind w:left="709"/>
        <w:jc w:val="both"/>
        <w:rPr>
          <w:rFonts w:ascii="Times New Roman" w:eastAsia="Times New Roman" w:hAnsi="Times New Roman" w:cs="Times New Roman"/>
          <w:kern w:val="0"/>
          <w:lang w:eastAsia="ru-RU"/>
          <w14:ligatures w14:val="none"/>
        </w:rPr>
      </w:pPr>
    </w:p>
    <w:p w14:paraId="402FE78D" w14:textId="77777777" w:rsidR="009727BB" w:rsidRPr="009727BB" w:rsidRDefault="009727BB" w:rsidP="009727BB">
      <w:pPr>
        <w:widowControl w:val="0"/>
        <w:tabs>
          <w:tab w:val="left" w:pos="709"/>
        </w:tabs>
        <w:suppressAutoHyphens/>
        <w:spacing w:after="0" w:line="240" w:lineRule="auto"/>
        <w:ind w:firstLine="709"/>
        <w:jc w:val="center"/>
        <w:rPr>
          <w:rFonts w:ascii="Times New Roman" w:eastAsia="Arial" w:hAnsi="Times New Roman" w:cs="Times New Roman"/>
          <w:b/>
          <w:kern w:val="0"/>
          <w:lang w:eastAsia="ar-SA"/>
          <w14:ligatures w14:val="none"/>
        </w:rPr>
      </w:pPr>
      <w:r w:rsidRPr="009727BB">
        <w:rPr>
          <w:rFonts w:ascii="Times New Roman" w:eastAsia="Arial" w:hAnsi="Times New Roman" w:cs="Times New Roman"/>
          <w:b/>
          <w:kern w:val="0"/>
          <w:lang w:eastAsia="ar-SA"/>
          <w14:ligatures w14:val="none"/>
        </w:rPr>
        <w:t>12. ПОРЯДОК УРЕГУЛИРОВАНИЯ СПОРОВ</w:t>
      </w:r>
    </w:p>
    <w:p w14:paraId="08D2D91A"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1BDF7BDC"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12.2.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14:paraId="679F7059" w14:textId="77777777" w:rsidR="009727BB" w:rsidRPr="009727BB" w:rsidRDefault="009727BB" w:rsidP="009727BB">
      <w:pPr>
        <w:tabs>
          <w:tab w:val="left" w:pos="709"/>
        </w:tabs>
        <w:spacing w:after="0" w:line="240" w:lineRule="auto"/>
        <w:ind w:firstLine="709"/>
        <w:jc w:val="center"/>
        <w:rPr>
          <w:rFonts w:ascii="Times New Roman" w:eastAsia="Times New Roman" w:hAnsi="Times New Roman" w:cs="Times New Roman"/>
          <w:b/>
          <w:kern w:val="0"/>
          <w:lang w:eastAsia="ru-RU"/>
          <w14:ligatures w14:val="none"/>
        </w:rPr>
      </w:pPr>
    </w:p>
    <w:p w14:paraId="6AA606D5" w14:textId="77777777" w:rsidR="009727BB" w:rsidRPr="009727BB" w:rsidRDefault="009727BB" w:rsidP="009727BB">
      <w:pPr>
        <w:tabs>
          <w:tab w:val="left" w:pos="709"/>
        </w:tabs>
        <w:spacing w:after="0" w:line="240" w:lineRule="auto"/>
        <w:ind w:firstLine="709"/>
        <w:jc w:val="center"/>
        <w:rPr>
          <w:rFonts w:ascii="Times New Roman" w:eastAsia="Times New Roman" w:hAnsi="Times New Roman" w:cs="Times New Roman"/>
          <w:b/>
          <w:kern w:val="0"/>
          <w:lang w:eastAsia="ru-RU"/>
          <w14:ligatures w14:val="none"/>
        </w:rPr>
      </w:pPr>
      <w:r w:rsidRPr="009727BB">
        <w:rPr>
          <w:rFonts w:ascii="Times New Roman" w:eastAsia="Times New Roman" w:hAnsi="Times New Roman" w:cs="Times New Roman"/>
          <w:b/>
          <w:kern w:val="0"/>
          <w:lang w:eastAsia="ru-RU"/>
          <w14:ligatures w14:val="none"/>
        </w:rPr>
        <w:t>13. ПОРЯДОК РАСТОРЖЕНИЯ ДОГОВОРА</w:t>
      </w:r>
    </w:p>
    <w:p w14:paraId="7E6106EC"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13.1. Настоящий Договор может быть расторгнут:</w:t>
      </w:r>
    </w:p>
    <w:p w14:paraId="6B537B00"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 по соглашению Сторон;</w:t>
      </w:r>
    </w:p>
    <w:p w14:paraId="7CA2A529"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 в судебном порядке;</w:t>
      </w:r>
    </w:p>
    <w:p w14:paraId="06A700F9"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 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4FDCF34C"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13.2. Заказчик вправе принять решение об одностороннем отказе от исполнения Договора в следующих случаях:</w:t>
      </w:r>
    </w:p>
    <w:p w14:paraId="6A6E9634"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13.2.1. При существенном нарушении условий Договора Поставщиком:</w:t>
      </w:r>
    </w:p>
    <w:p w14:paraId="2F8542CD" w14:textId="77777777" w:rsidR="009727BB" w:rsidRPr="009727BB" w:rsidRDefault="009727BB" w:rsidP="009727BB">
      <w:pPr>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13.2.1.1. В случае просрочки поставки Товара более чем на 10 дней.</w:t>
      </w:r>
    </w:p>
    <w:p w14:paraId="26607A41"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13.2.1.2. В случае установления недостоверности сведений о соответствии предмета Договора требованиям извещения о закупке, представленных Поставщиком на этапе определения поставщика.</w:t>
      </w:r>
    </w:p>
    <w:p w14:paraId="5E3EE9E6"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lastRenderedPageBreak/>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2EA0180A"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4EC6F84C"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42304C15"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13.2.2. В иных случаях, предусмотренных действующим законодательством.</w:t>
      </w:r>
    </w:p>
    <w:p w14:paraId="51E39E9D"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требованиям извещения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2448D6D6"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13.4. Расторжение Договора в связи с односторонним отказом Заказчика от исполнения Договора осуществляется в порядке, предусмотренном статьей 95 Федерального закона № 44-ФЗ.</w:t>
      </w:r>
    </w:p>
    <w:p w14:paraId="19669581"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13.5. Расторжение Договора по соглашению Сторон производится Сторонами путем подписания соответствующего соглашения о расторжении.</w:t>
      </w:r>
    </w:p>
    <w:p w14:paraId="0F822D77" w14:textId="77777777" w:rsidR="009727BB" w:rsidRPr="009727BB" w:rsidRDefault="009727BB" w:rsidP="009727BB">
      <w:pPr>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1016D92B"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5795FD2B" w14:textId="77777777" w:rsidR="009727BB" w:rsidRPr="009727BB" w:rsidRDefault="009727BB" w:rsidP="009727BB">
      <w:pPr>
        <w:shd w:val="clear" w:color="auto" w:fill="FFFFFF"/>
        <w:spacing w:after="0" w:line="240" w:lineRule="auto"/>
        <w:ind w:firstLine="709"/>
        <w:jc w:val="both"/>
        <w:rPr>
          <w:rFonts w:ascii="Times New Roman" w:eastAsia="Times New Roman" w:hAnsi="Times New Roman" w:cs="Times New Roman"/>
          <w:kern w:val="0"/>
          <w:shd w:val="clear" w:color="auto" w:fill="FFFFFF"/>
          <w:lang w:eastAsia="ru-RU"/>
          <w14:ligatures w14:val="none"/>
        </w:rPr>
      </w:pPr>
      <w:r w:rsidRPr="009727BB">
        <w:rPr>
          <w:rFonts w:ascii="Times New Roman" w:eastAsia="Times New Roman" w:hAnsi="Times New Roman" w:cs="Times New Roman"/>
          <w:kern w:val="0"/>
          <w:shd w:val="clear" w:color="auto" w:fill="FFFFFF"/>
          <w:lang w:eastAsia="ru-RU"/>
          <w14:ligatures w14:val="none"/>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301E3D74" w14:textId="77777777" w:rsidR="009727BB" w:rsidRPr="009727BB" w:rsidRDefault="009727BB" w:rsidP="009727BB">
      <w:pPr>
        <w:shd w:val="clear" w:color="auto" w:fill="FFFFFF"/>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13285506" w14:textId="77777777" w:rsidR="009727BB" w:rsidRPr="009727BB" w:rsidRDefault="009727BB" w:rsidP="009727BB">
      <w:pPr>
        <w:shd w:val="clear" w:color="auto" w:fill="FFFFFF"/>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0D527E68" w14:textId="77777777" w:rsidR="009727BB" w:rsidRPr="009727BB" w:rsidRDefault="009727BB" w:rsidP="009727BB">
      <w:pPr>
        <w:shd w:val="clear" w:color="auto" w:fill="FFFFFF"/>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30C80A3D" w14:textId="77777777" w:rsidR="009727BB" w:rsidRPr="009727BB" w:rsidRDefault="009727BB" w:rsidP="009727BB">
      <w:pPr>
        <w:shd w:val="clear" w:color="auto" w:fill="FFFFFF"/>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13.11. При исполнении настоящего Договора изменение его существенных условий допускается по соглашению сторон в следующих случаях:</w:t>
      </w:r>
    </w:p>
    <w:p w14:paraId="053D9151" w14:textId="77777777" w:rsidR="009727BB" w:rsidRPr="009727BB" w:rsidRDefault="009727BB" w:rsidP="009727BB">
      <w:pPr>
        <w:shd w:val="clear" w:color="auto" w:fill="FFFFFF"/>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25FC8B06" w14:textId="77777777" w:rsidR="009727BB" w:rsidRPr="009727BB" w:rsidRDefault="009727BB" w:rsidP="009727BB">
      <w:pPr>
        <w:shd w:val="clear" w:color="auto" w:fill="FFFFFF"/>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646E1A4D" w14:textId="77777777" w:rsidR="009727BB" w:rsidRPr="009727BB" w:rsidRDefault="009727BB" w:rsidP="009727BB">
      <w:pPr>
        <w:shd w:val="clear" w:color="auto" w:fill="FFFFFF"/>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6EF3F3DB" w14:textId="77777777" w:rsidR="009727BB" w:rsidRPr="009727BB" w:rsidRDefault="009727BB" w:rsidP="009727BB">
      <w:pPr>
        <w:shd w:val="clear" w:color="auto" w:fill="FFFFFF"/>
        <w:spacing w:after="0" w:line="240" w:lineRule="auto"/>
        <w:ind w:firstLine="709"/>
        <w:jc w:val="both"/>
        <w:rPr>
          <w:rFonts w:ascii="Times New Roman" w:eastAsia="Times New Roman" w:hAnsi="Times New Roman" w:cs="Times New Roman"/>
          <w:kern w:val="0"/>
          <w:lang w:eastAsia="ru-RU"/>
          <w14:ligatures w14:val="none"/>
        </w:rPr>
      </w:pPr>
    </w:p>
    <w:p w14:paraId="1FDF0A61" w14:textId="77777777" w:rsidR="009727BB" w:rsidRPr="009727BB" w:rsidRDefault="009727BB" w:rsidP="009727B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b/>
          <w:kern w:val="0"/>
          <w:lang w:eastAsia="ru-RU"/>
          <w14:ligatures w14:val="none"/>
        </w:rPr>
      </w:pPr>
      <w:r w:rsidRPr="009727BB">
        <w:rPr>
          <w:rFonts w:ascii="Times New Roman" w:eastAsia="Times New Roman" w:hAnsi="Times New Roman" w:cs="Times New Roman"/>
          <w:b/>
          <w:kern w:val="0"/>
          <w:lang w:eastAsia="ru-RU"/>
          <w14:ligatures w14:val="none"/>
        </w:rPr>
        <w:t>14. ПРОЧИЕ УСЛОВИЯ</w:t>
      </w:r>
    </w:p>
    <w:p w14:paraId="4A9DDB6B"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 xml:space="preserve">14.1. </w:t>
      </w:r>
      <w:r w:rsidRPr="009727BB">
        <w:rPr>
          <w:rFonts w:ascii="Times New Roman" w:eastAsia="Times New Roman" w:hAnsi="Times New Roman" w:cs="Times New Roman"/>
          <w:color w:val="000000"/>
          <w:kern w:val="0"/>
          <w:lang w:eastAsia="ru-RU"/>
          <w14:ligatures w14:val="none"/>
        </w:rPr>
        <w:t>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14:paraId="24F769D8" w14:textId="77777777" w:rsidR="009727BB" w:rsidRPr="009727BB" w:rsidRDefault="009727BB" w:rsidP="009727BB">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lastRenderedPageBreak/>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42A4525E" w14:textId="77777777" w:rsidR="009727BB" w:rsidRPr="009727BB" w:rsidRDefault="009727BB" w:rsidP="009727BB">
      <w:pPr>
        <w:suppressAutoHyphens/>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14.3. Во всем, что не предусмотрено Договором, Стороны руководствуются действующим законодательством Российской Федерации.</w:t>
      </w:r>
    </w:p>
    <w:p w14:paraId="34F8C441" w14:textId="77777777" w:rsidR="009727BB" w:rsidRPr="009727BB" w:rsidRDefault="009727BB" w:rsidP="009727BB">
      <w:pPr>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14.4. Неотъемлемой частью Договора является:</w:t>
      </w:r>
    </w:p>
    <w:p w14:paraId="468DBEDD" w14:textId="77777777" w:rsidR="009727BB" w:rsidRPr="009727BB" w:rsidRDefault="009727BB" w:rsidP="009727BB">
      <w:pPr>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727BB">
        <w:rPr>
          <w:rFonts w:ascii="Times New Roman" w:eastAsia="Times New Roman" w:hAnsi="Times New Roman" w:cs="Times New Roman"/>
          <w:kern w:val="0"/>
          <w:lang w:eastAsia="ru-RU"/>
          <w14:ligatures w14:val="none"/>
        </w:rPr>
        <w:t>- Приложение № 1. Спецификация.</w:t>
      </w:r>
    </w:p>
    <w:p w14:paraId="46E0088A" w14:textId="77777777" w:rsidR="009727BB" w:rsidRPr="009727BB" w:rsidRDefault="009727BB" w:rsidP="009727BB">
      <w:pPr>
        <w:keepNext/>
        <w:keepLines/>
        <w:shd w:val="clear" w:color="auto" w:fill="FFFFFF"/>
        <w:tabs>
          <w:tab w:val="left" w:pos="1468"/>
        </w:tabs>
        <w:suppressAutoHyphens/>
        <w:spacing w:after="0" w:line="216" w:lineRule="auto"/>
        <w:ind w:left="851" w:firstLine="425"/>
        <w:jc w:val="center"/>
        <w:rPr>
          <w:rFonts w:ascii="Times New Roman" w:eastAsia="Calibri" w:hAnsi="Times New Roman" w:cs="Times New Roman"/>
          <w:b/>
          <w:bCs/>
          <w:kern w:val="0"/>
          <w:lang w:eastAsia="zh-CN"/>
          <w14:ligatures w14:val="none"/>
        </w:rPr>
      </w:pPr>
    </w:p>
    <w:p w14:paraId="1BB47153" w14:textId="77777777" w:rsidR="009727BB" w:rsidRPr="009727BB" w:rsidRDefault="009727BB" w:rsidP="009727BB">
      <w:pPr>
        <w:keepNext/>
        <w:keepLines/>
        <w:shd w:val="clear" w:color="auto" w:fill="FFFFFF"/>
        <w:tabs>
          <w:tab w:val="left" w:pos="1468"/>
        </w:tabs>
        <w:suppressAutoHyphens/>
        <w:spacing w:after="0" w:line="216" w:lineRule="auto"/>
        <w:ind w:left="851" w:firstLine="425"/>
        <w:jc w:val="center"/>
        <w:rPr>
          <w:rFonts w:ascii="Times New Roman" w:eastAsia="Calibri" w:hAnsi="Times New Roman" w:cs="Times New Roman"/>
          <w:b/>
          <w:bCs/>
          <w:kern w:val="0"/>
          <w:lang w:eastAsia="zh-CN"/>
          <w14:ligatures w14:val="none"/>
        </w:rPr>
      </w:pPr>
      <w:r w:rsidRPr="009727BB">
        <w:rPr>
          <w:rFonts w:ascii="Times New Roman" w:eastAsia="Calibri" w:hAnsi="Times New Roman" w:cs="Times New Roman"/>
          <w:b/>
          <w:bCs/>
          <w:kern w:val="0"/>
          <w:lang w:eastAsia="zh-CN"/>
          <w14:ligatures w14:val="none"/>
        </w:rPr>
        <w:t>15. Юридические адреса, банковские реквизиты и подписи сторон:</w:t>
      </w:r>
    </w:p>
    <w:tbl>
      <w:tblPr>
        <w:tblW w:w="4808" w:type="dxa"/>
        <w:tblInd w:w="534" w:type="dxa"/>
        <w:tblLayout w:type="fixed"/>
        <w:tblLook w:val="0000" w:firstRow="0" w:lastRow="0" w:firstColumn="0" w:lastColumn="0" w:noHBand="0" w:noVBand="0"/>
      </w:tblPr>
      <w:tblGrid>
        <w:gridCol w:w="4808"/>
      </w:tblGrid>
      <w:tr w:rsidR="009727BB" w:rsidRPr="009727BB" w14:paraId="3BB0BFD9" w14:textId="77777777" w:rsidTr="009727BB">
        <w:trPr>
          <w:trHeight w:val="3949"/>
        </w:trPr>
        <w:tc>
          <w:tcPr>
            <w:tcW w:w="4808" w:type="dxa"/>
            <w:shd w:val="clear" w:color="auto" w:fill="auto"/>
          </w:tcPr>
          <w:p w14:paraId="746C32CC" w14:textId="77777777" w:rsidR="009727BB" w:rsidRPr="009727BB" w:rsidRDefault="009727BB" w:rsidP="009727BB">
            <w:pPr>
              <w:suppressAutoHyphens/>
              <w:spacing w:after="0" w:line="216" w:lineRule="auto"/>
              <w:ind w:left="459"/>
              <w:rPr>
                <w:rFonts w:ascii="Times New Roman" w:eastAsia="Calibri" w:hAnsi="Times New Roman" w:cs="Times New Roman"/>
                <w:b/>
                <w:bCs/>
                <w:kern w:val="0"/>
                <w:lang w:eastAsia="zh-CN"/>
                <w14:ligatures w14:val="none"/>
              </w:rPr>
            </w:pPr>
            <w:r w:rsidRPr="009727BB">
              <w:rPr>
                <w:rFonts w:ascii="Times New Roman" w:eastAsia="Calibri" w:hAnsi="Times New Roman" w:cs="Times New Roman"/>
                <w:b/>
                <w:bCs/>
                <w:kern w:val="0"/>
                <w:lang w:eastAsia="zh-CN"/>
                <w14:ligatures w14:val="none"/>
              </w:rPr>
              <w:t>Заказчик:</w:t>
            </w:r>
          </w:p>
          <w:p w14:paraId="75E5BE68" w14:textId="77777777" w:rsidR="009727BB" w:rsidRPr="009727BB" w:rsidRDefault="009727BB" w:rsidP="009727BB">
            <w:pPr>
              <w:suppressAutoHyphens/>
              <w:spacing w:after="0" w:line="216" w:lineRule="auto"/>
              <w:ind w:firstLine="425"/>
              <w:rPr>
                <w:rFonts w:ascii="Times New Roman" w:eastAsia="Calibri" w:hAnsi="Times New Roman" w:cs="Times New Roman"/>
                <w:spacing w:val="-3"/>
                <w:kern w:val="0"/>
                <w:lang w:eastAsia="zh-CN"/>
                <w14:ligatures w14:val="none"/>
              </w:rPr>
            </w:pPr>
            <w:r w:rsidRPr="009727BB">
              <w:rPr>
                <w:rFonts w:ascii="Times New Roman" w:eastAsia="Calibri" w:hAnsi="Times New Roman" w:cs="Times New Roman"/>
                <w:spacing w:val="-3"/>
                <w:kern w:val="0"/>
                <w:lang w:eastAsia="zh-CN"/>
                <w14:ligatures w14:val="none"/>
              </w:rPr>
              <w:t xml:space="preserve">МУП «Водоканал» </w:t>
            </w:r>
          </w:p>
          <w:p w14:paraId="09C69731" w14:textId="77777777" w:rsidR="009727BB" w:rsidRPr="009727BB" w:rsidRDefault="009727BB" w:rsidP="009727BB">
            <w:pPr>
              <w:suppressAutoHyphens/>
              <w:spacing w:after="0" w:line="216" w:lineRule="auto"/>
              <w:ind w:firstLine="425"/>
              <w:rPr>
                <w:rFonts w:ascii="Times New Roman" w:eastAsia="Calibri" w:hAnsi="Times New Roman" w:cs="Times New Roman"/>
                <w:spacing w:val="-3"/>
                <w:kern w:val="0"/>
                <w:lang w:eastAsia="zh-CN"/>
                <w14:ligatures w14:val="none"/>
              </w:rPr>
            </w:pPr>
            <w:r w:rsidRPr="009727BB">
              <w:rPr>
                <w:rFonts w:ascii="Times New Roman" w:eastAsia="Calibri" w:hAnsi="Times New Roman" w:cs="Times New Roman"/>
                <w:spacing w:val="-3"/>
                <w:kern w:val="0"/>
                <w:lang w:eastAsia="zh-CN"/>
                <w14:ligatures w14:val="none"/>
              </w:rPr>
              <w:t xml:space="preserve">ИНН/КПП: 1215020390/121501001 </w:t>
            </w:r>
          </w:p>
          <w:p w14:paraId="22A2EC93" w14:textId="77777777" w:rsidR="009727BB" w:rsidRPr="009727BB" w:rsidRDefault="009727BB" w:rsidP="009727BB">
            <w:pPr>
              <w:suppressAutoHyphens/>
              <w:spacing w:after="0" w:line="216" w:lineRule="auto"/>
              <w:ind w:firstLine="425"/>
              <w:rPr>
                <w:rFonts w:ascii="Times New Roman" w:eastAsia="Calibri" w:hAnsi="Times New Roman" w:cs="Times New Roman"/>
                <w:spacing w:val="-3"/>
                <w:kern w:val="0"/>
                <w:lang w:eastAsia="zh-CN"/>
                <w14:ligatures w14:val="none"/>
              </w:rPr>
            </w:pPr>
            <w:r w:rsidRPr="009727BB">
              <w:rPr>
                <w:rFonts w:ascii="Times New Roman" w:eastAsia="Calibri" w:hAnsi="Times New Roman" w:cs="Times New Roman"/>
                <w:spacing w:val="-3"/>
                <w:kern w:val="0"/>
                <w:lang w:eastAsia="zh-CN"/>
                <w14:ligatures w14:val="none"/>
              </w:rPr>
              <w:t>Адрес: 424039, Республика Марий Эл,</w:t>
            </w:r>
          </w:p>
          <w:p w14:paraId="5F5A789A" w14:textId="77777777" w:rsidR="009727BB" w:rsidRPr="009727BB" w:rsidRDefault="009727BB" w:rsidP="009727BB">
            <w:pPr>
              <w:suppressAutoHyphens/>
              <w:spacing w:after="0" w:line="216" w:lineRule="auto"/>
              <w:ind w:firstLine="425"/>
              <w:rPr>
                <w:rFonts w:ascii="Times New Roman" w:eastAsia="Calibri" w:hAnsi="Times New Roman" w:cs="Times New Roman"/>
                <w:spacing w:val="-3"/>
                <w:kern w:val="0"/>
                <w:lang w:eastAsia="zh-CN"/>
                <w14:ligatures w14:val="none"/>
              </w:rPr>
            </w:pPr>
            <w:r w:rsidRPr="009727BB">
              <w:rPr>
                <w:rFonts w:ascii="Times New Roman" w:eastAsia="Calibri" w:hAnsi="Times New Roman" w:cs="Times New Roman"/>
                <w:spacing w:val="-3"/>
                <w:kern w:val="0"/>
                <w:lang w:eastAsia="zh-CN"/>
                <w14:ligatures w14:val="none"/>
              </w:rPr>
              <w:t xml:space="preserve">г. Йошкар-Ола, ул. Дружбы, д.2 </w:t>
            </w:r>
          </w:p>
          <w:p w14:paraId="2CD18470" w14:textId="77777777" w:rsidR="009727BB" w:rsidRPr="009727BB" w:rsidRDefault="009727BB" w:rsidP="009727BB">
            <w:pPr>
              <w:suppressAutoHyphens/>
              <w:spacing w:after="0" w:line="216" w:lineRule="auto"/>
              <w:ind w:firstLine="425"/>
              <w:rPr>
                <w:rFonts w:ascii="Times New Roman" w:eastAsia="Calibri" w:hAnsi="Times New Roman" w:cs="Times New Roman"/>
                <w:spacing w:val="-3"/>
                <w:kern w:val="0"/>
                <w:lang w:eastAsia="zh-CN"/>
                <w14:ligatures w14:val="none"/>
              </w:rPr>
            </w:pPr>
            <w:r w:rsidRPr="009727BB">
              <w:rPr>
                <w:rFonts w:ascii="Times New Roman" w:eastAsia="Calibri" w:hAnsi="Times New Roman" w:cs="Times New Roman"/>
                <w:spacing w:val="-3"/>
                <w:kern w:val="0"/>
                <w:lang w:eastAsia="zh-CN"/>
                <w14:ligatures w14:val="none"/>
              </w:rPr>
              <w:t xml:space="preserve">р/с </w:t>
            </w:r>
            <w:r w:rsidRPr="009727BB">
              <w:rPr>
                <w:rFonts w:ascii="Times New Roman" w:eastAsia="Times New Roman" w:hAnsi="Times New Roman" w:cs="Times New Roman"/>
                <w:kern w:val="0"/>
                <w:lang w:eastAsia="ru-RU"/>
                <w14:ligatures w14:val="none"/>
              </w:rPr>
              <w:t>40702810300000050227</w:t>
            </w:r>
          </w:p>
          <w:p w14:paraId="7CD28404" w14:textId="77777777" w:rsidR="009727BB" w:rsidRPr="009727BB" w:rsidRDefault="009727BB" w:rsidP="009727BB">
            <w:pPr>
              <w:suppressAutoHyphens/>
              <w:spacing w:after="0" w:line="216" w:lineRule="auto"/>
              <w:ind w:firstLine="425"/>
              <w:rPr>
                <w:rFonts w:ascii="Times New Roman" w:eastAsia="Times New Roman" w:hAnsi="Times New Roman" w:cs="Times New Roman"/>
                <w:kern w:val="0"/>
                <w:lang w:eastAsia="zh-CN"/>
                <w14:ligatures w14:val="none"/>
              </w:rPr>
            </w:pPr>
            <w:r w:rsidRPr="009727BB">
              <w:rPr>
                <w:rFonts w:ascii="Times New Roman" w:eastAsia="Times New Roman" w:hAnsi="Times New Roman" w:cs="Times New Roman"/>
                <w:kern w:val="0"/>
                <w:lang w:eastAsia="zh-CN"/>
                <w14:ligatures w14:val="none"/>
              </w:rPr>
              <w:t>Банк ГПБ (АО)</w:t>
            </w:r>
          </w:p>
          <w:p w14:paraId="331F8AA9" w14:textId="77777777" w:rsidR="009727BB" w:rsidRPr="009727BB" w:rsidRDefault="009727BB" w:rsidP="009727BB">
            <w:pPr>
              <w:autoSpaceDE w:val="0"/>
              <w:autoSpaceDN w:val="0"/>
              <w:adjustRightInd w:val="0"/>
              <w:spacing w:after="0" w:line="240" w:lineRule="auto"/>
              <w:jc w:val="both"/>
              <w:rPr>
                <w:rFonts w:ascii="Times New Roman" w:eastAsia="Calibri" w:hAnsi="Times New Roman" w:cs="Times New Roman"/>
                <w:spacing w:val="-3"/>
                <w:kern w:val="0"/>
                <w:lang w:eastAsia="zh-CN"/>
                <w14:ligatures w14:val="none"/>
              </w:rPr>
            </w:pPr>
            <w:r w:rsidRPr="009727BB">
              <w:rPr>
                <w:rFonts w:ascii="Times New Roman" w:eastAsia="Calibri" w:hAnsi="Times New Roman" w:cs="Times New Roman"/>
                <w:spacing w:val="-3"/>
                <w:kern w:val="0"/>
                <w:lang w:eastAsia="zh-CN"/>
                <w14:ligatures w14:val="none"/>
              </w:rPr>
              <w:t xml:space="preserve">        БИК </w:t>
            </w:r>
            <w:r w:rsidRPr="009727BB">
              <w:rPr>
                <w:rFonts w:ascii="Times New Roman" w:eastAsia="Times New Roman" w:hAnsi="Times New Roman" w:cs="Times New Roman"/>
                <w:kern w:val="0"/>
                <w:lang w:eastAsia="ru-RU"/>
                <w14:ligatures w14:val="none"/>
              </w:rPr>
              <w:t>044525823</w:t>
            </w:r>
            <w:r w:rsidRPr="009727BB">
              <w:rPr>
                <w:rFonts w:ascii="Times New Roman" w:eastAsia="Calibri" w:hAnsi="Times New Roman" w:cs="Times New Roman"/>
                <w:spacing w:val="-3"/>
                <w:kern w:val="0"/>
                <w:lang w:eastAsia="zh-CN"/>
                <w14:ligatures w14:val="none"/>
              </w:rPr>
              <w:t>,</w:t>
            </w:r>
          </w:p>
          <w:p w14:paraId="5C173CF3" w14:textId="77777777" w:rsidR="009727BB" w:rsidRPr="009727BB" w:rsidRDefault="009727BB" w:rsidP="009727BB">
            <w:pPr>
              <w:suppressAutoHyphens/>
              <w:spacing w:after="0" w:line="216" w:lineRule="auto"/>
              <w:ind w:firstLine="425"/>
              <w:rPr>
                <w:rFonts w:ascii="Times New Roman" w:eastAsia="Times New Roman" w:hAnsi="Times New Roman" w:cs="Times New Roman"/>
                <w:kern w:val="0"/>
                <w:lang w:eastAsia="ru-RU"/>
                <w14:ligatures w14:val="none"/>
              </w:rPr>
            </w:pPr>
            <w:r w:rsidRPr="009727BB">
              <w:rPr>
                <w:rFonts w:ascii="Times New Roman" w:eastAsia="Calibri" w:hAnsi="Times New Roman" w:cs="Times New Roman"/>
                <w:spacing w:val="-3"/>
                <w:kern w:val="0"/>
                <w:lang w:eastAsia="zh-CN"/>
                <w14:ligatures w14:val="none"/>
              </w:rPr>
              <w:t xml:space="preserve">к/с </w:t>
            </w:r>
            <w:r w:rsidRPr="009727BB">
              <w:rPr>
                <w:rFonts w:ascii="Times New Roman" w:eastAsia="Times New Roman" w:hAnsi="Times New Roman" w:cs="Times New Roman"/>
                <w:kern w:val="0"/>
                <w:lang w:eastAsia="ru-RU"/>
                <w14:ligatures w14:val="none"/>
              </w:rPr>
              <w:t>30101810200000000823</w:t>
            </w:r>
          </w:p>
          <w:p w14:paraId="028A2207" w14:textId="77777777" w:rsidR="009727BB" w:rsidRPr="009727BB" w:rsidRDefault="009727BB" w:rsidP="009727BB">
            <w:pPr>
              <w:suppressAutoHyphens/>
              <w:spacing w:after="0" w:line="216" w:lineRule="auto"/>
              <w:ind w:firstLine="425"/>
              <w:rPr>
                <w:rFonts w:ascii="Times New Roman" w:eastAsia="Calibri" w:hAnsi="Times New Roman" w:cs="Times New Roman"/>
                <w:color w:val="000000"/>
                <w:kern w:val="0"/>
                <w:lang w:eastAsia="zh-CN"/>
                <w14:ligatures w14:val="none"/>
              </w:rPr>
            </w:pPr>
            <w:r w:rsidRPr="009727BB">
              <w:rPr>
                <w:rFonts w:ascii="Times New Roman" w:eastAsia="Calibri" w:hAnsi="Times New Roman" w:cs="Times New Roman"/>
                <w:color w:val="000000"/>
                <w:kern w:val="0"/>
                <w:lang w:eastAsia="zh-CN"/>
                <w14:ligatures w14:val="none"/>
              </w:rPr>
              <w:t>ОКПО 03220481,</w:t>
            </w:r>
          </w:p>
          <w:p w14:paraId="084821AA" w14:textId="77777777" w:rsidR="009727BB" w:rsidRPr="009727BB" w:rsidRDefault="009727BB" w:rsidP="009727BB">
            <w:pPr>
              <w:suppressAutoHyphens/>
              <w:spacing w:after="0" w:line="216" w:lineRule="auto"/>
              <w:ind w:firstLine="425"/>
              <w:rPr>
                <w:rFonts w:ascii="Times New Roman" w:eastAsia="Calibri" w:hAnsi="Times New Roman" w:cs="Times New Roman"/>
                <w:color w:val="000000"/>
                <w:kern w:val="0"/>
                <w:lang w:eastAsia="zh-CN"/>
                <w14:ligatures w14:val="none"/>
              </w:rPr>
            </w:pPr>
            <w:r w:rsidRPr="009727BB">
              <w:rPr>
                <w:rFonts w:ascii="Times New Roman" w:eastAsia="Calibri" w:hAnsi="Times New Roman" w:cs="Times New Roman"/>
                <w:color w:val="000000"/>
                <w:kern w:val="0"/>
                <w:lang w:eastAsia="zh-CN"/>
                <w14:ligatures w14:val="none"/>
              </w:rPr>
              <w:t>Тел. (8362) 42-74-30</w:t>
            </w:r>
          </w:p>
          <w:p w14:paraId="5240364C" w14:textId="77777777" w:rsidR="009727BB" w:rsidRPr="009727BB" w:rsidRDefault="009727BB" w:rsidP="009727BB">
            <w:pPr>
              <w:suppressAutoHyphens/>
              <w:spacing w:after="0" w:line="216" w:lineRule="auto"/>
              <w:ind w:firstLine="425"/>
              <w:rPr>
                <w:rFonts w:ascii="Times New Roman" w:eastAsia="Calibri" w:hAnsi="Times New Roman" w:cs="Times New Roman"/>
                <w:color w:val="000000"/>
                <w:kern w:val="0"/>
                <w:lang w:val="en-US" w:eastAsia="zh-CN"/>
                <w14:ligatures w14:val="none"/>
              </w:rPr>
            </w:pPr>
            <w:r w:rsidRPr="009727BB">
              <w:rPr>
                <w:rFonts w:ascii="Times New Roman" w:eastAsia="Calibri" w:hAnsi="Times New Roman" w:cs="Times New Roman"/>
                <w:color w:val="000000"/>
                <w:kern w:val="0"/>
                <w:lang w:val="en-US" w:eastAsia="zh-CN"/>
                <w14:ligatures w14:val="none"/>
              </w:rPr>
              <w:t>E-mail: atu@vod12.ru</w:t>
            </w:r>
          </w:p>
          <w:p w14:paraId="046FF3A5" w14:textId="77777777" w:rsidR="009727BB" w:rsidRPr="009727BB" w:rsidRDefault="009727BB" w:rsidP="009727BB">
            <w:pPr>
              <w:suppressAutoHyphens/>
              <w:spacing w:after="0" w:line="216" w:lineRule="auto"/>
              <w:rPr>
                <w:rFonts w:ascii="Times New Roman" w:eastAsia="Calibri" w:hAnsi="Times New Roman" w:cs="Times New Roman"/>
                <w:color w:val="000000"/>
                <w:kern w:val="0"/>
                <w:lang w:val="en-US" w:eastAsia="zh-CN"/>
                <w14:ligatures w14:val="none"/>
              </w:rPr>
            </w:pPr>
          </w:p>
          <w:p w14:paraId="55E2B6AA" w14:textId="77777777" w:rsidR="009727BB" w:rsidRPr="009727BB" w:rsidRDefault="009727BB" w:rsidP="009727BB">
            <w:pPr>
              <w:suppressAutoHyphens/>
              <w:spacing w:after="0" w:line="216" w:lineRule="auto"/>
              <w:ind w:left="459"/>
              <w:rPr>
                <w:rFonts w:ascii="Times New Roman" w:eastAsia="Times New Roman" w:hAnsi="Times New Roman" w:cs="Times New Roman"/>
                <w:b/>
                <w:bCs/>
                <w:kern w:val="0"/>
                <w:lang w:val="en-US" w:eastAsia="zh-CN"/>
                <w14:ligatures w14:val="none"/>
              </w:rPr>
            </w:pPr>
            <w:r w:rsidRPr="009727BB">
              <w:rPr>
                <w:rFonts w:ascii="Times New Roman" w:eastAsia="Calibri" w:hAnsi="Times New Roman" w:cs="Times New Roman"/>
                <w:color w:val="000000"/>
                <w:kern w:val="0"/>
                <w:lang w:val="en-US" w:eastAsia="zh-CN"/>
                <w14:ligatures w14:val="none"/>
              </w:rPr>
              <w:t>____________________ / _____________</w:t>
            </w:r>
          </w:p>
          <w:p w14:paraId="75867AA9" w14:textId="77777777" w:rsidR="009727BB" w:rsidRPr="009727BB" w:rsidRDefault="009727BB" w:rsidP="009727BB">
            <w:pPr>
              <w:keepNext/>
              <w:keepLines/>
              <w:shd w:val="clear" w:color="auto" w:fill="FFFFFF"/>
              <w:suppressAutoHyphens/>
              <w:spacing w:after="0" w:line="216" w:lineRule="auto"/>
              <w:ind w:firstLine="425"/>
              <w:jc w:val="both"/>
              <w:rPr>
                <w:rFonts w:ascii="Times New Roman" w:eastAsia="Arial" w:hAnsi="Times New Roman" w:cs="Times New Roman"/>
                <w:bCs/>
                <w:kern w:val="0"/>
                <w:lang w:val="en-US" w:eastAsia="zh-CN"/>
                <w14:ligatures w14:val="none"/>
              </w:rPr>
            </w:pPr>
            <w:r w:rsidRPr="009727BB">
              <w:rPr>
                <w:rFonts w:ascii="Times New Roman" w:eastAsia="Times New Roman" w:hAnsi="Times New Roman" w:cs="Times New Roman"/>
                <w:b/>
                <w:bCs/>
                <w:kern w:val="0"/>
                <w:lang w:val="en-US" w:eastAsia="zh-CN"/>
                <w14:ligatures w14:val="none"/>
              </w:rPr>
              <w:t xml:space="preserve">       </w:t>
            </w:r>
            <w:r w:rsidRPr="009727BB">
              <w:rPr>
                <w:rFonts w:ascii="Times New Roman" w:eastAsia="Arial" w:hAnsi="Times New Roman" w:cs="Times New Roman"/>
                <w:bCs/>
                <w:kern w:val="0"/>
                <w:lang w:eastAsia="zh-CN"/>
                <w14:ligatures w14:val="none"/>
              </w:rPr>
              <w:t>М</w:t>
            </w:r>
            <w:r w:rsidRPr="009727BB">
              <w:rPr>
                <w:rFonts w:ascii="Times New Roman" w:eastAsia="Arial" w:hAnsi="Times New Roman" w:cs="Times New Roman"/>
                <w:bCs/>
                <w:kern w:val="0"/>
                <w:lang w:val="en-US" w:eastAsia="zh-CN"/>
                <w14:ligatures w14:val="none"/>
              </w:rPr>
              <w:t>.</w:t>
            </w:r>
            <w:r w:rsidRPr="009727BB">
              <w:rPr>
                <w:rFonts w:ascii="Times New Roman" w:eastAsia="Arial" w:hAnsi="Times New Roman" w:cs="Times New Roman"/>
                <w:bCs/>
                <w:kern w:val="0"/>
                <w:lang w:eastAsia="zh-CN"/>
                <w14:ligatures w14:val="none"/>
              </w:rPr>
              <w:t>П</w:t>
            </w:r>
            <w:r w:rsidRPr="009727BB">
              <w:rPr>
                <w:rFonts w:ascii="Times New Roman" w:eastAsia="Arial" w:hAnsi="Times New Roman" w:cs="Times New Roman"/>
                <w:bCs/>
                <w:kern w:val="0"/>
                <w:lang w:val="en-US" w:eastAsia="zh-CN"/>
                <w14:ligatures w14:val="none"/>
              </w:rPr>
              <w:t>.</w:t>
            </w:r>
          </w:p>
          <w:p w14:paraId="431C9C9B" w14:textId="77777777" w:rsidR="009727BB" w:rsidRPr="009727BB" w:rsidRDefault="009727BB" w:rsidP="009727BB">
            <w:pPr>
              <w:suppressAutoHyphens/>
              <w:spacing w:after="0" w:line="216" w:lineRule="auto"/>
              <w:ind w:firstLine="425"/>
              <w:rPr>
                <w:rFonts w:ascii="Times New Roman" w:eastAsia="Calibri" w:hAnsi="Times New Roman" w:cs="Times New Roman"/>
                <w:b/>
                <w:bCs/>
                <w:kern w:val="0"/>
                <w:lang w:val="en-US" w:eastAsia="zh-CN"/>
                <w14:ligatures w14:val="none"/>
              </w:rPr>
            </w:pPr>
          </w:p>
        </w:tc>
      </w:tr>
    </w:tbl>
    <w:p w14:paraId="0B54B490" w14:textId="77777777" w:rsidR="009727BB" w:rsidRPr="009727BB" w:rsidRDefault="009727BB" w:rsidP="009727BB">
      <w:pPr>
        <w:spacing w:after="0" w:line="240" w:lineRule="auto"/>
        <w:jc w:val="both"/>
        <w:rPr>
          <w:rFonts w:ascii="Times New Roman" w:eastAsia="Times New Roman" w:hAnsi="Times New Roman" w:cs="Times New Roman"/>
          <w:kern w:val="0"/>
          <w:lang w:val="en-US" w:eastAsia="ru-RU"/>
          <w14:ligatures w14:val="none"/>
        </w:rPr>
      </w:pPr>
    </w:p>
    <w:p w14:paraId="4B9FAB57" w14:textId="77777777" w:rsidR="009727BB" w:rsidRPr="009727BB" w:rsidRDefault="009727BB" w:rsidP="009727BB">
      <w:pPr>
        <w:spacing w:after="0" w:line="240" w:lineRule="auto"/>
        <w:ind w:left="1276" w:firstLine="5954"/>
        <w:jc w:val="both"/>
        <w:rPr>
          <w:rFonts w:ascii="Times New Roman" w:eastAsia="Times New Roman" w:hAnsi="Times New Roman" w:cs="Times New Roman"/>
          <w:kern w:val="0"/>
          <w:lang w:val="en-US" w:eastAsia="ru-RU"/>
          <w14:ligatures w14:val="none"/>
        </w:rPr>
      </w:pPr>
    </w:p>
    <w:p w14:paraId="477CF6D5" w14:textId="77777777" w:rsidR="009727BB" w:rsidRPr="009727BB" w:rsidRDefault="009727BB" w:rsidP="009727BB">
      <w:pPr>
        <w:spacing w:after="0" w:line="240" w:lineRule="auto"/>
        <w:ind w:left="1276" w:firstLine="5954"/>
        <w:jc w:val="both"/>
        <w:rPr>
          <w:rFonts w:ascii="Times New Roman" w:eastAsia="Times New Roman" w:hAnsi="Times New Roman" w:cs="Times New Roman"/>
          <w:kern w:val="0"/>
          <w:lang w:val="en-US" w:eastAsia="ru-RU"/>
          <w14:ligatures w14:val="none"/>
        </w:rPr>
      </w:pPr>
    </w:p>
    <w:p w14:paraId="20161522" w14:textId="77777777" w:rsidR="009727BB" w:rsidRPr="009727BB" w:rsidRDefault="009727BB" w:rsidP="009727BB">
      <w:pPr>
        <w:spacing w:after="0" w:line="240" w:lineRule="auto"/>
        <w:ind w:left="1276" w:firstLine="5670"/>
        <w:jc w:val="both"/>
        <w:rPr>
          <w:rFonts w:ascii="Times New Roman" w:eastAsia="Times New Roman" w:hAnsi="Times New Roman" w:cs="Times New Roman"/>
          <w:kern w:val="0"/>
          <w:sz w:val="20"/>
          <w:szCs w:val="20"/>
          <w:lang w:eastAsia="ru-RU"/>
          <w14:ligatures w14:val="none"/>
        </w:rPr>
      </w:pPr>
      <w:r w:rsidRPr="009727BB">
        <w:rPr>
          <w:rFonts w:ascii="Times New Roman" w:eastAsia="Times New Roman" w:hAnsi="Times New Roman" w:cs="Times New Roman"/>
          <w:kern w:val="0"/>
          <w:sz w:val="20"/>
          <w:szCs w:val="20"/>
          <w:lang w:eastAsia="ru-RU"/>
          <w14:ligatures w14:val="none"/>
        </w:rPr>
        <w:t xml:space="preserve">Приложение № 1 </w:t>
      </w:r>
    </w:p>
    <w:p w14:paraId="0A358555" w14:textId="77777777" w:rsidR="009727BB" w:rsidRPr="009727BB" w:rsidRDefault="009727BB" w:rsidP="009727BB">
      <w:pPr>
        <w:spacing w:after="0" w:line="240" w:lineRule="auto"/>
        <w:ind w:left="6946"/>
        <w:jc w:val="both"/>
        <w:rPr>
          <w:rFonts w:ascii="Times New Roman" w:eastAsia="Times New Roman" w:hAnsi="Times New Roman" w:cs="Times New Roman"/>
          <w:kern w:val="0"/>
          <w:sz w:val="20"/>
          <w:szCs w:val="20"/>
          <w:lang w:eastAsia="ru-RU"/>
          <w14:ligatures w14:val="none"/>
        </w:rPr>
      </w:pPr>
      <w:r w:rsidRPr="009727BB">
        <w:rPr>
          <w:rFonts w:ascii="Times New Roman" w:eastAsia="Times New Roman" w:hAnsi="Times New Roman" w:cs="Times New Roman"/>
          <w:kern w:val="0"/>
          <w:sz w:val="20"/>
          <w:szCs w:val="20"/>
          <w:lang w:eastAsia="ru-RU"/>
          <w14:ligatures w14:val="none"/>
        </w:rPr>
        <w:t>к Договору  на поставку запчастей для колесной и гусеничной автотракторной техники</w:t>
      </w:r>
    </w:p>
    <w:p w14:paraId="4248C866" w14:textId="77777777" w:rsidR="009727BB" w:rsidRPr="009727BB" w:rsidRDefault="009727BB" w:rsidP="009727BB">
      <w:pPr>
        <w:spacing w:after="0" w:line="240" w:lineRule="auto"/>
        <w:ind w:left="6946"/>
        <w:jc w:val="both"/>
        <w:rPr>
          <w:rFonts w:ascii="Times New Roman" w:eastAsia="Times New Roman" w:hAnsi="Times New Roman" w:cs="Times New Roman"/>
          <w:kern w:val="0"/>
          <w:sz w:val="20"/>
          <w:szCs w:val="20"/>
          <w:lang w:eastAsia="ru-RU"/>
          <w14:ligatures w14:val="none"/>
        </w:rPr>
      </w:pPr>
      <w:r w:rsidRPr="009727BB">
        <w:rPr>
          <w:rFonts w:ascii="Times New Roman" w:eastAsia="Times New Roman" w:hAnsi="Times New Roman" w:cs="Times New Roman"/>
          <w:kern w:val="0"/>
          <w:sz w:val="20"/>
          <w:szCs w:val="20"/>
          <w:lang w:eastAsia="ru-RU"/>
          <w14:ligatures w14:val="none"/>
        </w:rPr>
        <w:t>№_____от__________2024 г.</w:t>
      </w:r>
    </w:p>
    <w:p w14:paraId="7D3CC592" w14:textId="77777777" w:rsidR="009727BB" w:rsidRPr="009727BB" w:rsidRDefault="009727BB" w:rsidP="009727BB">
      <w:pPr>
        <w:spacing w:after="0" w:line="240" w:lineRule="auto"/>
        <w:ind w:left="1276" w:firstLine="8363"/>
        <w:jc w:val="both"/>
        <w:rPr>
          <w:rFonts w:ascii="Times New Roman" w:eastAsia="Times New Roman" w:hAnsi="Times New Roman" w:cs="Times New Roman"/>
          <w:kern w:val="0"/>
          <w:sz w:val="20"/>
          <w:szCs w:val="20"/>
          <w:lang w:eastAsia="ru-RU"/>
          <w14:ligatures w14:val="none"/>
        </w:rPr>
      </w:pPr>
    </w:p>
    <w:p w14:paraId="1F746E0C" w14:textId="77777777" w:rsidR="009727BB" w:rsidRPr="009727BB" w:rsidRDefault="009727BB" w:rsidP="009727BB">
      <w:pPr>
        <w:spacing w:after="0" w:line="240" w:lineRule="auto"/>
        <w:ind w:left="7082"/>
        <w:jc w:val="both"/>
        <w:rPr>
          <w:rFonts w:ascii="Times New Roman" w:eastAsia="Times New Roman" w:hAnsi="Times New Roman" w:cs="Times New Roman"/>
          <w:kern w:val="0"/>
          <w:sz w:val="20"/>
          <w:szCs w:val="20"/>
          <w:lang w:eastAsia="ru-RU"/>
          <w14:ligatures w14:val="none"/>
        </w:rPr>
      </w:pPr>
    </w:p>
    <w:p w14:paraId="50AE8D83" w14:textId="77777777" w:rsidR="009727BB" w:rsidRPr="009727BB" w:rsidRDefault="009727BB" w:rsidP="009727BB">
      <w:pPr>
        <w:spacing w:after="0" w:line="240" w:lineRule="auto"/>
        <w:jc w:val="center"/>
        <w:rPr>
          <w:rFonts w:ascii="Times New Roman" w:eastAsia="Times New Roman" w:hAnsi="Times New Roman" w:cs="Times New Roman"/>
          <w:b/>
          <w:kern w:val="0"/>
          <w:sz w:val="20"/>
          <w:szCs w:val="20"/>
          <w:lang w:eastAsia="ru-RU"/>
          <w14:ligatures w14:val="none"/>
        </w:rPr>
      </w:pPr>
    </w:p>
    <w:p w14:paraId="5377BB8C" w14:textId="77777777" w:rsidR="009727BB" w:rsidRPr="009727BB" w:rsidRDefault="009727BB" w:rsidP="009727BB">
      <w:pPr>
        <w:spacing w:after="0" w:line="216" w:lineRule="auto"/>
        <w:jc w:val="center"/>
        <w:rPr>
          <w:rFonts w:ascii="Times New Roman" w:eastAsia="Times New Roman" w:hAnsi="Times New Roman" w:cs="Times New Roman"/>
          <w:b/>
          <w:kern w:val="0"/>
          <w:lang w:eastAsia="ru-RU"/>
          <w14:ligatures w14:val="none"/>
        </w:rPr>
      </w:pPr>
      <w:r w:rsidRPr="009727BB">
        <w:rPr>
          <w:rFonts w:ascii="Times New Roman" w:eastAsia="Times New Roman" w:hAnsi="Times New Roman" w:cs="Times New Roman"/>
          <w:b/>
          <w:kern w:val="0"/>
          <w:lang w:eastAsia="ru-RU"/>
          <w14:ligatures w14:val="none"/>
        </w:rPr>
        <w:t xml:space="preserve">Спецификация </w:t>
      </w:r>
    </w:p>
    <w:p w14:paraId="3362C559" w14:textId="77777777" w:rsidR="009727BB" w:rsidRPr="009727BB" w:rsidRDefault="009727BB" w:rsidP="009727BB">
      <w:pPr>
        <w:spacing w:after="0" w:line="216" w:lineRule="auto"/>
        <w:jc w:val="center"/>
        <w:rPr>
          <w:rFonts w:ascii="Times New Roman" w:eastAsia="Times New Roman" w:hAnsi="Times New Roman" w:cs="Times New Roman"/>
          <w:b/>
          <w:kern w:val="0"/>
          <w:lang w:eastAsia="ru-RU"/>
          <w14:ligatures w14:val="none"/>
        </w:rPr>
      </w:pPr>
    </w:p>
    <w:p w14:paraId="6F39B8DA" w14:textId="77777777" w:rsidR="009727BB" w:rsidRPr="009727BB" w:rsidRDefault="009727BB" w:rsidP="009727BB">
      <w:pPr>
        <w:widowControl w:val="0"/>
        <w:spacing w:after="0" w:line="240" w:lineRule="auto"/>
        <w:ind w:firstLine="709"/>
        <w:jc w:val="both"/>
        <w:rPr>
          <w:rFonts w:ascii="Times New Roman" w:eastAsia="Andale Sans UI" w:hAnsi="Times New Roman" w:cs="Tahoma"/>
          <w:sz w:val="24"/>
          <w:szCs w:val="24"/>
          <w:lang w:bidi="en-US"/>
          <w14:ligatures w14:val="none"/>
        </w:rPr>
      </w:pPr>
      <w:r w:rsidRPr="009727BB">
        <w:rPr>
          <w:rFonts w:ascii="Times New Roman" w:eastAsia="Times New Roman" w:hAnsi="Times New Roman" w:cs="Times New Roman"/>
          <w:b/>
          <w:kern w:val="0"/>
          <w:lang w:eastAsia="ru-RU"/>
          <w14:ligatures w14:val="none"/>
        </w:rPr>
        <w:t xml:space="preserve">1. Наименование объекта закупки: </w:t>
      </w:r>
      <w:r w:rsidRPr="009727BB">
        <w:rPr>
          <w:rFonts w:ascii="Times New Roman" w:eastAsia="Times New Roman" w:hAnsi="Times New Roman" w:cs="Times New Roman"/>
          <w:kern w:val="0"/>
          <w:lang w:eastAsia="ru-RU"/>
          <w14:ligatures w14:val="none"/>
        </w:rPr>
        <w:t>Поставка запчастей для колесной и гусеничной автотракторной техники.</w:t>
      </w:r>
    </w:p>
    <w:p w14:paraId="14757504" w14:textId="77777777" w:rsidR="009727BB" w:rsidRPr="009727BB" w:rsidRDefault="009727BB" w:rsidP="009727BB">
      <w:pPr>
        <w:widowControl w:val="0"/>
        <w:spacing w:after="0" w:line="240" w:lineRule="auto"/>
        <w:ind w:firstLine="709"/>
        <w:rPr>
          <w:rFonts w:ascii="Times New Roman" w:eastAsia="Times New Roman" w:hAnsi="Times New Roman" w:cs="Times New Roman"/>
          <w:b/>
          <w:kern w:val="0"/>
          <w:lang w:eastAsia="ru-RU"/>
          <w14:ligatures w14:val="none"/>
        </w:rPr>
      </w:pPr>
      <w:r w:rsidRPr="009727BB">
        <w:rPr>
          <w:rFonts w:ascii="Times New Roman" w:eastAsia="Times New Roman" w:hAnsi="Times New Roman" w:cs="Times New Roman"/>
          <w:b/>
          <w:kern w:val="0"/>
          <w:lang w:eastAsia="ru-RU"/>
          <w14:ligatures w14:val="none"/>
        </w:rPr>
        <w:t>2. Описание объекта закупки:</w:t>
      </w:r>
    </w:p>
    <w:p w14:paraId="7916CAA1" w14:textId="77777777" w:rsidR="009727BB" w:rsidRPr="009727BB" w:rsidRDefault="009727BB" w:rsidP="009727BB">
      <w:pPr>
        <w:spacing w:after="0" w:line="216" w:lineRule="auto"/>
        <w:jc w:val="center"/>
        <w:rPr>
          <w:rFonts w:ascii="Times New Roman" w:eastAsia="Times New Roman" w:hAnsi="Times New Roman" w:cs="Times New Roman"/>
          <w:kern w:val="0"/>
          <w:lang w:eastAsia="ru-RU"/>
          <w14:ligatures w14:val="none"/>
        </w:rPr>
      </w:pPr>
    </w:p>
    <w:tbl>
      <w:tblPr>
        <w:tblW w:w="0" w:type="auto"/>
        <w:tblInd w:w="7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73"/>
        <w:gridCol w:w="2539"/>
        <w:gridCol w:w="1941"/>
        <w:gridCol w:w="1792"/>
        <w:gridCol w:w="1942"/>
      </w:tblGrid>
      <w:tr w:rsidR="009727BB" w:rsidRPr="009727BB" w14:paraId="1817287F" w14:textId="77777777" w:rsidTr="009727BB">
        <w:trPr>
          <w:trHeight w:val="2391"/>
        </w:trPr>
        <w:tc>
          <w:tcPr>
            <w:tcW w:w="873" w:type="dxa"/>
            <w:shd w:val="clear" w:color="auto" w:fill="auto"/>
          </w:tcPr>
          <w:p w14:paraId="7A687AD2" w14:textId="77777777" w:rsidR="009727BB" w:rsidRPr="009727BB" w:rsidRDefault="009727BB" w:rsidP="009727BB">
            <w:pPr>
              <w:spacing w:after="0" w:line="240" w:lineRule="auto"/>
              <w:jc w:val="center"/>
              <w:rPr>
                <w:rFonts w:ascii="Times New Roman" w:eastAsia="Times New Roman" w:hAnsi="Times New Roman" w:cs="Times New Roman"/>
                <w:color w:val="000000"/>
                <w:kern w:val="0"/>
                <w:lang w:eastAsia="ru-RU"/>
                <w14:ligatures w14:val="none"/>
              </w:rPr>
            </w:pPr>
            <w:r w:rsidRPr="009727BB">
              <w:rPr>
                <w:rFonts w:ascii="Times New Roman" w:eastAsia="Times New Roman" w:hAnsi="Times New Roman" w:cs="Times New Roman"/>
                <w:color w:val="000000"/>
                <w:kern w:val="0"/>
                <w:lang w:eastAsia="ru-RU"/>
                <w14:ligatures w14:val="none"/>
              </w:rPr>
              <w:t>№ п/п</w:t>
            </w:r>
          </w:p>
        </w:tc>
        <w:tc>
          <w:tcPr>
            <w:tcW w:w="2539" w:type="dxa"/>
            <w:shd w:val="clear" w:color="auto" w:fill="auto"/>
          </w:tcPr>
          <w:p w14:paraId="153CBFB4" w14:textId="77777777" w:rsidR="009727BB" w:rsidRPr="009727BB" w:rsidRDefault="009727BB" w:rsidP="009727BB">
            <w:pPr>
              <w:spacing w:after="0" w:line="240" w:lineRule="auto"/>
              <w:jc w:val="center"/>
              <w:rPr>
                <w:rFonts w:ascii="Times New Roman" w:eastAsia="Times New Roman" w:hAnsi="Times New Roman" w:cs="Times New Roman"/>
                <w:color w:val="000000"/>
                <w:kern w:val="0"/>
                <w:lang w:eastAsia="ru-RU"/>
                <w14:ligatures w14:val="none"/>
              </w:rPr>
            </w:pPr>
            <w:r w:rsidRPr="009727BB">
              <w:rPr>
                <w:rFonts w:ascii="Times New Roman" w:eastAsia="Times New Roman" w:hAnsi="Times New Roman" w:cs="Times New Roman"/>
                <w:color w:val="000000"/>
                <w:kern w:val="0"/>
                <w:lang w:eastAsia="ru-RU"/>
                <w14:ligatures w14:val="none"/>
              </w:rPr>
              <w:t>Наименование товара</w:t>
            </w:r>
          </w:p>
        </w:tc>
        <w:tc>
          <w:tcPr>
            <w:tcW w:w="1941" w:type="dxa"/>
            <w:shd w:val="clear" w:color="auto" w:fill="auto"/>
          </w:tcPr>
          <w:p w14:paraId="56932824" w14:textId="77777777" w:rsidR="009727BB" w:rsidRPr="009727BB" w:rsidRDefault="009727BB" w:rsidP="009727BB">
            <w:pPr>
              <w:spacing w:after="0" w:line="240" w:lineRule="auto"/>
              <w:jc w:val="center"/>
              <w:rPr>
                <w:rFonts w:ascii="Times New Roman" w:eastAsia="Times New Roman" w:hAnsi="Times New Roman" w:cs="Times New Roman"/>
                <w:color w:val="000000"/>
                <w:kern w:val="0"/>
                <w:lang w:eastAsia="ru-RU"/>
                <w14:ligatures w14:val="none"/>
              </w:rPr>
            </w:pPr>
            <w:r w:rsidRPr="009727BB">
              <w:rPr>
                <w:rFonts w:ascii="Times New Roman" w:eastAsia="Times New Roman" w:hAnsi="Times New Roman" w:cs="Times New Roman"/>
                <w:color w:val="000000"/>
                <w:kern w:val="0"/>
                <w:lang w:eastAsia="ru-RU"/>
                <w14:ligatures w14:val="none"/>
              </w:rPr>
              <w:t>Состав и характеристики товара (потребительские, качественные, технические)</w:t>
            </w:r>
          </w:p>
          <w:p w14:paraId="6677DF6B" w14:textId="77777777" w:rsidR="009727BB" w:rsidRPr="009727BB" w:rsidRDefault="009727BB" w:rsidP="009727BB">
            <w:pPr>
              <w:spacing w:after="0" w:line="240" w:lineRule="auto"/>
              <w:jc w:val="center"/>
              <w:rPr>
                <w:rFonts w:ascii="Times New Roman" w:eastAsia="Times New Roman" w:hAnsi="Times New Roman" w:cs="Times New Roman"/>
                <w:color w:val="000000"/>
                <w:kern w:val="0"/>
                <w:lang w:eastAsia="ru-RU"/>
                <w14:ligatures w14:val="none"/>
              </w:rPr>
            </w:pPr>
            <w:r w:rsidRPr="009727BB">
              <w:rPr>
                <w:rFonts w:ascii="Times New Roman" w:eastAsia="Times New Roman" w:hAnsi="Times New Roman" w:cs="Times New Roman"/>
                <w:color w:val="000000"/>
                <w:kern w:val="0"/>
                <w:lang w:eastAsia="ru-RU"/>
                <w14:ligatures w14:val="none"/>
              </w:rPr>
              <w:t>Страна происхождения Товара.</w:t>
            </w:r>
          </w:p>
        </w:tc>
        <w:tc>
          <w:tcPr>
            <w:tcW w:w="1792" w:type="dxa"/>
            <w:shd w:val="clear" w:color="auto" w:fill="auto"/>
          </w:tcPr>
          <w:p w14:paraId="1FC2ECC1" w14:textId="77777777" w:rsidR="009727BB" w:rsidRPr="009727BB" w:rsidRDefault="009727BB" w:rsidP="009727BB">
            <w:pPr>
              <w:spacing w:after="0" w:line="240" w:lineRule="auto"/>
              <w:jc w:val="center"/>
              <w:rPr>
                <w:rFonts w:ascii="Times New Roman" w:eastAsia="Times New Roman" w:hAnsi="Times New Roman" w:cs="Times New Roman"/>
                <w:color w:val="000000"/>
                <w:kern w:val="0"/>
                <w:lang w:eastAsia="ru-RU"/>
                <w14:ligatures w14:val="none"/>
              </w:rPr>
            </w:pPr>
            <w:r w:rsidRPr="009727BB">
              <w:rPr>
                <w:rFonts w:ascii="Times New Roman" w:eastAsia="Times New Roman" w:hAnsi="Times New Roman" w:cs="Times New Roman"/>
                <w:color w:val="000000"/>
                <w:kern w:val="0"/>
                <w:lang w:eastAsia="ru-RU"/>
                <w14:ligatures w14:val="none"/>
              </w:rPr>
              <w:t>Кол-во, единица измерения</w:t>
            </w:r>
          </w:p>
        </w:tc>
        <w:tc>
          <w:tcPr>
            <w:tcW w:w="1942" w:type="dxa"/>
            <w:shd w:val="clear" w:color="auto" w:fill="auto"/>
          </w:tcPr>
          <w:p w14:paraId="14017CA3" w14:textId="77777777" w:rsidR="009727BB" w:rsidRPr="009727BB" w:rsidRDefault="009727BB" w:rsidP="009727BB">
            <w:pPr>
              <w:spacing w:after="0" w:line="240" w:lineRule="auto"/>
              <w:jc w:val="center"/>
              <w:rPr>
                <w:rFonts w:ascii="Times New Roman" w:eastAsia="Times New Roman" w:hAnsi="Times New Roman" w:cs="Times New Roman"/>
                <w:color w:val="000000"/>
                <w:kern w:val="0"/>
                <w:lang w:eastAsia="ru-RU"/>
                <w14:ligatures w14:val="none"/>
              </w:rPr>
            </w:pPr>
            <w:r w:rsidRPr="009727BB">
              <w:rPr>
                <w:rFonts w:ascii="Times New Roman" w:eastAsia="Times New Roman" w:hAnsi="Times New Roman" w:cs="Times New Roman"/>
                <w:color w:val="000000"/>
                <w:kern w:val="0"/>
                <w:lang w:eastAsia="ru-RU"/>
                <w14:ligatures w14:val="none"/>
              </w:rPr>
              <w:t>Цена за 1 ед., руб. (с НДС при наличии)</w:t>
            </w:r>
          </w:p>
        </w:tc>
      </w:tr>
      <w:tr w:rsidR="009727BB" w:rsidRPr="009727BB" w14:paraId="31D12CE2" w14:textId="77777777" w:rsidTr="009727BB">
        <w:trPr>
          <w:trHeight w:val="251"/>
        </w:trPr>
        <w:tc>
          <w:tcPr>
            <w:tcW w:w="873" w:type="dxa"/>
            <w:shd w:val="clear" w:color="auto" w:fill="auto"/>
          </w:tcPr>
          <w:p w14:paraId="4B795B37" w14:textId="77777777" w:rsidR="009727BB" w:rsidRPr="009727BB" w:rsidRDefault="009727BB" w:rsidP="009727BB">
            <w:pPr>
              <w:spacing w:after="0" w:line="240" w:lineRule="auto"/>
              <w:jc w:val="center"/>
              <w:rPr>
                <w:rFonts w:ascii="Times New Roman" w:eastAsia="Times New Roman" w:hAnsi="Times New Roman" w:cs="Times New Roman"/>
                <w:color w:val="000000"/>
                <w:kern w:val="0"/>
                <w:lang w:eastAsia="ru-RU"/>
                <w14:ligatures w14:val="none"/>
              </w:rPr>
            </w:pPr>
            <w:r w:rsidRPr="009727BB">
              <w:rPr>
                <w:rFonts w:ascii="Times New Roman" w:eastAsia="Times New Roman" w:hAnsi="Times New Roman" w:cs="Times New Roman"/>
                <w:color w:val="000000"/>
                <w:kern w:val="0"/>
                <w:lang w:eastAsia="ru-RU"/>
                <w14:ligatures w14:val="none"/>
              </w:rPr>
              <w:t>1</w:t>
            </w:r>
          </w:p>
        </w:tc>
        <w:tc>
          <w:tcPr>
            <w:tcW w:w="2539" w:type="dxa"/>
            <w:shd w:val="clear" w:color="auto" w:fill="auto"/>
          </w:tcPr>
          <w:p w14:paraId="09AD26F9" w14:textId="77777777" w:rsidR="009727BB" w:rsidRPr="009727BB" w:rsidRDefault="009727BB" w:rsidP="009727BB">
            <w:pPr>
              <w:spacing w:after="0" w:line="240" w:lineRule="auto"/>
              <w:jc w:val="center"/>
              <w:rPr>
                <w:rFonts w:ascii="Times New Roman" w:eastAsia="Times New Roman" w:hAnsi="Times New Roman" w:cs="Times New Roman"/>
                <w:color w:val="000000"/>
                <w:kern w:val="0"/>
                <w:lang w:eastAsia="ru-RU"/>
                <w14:ligatures w14:val="none"/>
              </w:rPr>
            </w:pPr>
          </w:p>
        </w:tc>
        <w:tc>
          <w:tcPr>
            <w:tcW w:w="1941" w:type="dxa"/>
            <w:shd w:val="clear" w:color="auto" w:fill="auto"/>
          </w:tcPr>
          <w:p w14:paraId="52BCD7B4" w14:textId="77777777" w:rsidR="009727BB" w:rsidRPr="009727BB" w:rsidRDefault="009727BB" w:rsidP="009727BB">
            <w:pPr>
              <w:spacing w:after="0" w:line="240" w:lineRule="auto"/>
              <w:jc w:val="center"/>
              <w:rPr>
                <w:rFonts w:ascii="Times New Roman" w:eastAsia="Times New Roman" w:hAnsi="Times New Roman" w:cs="Times New Roman"/>
                <w:color w:val="000000"/>
                <w:kern w:val="0"/>
                <w:lang w:eastAsia="ru-RU"/>
                <w14:ligatures w14:val="none"/>
              </w:rPr>
            </w:pPr>
          </w:p>
        </w:tc>
        <w:tc>
          <w:tcPr>
            <w:tcW w:w="1792" w:type="dxa"/>
            <w:shd w:val="clear" w:color="auto" w:fill="auto"/>
          </w:tcPr>
          <w:p w14:paraId="31ABE58A" w14:textId="77777777" w:rsidR="009727BB" w:rsidRPr="009727BB" w:rsidRDefault="009727BB" w:rsidP="009727BB">
            <w:pPr>
              <w:spacing w:after="0" w:line="240" w:lineRule="auto"/>
              <w:jc w:val="center"/>
              <w:rPr>
                <w:rFonts w:ascii="Times New Roman" w:eastAsia="Times New Roman" w:hAnsi="Times New Roman" w:cs="Times New Roman"/>
                <w:color w:val="000000"/>
                <w:kern w:val="0"/>
                <w:lang w:eastAsia="ru-RU"/>
                <w14:ligatures w14:val="none"/>
              </w:rPr>
            </w:pPr>
          </w:p>
        </w:tc>
        <w:tc>
          <w:tcPr>
            <w:tcW w:w="1942" w:type="dxa"/>
            <w:shd w:val="clear" w:color="auto" w:fill="auto"/>
          </w:tcPr>
          <w:p w14:paraId="2A91AE1C" w14:textId="77777777" w:rsidR="009727BB" w:rsidRPr="009727BB" w:rsidRDefault="009727BB" w:rsidP="009727BB">
            <w:pPr>
              <w:spacing w:after="0" w:line="240" w:lineRule="auto"/>
              <w:jc w:val="center"/>
              <w:rPr>
                <w:rFonts w:ascii="Times New Roman" w:eastAsia="Times New Roman" w:hAnsi="Times New Roman" w:cs="Times New Roman"/>
                <w:color w:val="000000"/>
                <w:kern w:val="0"/>
                <w:lang w:eastAsia="ru-RU"/>
                <w14:ligatures w14:val="none"/>
              </w:rPr>
            </w:pPr>
          </w:p>
        </w:tc>
      </w:tr>
      <w:tr w:rsidR="009727BB" w:rsidRPr="009727BB" w14:paraId="29983EFC" w14:textId="77777777" w:rsidTr="009727BB">
        <w:trPr>
          <w:trHeight w:val="267"/>
        </w:trPr>
        <w:tc>
          <w:tcPr>
            <w:tcW w:w="873" w:type="dxa"/>
            <w:shd w:val="clear" w:color="auto" w:fill="auto"/>
          </w:tcPr>
          <w:p w14:paraId="40B3A33B" w14:textId="77777777" w:rsidR="009727BB" w:rsidRPr="009727BB" w:rsidRDefault="009727BB" w:rsidP="009727BB">
            <w:pPr>
              <w:spacing w:after="0" w:line="240" w:lineRule="auto"/>
              <w:jc w:val="center"/>
              <w:rPr>
                <w:rFonts w:ascii="Times New Roman" w:eastAsia="Times New Roman" w:hAnsi="Times New Roman" w:cs="Times New Roman"/>
                <w:color w:val="000000"/>
                <w:kern w:val="0"/>
                <w:lang w:eastAsia="ru-RU"/>
                <w14:ligatures w14:val="none"/>
              </w:rPr>
            </w:pPr>
            <w:r w:rsidRPr="009727BB">
              <w:rPr>
                <w:rFonts w:ascii="Times New Roman" w:eastAsia="Times New Roman" w:hAnsi="Times New Roman" w:cs="Times New Roman"/>
                <w:color w:val="000000"/>
                <w:kern w:val="0"/>
                <w:lang w:eastAsia="ru-RU"/>
                <w14:ligatures w14:val="none"/>
              </w:rPr>
              <w:t>2</w:t>
            </w:r>
          </w:p>
        </w:tc>
        <w:tc>
          <w:tcPr>
            <w:tcW w:w="2539" w:type="dxa"/>
            <w:shd w:val="clear" w:color="auto" w:fill="auto"/>
          </w:tcPr>
          <w:p w14:paraId="4689F310" w14:textId="77777777" w:rsidR="009727BB" w:rsidRPr="009727BB" w:rsidRDefault="009727BB" w:rsidP="009727BB">
            <w:pPr>
              <w:spacing w:after="0" w:line="240" w:lineRule="auto"/>
              <w:jc w:val="center"/>
              <w:rPr>
                <w:rFonts w:ascii="Times New Roman" w:eastAsia="Times New Roman" w:hAnsi="Times New Roman" w:cs="Times New Roman"/>
                <w:color w:val="000000"/>
                <w:kern w:val="0"/>
                <w:lang w:eastAsia="ru-RU"/>
                <w14:ligatures w14:val="none"/>
              </w:rPr>
            </w:pPr>
          </w:p>
        </w:tc>
        <w:tc>
          <w:tcPr>
            <w:tcW w:w="1941" w:type="dxa"/>
            <w:shd w:val="clear" w:color="auto" w:fill="auto"/>
          </w:tcPr>
          <w:p w14:paraId="353E847B" w14:textId="77777777" w:rsidR="009727BB" w:rsidRPr="009727BB" w:rsidRDefault="009727BB" w:rsidP="009727BB">
            <w:pPr>
              <w:spacing w:after="0" w:line="240" w:lineRule="auto"/>
              <w:jc w:val="center"/>
              <w:rPr>
                <w:rFonts w:ascii="Times New Roman" w:eastAsia="Times New Roman" w:hAnsi="Times New Roman" w:cs="Times New Roman"/>
                <w:color w:val="000000"/>
                <w:kern w:val="0"/>
                <w:lang w:eastAsia="ru-RU"/>
                <w14:ligatures w14:val="none"/>
              </w:rPr>
            </w:pPr>
          </w:p>
        </w:tc>
        <w:tc>
          <w:tcPr>
            <w:tcW w:w="1792" w:type="dxa"/>
            <w:shd w:val="clear" w:color="auto" w:fill="auto"/>
          </w:tcPr>
          <w:p w14:paraId="3A6D2A17" w14:textId="77777777" w:rsidR="009727BB" w:rsidRPr="009727BB" w:rsidRDefault="009727BB" w:rsidP="009727BB">
            <w:pPr>
              <w:spacing w:after="0" w:line="240" w:lineRule="auto"/>
              <w:jc w:val="center"/>
              <w:rPr>
                <w:rFonts w:ascii="Times New Roman" w:eastAsia="Times New Roman" w:hAnsi="Times New Roman" w:cs="Times New Roman"/>
                <w:color w:val="000000"/>
                <w:kern w:val="0"/>
                <w:lang w:eastAsia="ru-RU"/>
                <w14:ligatures w14:val="none"/>
              </w:rPr>
            </w:pPr>
          </w:p>
        </w:tc>
        <w:tc>
          <w:tcPr>
            <w:tcW w:w="1942" w:type="dxa"/>
            <w:shd w:val="clear" w:color="auto" w:fill="auto"/>
          </w:tcPr>
          <w:p w14:paraId="08F4922B" w14:textId="77777777" w:rsidR="009727BB" w:rsidRPr="009727BB" w:rsidRDefault="009727BB" w:rsidP="009727BB">
            <w:pPr>
              <w:spacing w:after="0" w:line="240" w:lineRule="auto"/>
              <w:jc w:val="center"/>
              <w:rPr>
                <w:rFonts w:ascii="Times New Roman" w:eastAsia="Times New Roman" w:hAnsi="Times New Roman" w:cs="Times New Roman"/>
                <w:color w:val="000000"/>
                <w:kern w:val="0"/>
                <w:lang w:eastAsia="ru-RU"/>
                <w14:ligatures w14:val="none"/>
              </w:rPr>
            </w:pPr>
          </w:p>
        </w:tc>
      </w:tr>
      <w:tr w:rsidR="009727BB" w:rsidRPr="009727BB" w14:paraId="3320126F" w14:textId="77777777" w:rsidTr="009727BB">
        <w:trPr>
          <w:trHeight w:val="267"/>
        </w:trPr>
        <w:tc>
          <w:tcPr>
            <w:tcW w:w="873" w:type="dxa"/>
            <w:shd w:val="clear" w:color="auto" w:fill="auto"/>
          </w:tcPr>
          <w:p w14:paraId="50B50856" w14:textId="77777777" w:rsidR="009727BB" w:rsidRPr="009727BB" w:rsidRDefault="009727BB" w:rsidP="009727BB">
            <w:pPr>
              <w:spacing w:after="0" w:line="240" w:lineRule="auto"/>
              <w:jc w:val="center"/>
              <w:rPr>
                <w:rFonts w:ascii="Times New Roman" w:eastAsia="Times New Roman" w:hAnsi="Times New Roman" w:cs="Times New Roman"/>
                <w:color w:val="000000"/>
                <w:kern w:val="0"/>
                <w:lang w:eastAsia="ru-RU"/>
                <w14:ligatures w14:val="none"/>
              </w:rPr>
            </w:pPr>
            <w:r w:rsidRPr="009727BB">
              <w:rPr>
                <w:rFonts w:ascii="Times New Roman" w:eastAsia="Times New Roman" w:hAnsi="Times New Roman" w:cs="Times New Roman"/>
                <w:color w:val="000000"/>
                <w:kern w:val="0"/>
                <w:lang w:eastAsia="ru-RU"/>
                <w14:ligatures w14:val="none"/>
              </w:rPr>
              <w:t>…</w:t>
            </w:r>
          </w:p>
        </w:tc>
        <w:tc>
          <w:tcPr>
            <w:tcW w:w="2539" w:type="dxa"/>
            <w:shd w:val="clear" w:color="auto" w:fill="auto"/>
          </w:tcPr>
          <w:p w14:paraId="4C0DAD53" w14:textId="77777777" w:rsidR="009727BB" w:rsidRPr="009727BB" w:rsidRDefault="009727BB" w:rsidP="009727BB">
            <w:pPr>
              <w:spacing w:after="0" w:line="240" w:lineRule="auto"/>
              <w:jc w:val="center"/>
              <w:rPr>
                <w:rFonts w:ascii="Times New Roman" w:eastAsia="Times New Roman" w:hAnsi="Times New Roman" w:cs="Times New Roman"/>
                <w:color w:val="000000"/>
                <w:kern w:val="0"/>
                <w:lang w:eastAsia="ru-RU"/>
                <w14:ligatures w14:val="none"/>
              </w:rPr>
            </w:pPr>
          </w:p>
        </w:tc>
        <w:tc>
          <w:tcPr>
            <w:tcW w:w="1941" w:type="dxa"/>
            <w:shd w:val="clear" w:color="auto" w:fill="auto"/>
          </w:tcPr>
          <w:p w14:paraId="43BF1A13" w14:textId="77777777" w:rsidR="009727BB" w:rsidRPr="009727BB" w:rsidRDefault="009727BB" w:rsidP="009727BB">
            <w:pPr>
              <w:spacing w:after="0" w:line="240" w:lineRule="auto"/>
              <w:jc w:val="center"/>
              <w:rPr>
                <w:rFonts w:ascii="Times New Roman" w:eastAsia="Times New Roman" w:hAnsi="Times New Roman" w:cs="Times New Roman"/>
                <w:color w:val="000000"/>
                <w:kern w:val="0"/>
                <w:lang w:eastAsia="ru-RU"/>
                <w14:ligatures w14:val="none"/>
              </w:rPr>
            </w:pPr>
          </w:p>
        </w:tc>
        <w:tc>
          <w:tcPr>
            <w:tcW w:w="1792" w:type="dxa"/>
            <w:shd w:val="clear" w:color="auto" w:fill="auto"/>
          </w:tcPr>
          <w:p w14:paraId="15582B57" w14:textId="77777777" w:rsidR="009727BB" w:rsidRPr="009727BB" w:rsidRDefault="009727BB" w:rsidP="009727BB">
            <w:pPr>
              <w:spacing w:after="0" w:line="240" w:lineRule="auto"/>
              <w:jc w:val="center"/>
              <w:rPr>
                <w:rFonts w:ascii="Times New Roman" w:eastAsia="Times New Roman" w:hAnsi="Times New Roman" w:cs="Times New Roman"/>
                <w:color w:val="000000"/>
                <w:kern w:val="0"/>
                <w:lang w:eastAsia="ru-RU"/>
                <w14:ligatures w14:val="none"/>
              </w:rPr>
            </w:pPr>
          </w:p>
        </w:tc>
        <w:tc>
          <w:tcPr>
            <w:tcW w:w="1942" w:type="dxa"/>
            <w:shd w:val="clear" w:color="auto" w:fill="auto"/>
          </w:tcPr>
          <w:p w14:paraId="72835350" w14:textId="77777777" w:rsidR="009727BB" w:rsidRPr="009727BB" w:rsidRDefault="009727BB" w:rsidP="009727BB">
            <w:pPr>
              <w:spacing w:after="0" w:line="240" w:lineRule="auto"/>
              <w:jc w:val="center"/>
              <w:rPr>
                <w:rFonts w:ascii="Times New Roman" w:eastAsia="Times New Roman" w:hAnsi="Times New Roman" w:cs="Times New Roman"/>
                <w:color w:val="000000"/>
                <w:kern w:val="0"/>
                <w:lang w:eastAsia="ru-RU"/>
                <w14:ligatures w14:val="none"/>
              </w:rPr>
            </w:pPr>
          </w:p>
        </w:tc>
      </w:tr>
    </w:tbl>
    <w:p w14:paraId="706FF53A" w14:textId="77777777" w:rsidR="009727BB" w:rsidRPr="009727BB" w:rsidRDefault="009727BB" w:rsidP="009727BB">
      <w:pPr>
        <w:widowControl w:val="0"/>
        <w:spacing w:after="0" w:line="216" w:lineRule="auto"/>
        <w:ind w:left="851" w:firstLine="425"/>
        <w:jc w:val="center"/>
        <w:rPr>
          <w:rFonts w:ascii="Times New Roman" w:eastAsia="Times New Roman" w:hAnsi="Times New Roman" w:cs="Times New Roman"/>
          <w:b/>
          <w:color w:val="00000A"/>
          <w:kern w:val="0"/>
          <w:lang w:eastAsia="ar-SA"/>
          <w14:ligatures w14:val="none"/>
        </w:rPr>
      </w:pPr>
    </w:p>
    <w:p w14:paraId="121FA829" w14:textId="77777777" w:rsidR="009727BB" w:rsidRPr="009727BB" w:rsidRDefault="009727BB" w:rsidP="009727BB">
      <w:pPr>
        <w:widowControl w:val="0"/>
        <w:spacing w:after="0" w:line="216" w:lineRule="auto"/>
        <w:ind w:left="851" w:firstLine="425"/>
        <w:jc w:val="center"/>
        <w:rPr>
          <w:rFonts w:ascii="Times New Roman" w:eastAsia="Times New Roman" w:hAnsi="Times New Roman" w:cs="Times New Roman"/>
          <w:b/>
          <w:color w:val="00000A"/>
          <w:kern w:val="0"/>
          <w:lang w:eastAsia="ar-SA"/>
          <w14:ligatures w14:val="none"/>
        </w:rPr>
      </w:pPr>
    </w:p>
    <w:p w14:paraId="6382EA8F" w14:textId="77777777" w:rsidR="009727BB" w:rsidRPr="009727BB" w:rsidRDefault="009727BB" w:rsidP="009727BB">
      <w:pPr>
        <w:widowControl w:val="0"/>
        <w:spacing w:after="0" w:line="216" w:lineRule="auto"/>
        <w:ind w:left="851" w:firstLine="425"/>
        <w:jc w:val="center"/>
        <w:rPr>
          <w:rFonts w:ascii="Times New Roman" w:eastAsia="Times New Roman" w:hAnsi="Times New Roman" w:cs="Times New Roman"/>
          <w:b/>
          <w:color w:val="00000A"/>
          <w:kern w:val="0"/>
          <w:lang w:eastAsia="ar-SA"/>
          <w14:ligatures w14:val="none"/>
        </w:rPr>
      </w:pPr>
    </w:p>
    <w:p w14:paraId="306D5C99" w14:textId="77777777" w:rsidR="009727BB" w:rsidRPr="009727BB" w:rsidRDefault="009727BB" w:rsidP="009727BB">
      <w:pPr>
        <w:widowControl w:val="0"/>
        <w:spacing w:after="0" w:line="216" w:lineRule="auto"/>
        <w:ind w:left="851" w:firstLine="425"/>
        <w:jc w:val="center"/>
        <w:rPr>
          <w:rFonts w:ascii="Times New Roman" w:eastAsia="Times New Roman" w:hAnsi="Times New Roman" w:cs="Times New Roman"/>
          <w:b/>
          <w:color w:val="00000A"/>
          <w:kern w:val="0"/>
          <w:lang w:eastAsia="ar-SA"/>
          <w14:ligatures w14:val="none"/>
        </w:rPr>
      </w:pPr>
    </w:p>
    <w:p w14:paraId="6E861B97" w14:textId="77777777" w:rsidR="009727BB" w:rsidRPr="009727BB" w:rsidRDefault="009727BB" w:rsidP="009727BB">
      <w:pPr>
        <w:widowControl w:val="0"/>
        <w:spacing w:after="0" w:line="216" w:lineRule="auto"/>
        <w:ind w:left="851" w:firstLine="425"/>
        <w:jc w:val="center"/>
        <w:rPr>
          <w:rFonts w:ascii="Times New Roman" w:eastAsia="Times New Roman" w:hAnsi="Times New Roman" w:cs="Times New Roman"/>
          <w:b/>
          <w:color w:val="00000A"/>
          <w:kern w:val="0"/>
          <w:lang w:eastAsia="ar-SA"/>
          <w14:ligatures w14:val="none"/>
        </w:rPr>
      </w:pPr>
    </w:p>
    <w:p w14:paraId="29DD7109" w14:textId="77777777" w:rsidR="009727BB" w:rsidRPr="009727BB" w:rsidRDefault="009727BB" w:rsidP="009727BB">
      <w:pPr>
        <w:spacing w:after="0" w:line="216" w:lineRule="auto"/>
        <w:ind w:left="459"/>
        <w:rPr>
          <w:rFonts w:ascii="Times New Roman" w:eastAsia="Times New Roman" w:hAnsi="Times New Roman" w:cs="Times New Roman"/>
          <w:b/>
          <w:bCs/>
          <w:kern w:val="0"/>
          <w:lang w:eastAsia="ru-RU"/>
          <w14:ligatures w14:val="none"/>
        </w:rPr>
      </w:pPr>
      <w:r w:rsidRPr="009727BB">
        <w:rPr>
          <w:rFonts w:ascii="Times New Roman" w:eastAsia="Times New Roman" w:hAnsi="Times New Roman" w:cs="Times New Roman"/>
          <w:color w:val="000000"/>
          <w:kern w:val="0"/>
          <w:lang w:eastAsia="ru-RU"/>
          <w14:ligatures w14:val="none"/>
        </w:rPr>
        <w:t xml:space="preserve">    ____________________ / ____________/                              _________________/_____________/</w:t>
      </w:r>
    </w:p>
    <w:p w14:paraId="2F461F71" w14:textId="77777777" w:rsidR="009727BB" w:rsidRPr="009727BB" w:rsidRDefault="009727BB" w:rsidP="009727BB">
      <w:pPr>
        <w:keepNext/>
        <w:keepLines/>
        <w:shd w:val="clear" w:color="auto" w:fill="FFFFFF"/>
        <w:suppressAutoHyphens/>
        <w:spacing w:after="0" w:line="216" w:lineRule="auto"/>
        <w:ind w:firstLine="425"/>
        <w:jc w:val="both"/>
        <w:rPr>
          <w:rFonts w:ascii="Times New Roman" w:eastAsia="Arial" w:hAnsi="Times New Roman" w:cs="Times New Roman"/>
          <w:bCs/>
          <w:kern w:val="0"/>
          <w:lang w:eastAsia="zh-CN"/>
          <w14:ligatures w14:val="none"/>
        </w:rPr>
      </w:pPr>
      <w:r w:rsidRPr="009727BB">
        <w:rPr>
          <w:rFonts w:ascii="Times New Roman" w:eastAsia="Times New Roman" w:hAnsi="Times New Roman" w:cs="Times New Roman"/>
          <w:b/>
          <w:bCs/>
          <w:kern w:val="0"/>
          <w:lang w:eastAsia="zh-CN"/>
          <w14:ligatures w14:val="none"/>
        </w:rPr>
        <w:t xml:space="preserve">       </w:t>
      </w:r>
      <w:r w:rsidRPr="009727BB">
        <w:rPr>
          <w:rFonts w:ascii="Times New Roman" w:eastAsia="Arial" w:hAnsi="Times New Roman" w:cs="Times New Roman"/>
          <w:bCs/>
          <w:kern w:val="0"/>
          <w:lang w:eastAsia="zh-CN"/>
          <w14:ligatures w14:val="none"/>
        </w:rPr>
        <w:t>М.П.</w:t>
      </w:r>
      <w:r w:rsidRPr="009727BB">
        <w:rPr>
          <w:rFonts w:ascii="Times New Roman" w:eastAsia="Arial" w:hAnsi="Times New Roman" w:cs="Times New Roman"/>
          <w:bCs/>
          <w:kern w:val="0"/>
          <w:lang w:eastAsia="zh-CN"/>
          <w14:ligatures w14:val="none"/>
        </w:rPr>
        <w:tab/>
      </w:r>
      <w:r w:rsidRPr="009727BB">
        <w:rPr>
          <w:rFonts w:ascii="Times New Roman" w:eastAsia="Arial" w:hAnsi="Times New Roman" w:cs="Times New Roman"/>
          <w:bCs/>
          <w:kern w:val="0"/>
          <w:lang w:eastAsia="zh-CN"/>
          <w14:ligatures w14:val="none"/>
        </w:rPr>
        <w:tab/>
      </w:r>
      <w:r w:rsidRPr="009727BB">
        <w:rPr>
          <w:rFonts w:ascii="Times New Roman" w:eastAsia="Arial" w:hAnsi="Times New Roman" w:cs="Times New Roman"/>
          <w:bCs/>
          <w:kern w:val="0"/>
          <w:lang w:eastAsia="zh-CN"/>
          <w14:ligatures w14:val="none"/>
        </w:rPr>
        <w:tab/>
      </w:r>
      <w:r w:rsidRPr="009727BB">
        <w:rPr>
          <w:rFonts w:ascii="Times New Roman" w:eastAsia="Arial" w:hAnsi="Times New Roman" w:cs="Times New Roman"/>
          <w:bCs/>
          <w:kern w:val="0"/>
          <w:lang w:eastAsia="zh-CN"/>
          <w14:ligatures w14:val="none"/>
        </w:rPr>
        <w:tab/>
      </w:r>
      <w:r w:rsidRPr="009727BB">
        <w:rPr>
          <w:rFonts w:ascii="Times New Roman" w:eastAsia="Arial" w:hAnsi="Times New Roman" w:cs="Times New Roman"/>
          <w:bCs/>
          <w:kern w:val="0"/>
          <w:lang w:eastAsia="zh-CN"/>
          <w14:ligatures w14:val="none"/>
        </w:rPr>
        <w:tab/>
      </w:r>
      <w:r w:rsidRPr="009727BB">
        <w:rPr>
          <w:rFonts w:ascii="Times New Roman" w:eastAsia="Arial" w:hAnsi="Times New Roman" w:cs="Times New Roman"/>
          <w:bCs/>
          <w:kern w:val="0"/>
          <w:lang w:eastAsia="zh-CN"/>
          <w14:ligatures w14:val="none"/>
        </w:rPr>
        <w:tab/>
      </w:r>
      <w:r w:rsidRPr="009727BB">
        <w:rPr>
          <w:rFonts w:ascii="Times New Roman" w:eastAsia="Arial" w:hAnsi="Times New Roman" w:cs="Times New Roman"/>
          <w:bCs/>
          <w:kern w:val="0"/>
          <w:lang w:eastAsia="zh-CN"/>
          <w14:ligatures w14:val="none"/>
        </w:rPr>
        <w:tab/>
      </w:r>
      <w:r w:rsidRPr="009727BB">
        <w:rPr>
          <w:rFonts w:ascii="Times New Roman" w:eastAsia="Arial" w:hAnsi="Times New Roman" w:cs="Times New Roman"/>
          <w:bCs/>
          <w:kern w:val="0"/>
          <w:lang w:eastAsia="zh-CN"/>
          <w14:ligatures w14:val="none"/>
        </w:rPr>
        <w:tab/>
      </w:r>
      <w:r w:rsidRPr="009727BB">
        <w:rPr>
          <w:rFonts w:ascii="Times New Roman" w:eastAsia="Arial" w:hAnsi="Times New Roman" w:cs="Times New Roman"/>
          <w:bCs/>
          <w:kern w:val="0"/>
          <w:lang w:eastAsia="zh-CN"/>
          <w14:ligatures w14:val="none"/>
        </w:rPr>
        <w:tab/>
        <w:t>М.П.</w:t>
      </w:r>
    </w:p>
    <w:p w14:paraId="3030FC3B" w14:textId="77777777" w:rsidR="009727BB" w:rsidRPr="009727BB" w:rsidRDefault="009727BB" w:rsidP="009727BB">
      <w:pPr>
        <w:widowControl w:val="0"/>
        <w:spacing w:after="0" w:line="216" w:lineRule="auto"/>
        <w:ind w:firstLine="425"/>
        <w:jc w:val="both"/>
        <w:rPr>
          <w:rFonts w:ascii="Times New Roman" w:eastAsia="Times New Roman" w:hAnsi="Times New Roman" w:cs="Times New Roman"/>
          <w:b/>
          <w:bCs/>
          <w:kern w:val="0"/>
          <w:sz w:val="24"/>
          <w:szCs w:val="24"/>
          <w:lang w:eastAsia="ru-RU"/>
          <w14:ligatures w14:val="none"/>
        </w:rPr>
      </w:pPr>
      <w:r w:rsidRPr="009727BB">
        <w:rPr>
          <w:rFonts w:ascii="Times New Roman" w:eastAsia="Times New Roman" w:hAnsi="Times New Roman" w:cs="Times New Roman"/>
          <w:b/>
          <w:bCs/>
          <w:kern w:val="0"/>
          <w:sz w:val="24"/>
          <w:szCs w:val="24"/>
          <w:lang w:eastAsia="ru-RU"/>
          <w14:ligatures w14:val="none"/>
        </w:rPr>
        <w:t xml:space="preserve"> </w:t>
      </w:r>
    </w:p>
    <w:p w14:paraId="62493687" w14:textId="77777777" w:rsidR="009727BB" w:rsidRPr="009727BB" w:rsidRDefault="009727BB" w:rsidP="009727BB">
      <w:pPr>
        <w:spacing w:after="0" w:line="240" w:lineRule="auto"/>
        <w:jc w:val="center"/>
        <w:rPr>
          <w:rFonts w:ascii="Times New Roman" w:eastAsia="Times New Roman" w:hAnsi="Times New Roman" w:cs="Times New Roman"/>
          <w:b/>
          <w:kern w:val="0"/>
          <w:sz w:val="20"/>
          <w:szCs w:val="20"/>
          <w:lang w:eastAsia="ru-RU"/>
          <w14:ligatures w14:val="none"/>
        </w:rPr>
      </w:pPr>
    </w:p>
    <w:p w14:paraId="2DBDC3BE" w14:textId="77777777" w:rsidR="009727BB" w:rsidRPr="009727BB" w:rsidRDefault="009727BB" w:rsidP="009727BB">
      <w:pPr>
        <w:spacing w:after="0" w:line="240" w:lineRule="auto"/>
        <w:jc w:val="center"/>
        <w:rPr>
          <w:rFonts w:ascii="Times New Roman" w:eastAsia="Times New Roman" w:hAnsi="Times New Roman" w:cs="Times New Roman"/>
          <w:b/>
          <w:kern w:val="0"/>
          <w:sz w:val="20"/>
          <w:szCs w:val="20"/>
          <w:lang w:eastAsia="ru-RU"/>
          <w14:ligatures w14:val="none"/>
        </w:rPr>
      </w:pPr>
    </w:p>
    <w:p w14:paraId="640B1CAC" w14:textId="77777777" w:rsidR="009727BB" w:rsidRPr="009727BB" w:rsidRDefault="009727BB" w:rsidP="009727BB">
      <w:pPr>
        <w:spacing w:after="0" w:line="240" w:lineRule="auto"/>
        <w:jc w:val="both"/>
        <w:rPr>
          <w:rFonts w:ascii="Times New Roman" w:eastAsia="Times New Roman" w:hAnsi="Times New Roman" w:cs="Times New Roman"/>
          <w:b/>
          <w:kern w:val="0"/>
          <w:sz w:val="20"/>
          <w:szCs w:val="20"/>
          <w:lang w:eastAsia="ru-RU"/>
          <w14:ligatures w14:val="none"/>
        </w:rPr>
      </w:pPr>
    </w:p>
    <w:p w14:paraId="1957EBB9" w14:textId="77777777" w:rsidR="009727BB" w:rsidRPr="009727BB" w:rsidRDefault="009727BB" w:rsidP="009727BB">
      <w:pPr>
        <w:spacing w:after="0" w:line="240" w:lineRule="auto"/>
        <w:jc w:val="both"/>
        <w:rPr>
          <w:rFonts w:ascii="Times New Roman" w:eastAsia="Times New Roman" w:hAnsi="Times New Roman" w:cs="Times New Roman"/>
          <w:b/>
          <w:kern w:val="0"/>
          <w:sz w:val="20"/>
          <w:szCs w:val="20"/>
          <w:lang w:eastAsia="ru-RU"/>
          <w14:ligatures w14:val="none"/>
        </w:rPr>
      </w:pPr>
    </w:p>
    <w:tbl>
      <w:tblPr>
        <w:tblW w:w="10456" w:type="dxa"/>
        <w:tblLook w:val="01E0" w:firstRow="1" w:lastRow="1" w:firstColumn="1" w:lastColumn="1" w:noHBand="0" w:noVBand="0"/>
      </w:tblPr>
      <w:tblGrid>
        <w:gridCol w:w="5070"/>
        <w:gridCol w:w="5386"/>
      </w:tblGrid>
      <w:tr w:rsidR="009727BB" w:rsidRPr="009727BB" w14:paraId="1ED5562F" w14:textId="77777777" w:rsidTr="009727BB">
        <w:trPr>
          <w:trHeight w:val="72"/>
        </w:trPr>
        <w:tc>
          <w:tcPr>
            <w:tcW w:w="5070" w:type="dxa"/>
          </w:tcPr>
          <w:p w14:paraId="5CFAC7A3" w14:textId="77777777" w:rsidR="009727BB" w:rsidRPr="009727BB" w:rsidRDefault="009727BB" w:rsidP="009727BB">
            <w:pPr>
              <w:widowControl w:val="0"/>
              <w:autoSpaceDE w:val="0"/>
              <w:autoSpaceDN w:val="0"/>
              <w:adjustRightInd w:val="0"/>
              <w:spacing w:after="0" w:line="240" w:lineRule="auto"/>
              <w:ind w:firstLine="709"/>
              <w:jc w:val="center"/>
              <w:rPr>
                <w:rFonts w:ascii="Times New Roman" w:eastAsia="Times New Roman" w:hAnsi="Times New Roman" w:cs="Times New Roman"/>
                <w:b/>
                <w:bCs/>
                <w:kern w:val="0"/>
                <w:sz w:val="20"/>
                <w:szCs w:val="20"/>
                <w14:ligatures w14:val="none"/>
              </w:rPr>
            </w:pPr>
          </w:p>
        </w:tc>
        <w:tc>
          <w:tcPr>
            <w:tcW w:w="5386" w:type="dxa"/>
          </w:tcPr>
          <w:p w14:paraId="1BC9913B" w14:textId="77777777" w:rsidR="009727BB" w:rsidRPr="009727BB" w:rsidRDefault="009727BB" w:rsidP="009727BB">
            <w:pPr>
              <w:spacing w:after="0" w:line="240" w:lineRule="auto"/>
              <w:ind w:firstLine="709"/>
              <w:jc w:val="center"/>
              <w:rPr>
                <w:rFonts w:ascii="Times New Roman" w:eastAsia="Times New Roman" w:hAnsi="Times New Roman" w:cs="Times New Roman"/>
                <w:b/>
                <w:bCs/>
                <w:kern w:val="0"/>
                <w:sz w:val="20"/>
                <w:szCs w:val="20"/>
                <w14:ligatures w14:val="none"/>
              </w:rPr>
            </w:pPr>
          </w:p>
        </w:tc>
      </w:tr>
      <w:tr w:rsidR="009727BB" w:rsidRPr="009727BB" w14:paraId="397EED25" w14:textId="77777777" w:rsidTr="009727BB">
        <w:trPr>
          <w:trHeight w:val="801"/>
        </w:trPr>
        <w:tc>
          <w:tcPr>
            <w:tcW w:w="5070" w:type="dxa"/>
          </w:tcPr>
          <w:p w14:paraId="79580311" w14:textId="77777777" w:rsidR="009727BB" w:rsidRPr="009727BB" w:rsidRDefault="009727BB" w:rsidP="009727BB">
            <w:pPr>
              <w:widowControl w:val="0"/>
              <w:autoSpaceDE w:val="0"/>
              <w:autoSpaceDN w:val="0"/>
              <w:adjustRightInd w:val="0"/>
              <w:spacing w:after="0" w:line="240" w:lineRule="auto"/>
              <w:rPr>
                <w:rFonts w:ascii="Times New Roman" w:eastAsia="Times New Roman" w:hAnsi="Times New Roman" w:cs="Times New Roman"/>
                <w:kern w:val="0"/>
                <w:sz w:val="20"/>
                <w:szCs w:val="20"/>
                <w14:ligatures w14:val="none"/>
              </w:rPr>
            </w:pPr>
          </w:p>
        </w:tc>
        <w:tc>
          <w:tcPr>
            <w:tcW w:w="5386" w:type="dxa"/>
          </w:tcPr>
          <w:p w14:paraId="407A93A5" w14:textId="77777777" w:rsidR="009727BB" w:rsidRPr="009727BB" w:rsidRDefault="009727BB" w:rsidP="009727BB">
            <w:pPr>
              <w:widowControl w:val="0"/>
              <w:autoSpaceDE w:val="0"/>
              <w:autoSpaceDN w:val="0"/>
              <w:adjustRightInd w:val="0"/>
              <w:spacing w:after="0" w:line="240" w:lineRule="auto"/>
              <w:ind w:firstLine="709"/>
              <w:rPr>
                <w:rFonts w:ascii="Times New Roman" w:eastAsia="Times New Roman" w:hAnsi="Times New Roman" w:cs="Times New Roman"/>
                <w:kern w:val="0"/>
                <w:sz w:val="20"/>
                <w:szCs w:val="20"/>
                <w14:ligatures w14:val="none"/>
              </w:rPr>
            </w:pPr>
          </w:p>
        </w:tc>
      </w:tr>
      <w:tr w:rsidR="009727BB" w:rsidRPr="009727BB" w14:paraId="642B5C9A" w14:textId="77777777" w:rsidTr="009727BB">
        <w:trPr>
          <w:trHeight w:val="315"/>
        </w:trPr>
        <w:tc>
          <w:tcPr>
            <w:tcW w:w="5070" w:type="dxa"/>
          </w:tcPr>
          <w:p w14:paraId="555C73DD" w14:textId="77777777" w:rsidR="009727BB" w:rsidRPr="009727BB" w:rsidRDefault="009727BB" w:rsidP="009727BB">
            <w:pPr>
              <w:widowControl w:val="0"/>
              <w:autoSpaceDE w:val="0"/>
              <w:autoSpaceDN w:val="0"/>
              <w:adjustRightInd w:val="0"/>
              <w:spacing w:after="0" w:line="240" w:lineRule="auto"/>
              <w:ind w:firstLine="709"/>
              <w:rPr>
                <w:rFonts w:ascii="Times New Roman" w:eastAsia="Times New Roman" w:hAnsi="Times New Roman" w:cs="Times New Roman"/>
                <w:kern w:val="0"/>
                <w:sz w:val="20"/>
                <w:szCs w:val="20"/>
                <w14:ligatures w14:val="none"/>
              </w:rPr>
            </w:pPr>
          </w:p>
        </w:tc>
        <w:tc>
          <w:tcPr>
            <w:tcW w:w="5386" w:type="dxa"/>
          </w:tcPr>
          <w:p w14:paraId="56D5D3CE" w14:textId="77777777" w:rsidR="009727BB" w:rsidRPr="009727BB" w:rsidRDefault="009727BB" w:rsidP="009727BB">
            <w:pPr>
              <w:widowControl w:val="0"/>
              <w:autoSpaceDE w:val="0"/>
              <w:autoSpaceDN w:val="0"/>
              <w:adjustRightInd w:val="0"/>
              <w:spacing w:after="0" w:line="240" w:lineRule="auto"/>
              <w:ind w:firstLine="709"/>
              <w:rPr>
                <w:rFonts w:ascii="Times New Roman" w:eastAsia="Times New Roman" w:hAnsi="Times New Roman" w:cs="Times New Roman"/>
                <w:kern w:val="0"/>
                <w:sz w:val="20"/>
                <w:szCs w:val="20"/>
                <w14:ligatures w14:val="none"/>
              </w:rPr>
            </w:pPr>
          </w:p>
        </w:tc>
      </w:tr>
    </w:tbl>
    <w:p w14:paraId="26559DA0" w14:textId="77777777" w:rsidR="00131E5E" w:rsidRPr="009E644F" w:rsidRDefault="00131E5E" w:rsidP="009727BB">
      <w:pPr>
        <w:spacing w:after="0" w:line="240" w:lineRule="auto"/>
        <w:rPr>
          <w:rFonts w:ascii="Times New Roman" w:eastAsia="Times New Roman" w:hAnsi="Times New Roman" w:cs="Times New Roman"/>
          <w:b/>
          <w:kern w:val="0"/>
          <w:sz w:val="24"/>
          <w:szCs w:val="24"/>
          <w:lang w:bidi="en-US"/>
          <w14:ligatures w14:val="none"/>
        </w:rPr>
      </w:pPr>
    </w:p>
    <w:p w14:paraId="09FB3155" w14:textId="77777777" w:rsidR="000F67FC" w:rsidRDefault="000F67FC" w:rsidP="000F67FC">
      <w:pPr>
        <w:spacing w:after="0" w:line="240" w:lineRule="auto"/>
        <w:ind w:left="1276" w:firstLine="8363"/>
        <w:jc w:val="both"/>
        <w:rPr>
          <w:rFonts w:ascii="Times New Roman" w:eastAsia="Times New Roman" w:hAnsi="Times New Roman" w:cs="Times New Roman"/>
          <w:b/>
          <w:kern w:val="0"/>
          <w:sz w:val="20"/>
          <w:szCs w:val="20"/>
          <w:lang w:eastAsia="ru-RU"/>
          <w14:ligatures w14:val="none"/>
        </w:rPr>
      </w:pPr>
    </w:p>
    <w:p w14:paraId="7CB12CDD" w14:textId="77777777" w:rsidR="00296F92" w:rsidRDefault="00296F92" w:rsidP="000F67FC">
      <w:pPr>
        <w:spacing w:after="0" w:line="240" w:lineRule="auto"/>
        <w:ind w:left="1276" w:firstLine="8363"/>
        <w:jc w:val="both"/>
        <w:rPr>
          <w:rFonts w:ascii="Times New Roman" w:eastAsia="Times New Roman" w:hAnsi="Times New Roman" w:cs="Times New Roman"/>
          <w:b/>
          <w:kern w:val="0"/>
          <w:sz w:val="20"/>
          <w:szCs w:val="20"/>
          <w:lang w:eastAsia="ru-RU"/>
          <w14:ligatures w14:val="none"/>
        </w:rPr>
      </w:pPr>
    </w:p>
    <w:p w14:paraId="34130476" w14:textId="77777777" w:rsidR="00296F92" w:rsidRDefault="00296F92" w:rsidP="000F67FC">
      <w:pPr>
        <w:spacing w:after="0" w:line="240" w:lineRule="auto"/>
        <w:ind w:left="1276" w:firstLine="8363"/>
        <w:jc w:val="both"/>
        <w:rPr>
          <w:rFonts w:ascii="Times New Roman" w:eastAsia="Times New Roman" w:hAnsi="Times New Roman" w:cs="Times New Roman"/>
          <w:b/>
          <w:kern w:val="0"/>
          <w:sz w:val="20"/>
          <w:szCs w:val="20"/>
          <w:lang w:eastAsia="ru-RU"/>
          <w14:ligatures w14:val="none"/>
        </w:rPr>
      </w:pPr>
    </w:p>
    <w:p w14:paraId="62CAE608" w14:textId="77777777" w:rsidR="00296F92" w:rsidRPr="000F67FC" w:rsidRDefault="00296F92" w:rsidP="000F67FC">
      <w:pPr>
        <w:spacing w:after="0" w:line="240" w:lineRule="auto"/>
        <w:ind w:left="1276" w:firstLine="8363"/>
        <w:jc w:val="both"/>
        <w:rPr>
          <w:rFonts w:ascii="Times New Roman" w:eastAsia="Times New Roman" w:hAnsi="Times New Roman" w:cs="Times New Roman"/>
          <w:b/>
          <w:kern w:val="0"/>
          <w:sz w:val="20"/>
          <w:szCs w:val="20"/>
          <w:lang w:eastAsia="ru-RU"/>
          <w14:ligatures w14:val="none"/>
        </w:rPr>
      </w:pPr>
    </w:p>
    <w:p w14:paraId="04A05257" w14:textId="77777777" w:rsidR="000F67FC" w:rsidRPr="000F67FC" w:rsidRDefault="000F67FC" w:rsidP="000F67FC">
      <w:pPr>
        <w:spacing w:after="0" w:line="240" w:lineRule="auto"/>
        <w:rPr>
          <w:rFonts w:ascii="Times New Roman" w:eastAsia="Times New Roman" w:hAnsi="Times New Roman" w:cs="Times New Roman"/>
          <w:color w:val="FF0000"/>
          <w:kern w:val="0"/>
          <w:sz w:val="24"/>
          <w:szCs w:val="24"/>
          <w:lang w:eastAsia="ru-RU"/>
          <w14:ligatures w14:val="none"/>
        </w:rPr>
      </w:pPr>
    </w:p>
    <w:p w14:paraId="14B91AB8" w14:textId="77777777" w:rsidR="000F67FC" w:rsidRPr="000F67FC" w:rsidRDefault="000F67FC" w:rsidP="000F67FC">
      <w:pPr>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sz w:val="24"/>
          <w:szCs w:val="24"/>
          <w:lang w:eastAsia="ru-RU"/>
          <w14:ligatures w14:val="none"/>
        </w:rPr>
        <w:t>Форма 1</w:t>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lang w:eastAsia="ru-RU"/>
          <w14:ligatures w14:val="none"/>
        </w:rPr>
        <w:t>Приложение №5</w:t>
      </w:r>
    </w:p>
    <w:p w14:paraId="1C42BFAA" w14:textId="77777777" w:rsidR="000F67FC" w:rsidRPr="000F67FC" w:rsidRDefault="000F67FC" w:rsidP="000F67FC">
      <w:pPr>
        <w:keepNext/>
        <w:keepLines/>
        <w:widowControl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к извещению о проведении</w:t>
      </w:r>
    </w:p>
    <w:p w14:paraId="47BFA6C9" w14:textId="77777777" w:rsidR="000F67FC" w:rsidRPr="000F67FC" w:rsidRDefault="000F67FC" w:rsidP="000F67FC">
      <w:pPr>
        <w:widowControl w:val="0"/>
        <w:autoSpaceDE w:val="0"/>
        <w:autoSpaceDN w:val="0"/>
        <w:adjustRightInd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запроса котировок в электронной форме,</w:t>
      </w:r>
    </w:p>
    <w:p w14:paraId="1E6E588B" w14:textId="77777777" w:rsidR="000F67FC" w:rsidRPr="000F67FC" w:rsidRDefault="000F67FC" w:rsidP="000F67FC">
      <w:pPr>
        <w:widowControl w:val="0"/>
        <w:autoSpaceDE w:val="0"/>
        <w:autoSpaceDN w:val="0"/>
        <w:adjustRightInd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w:t>
      </w:r>
      <w:r w:rsidRPr="000F67FC">
        <w:rPr>
          <w:rFonts w:ascii="Times New Roman" w:eastAsia="Times New Roman" w:hAnsi="Times New Roman" w:cs="Times New Roman"/>
          <w:i/>
          <w:kern w:val="0"/>
          <w:lang w:eastAsia="ru-RU"/>
          <w14:ligatures w14:val="none"/>
        </w:rPr>
        <w:t xml:space="preserve"> </w:t>
      </w:r>
      <w:r w:rsidRPr="000F67FC">
        <w:rPr>
          <w:rFonts w:ascii="Times New Roman" w:eastAsia="Times New Roman" w:hAnsi="Times New Roman" w:cs="Times New Roman"/>
          <w:kern w:val="0"/>
          <w:lang w:eastAsia="ru-RU"/>
          <w14:ligatures w14:val="none"/>
        </w:rPr>
        <w:t>участниками которого могут быть только</w:t>
      </w:r>
    </w:p>
    <w:p w14:paraId="0A479914" w14:textId="77777777" w:rsidR="000F67FC" w:rsidRPr="000F67FC" w:rsidRDefault="000F67FC" w:rsidP="000F67FC">
      <w:pPr>
        <w:keepNext/>
        <w:spacing w:after="0" w:line="240" w:lineRule="auto"/>
        <w:jc w:val="right"/>
        <w:rPr>
          <w:rFonts w:ascii="Times New Roman" w:eastAsia="Times New Roman" w:hAnsi="Times New Roman" w:cs="Times New Roman"/>
          <w:kern w:val="0"/>
          <w:sz w:val="24"/>
          <w:szCs w:val="24"/>
          <w:lang w:eastAsia="ru-RU"/>
          <w14:ligatures w14:val="none"/>
        </w:rPr>
      </w:pPr>
      <w:r w:rsidRPr="000F67FC">
        <w:rPr>
          <w:rFonts w:ascii="Times New Roman" w:eastAsia="Times New Roman" w:hAnsi="Times New Roman" w:cs="Times New Roman"/>
          <w:kern w:val="0"/>
          <w:lang w:eastAsia="ru-RU"/>
          <w14:ligatures w14:val="none"/>
        </w:rPr>
        <w:t xml:space="preserve"> субъекты малого и среднего предпринимательства</w:t>
      </w:r>
    </w:p>
    <w:p w14:paraId="77C839CD" w14:textId="77777777" w:rsidR="000F67FC" w:rsidRPr="000F67FC" w:rsidRDefault="000F67FC" w:rsidP="000F67FC">
      <w:pPr>
        <w:tabs>
          <w:tab w:val="left" w:pos="7065"/>
        </w:tabs>
        <w:spacing w:after="0" w:line="240" w:lineRule="auto"/>
        <w:rPr>
          <w:rFonts w:ascii="Times New Roman" w:eastAsia="Times New Roman" w:hAnsi="Times New Roman" w:cs="Times New Roman"/>
          <w:i/>
          <w:kern w:val="0"/>
          <w:sz w:val="20"/>
          <w:szCs w:val="20"/>
          <w:lang w:eastAsia="ru-RU"/>
          <w14:ligatures w14:val="none"/>
        </w:rPr>
      </w:pPr>
      <w:r w:rsidRPr="000F67FC">
        <w:rPr>
          <w:rFonts w:ascii="Times New Roman" w:eastAsia="Times New Roman" w:hAnsi="Times New Roman" w:cs="Times New Roman"/>
          <w:kern w:val="0"/>
          <w:sz w:val="24"/>
          <w:szCs w:val="24"/>
          <w:lang w:eastAsia="ru-RU"/>
          <w14:ligatures w14:val="none"/>
        </w:rPr>
        <w:tab/>
      </w:r>
    </w:p>
    <w:p w14:paraId="575E6DC0"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sz w:val="24"/>
          <w:szCs w:val="24"/>
          <w:lang w:eastAsia="ru-RU"/>
          <w14:ligatures w14:val="none"/>
        </w:rPr>
      </w:pPr>
    </w:p>
    <w:p w14:paraId="5CA53764" w14:textId="77777777" w:rsidR="000F67FC" w:rsidRPr="000F67FC" w:rsidRDefault="000F67FC"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ru-RU"/>
          <w14:ligatures w14:val="none"/>
        </w:rPr>
      </w:pPr>
      <w:r w:rsidRPr="000F67FC">
        <w:rPr>
          <w:rFonts w:ascii="Times New Roman" w:eastAsia="Times New Roman" w:hAnsi="Times New Roman" w:cs="Times New Roman"/>
          <w:b/>
          <w:kern w:val="0"/>
          <w:sz w:val="24"/>
          <w:szCs w:val="24"/>
          <w:lang w:eastAsia="ru-RU"/>
          <w14:ligatures w14:val="none"/>
        </w:rPr>
        <w:t>ФОРМЫ ДЛЯ ЗАПОЛНЕНИЯ УЧАСТНИКАМИ ЗАКУПКИ</w:t>
      </w:r>
    </w:p>
    <w:p w14:paraId="494ACC99" w14:textId="77777777" w:rsidR="000F67FC" w:rsidRPr="000F67FC" w:rsidRDefault="000F67FC"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24"/>
          <w:szCs w:val="24"/>
          <w:lang w:eastAsia="ru-RU"/>
          <w14:ligatures w14:val="none"/>
        </w:rPr>
      </w:pPr>
    </w:p>
    <w:p w14:paraId="5597D82E" w14:textId="77777777" w:rsidR="000F67FC" w:rsidRPr="000F67FC" w:rsidRDefault="000F67FC" w:rsidP="000F67FC">
      <w:pPr>
        <w:spacing w:after="182" w:line="240" w:lineRule="auto"/>
        <w:jc w:val="center"/>
        <w:rPr>
          <w:rFonts w:ascii="Times New Roman" w:eastAsia="Times New Roman" w:hAnsi="Times New Roman" w:cs="Times New Roman"/>
          <w:color w:val="222222"/>
          <w:kern w:val="0"/>
          <w:lang w:eastAsia="ru-RU"/>
          <w14:ligatures w14:val="none"/>
        </w:rPr>
      </w:pPr>
      <w:r w:rsidRPr="000F67FC">
        <w:rPr>
          <w:rFonts w:ascii="Times New Roman" w:eastAsia="Times New Roman" w:hAnsi="Times New Roman" w:cs="Times New Roman"/>
          <w:b/>
          <w:bCs/>
          <w:color w:val="222222"/>
          <w:kern w:val="0"/>
          <w:lang w:eastAsia="ru-RU"/>
          <w14:ligatures w14:val="none"/>
        </w:rPr>
        <w:t>ПРЕДЛОЖЕНИЕ УЧАСТНИКА ЗАПРОСА КОТИРОВОК</w:t>
      </w:r>
    </w:p>
    <w:p w14:paraId="3D4D4B4E" w14:textId="77777777" w:rsidR="000F67FC" w:rsidRPr="000F67FC" w:rsidRDefault="000F67FC" w:rsidP="000F67FC">
      <w:pPr>
        <w:spacing w:after="0" w:line="240" w:lineRule="auto"/>
        <w:jc w:val="center"/>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
          <w:bCs/>
          <w:kern w:val="0"/>
          <w:lang w:eastAsia="ru-RU"/>
          <w14:ligatures w14:val="none"/>
        </w:rPr>
        <w:t>В ЭЛЕКТРОННОЙ ФОРМЕ</w:t>
      </w:r>
    </w:p>
    <w:p w14:paraId="594ECD12" w14:textId="77777777" w:rsidR="000F67FC" w:rsidRPr="000F67FC" w:rsidRDefault="000F67FC" w:rsidP="000F67FC">
      <w:pPr>
        <w:spacing w:after="182" w:line="240" w:lineRule="auto"/>
        <w:jc w:val="center"/>
        <w:rPr>
          <w:rFonts w:ascii="Times New Roman" w:eastAsia="Times New Roman" w:hAnsi="Times New Roman" w:cs="Times New Roman"/>
          <w:color w:val="222222"/>
          <w:kern w:val="0"/>
          <w:lang w:eastAsia="ru-RU"/>
          <w14:ligatures w14:val="none"/>
        </w:rPr>
      </w:pPr>
      <w:r w:rsidRPr="000F67FC">
        <w:rPr>
          <w:rFonts w:ascii="Times New Roman" w:eastAsia="Times New Roman" w:hAnsi="Times New Roman" w:cs="Times New Roman"/>
          <w:color w:val="222222"/>
          <w:kern w:val="0"/>
          <w:lang w:eastAsia="ru-RU"/>
          <w14:ligatures w14:val="none"/>
        </w:rPr>
        <w:t> </w:t>
      </w:r>
    </w:p>
    <w:p w14:paraId="27842A2D" w14:textId="54B18553" w:rsidR="00EF4CD6" w:rsidRDefault="00EF4CD6" w:rsidP="00EF4CD6">
      <w:pPr>
        <w:spacing w:after="182" w:line="240" w:lineRule="auto"/>
        <w:jc w:val="center"/>
        <w:rPr>
          <w:rFonts w:ascii="Times New Roman" w:eastAsia="Times New Roman" w:hAnsi="Times New Roman" w:cs="Times New Roman"/>
          <w:b/>
          <w:bCs/>
          <w:kern w:val="0"/>
          <w:lang w:eastAsia="ru-RU"/>
          <w14:ligatures w14:val="none"/>
        </w:rPr>
      </w:pPr>
      <w:r w:rsidRPr="00EF4CD6">
        <w:rPr>
          <w:rFonts w:ascii="Times New Roman" w:eastAsia="Times New Roman" w:hAnsi="Times New Roman" w:cs="Times New Roman"/>
          <w:b/>
          <w:bCs/>
          <w:kern w:val="0"/>
          <w:lang w:eastAsia="ru-RU"/>
          <w14:ligatures w14:val="none"/>
        </w:rPr>
        <w:t>Информация об участнике закупки:</w:t>
      </w:r>
    </w:p>
    <w:tbl>
      <w:tblPr>
        <w:tblStyle w:val="a5"/>
        <w:tblW w:w="0" w:type="auto"/>
        <w:tblLook w:val="04A0" w:firstRow="1" w:lastRow="0" w:firstColumn="1" w:lastColumn="0" w:noHBand="0" w:noVBand="1"/>
      </w:tblPr>
      <w:tblGrid>
        <w:gridCol w:w="5028"/>
        <w:gridCol w:w="5028"/>
      </w:tblGrid>
      <w:tr w:rsidR="00EF4CD6" w14:paraId="68CF72FB" w14:textId="77777777" w:rsidTr="00757A6E">
        <w:tc>
          <w:tcPr>
            <w:tcW w:w="5028" w:type="dxa"/>
            <w:vAlign w:val="center"/>
          </w:tcPr>
          <w:p w14:paraId="489EF8FC" w14:textId="2E2C972D" w:rsidR="00EF4CD6" w:rsidRDefault="00EF4CD6" w:rsidP="00757A6E">
            <w:pPr>
              <w:spacing w:after="182"/>
              <w:rPr>
                <w:b/>
                <w:bCs/>
              </w:rPr>
            </w:pPr>
            <w:r w:rsidRPr="00EF4CD6">
              <w:t xml:space="preserve">Наименование </w:t>
            </w:r>
            <w:r w:rsidRPr="00757A6E">
              <w:rPr>
                <w:i/>
                <w:iCs/>
              </w:rPr>
              <w:t>(для юридического лица)</w:t>
            </w:r>
          </w:p>
        </w:tc>
        <w:tc>
          <w:tcPr>
            <w:tcW w:w="5028" w:type="dxa"/>
            <w:vAlign w:val="center"/>
          </w:tcPr>
          <w:p w14:paraId="15C2AF65" w14:textId="77777777" w:rsidR="00EF4CD6" w:rsidRDefault="00EF4CD6" w:rsidP="00757A6E">
            <w:pPr>
              <w:spacing w:after="182"/>
              <w:jc w:val="center"/>
              <w:rPr>
                <w:b/>
                <w:bCs/>
              </w:rPr>
            </w:pPr>
          </w:p>
        </w:tc>
      </w:tr>
      <w:tr w:rsidR="00EF4CD6" w14:paraId="4EE1EC00" w14:textId="77777777" w:rsidTr="00757A6E">
        <w:tc>
          <w:tcPr>
            <w:tcW w:w="5028" w:type="dxa"/>
            <w:vAlign w:val="center"/>
          </w:tcPr>
          <w:p w14:paraId="797AF759" w14:textId="7FB05703" w:rsidR="00EF4CD6" w:rsidRDefault="00757A6E" w:rsidP="00757A6E">
            <w:pPr>
              <w:spacing w:after="182"/>
              <w:rPr>
                <w:b/>
                <w:bCs/>
              </w:rPr>
            </w:pPr>
            <w:r w:rsidRPr="00EF4CD6">
              <w:t xml:space="preserve">Фирменное наименование </w:t>
            </w:r>
            <w:r w:rsidRPr="00757A6E">
              <w:rPr>
                <w:i/>
                <w:iCs/>
              </w:rPr>
              <w:t>(для юридического лица, указывается при наличии)</w:t>
            </w:r>
          </w:p>
        </w:tc>
        <w:tc>
          <w:tcPr>
            <w:tcW w:w="5028" w:type="dxa"/>
          </w:tcPr>
          <w:p w14:paraId="7D700E4F" w14:textId="77777777" w:rsidR="00EF4CD6" w:rsidRDefault="00EF4CD6" w:rsidP="00EF4CD6">
            <w:pPr>
              <w:spacing w:after="182"/>
              <w:jc w:val="center"/>
              <w:rPr>
                <w:b/>
                <w:bCs/>
              </w:rPr>
            </w:pPr>
          </w:p>
        </w:tc>
      </w:tr>
      <w:tr w:rsidR="00EF4CD6" w14:paraId="3EC2FB92" w14:textId="77777777" w:rsidTr="00757A6E">
        <w:tc>
          <w:tcPr>
            <w:tcW w:w="5028" w:type="dxa"/>
            <w:vAlign w:val="center"/>
          </w:tcPr>
          <w:p w14:paraId="4C27AD37" w14:textId="2B06FABD" w:rsidR="00EF4CD6" w:rsidRDefault="00757A6E" w:rsidP="00757A6E">
            <w:pPr>
              <w:spacing w:after="182"/>
              <w:rPr>
                <w:b/>
                <w:bCs/>
              </w:rPr>
            </w:pPr>
            <w:r w:rsidRPr="00EF4CD6">
              <w:t>Адрес в пределах места нахождения</w:t>
            </w:r>
            <w:r>
              <w:t xml:space="preserve"> юридического лица</w:t>
            </w:r>
            <w:r w:rsidRPr="00EF4CD6">
              <w:t xml:space="preserve"> </w:t>
            </w:r>
            <w:r w:rsidRPr="00757A6E">
              <w:rPr>
                <w:i/>
                <w:iCs/>
              </w:rPr>
              <w:t>(для юридического лица)</w:t>
            </w:r>
          </w:p>
        </w:tc>
        <w:tc>
          <w:tcPr>
            <w:tcW w:w="5028" w:type="dxa"/>
          </w:tcPr>
          <w:p w14:paraId="292D026E" w14:textId="77777777" w:rsidR="00EF4CD6" w:rsidRDefault="00EF4CD6" w:rsidP="00EF4CD6">
            <w:pPr>
              <w:spacing w:after="182"/>
              <w:jc w:val="center"/>
              <w:rPr>
                <w:b/>
                <w:bCs/>
              </w:rPr>
            </w:pPr>
          </w:p>
        </w:tc>
      </w:tr>
      <w:tr w:rsidR="00EF4CD6" w14:paraId="1BCF1BDC" w14:textId="77777777" w:rsidTr="00757A6E">
        <w:tc>
          <w:tcPr>
            <w:tcW w:w="5028" w:type="dxa"/>
            <w:vAlign w:val="center"/>
          </w:tcPr>
          <w:p w14:paraId="5939E010" w14:textId="42E2257F" w:rsidR="00EF4CD6" w:rsidRDefault="00757A6E" w:rsidP="00757A6E">
            <w:pPr>
              <w:spacing w:after="182"/>
              <w:rPr>
                <w:b/>
                <w:bCs/>
              </w:rPr>
            </w:pPr>
            <w:r w:rsidRPr="00EF4CD6">
              <w:t xml:space="preserve">Фамилия, имя, отчество </w:t>
            </w:r>
            <w:r w:rsidRPr="00757A6E">
              <w:rPr>
                <w:i/>
                <w:iCs/>
              </w:rPr>
              <w:t>(при наличии) (для физического лица, если участником закупки является индивидуальный предприниматель)</w:t>
            </w:r>
          </w:p>
        </w:tc>
        <w:tc>
          <w:tcPr>
            <w:tcW w:w="5028" w:type="dxa"/>
          </w:tcPr>
          <w:p w14:paraId="1C559F5B" w14:textId="77777777" w:rsidR="00EF4CD6" w:rsidRDefault="00EF4CD6" w:rsidP="00EF4CD6">
            <w:pPr>
              <w:spacing w:after="182"/>
              <w:jc w:val="center"/>
              <w:rPr>
                <w:b/>
                <w:bCs/>
              </w:rPr>
            </w:pPr>
          </w:p>
        </w:tc>
      </w:tr>
      <w:tr w:rsidR="00EF4CD6" w14:paraId="0B547991" w14:textId="77777777" w:rsidTr="00757A6E">
        <w:tc>
          <w:tcPr>
            <w:tcW w:w="5028" w:type="dxa"/>
            <w:vAlign w:val="center"/>
          </w:tcPr>
          <w:p w14:paraId="736C8A6E" w14:textId="5F63B98F" w:rsidR="00EF4CD6" w:rsidRDefault="00757A6E" w:rsidP="00757A6E">
            <w:pPr>
              <w:spacing w:after="182"/>
              <w:rPr>
                <w:b/>
                <w:bCs/>
              </w:rPr>
            </w:pPr>
            <w:r w:rsidRPr="00EF4CD6">
              <w:t xml:space="preserve">Паспортные данные </w:t>
            </w:r>
            <w:r w:rsidRPr="00757A6E">
              <w:rPr>
                <w:i/>
                <w:iCs/>
              </w:rPr>
              <w:t>(для физического лица, если участником закупки является индивидуальный предприниматель)</w:t>
            </w:r>
          </w:p>
        </w:tc>
        <w:tc>
          <w:tcPr>
            <w:tcW w:w="5028" w:type="dxa"/>
          </w:tcPr>
          <w:p w14:paraId="2607910D" w14:textId="77777777" w:rsidR="00EF4CD6" w:rsidRDefault="00EF4CD6" w:rsidP="00EF4CD6">
            <w:pPr>
              <w:spacing w:after="182"/>
              <w:jc w:val="center"/>
              <w:rPr>
                <w:b/>
                <w:bCs/>
              </w:rPr>
            </w:pPr>
          </w:p>
        </w:tc>
      </w:tr>
      <w:tr w:rsidR="00EF4CD6" w14:paraId="7F7C1B69" w14:textId="77777777" w:rsidTr="00757A6E">
        <w:tc>
          <w:tcPr>
            <w:tcW w:w="5028" w:type="dxa"/>
            <w:vAlign w:val="center"/>
          </w:tcPr>
          <w:p w14:paraId="42C85AFC" w14:textId="5FD58A2E" w:rsidR="00EF4CD6" w:rsidRDefault="00757A6E" w:rsidP="00757A6E">
            <w:pPr>
              <w:spacing w:after="182"/>
              <w:rPr>
                <w:b/>
                <w:bCs/>
              </w:rPr>
            </w:pPr>
            <w:r w:rsidRPr="00EF4CD6">
              <w:t xml:space="preserve">Адрес места жительства физического лица, зарегистрированного в качестве индивидуального </w:t>
            </w:r>
            <w:r w:rsidRPr="00757A6E">
              <w:rPr>
                <w:i/>
                <w:iCs/>
              </w:rPr>
              <w:t>предпринимательства (для физического лица, если участником закупки является индивидуальный предприниматель)</w:t>
            </w:r>
          </w:p>
        </w:tc>
        <w:tc>
          <w:tcPr>
            <w:tcW w:w="5028" w:type="dxa"/>
          </w:tcPr>
          <w:p w14:paraId="1B574EF0" w14:textId="77777777" w:rsidR="00EF4CD6" w:rsidRDefault="00EF4CD6" w:rsidP="00EF4CD6">
            <w:pPr>
              <w:spacing w:after="182"/>
              <w:jc w:val="center"/>
              <w:rPr>
                <w:b/>
                <w:bCs/>
              </w:rPr>
            </w:pPr>
          </w:p>
        </w:tc>
      </w:tr>
      <w:tr w:rsidR="00EF4CD6" w14:paraId="51AAC72E" w14:textId="77777777" w:rsidTr="00757A6E">
        <w:tc>
          <w:tcPr>
            <w:tcW w:w="5028" w:type="dxa"/>
            <w:vAlign w:val="center"/>
          </w:tcPr>
          <w:p w14:paraId="57347D42" w14:textId="49CC1C4A" w:rsidR="00EF4CD6" w:rsidRDefault="00757A6E" w:rsidP="00757A6E">
            <w:pPr>
              <w:spacing w:after="182"/>
              <w:rPr>
                <w:b/>
                <w:bCs/>
              </w:rPr>
            </w:pPr>
            <w:r w:rsidRPr="00EF4CD6">
              <w:t xml:space="preserve">Идентификационный номер налогоплательщика – участника закупки </w:t>
            </w:r>
            <w:r w:rsidRPr="00757A6E">
              <w:rPr>
                <w:i/>
                <w:iCs/>
              </w:rPr>
              <w:t>(в случае если участником закупки является иностранное лицо, указывается аналог идентификационного номера налогоплательщика такого участника закупки в соответствии с законодательством соответствующего иностранного государства)</w:t>
            </w:r>
          </w:p>
        </w:tc>
        <w:tc>
          <w:tcPr>
            <w:tcW w:w="5028" w:type="dxa"/>
          </w:tcPr>
          <w:p w14:paraId="13B63F65" w14:textId="77777777" w:rsidR="00EF4CD6" w:rsidRDefault="00EF4CD6" w:rsidP="00EF4CD6">
            <w:pPr>
              <w:spacing w:after="182"/>
              <w:jc w:val="center"/>
              <w:rPr>
                <w:b/>
                <w:bCs/>
              </w:rPr>
            </w:pPr>
          </w:p>
        </w:tc>
      </w:tr>
      <w:tr w:rsidR="00EF4CD6" w14:paraId="5A5C075B" w14:textId="77777777" w:rsidTr="00757A6E">
        <w:tc>
          <w:tcPr>
            <w:tcW w:w="5028" w:type="dxa"/>
            <w:vAlign w:val="center"/>
          </w:tcPr>
          <w:p w14:paraId="1FA8001C" w14:textId="45CDE6D2" w:rsidR="00EF4CD6" w:rsidRDefault="00757A6E" w:rsidP="00757A6E">
            <w:pPr>
              <w:spacing w:after="182"/>
              <w:rPr>
                <w:b/>
                <w:bCs/>
              </w:rPr>
            </w:pPr>
            <w:r w:rsidRPr="00EF4CD6">
              <w:lastRenderedPageBreak/>
              <w:t xml:space="preserve">Идентификационный номер налогоплательщика </w:t>
            </w:r>
            <w:r w:rsidRPr="00757A6E">
              <w:rPr>
                <w:i/>
                <w:iCs/>
              </w:rPr>
              <w:t>(при наличии)</w:t>
            </w:r>
            <w:r w:rsidRPr="00EF4CD6">
              <w:t xml:space="preserve"> учредителей, членов коллегиального исполнительного органа, лица, исполняющего функции единоличного исполнительного органа участника закупки </w:t>
            </w:r>
            <w:r w:rsidRPr="00757A6E">
              <w:rPr>
                <w:i/>
                <w:iCs/>
              </w:rPr>
              <w:t>(в случае если участником закупки является иностранное лицо, указывается аналог идентификационного номера налогоплательщика таких лиц в соответствии с законодательством соответствующего иностранного государства) (для юридического лица)</w:t>
            </w:r>
          </w:p>
        </w:tc>
        <w:tc>
          <w:tcPr>
            <w:tcW w:w="5028" w:type="dxa"/>
          </w:tcPr>
          <w:p w14:paraId="0B190831" w14:textId="77777777" w:rsidR="00EF4CD6" w:rsidRDefault="00EF4CD6" w:rsidP="00EF4CD6">
            <w:pPr>
              <w:spacing w:after="182"/>
              <w:jc w:val="center"/>
              <w:rPr>
                <w:b/>
                <w:bCs/>
              </w:rPr>
            </w:pPr>
          </w:p>
        </w:tc>
      </w:tr>
    </w:tbl>
    <w:p w14:paraId="3887A615" w14:textId="77777777" w:rsidR="00EC52E4" w:rsidRDefault="00EC52E4" w:rsidP="00EF4CD6">
      <w:pPr>
        <w:spacing w:after="182" w:line="240" w:lineRule="auto"/>
        <w:rPr>
          <w:rFonts w:ascii="Times New Roman" w:eastAsia="Times New Roman" w:hAnsi="Times New Roman" w:cs="Times New Roman"/>
          <w:b/>
          <w:bCs/>
          <w:kern w:val="0"/>
          <w:lang w:eastAsia="ru-RU"/>
          <w14:ligatures w14:val="none"/>
        </w:rPr>
      </w:pPr>
    </w:p>
    <w:p w14:paraId="1452D53F" w14:textId="7F6B4999" w:rsidR="00EF4CD6" w:rsidRPr="00EF4CD6" w:rsidRDefault="00EF4CD6" w:rsidP="00EF4CD6">
      <w:pPr>
        <w:spacing w:after="182" w:line="240" w:lineRule="auto"/>
        <w:rPr>
          <w:rFonts w:ascii="Times New Roman" w:eastAsia="Times New Roman" w:hAnsi="Times New Roman" w:cs="Times New Roman"/>
          <w:kern w:val="0"/>
          <w:lang w:eastAsia="ru-RU"/>
          <w14:ligatures w14:val="none"/>
        </w:rPr>
      </w:pPr>
      <w:r w:rsidRPr="00EF4CD6">
        <w:rPr>
          <w:rFonts w:ascii="Times New Roman" w:eastAsia="Times New Roman" w:hAnsi="Times New Roman" w:cs="Times New Roman"/>
          <w:kern w:val="0"/>
          <w:lang w:eastAsia="ru-RU"/>
          <w14:ligatures w14:val="none"/>
        </w:rPr>
        <w:tab/>
      </w:r>
    </w:p>
    <w:p w14:paraId="77D4A5AB" w14:textId="5FDD26AC" w:rsidR="000F67FC" w:rsidRPr="000F67FC" w:rsidRDefault="000F67FC" w:rsidP="000F67FC">
      <w:pPr>
        <w:spacing w:after="182" w:line="240" w:lineRule="auto"/>
        <w:rPr>
          <w:rFonts w:ascii="Times New Roman" w:eastAsia="Times New Roman" w:hAnsi="Times New Roman" w:cs="Times New Roman"/>
          <w:color w:val="222222"/>
          <w:kern w:val="0"/>
          <w:lang w:eastAsia="ru-RU"/>
          <w14:ligatures w14:val="none"/>
        </w:rPr>
      </w:pPr>
      <w:r w:rsidRPr="000F67FC">
        <w:rPr>
          <w:rFonts w:ascii="Times New Roman" w:eastAsia="Times New Roman" w:hAnsi="Times New Roman" w:cs="Times New Roman"/>
          <w:color w:val="222222"/>
          <w:kern w:val="0"/>
          <w:lang w:eastAsia="ru-RU"/>
          <w14:ligatures w14:val="none"/>
        </w:rPr>
        <w:t>Настоящей заявкой подтвержда</w:t>
      </w:r>
      <w:r w:rsidR="004628B5">
        <w:rPr>
          <w:rFonts w:ascii="Times New Roman" w:eastAsia="Times New Roman" w:hAnsi="Times New Roman" w:cs="Times New Roman"/>
          <w:color w:val="222222"/>
          <w:kern w:val="0"/>
          <w:lang w:eastAsia="ru-RU"/>
          <w14:ligatures w14:val="none"/>
        </w:rPr>
        <w:t>ем</w:t>
      </w:r>
      <w:r w:rsidRPr="000F67FC">
        <w:rPr>
          <w:rFonts w:ascii="Times New Roman" w:eastAsia="Times New Roman" w:hAnsi="Times New Roman" w:cs="Times New Roman"/>
          <w:color w:val="222222"/>
          <w:kern w:val="0"/>
          <w:lang w:eastAsia="ru-RU"/>
          <w14:ligatures w14:val="none"/>
        </w:rPr>
        <w:t xml:space="preserve"> согласие заключить и исполнить договор на условиях и в срок, указанных в извещении о проведении запроса котировок в электронной форме № ___ от ______.</w:t>
      </w:r>
    </w:p>
    <w:p w14:paraId="33E47BD2" w14:textId="3F73BF1F" w:rsidR="000F67FC" w:rsidRPr="000F67FC" w:rsidRDefault="000F67FC" w:rsidP="004628B5">
      <w:pPr>
        <w:spacing w:after="0" w:line="276" w:lineRule="auto"/>
        <w:jc w:val="both"/>
        <w:rPr>
          <w:rFonts w:ascii="Times New Roman" w:eastAsia="Times New Roman" w:hAnsi="Times New Roman" w:cs="Times New Roman"/>
          <w:color w:val="222222"/>
          <w:kern w:val="0"/>
          <w:lang w:eastAsia="ru-RU"/>
          <w14:ligatures w14:val="none"/>
        </w:rPr>
      </w:pPr>
      <w:r w:rsidRPr="000F67FC">
        <w:rPr>
          <w:rFonts w:ascii="Times New Roman" w:eastAsia="Times New Roman" w:hAnsi="Times New Roman" w:cs="Times New Roman"/>
          <w:color w:val="222222"/>
          <w:kern w:val="0"/>
          <w:lang w:eastAsia="ru-RU"/>
          <w14:ligatures w14:val="none"/>
        </w:rPr>
        <w:t>Подавая настоящую заявку, подтвержда</w:t>
      </w:r>
      <w:r w:rsidR="004628B5">
        <w:rPr>
          <w:rFonts w:ascii="Times New Roman" w:eastAsia="Times New Roman" w:hAnsi="Times New Roman" w:cs="Times New Roman"/>
          <w:color w:val="222222"/>
          <w:kern w:val="0"/>
          <w:lang w:eastAsia="ru-RU"/>
          <w14:ligatures w14:val="none"/>
        </w:rPr>
        <w:t>ем</w:t>
      </w:r>
      <w:r w:rsidRPr="000F67FC">
        <w:rPr>
          <w:rFonts w:ascii="Times New Roman" w:eastAsia="Times New Roman" w:hAnsi="Times New Roman" w:cs="Times New Roman"/>
          <w:color w:val="222222"/>
          <w:kern w:val="0"/>
          <w:lang w:eastAsia="ru-RU"/>
          <w14:ligatures w14:val="none"/>
        </w:rPr>
        <w:t>, что участник закупки соответствует всем требованиям,</w:t>
      </w:r>
    </w:p>
    <w:p w14:paraId="5F6EF3F0" w14:textId="5364C4E2" w:rsidR="000F67FC" w:rsidRPr="000F67FC" w:rsidRDefault="000F67FC" w:rsidP="004628B5">
      <w:pPr>
        <w:spacing w:after="0" w:line="276" w:lineRule="auto"/>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установленным извещением о проведении запроса котировок.</w:t>
      </w:r>
    </w:p>
    <w:p w14:paraId="3E91376C" w14:textId="77777777" w:rsidR="000F67FC" w:rsidRPr="000F67FC" w:rsidRDefault="000F67FC" w:rsidP="000F67FC">
      <w:pPr>
        <w:spacing w:after="182" w:line="240" w:lineRule="auto"/>
        <w:rPr>
          <w:rFonts w:ascii="Times New Roman" w:eastAsia="Times New Roman" w:hAnsi="Times New Roman" w:cs="Times New Roman"/>
          <w:b/>
          <w:bCs/>
          <w:color w:val="222222"/>
          <w:kern w:val="0"/>
          <w:lang w:eastAsia="ru-RU"/>
          <w14:ligatures w14:val="none"/>
        </w:rPr>
      </w:pPr>
    </w:p>
    <w:p w14:paraId="64080007" w14:textId="77777777" w:rsidR="000F67FC" w:rsidRPr="000F67FC" w:rsidRDefault="000F67FC" w:rsidP="000F67FC">
      <w:pPr>
        <w:spacing w:after="182" w:line="240" w:lineRule="auto"/>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
          <w:bCs/>
          <w:color w:val="222222"/>
          <w:kern w:val="0"/>
          <w:lang w:eastAsia="ru-RU"/>
          <w14:ligatures w14:val="none"/>
        </w:rPr>
        <w:t xml:space="preserve">Настоящим подтверждаем свое согласие на поставку товара по указанным в ценовом </w:t>
      </w:r>
      <w:r w:rsidRPr="000F67FC">
        <w:rPr>
          <w:rFonts w:ascii="Times New Roman" w:eastAsia="Times New Roman" w:hAnsi="Times New Roman" w:cs="Times New Roman"/>
          <w:b/>
          <w:bCs/>
          <w:kern w:val="0"/>
          <w:lang w:eastAsia="ru-RU"/>
          <w14:ligatures w14:val="none"/>
        </w:rPr>
        <w:t>предложении ценам.</w:t>
      </w: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551"/>
        <w:gridCol w:w="4707"/>
        <w:gridCol w:w="2098"/>
      </w:tblGrid>
      <w:tr w:rsidR="004628B5" w:rsidRPr="000F67FC" w14:paraId="185665D0" w14:textId="77777777" w:rsidTr="004628B5">
        <w:tc>
          <w:tcPr>
            <w:tcW w:w="534" w:type="dxa"/>
            <w:tcBorders>
              <w:bottom w:val="single" w:sz="4" w:space="0" w:color="auto"/>
            </w:tcBorders>
            <w:vAlign w:val="center"/>
          </w:tcPr>
          <w:p w14:paraId="21F5E58F" w14:textId="77777777" w:rsidR="004628B5" w:rsidRPr="000F67FC" w:rsidRDefault="004628B5" w:rsidP="000F67FC">
            <w:pPr>
              <w:spacing w:after="0" w:line="240" w:lineRule="auto"/>
              <w:jc w:val="center"/>
              <w:rPr>
                <w:rFonts w:ascii="Times New Roman" w:eastAsia="Times New Roman" w:hAnsi="Times New Roman" w:cs="Times New Roman"/>
                <w:b/>
                <w:kern w:val="0"/>
                <w:sz w:val="21"/>
                <w:szCs w:val="21"/>
                <w:lang w:eastAsia="ru-RU"/>
                <w14:ligatures w14:val="none"/>
              </w:rPr>
            </w:pPr>
            <w:r w:rsidRPr="000F67FC">
              <w:rPr>
                <w:rFonts w:ascii="Times New Roman" w:eastAsia="Times New Roman" w:hAnsi="Times New Roman" w:cs="Times New Roman"/>
                <w:color w:val="222222"/>
                <w:kern w:val="0"/>
                <w:lang w:eastAsia="ru-RU"/>
                <w14:ligatures w14:val="none"/>
              </w:rPr>
              <w:t> </w:t>
            </w:r>
            <w:r w:rsidRPr="000F67FC">
              <w:rPr>
                <w:rFonts w:ascii="Times New Roman" w:eastAsia="Times New Roman" w:hAnsi="Times New Roman" w:cs="Times New Roman"/>
                <w:b/>
                <w:kern w:val="0"/>
                <w:sz w:val="21"/>
                <w:szCs w:val="21"/>
                <w:lang w:eastAsia="ru-RU"/>
                <w14:ligatures w14:val="none"/>
              </w:rPr>
              <w:t>№ п/п</w:t>
            </w:r>
          </w:p>
        </w:tc>
        <w:tc>
          <w:tcPr>
            <w:tcW w:w="2551" w:type="dxa"/>
            <w:tcBorders>
              <w:bottom w:val="single" w:sz="4" w:space="0" w:color="auto"/>
            </w:tcBorders>
            <w:vAlign w:val="center"/>
          </w:tcPr>
          <w:p w14:paraId="717470B1" w14:textId="77777777" w:rsidR="004628B5" w:rsidRPr="000F67FC" w:rsidRDefault="004628B5" w:rsidP="000F67FC">
            <w:pPr>
              <w:spacing w:after="0" w:line="240" w:lineRule="auto"/>
              <w:jc w:val="center"/>
              <w:rPr>
                <w:rFonts w:ascii="Times New Roman" w:eastAsia="Times New Roman" w:hAnsi="Times New Roman" w:cs="Times New Roman"/>
                <w:b/>
                <w:kern w:val="0"/>
                <w:sz w:val="21"/>
                <w:szCs w:val="21"/>
                <w:lang w:eastAsia="ru-RU"/>
                <w14:ligatures w14:val="none"/>
              </w:rPr>
            </w:pPr>
            <w:r w:rsidRPr="000F67FC">
              <w:rPr>
                <w:rFonts w:ascii="Times New Roman" w:eastAsia="Times New Roman" w:hAnsi="Times New Roman" w:cs="Times New Roman"/>
                <w:b/>
                <w:kern w:val="0"/>
                <w:sz w:val="21"/>
                <w:szCs w:val="21"/>
                <w:lang w:eastAsia="ru-RU"/>
                <w14:ligatures w14:val="none"/>
              </w:rPr>
              <w:t>Наименование товара</w:t>
            </w:r>
          </w:p>
        </w:tc>
        <w:tc>
          <w:tcPr>
            <w:tcW w:w="4707" w:type="dxa"/>
            <w:tcBorders>
              <w:bottom w:val="single" w:sz="4" w:space="0" w:color="auto"/>
            </w:tcBorders>
            <w:vAlign w:val="center"/>
          </w:tcPr>
          <w:p w14:paraId="1B143D06" w14:textId="77777777" w:rsidR="004628B5" w:rsidRPr="000F67FC" w:rsidRDefault="004628B5" w:rsidP="000F67FC">
            <w:pPr>
              <w:spacing w:after="0" w:line="240" w:lineRule="auto"/>
              <w:jc w:val="center"/>
              <w:rPr>
                <w:rFonts w:ascii="Times New Roman" w:eastAsia="Times New Roman" w:hAnsi="Times New Roman" w:cs="Times New Roman"/>
                <w:b/>
                <w:kern w:val="0"/>
                <w:sz w:val="21"/>
                <w:szCs w:val="21"/>
                <w:lang w:eastAsia="ru-RU"/>
                <w14:ligatures w14:val="none"/>
              </w:rPr>
            </w:pPr>
            <w:r w:rsidRPr="000F67FC">
              <w:rPr>
                <w:rFonts w:ascii="Times New Roman" w:eastAsia="Times New Roman" w:hAnsi="Times New Roman" w:cs="Times New Roman"/>
                <w:b/>
                <w:kern w:val="0"/>
                <w:sz w:val="21"/>
                <w:szCs w:val="21"/>
                <w:lang w:eastAsia="ru-RU"/>
                <w14:ligatures w14:val="none"/>
              </w:rPr>
              <w:t>Характеристики товара</w:t>
            </w:r>
          </w:p>
          <w:p w14:paraId="7275D96E" w14:textId="77777777" w:rsidR="004628B5" w:rsidRPr="000F67FC" w:rsidRDefault="004628B5" w:rsidP="000F67FC">
            <w:pPr>
              <w:spacing w:after="0" w:line="240" w:lineRule="auto"/>
              <w:jc w:val="center"/>
              <w:rPr>
                <w:rFonts w:ascii="Times New Roman" w:eastAsia="Times New Roman" w:hAnsi="Times New Roman" w:cs="Times New Roman"/>
                <w:i/>
                <w:kern w:val="0"/>
                <w:sz w:val="20"/>
                <w:szCs w:val="20"/>
                <w:lang w:eastAsia="ru-RU"/>
                <w14:ligatures w14:val="none"/>
              </w:rPr>
            </w:pPr>
            <w:r w:rsidRPr="000F67FC">
              <w:rPr>
                <w:rFonts w:ascii="Times New Roman" w:eastAsia="Times New Roman" w:hAnsi="Times New Roman" w:cs="Times New Roman"/>
                <w:i/>
                <w:iCs/>
                <w:kern w:val="0"/>
                <w:sz w:val="20"/>
                <w:szCs w:val="20"/>
                <w:lang w:eastAsia="ru-RU"/>
                <w14:ligatures w14:val="none"/>
              </w:rPr>
              <w:t xml:space="preserve">(участник закупки должен указать конкретные  показатели предлагаемого для поставки товара в соответствии с установленными </w:t>
            </w:r>
            <w:r w:rsidRPr="000F67FC">
              <w:rPr>
                <w:rFonts w:ascii="Times New Roman" w:eastAsia="Times New Roman" w:hAnsi="Times New Roman" w:cs="Times New Roman"/>
                <w:i/>
                <w:kern w:val="0"/>
                <w:sz w:val="20"/>
                <w:szCs w:val="20"/>
                <w:lang w:eastAsia="ru-RU"/>
                <w14:ligatures w14:val="none"/>
              </w:rPr>
              <w:t>Заказчиком в Техническом задании требованиями)</w:t>
            </w:r>
          </w:p>
        </w:tc>
        <w:tc>
          <w:tcPr>
            <w:tcW w:w="2098" w:type="dxa"/>
            <w:tcBorders>
              <w:bottom w:val="single" w:sz="4" w:space="0" w:color="auto"/>
            </w:tcBorders>
            <w:vAlign w:val="center"/>
          </w:tcPr>
          <w:p w14:paraId="1BF629B2" w14:textId="77777777" w:rsidR="004628B5" w:rsidRPr="000F67FC" w:rsidRDefault="004628B5" w:rsidP="000F67FC">
            <w:pPr>
              <w:widowControl w:val="0"/>
              <w:autoSpaceDE w:val="0"/>
              <w:autoSpaceDN w:val="0"/>
              <w:adjustRightInd w:val="0"/>
              <w:spacing w:after="0" w:line="240" w:lineRule="auto"/>
              <w:jc w:val="center"/>
              <w:rPr>
                <w:rFonts w:ascii="Times New Roman" w:eastAsia="Times New Roman" w:hAnsi="Times New Roman" w:cs="Times New Roman"/>
                <w:kern w:val="0"/>
                <w:sz w:val="20"/>
                <w:szCs w:val="20"/>
                <w:vertAlign w:val="superscript"/>
                <w:lang w:eastAsia="ru-RU"/>
                <w14:ligatures w14:val="none"/>
              </w:rPr>
            </w:pPr>
            <w:r w:rsidRPr="000F67FC">
              <w:rPr>
                <w:rFonts w:ascii="Times New Roman" w:eastAsia="Times New Roman" w:hAnsi="Times New Roman" w:cs="Times New Roman"/>
                <w:bCs/>
                <w:iCs/>
                <w:kern w:val="0"/>
                <w:sz w:val="20"/>
                <w:szCs w:val="20"/>
                <w:lang w:eastAsia="ru-RU"/>
                <w14:ligatures w14:val="none"/>
              </w:rPr>
              <w:t>Наименование страны происхождения товара</w:t>
            </w:r>
            <w:r w:rsidRPr="000F67FC">
              <w:rPr>
                <w:rFonts w:ascii="Times New Roman" w:eastAsia="Times New Roman" w:hAnsi="Times New Roman" w:cs="Times New Roman"/>
                <w:b/>
                <w:bCs/>
                <w:i/>
                <w:iCs/>
                <w:kern w:val="0"/>
                <w:sz w:val="20"/>
                <w:szCs w:val="20"/>
                <w:vertAlign w:val="superscript"/>
                <w:lang w:eastAsia="ru-RU"/>
                <w14:ligatures w14:val="none"/>
              </w:rPr>
              <w:t>7</w:t>
            </w:r>
          </w:p>
          <w:p w14:paraId="4DAA4643" w14:textId="77777777" w:rsidR="004628B5" w:rsidRPr="000F67FC" w:rsidRDefault="004628B5" w:rsidP="000F67FC">
            <w:pPr>
              <w:spacing w:after="0" w:line="240" w:lineRule="auto"/>
              <w:jc w:val="center"/>
              <w:rPr>
                <w:rFonts w:ascii="Times New Roman" w:eastAsia="Times New Roman" w:hAnsi="Times New Roman" w:cs="Times New Roman"/>
                <w:b/>
                <w:i/>
                <w:color w:val="FF0000"/>
                <w:kern w:val="0"/>
                <w:sz w:val="21"/>
                <w:szCs w:val="21"/>
                <w:lang w:eastAsia="ru-RU"/>
                <w14:ligatures w14:val="none"/>
              </w:rPr>
            </w:pPr>
          </w:p>
        </w:tc>
      </w:tr>
      <w:tr w:rsidR="004628B5" w:rsidRPr="000F67FC" w14:paraId="00291736" w14:textId="77777777" w:rsidTr="004628B5">
        <w:trPr>
          <w:trHeight w:val="302"/>
        </w:trPr>
        <w:tc>
          <w:tcPr>
            <w:tcW w:w="534" w:type="dxa"/>
            <w:tcBorders>
              <w:top w:val="single" w:sz="4" w:space="0" w:color="auto"/>
              <w:left w:val="single" w:sz="4" w:space="0" w:color="auto"/>
              <w:bottom w:val="single" w:sz="4" w:space="0" w:color="auto"/>
              <w:right w:val="single" w:sz="4" w:space="0" w:color="auto"/>
            </w:tcBorders>
          </w:tcPr>
          <w:p w14:paraId="458C9E80"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r w:rsidRPr="000F67FC">
              <w:rPr>
                <w:rFonts w:ascii="Times New Roman" w:eastAsia="Times New Roman" w:hAnsi="Times New Roman" w:cs="Times New Roman"/>
                <w:kern w:val="0"/>
                <w:sz w:val="24"/>
                <w:szCs w:val="24"/>
                <w:lang w:eastAsia="ru-RU"/>
                <w14:ligatures w14:val="none"/>
              </w:rPr>
              <w:t>1</w:t>
            </w:r>
          </w:p>
        </w:tc>
        <w:tc>
          <w:tcPr>
            <w:tcW w:w="2551" w:type="dxa"/>
            <w:tcBorders>
              <w:top w:val="single" w:sz="4" w:space="0" w:color="auto"/>
              <w:left w:val="single" w:sz="4" w:space="0" w:color="auto"/>
              <w:bottom w:val="single" w:sz="4" w:space="0" w:color="auto"/>
              <w:right w:val="single" w:sz="4" w:space="0" w:color="auto"/>
            </w:tcBorders>
          </w:tcPr>
          <w:p w14:paraId="3EA96858"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c>
          <w:tcPr>
            <w:tcW w:w="4707" w:type="dxa"/>
            <w:tcBorders>
              <w:top w:val="single" w:sz="4" w:space="0" w:color="auto"/>
              <w:left w:val="single" w:sz="4" w:space="0" w:color="auto"/>
              <w:bottom w:val="single" w:sz="4" w:space="0" w:color="auto"/>
              <w:right w:val="single" w:sz="4" w:space="0" w:color="auto"/>
            </w:tcBorders>
          </w:tcPr>
          <w:p w14:paraId="0414DBA1"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c>
          <w:tcPr>
            <w:tcW w:w="2098" w:type="dxa"/>
            <w:tcBorders>
              <w:top w:val="single" w:sz="4" w:space="0" w:color="auto"/>
              <w:left w:val="single" w:sz="4" w:space="0" w:color="auto"/>
              <w:bottom w:val="single" w:sz="4" w:space="0" w:color="auto"/>
              <w:right w:val="single" w:sz="4" w:space="0" w:color="auto"/>
            </w:tcBorders>
          </w:tcPr>
          <w:p w14:paraId="6B8C4B13"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r>
      <w:tr w:rsidR="004628B5" w:rsidRPr="000F67FC" w14:paraId="1A1CBADE" w14:textId="77777777" w:rsidTr="004628B5">
        <w:trPr>
          <w:trHeight w:val="302"/>
        </w:trPr>
        <w:tc>
          <w:tcPr>
            <w:tcW w:w="534" w:type="dxa"/>
            <w:tcBorders>
              <w:top w:val="single" w:sz="4" w:space="0" w:color="auto"/>
              <w:left w:val="single" w:sz="4" w:space="0" w:color="auto"/>
              <w:bottom w:val="single" w:sz="4" w:space="0" w:color="auto"/>
              <w:right w:val="single" w:sz="4" w:space="0" w:color="auto"/>
            </w:tcBorders>
          </w:tcPr>
          <w:p w14:paraId="436C171B"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r w:rsidRPr="000F67FC">
              <w:rPr>
                <w:rFonts w:ascii="Times New Roman" w:eastAsia="Times New Roman" w:hAnsi="Times New Roman" w:cs="Times New Roman"/>
                <w:kern w:val="0"/>
                <w:sz w:val="24"/>
                <w:szCs w:val="24"/>
                <w:lang w:eastAsia="ru-RU"/>
                <w14:ligatures w14:val="none"/>
              </w:rPr>
              <w:t>2</w:t>
            </w:r>
          </w:p>
        </w:tc>
        <w:tc>
          <w:tcPr>
            <w:tcW w:w="2551" w:type="dxa"/>
            <w:tcBorders>
              <w:top w:val="single" w:sz="4" w:space="0" w:color="auto"/>
              <w:left w:val="single" w:sz="4" w:space="0" w:color="auto"/>
              <w:bottom w:val="single" w:sz="4" w:space="0" w:color="auto"/>
              <w:right w:val="single" w:sz="4" w:space="0" w:color="auto"/>
            </w:tcBorders>
          </w:tcPr>
          <w:p w14:paraId="24BF5242"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c>
          <w:tcPr>
            <w:tcW w:w="4707" w:type="dxa"/>
            <w:tcBorders>
              <w:top w:val="single" w:sz="4" w:space="0" w:color="auto"/>
              <w:left w:val="single" w:sz="4" w:space="0" w:color="auto"/>
              <w:bottom w:val="single" w:sz="4" w:space="0" w:color="auto"/>
              <w:right w:val="single" w:sz="4" w:space="0" w:color="auto"/>
            </w:tcBorders>
          </w:tcPr>
          <w:p w14:paraId="5AC381F8"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c>
          <w:tcPr>
            <w:tcW w:w="2098" w:type="dxa"/>
            <w:tcBorders>
              <w:top w:val="single" w:sz="4" w:space="0" w:color="auto"/>
              <w:left w:val="single" w:sz="4" w:space="0" w:color="auto"/>
              <w:bottom w:val="single" w:sz="4" w:space="0" w:color="auto"/>
              <w:right w:val="single" w:sz="4" w:space="0" w:color="auto"/>
            </w:tcBorders>
          </w:tcPr>
          <w:p w14:paraId="451A3980"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r>
      <w:tr w:rsidR="004628B5" w:rsidRPr="000F67FC" w14:paraId="66FE87A5" w14:textId="77777777" w:rsidTr="004628B5">
        <w:trPr>
          <w:trHeight w:val="302"/>
        </w:trPr>
        <w:tc>
          <w:tcPr>
            <w:tcW w:w="534" w:type="dxa"/>
            <w:tcBorders>
              <w:top w:val="single" w:sz="4" w:space="0" w:color="auto"/>
              <w:left w:val="single" w:sz="4" w:space="0" w:color="auto"/>
              <w:bottom w:val="single" w:sz="4" w:space="0" w:color="auto"/>
              <w:right w:val="single" w:sz="4" w:space="0" w:color="auto"/>
            </w:tcBorders>
          </w:tcPr>
          <w:p w14:paraId="5B39A88B"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r w:rsidRPr="000F67FC">
              <w:rPr>
                <w:rFonts w:ascii="Times New Roman" w:eastAsia="Times New Roman" w:hAnsi="Times New Roman" w:cs="Times New Roman"/>
                <w:kern w:val="0"/>
                <w:sz w:val="24"/>
                <w:szCs w:val="24"/>
                <w:lang w:eastAsia="ru-RU"/>
                <w14:ligatures w14:val="none"/>
              </w:rPr>
              <w:t>…</w:t>
            </w:r>
          </w:p>
        </w:tc>
        <w:tc>
          <w:tcPr>
            <w:tcW w:w="2551" w:type="dxa"/>
            <w:tcBorders>
              <w:top w:val="single" w:sz="4" w:space="0" w:color="auto"/>
              <w:left w:val="single" w:sz="4" w:space="0" w:color="auto"/>
              <w:bottom w:val="single" w:sz="4" w:space="0" w:color="auto"/>
              <w:right w:val="single" w:sz="4" w:space="0" w:color="auto"/>
            </w:tcBorders>
          </w:tcPr>
          <w:p w14:paraId="4E03CACA"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c>
          <w:tcPr>
            <w:tcW w:w="4707" w:type="dxa"/>
            <w:tcBorders>
              <w:top w:val="single" w:sz="4" w:space="0" w:color="auto"/>
              <w:left w:val="single" w:sz="4" w:space="0" w:color="auto"/>
              <w:bottom w:val="single" w:sz="4" w:space="0" w:color="auto"/>
              <w:right w:val="single" w:sz="4" w:space="0" w:color="auto"/>
            </w:tcBorders>
          </w:tcPr>
          <w:p w14:paraId="02878F9D"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c>
          <w:tcPr>
            <w:tcW w:w="2098" w:type="dxa"/>
            <w:tcBorders>
              <w:top w:val="single" w:sz="4" w:space="0" w:color="auto"/>
              <w:left w:val="single" w:sz="4" w:space="0" w:color="auto"/>
              <w:bottom w:val="single" w:sz="4" w:space="0" w:color="auto"/>
              <w:right w:val="single" w:sz="4" w:space="0" w:color="auto"/>
            </w:tcBorders>
          </w:tcPr>
          <w:p w14:paraId="17F682A4"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r>
    </w:tbl>
    <w:p w14:paraId="4DA6BC60" w14:textId="77777777" w:rsidR="000F67FC" w:rsidRPr="000F67FC" w:rsidRDefault="000F67FC" w:rsidP="000F67FC">
      <w:pPr>
        <w:spacing w:after="182" w:line="240" w:lineRule="auto"/>
        <w:rPr>
          <w:rFonts w:ascii="Times New Roman" w:eastAsia="Times New Roman" w:hAnsi="Times New Roman" w:cs="Times New Roman"/>
          <w:color w:val="222222"/>
          <w:kern w:val="0"/>
          <w:lang w:eastAsia="ru-RU"/>
          <w14:ligatures w14:val="none"/>
        </w:rPr>
      </w:pPr>
    </w:p>
    <w:p w14:paraId="10959D3F" w14:textId="6CFD7C82" w:rsidR="000F67FC" w:rsidRPr="000F67FC" w:rsidRDefault="000F67FC" w:rsidP="000F67FC">
      <w:pPr>
        <w:spacing w:after="182" w:line="240" w:lineRule="auto"/>
        <w:jc w:val="both"/>
        <w:rPr>
          <w:rFonts w:ascii="Times New Roman" w:eastAsia="Times New Roman" w:hAnsi="Times New Roman" w:cs="Times New Roman"/>
          <w:kern w:val="0"/>
          <w:sz w:val="24"/>
          <w:szCs w:val="24"/>
          <w:lang w:eastAsia="ru-RU"/>
          <w14:ligatures w14:val="none"/>
        </w:rPr>
      </w:pPr>
      <w:r w:rsidRPr="000F67FC">
        <w:rPr>
          <w:rFonts w:ascii="Times New Roman" w:eastAsia="Times New Roman" w:hAnsi="Times New Roman" w:cs="Times New Roman"/>
          <w:color w:val="222222"/>
          <w:kern w:val="0"/>
          <w:lang w:eastAsia="ru-RU"/>
          <w14:ligatures w14:val="none"/>
        </w:rPr>
        <w:t xml:space="preserve">В случае признания ______________ </w:t>
      </w:r>
      <w:r w:rsidRPr="000F67FC">
        <w:rPr>
          <w:rFonts w:ascii="Times New Roman" w:eastAsia="Times New Roman" w:hAnsi="Times New Roman" w:cs="Times New Roman"/>
          <w:i/>
          <w:color w:val="222222"/>
          <w:kern w:val="0"/>
          <w:lang w:eastAsia="ru-RU"/>
          <w14:ligatures w14:val="none"/>
        </w:rPr>
        <w:t xml:space="preserve">(наименование участника </w:t>
      </w:r>
      <w:r w:rsidRPr="000F67FC">
        <w:rPr>
          <w:rFonts w:ascii="Times New Roman" w:eastAsia="Times New Roman" w:hAnsi="Times New Roman" w:cs="Times New Roman"/>
          <w:i/>
          <w:kern w:val="0"/>
          <w:lang w:eastAsia="ru-RU"/>
          <w14:ligatures w14:val="none"/>
        </w:rPr>
        <w:t>закупки)</w:t>
      </w:r>
      <w:r w:rsidRPr="000F67FC">
        <w:rPr>
          <w:rFonts w:ascii="Times New Roman" w:eastAsia="Times New Roman" w:hAnsi="Times New Roman" w:cs="Times New Roman"/>
          <w:kern w:val="0"/>
          <w:lang w:eastAsia="ru-RU"/>
          <w14:ligatures w14:val="none"/>
        </w:rPr>
        <w:t>__________________________ победителем в запросе котировок в электронной форме</w:t>
      </w:r>
      <w:r w:rsidR="004628B5">
        <w:rPr>
          <w:rFonts w:ascii="Times New Roman" w:eastAsia="Times New Roman" w:hAnsi="Times New Roman" w:cs="Times New Roman"/>
          <w:kern w:val="0"/>
          <w:lang w:eastAsia="ru-RU"/>
          <w14:ligatures w14:val="none"/>
        </w:rPr>
        <w:t xml:space="preserve">, </w:t>
      </w:r>
      <w:r w:rsidRPr="000F67FC">
        <w:rPr>
          <w:rFonts w:ascii="Times New Roman" w:eastAsia="Times New Roman" w:hAnsi="Times New Roman" w:cs="Times New Roman"/>
          <w:kern w:val="0"/>
          <w:lang w:eastAsia="ru-RU"/>
          <w14:ligatures w14:val="none"/>
        </w:rPr>
        <w:t xml:space="preserve"> обязуемся своевременно заключить и исполнить договор на условиях, указанных в извещении о проведении запроса котировок в электронной форме.</w:t>
      </w:r>
      <w:r w:rsidRPr="000F67FC">
        <w:rPr>
          <w:rFonts w:ascii="Times New Roman" w:eastAsia="Times New Roman" w:hAnsi="Times New Roman" w:cs="Times New Roman"/>
          <w:kern w:val="0"/>
          <w:sz w:val="24"/>
          <w:szCs w:val="24"/>
          <w:lang w:eastAsia="ru-RU"/>
          <w14:ligatures w14:val="none"/>
        </w:rPr>
        <w:t> </w:t>
      </w:r>
    </w:p>
    <w:p w14:paraId="56BE42B7" w14:textId="77777777" w:rsidR="000F67FC" w:rsidRPr="000F67FC" w:rsidRDefault="000F67FC"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24"/>
          <w:szCs w:val="24"/>
          <w:lang w:eastAsia="ru-RU"/>
          <w14:ligatures w14:val="none"/>
        </w:rPr>
      </w:pPr>
    </w:p>
    <w:p w14:paraId="5C125599" w14:textId="77777777" w:rsidR="000F67FC" w:rsidRPr="000F67FC" w:rsidRDefault="000F67FC" w:rsidP="000F67FC">
      <w:pPr>
        <w:spacing w:after="0" w:line="240" w:lineRule="auto"/>
        <w:ind w:firstLine="709"/>
        <w:jc w:val="right"/>
        <w:rPr>
          <w:rFonts w:ascii="Times New Roman" w:eastAsia="Times New Roman" w:hAnsi="Times New Roman" w:cs="Times New Roman"/>
          <w:kern w:val="0"/>
          <w:sz w:val="24"/>
          <w:szCs w:val="24"/>
          <w:lang w:eastAsia="ru-RU"/>
          <w14:ligatures w14:val="none"/>
        </w:rPr>
      </w:pPr>
    </w:p>
    <w:p w14:paraId="466AB6BB" w14:textId="77777777" w:rsidR="000F67FC" w:rsidRPr="000F67FC" w:rsidRDefault="000F67FC" w:rsidP="000F67FC">
      <w:pPr>
        <w:spacing w:after="0" w:line="240" w:lineRule="auto"/>
        <w:rPr>
          <w:rFonts w:ascii="Times New Roman" w:eastAsia="Times New Roman" w:hAnsi="Times New Roman" w:cs="Times New Roman"/>
          <w:color w:val="808080"/>
          <w:kern w:val="0"/>
          <w:sz w:val="20"/>
          <w:szCs w:val="20"/>
          <w:lang w:eastAsia="ru-RU"/>
          <w14:ligatures w14:val="none"/>
        </w:rPr>
      </w:pPr>
      <w:bookmarkStart w:id="5" w:name="_Анкета_Претендента_на"/>
      <w:bookmarkStart w:id="6" w:name="_Анкета_Участника_процедуры"/>
      <w:bookmarkEnd w:id="5"/>
      <w:bookmarkEnd w:id="6"/>
      <w:r w:rsidRPr="000F67FC">
        <w:rPr>
          <w:rFonts w:ascii="Times New Roman" w:eastAsia="Times New Roman" w:hAnsi="Times New Roman" w:cs="Times New Roman"/>
          <w:color w:val="808080"/>
          <w:kern w:val="0"/>
          <w:sz w:val="20"/>
          <w:szCs w:val="20"/>
          <w:lang w:eastAsia="ru-RU"/>
          <w14:ligatures w14:val="none"/>
        </w:rPr>
        <w:t xml:space="preserve">ИНСТРУКЦИИ ПО ЗАПОЛНЕНИЮ </w:t>
      </w:r>
    </w:p>
    <w:p w14:paraId="690786C9" w14:textId="5D573BD7" w:rsidR="000F67FC" w:rsidRPr="004628B5" w:rsidRDefault="000F67FC" w:rsidP="004628B5">
      <w:pPr>
        <w:widowControl w:val="0"/>
        <w:numPr>
          <w:ilvl w:val="0"/>
          <w:numId w:val="20"/>
        </w:numPr>
        <w:autoSpaceDE w:val="0"/>
        <w:autoSpaceDN w:val="0"/>
        <w:adjustRightInd w:val="0"/>
        <w:spacing w:after="0" w:line="240" w:lineRule="auto"/>
        <w:ind w:left="0" w:firstLine="426"/>
        <w:jc w:val="both"/>
        <w:rPr>
          <w:rFonts w:ascii="Times New Roman" w:eastAsia="Calibri" w:hAnsi="Times New Roman" w:cs="Times New Roman"/>
          <w:b/>
          <w:kern w:val="0"/>
          <w14:ligatures w14:val="none"/>
        </w:rPr>
      </w:pPr>
      <w:r w:rsidRPr="000F67FC">
        <w:rPr>
          <w:rFonts w:ascii="Times New Roman" w:eastAsia="Times New Roman" w:hAnsi="Times New Roman" w:cs="Times New Roman"/>
          <w:bCs/>
          <w:color w:val="7F7F7F"/>
          <w:kern w:val="0"/>
          <w:lang w:eastAsia="ru-RU"/>
          <w14:ligatures w14:val="none"/>
        </w:rPr>
        <w:t>Данные инструкции не следует воспроизводить в документах, подготовленных Участником Запроса котировок.</w:t>
      </w:r>
    </w:p>
    <w:p w14:paraId="60CABC70" w14:textId="77777777" w:rsidR="000F67FC" w:rsidRPr="000F67FC" w:rsidRDefault="000F67FC" w:rsidP="005F7CC5">
      <w:pPr>
        <w:widowControl w:val="0"/>
        <w:numPr>
          <w:ilvl w:val="0"/>
          <w:numId w:val="20"/>
        </w:numPr>
        <w:tabs>
          <w:tab w:val="left" w:pos="0"/>
          <w:tab w:val="left" w:pos="284"/>
        </w:tabs>
        <w:overflowPunct w:val="0"/>
        <w:autoSpaceDE w:val="0"/>
        <w:autoSpaceDN w:val="0"/>
        <w:adjustRightInd w:val="0"/>
        <w:spacing w:after="0" w:line="240" w:lineRule="auto"/>
        <w:ind w:left="0"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t xml:space="preserve">       Все поля для заполнения должны быть обязательно заполнены Участником.</w:t>
      </w:r>
    </w:p>
    <w:p w14:paraId="5CABF259" w14:textId="6F44A017" w:rsidR="000F67FC" w:rsidRPr="000F67FC" w:rsidRDefault="000F67FC" w:rsidP="005F7CC5">
      <w:pPr>
        <w:widowControl w:val="0"/>
        <w:numPr>
          <w:ilvl w:val="0"/>
          <w:numId w:val="20"/>
        </w:numPr>
        <w:tabs>
          <w:tab w:val="left" w:pos="0"/>
          <w:tab w:val="left" w:pos="284"/>
        </w:tabs>
        <w:overflowPunct w:val="0"/>
        <w:autoSpaceDE w:val="0"/>
        <w:autoSpaceDN w:val="0"/>
        <w:adjustRightInd w:val="0"/>
        <w:spacing w:after="0" w:line="240" w:lineRule="auto"/>
        <w:ind w:left="0"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t xml:space="preserve">        Участнику необходимо указать конкретные показатели предлагаемого им товара в соответствии с требованиями Заказчика</w:t>
      </w:r>
      <w:r w:rsidR="005F7CC5">
        <w:rPr>
          <w:rFonts w:ascii="Times New Roman" w:eastAsia="Times New Roman" w:hAnsi="Times New Roman" w:cs="Times New Roman"/>
          <w:bCs/>
          <w:color w:val="808080"/>
          <w:kern w:val="0"/>
          <w:lang w:eastAsia="ru-RU"/>
          <w14:ligatures w14:val="none"/>
        </w:rPr>
        <w:t xml:space="preserve"> (приложение №2 «Техническое задание»)</w:t>
      </w:r>
      <w:r w:rsidRPr="000F67FC">
        <w:rPr>
          <w:rFonts w:ascii="Times New Roman" w:eastAsia="Times New Roman" w:hAnsi="Times New Roman" w:cs="Times New Roman"/>
          <w:bCs/>
          <w:color w:val="808080"/>
          <w:kern w:val="0"/>
          <w:lang w:eastAsia="ru-RU"/>
          <w14:ligatures w14:val="none"/>
        </w:rPr>
        <w:t>, руководствуясь следующей инструкцией с определениями знаков и обозначений:</w:t>
      </w:r>
    </w:p>
    <w:p w14:paraId="4B7D1C1E" w14:textId="77777777" w:rsidR="000F67FC" w:rsidRPr="000F67FC" w:rsidRDefault="000F67FC" w:rsidP="005F7CC5">
      <w:pPr>
        <w:tabs>
          <w:tab w:val="left" w:pos="0"/>
          <w:tab w:val="left" w:pos="284"/>
        </w:tabs>
        <w:overflowPunct w:val="0"/>
        <w:spacing w:after="0" w:line="240" w:lineRule="auto"/>
        <w:ind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t>- слова «не менее» означают что, участнику следует предоставить в заявке конкретный показатель, более указанного значения или равный ему;</w:t>
      </w:r>
    </w:p>
    <w:p w14:paraId="19AC984C" w14:textId="77777777" w:rsidR="000F67FC" w:rsidRPr="000F67FC" w:rsidRDefault="000F67FC" w:rsidP="005F7CC5">
      <w:pPr>
        <w:tabs>
          <w:tab w:val="left" w:pos="0"/>
          <w:tab w:val="left" w:pos="284"/>
        </w:tabs>
        <w:overflowPunct w:val="0"/>
        <w:spacing w:after="0" w:line="240" w:lineRule="auto"/>
        <w:ind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t xml:space="preserve">- слова </w:t>
      </w:r>
      <w:r w:rsidRPr="000F67FC">
        <w:rPr>
          <w:rFonts w:ascii="Times New Roman" w:eastAsia="Times New Roman" w:hAnsi="Times New Roman" w:cs="Times New Roman"/>
          <w:bCs/>
          <w:i/>
          <w:color w:val="808080"/>
          <w:kern w:val="0"/>
          <w:lang w:eastAsia="ru-RU"/>
          <w14:ligatures w14:val="none"/>
        </w:rPr>
        <w:t>«</w:t>
      </w:r>
      <w:r w:rsidRPr="000F67FC">
        <w:rPr>
          <w:rFonts w:ascii="Times New Roman" w:eastAsia="Times New Roman" w:hAnsi="Times New Roman" w:cs="Times New Roman"/>
          <w:bCs/>
          <w:color w:val="808080"/>
          <w:kern w:val="0"/>
          <w:lang w:eastAsia="ru-RU"/>
          <w14:ligatures w14:val="none"/>
        </w:rPr>
        <w:t>не более</w:t>
      </w:r>
      <w:r w:rsidRPr="000F67FC">
        <w:rPr>
          <w:rFonts w:ascii="Times New Roman" w:eastAsia="Times New Roman" w:hAnsi="Times New Roman" w:cs="Times New Roman"/>
          <w:bCs/>
          <w:i/>
          <w:color w:val="808080"/>
          <w:kern w:val="0"/>
          <w:lang w:eastAsia="ru-RU"/>
          <w14:ligatures w14:val="none"/>
        </w:rPr>
        <w:t>»</w:t>
      </w:r>
      <w:r w:rsidRPr="000F67FC">
        <w:rPr>
          <w:rFonts w:ascii="Times New Roman" w:eastAsia="Times New Roman" w:hAnsi="Times New Roman" w:cs="Times New Roman"/>
          <w:bCs/>
          <w:color w:val="808080"/>
          <w:kern w:val="0"/>
          <w:lang w:eastAsia="ru-RU"/>
          <w14:ligatures w14:val="none"/>
        </w:rPr>
        <w:t xml:space="preserve"> означают что, участнику следует предоставить в заявке конкретный показатель, менее указанного значения или равный ему;</w:t>
      </w:r>
    </w:p>
    <w:p w14:paraId="0D5B5695" w14:textId="77777777" w:rsidR="000F67FC" w:rsidRPr="000F67FC" w:rsidRDefault="000F67FC" w:rsidP="005F7CC5">
      <w:pPr>
        <w:tabs>
          <w:tab w:val="left" w:pos="0"/>
          <w:tab w:val="left" w:pos="284"/>
        </w:tabs>
        <w:overflowPunct w:val="0"/>
        <w:spacing w:after="0" w:line="240" w:lineRule="auto"/>
        <w:ind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t>- слова «не выше» означают что, участнику следует предоставить в заявке конкретный показатель, не более указанного значения;</w:t>
      </w:r>
    </w:p>
    <w:p w14:paraId="041543BC" w14:textId="77777777" w:rsidR="000F67FC" w:rsidRPr="000F67FC" w:rsidRDefault="000F67FC" w:rsidP="005F7CC5">
      <w:pPr>
        <w:tabs>
          <w:tab w:val="left" w:pos="0"/>
          <w:tab w:val="left" w:pos="284"/>
        </w:tabs>
        <w:overflowPunct w:val="0"/>
        <w:spacing w:after="0" w:line="240" w:lineRule="auto"/>
        <w:ind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t xml:space="preserve">- слова «не ниже» означают что, участнику следует предоставить в заявке конкретный показатель, не менее указанного значения; </w:t>
      </w:r>
    </w:p>
    <w:p w14:paraId="3ED44037" w14:textId="77777777" w:rsidR="000F67FC" w:rsidRPr="000F67FC" w:rsidRDefault="000F67FC" w:rsidP="005F7CC5">
      <w:pPr>
        <w:tabs>
          <w:tab w:val="left" w:pos="0"/>
          <w:tab w:val="left" w:pos="284"/>
        </w:tabs>
        <w:overflowPunct w:val="0"/>
        <w:spacing w:after="0" w:line="240" w:lineRule="auto"/>
        <w:ind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t xml:space="preserve">   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6FB04B4E" w14:textId="77777777" w:rsidR="000F67FC" w:rsidRPr="000F67FC" w:rsidRDefault="000F67FC" w:rsidP="005F7CC5">
      <w:pPr>
        <w:widowControl w:val="0"/>
        <w:numPr>
          <w:ilvl w:val="0"/>
          <w:numId w:val="20"/>
        </w:numPr>
        <w:tabs>
          <w:tab w:val="left" w:pos="0"/>
          <w:tab w:val="left" w:pos="284"/>
        </w:tabs>
        <w:overflowPunct w:val="0"/>
        <w:autoSpaceDE w:val="0"/>
        <w:autoSpaceDN w:val="0"/>
        <w:adjustRightInd w:val="0"/>
        <w:spacing w:after="0" w:line="240" w:lineRule="auto"/>
        <w:ind w:left="0"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t xml:space="preserve">       Участник должен декларировать в заявке на участие в закупке наименование страны происхождения поставляемых товаров в соответствии с Постановлением Правительства РФ от 16.09.2016 №925.</w:t>
      </w:r>
    </w:p>
    <w:p w14:paraId="5945DA8F" w14:textId="6EE8A278" w:rsidR="000F67FC" w:rsidRPr="000F67FC" w:rsidRDefault="000F67FC" w:rsidP="005F7CC5">
      <w:pPr>
        <w:tabs>
          <w:tab w:val="left" w:pos="0"/>
          <w:tab w:val="left" w:pos="284"/>
        </w:tabs>
        <w:overflowPunct w:val="0"/>
        <w:spacing w:after="0" w:line="240" w:lineRule="auto"/>
        <w:ind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lastRenderedPageBreak/>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67DE7717" w14:textId="14681CFC" w:rsidR="000F67FC" w:rsidRPr="000F67FC" w:rsidRDefault="000F67FC" w:rsidP="005F7CC5">
      <w:pPr>
        <w:widowControl w:val="0"/>
        <w:numPr>
          <w:ilvl w:val="0"/>
          <w:numId w:val="20"/>
        </w:numPr>
        <w:tabs>
          <w:tab w:val="left" w:pos="0"/>
          <w:tab w:val="left" w:pos="284"/>
        </w:tabs>
        <w:overflowPunct w:val="0"/>
        <w:autoSpaceDE w:val="0"/>
        <w:autoSpaceDN w:val="0"/>
        <w:adjustRightInd w:val="0"/>
        <w:spacing w:after="0" w:line="240" w:lineRule="auto"/>
        <w:ind w:left="0" w:firstLine="426"/>
        <w:jc w:val="both"/>
        <w:rPr>
          <w:rFonts w:ascii="Times New Roman" w:eastAsia="Times New Roman" w:hAnsi="Times New Roman" w:cs="Times New Roman"/>
          <w:bCs/>
          <w:color w:val="7F7F7F"/>
          <w:kern w:val="0"/>
          <w:lang w:eastAsia="ru-RU"/>
          <w14:ligatures w14:val="none"/>
        </w:rPr>
      </w:pPr>
      <w:r w:rsidRPr="000F67FC">
        <w:rPr>
          <w:rFonts w:ascii="Times New Roman" w:eastAsia="Times New Roman" w:hAnsi="Times New Roman" w:cs="Times New Roman"/>
          <w:color w:val="7F7F7F"/>
          <w:kern w:val="0"/>
          <w:lang w:eastAsia="ru-RU"/>
          <w14:ligatures w14:val="none"/>
        </w:rPr>
        <w:t xml:space="preserve">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sidR="005F7CC5">
        <w:rPr>
          <w:rFonts w:ascii="Times New Roman" w:eastAsia="Times New Roman" w:hAnsi="Times New Roman" w:cs="Times New Roman"/>
          <w:color w:val="7F7F7F"/>
          <w:kern w:val="0"/>
          <w:lang w:eastAsia="ru-RU"/>
          <w14:ligatures w14:val="none"/>
        </w:rPr>
        <w:t>,</w:t>
      </w:r>
      <w:r w:rsidRPr="000F67FC">
        <w:rPr>
          <w:rFonts w:ascii="Times New Roman" w:eastAsia="Times New Roman" w:hAnsi="Times New Roman" w:cs="Times New Roman"/>
          <w:color w:val="7F7F7F"/>
          <w:kern w:val="0"/>
          <w:lang w:eastAsia="ru-RU"/>
          <w14:ligatures w14:val="none"/>
        </w:rPr>
        <w:t xml:space="preserve"> и такая заявка рассматривается как содержащая предложение о поставке иностранных товаров.</w:t>
      </w:r>
    </w:p>
    <w:p w14:paraId="5C8B90B5" w14:textId="77777777" w:rsidR="000F67FC" w:rsidRPr="000F67FC" w:rsidRDefault="000F67FC" w:rsidP="005F7CC5">
      <w:pPr>
        <w:widowControl w:val="0"/>
        <w:numPr>
          <w:ilvl w:val="0"/>
          <w:numId w:val="20"/>
        </w:numPr>
        <w:tabs>
          <w:tab w:val="left" w:pos="0"/>
          <w:tab w:val="left" w:pos="284"/>
        </w:tabs>
        <w:overflowPunct w:val="0"/>
        <w:autoSpaceDE w:val="0"/>
        <w:autoSpaceDN w:val="0"/>
        <w:adjustRightInd w:val="0"/>
        <w:spacing w:after="0" w:line="240" w:lineRule="auto"/>
        <w:ind w:left="0" w:firstLine="426"/>
        <w:jc w:val="both"/>
        <w:rPr>
          <w:rFonts w:ascii="Times New Roman" w:eastAsia="Times New Roman" w:hAnsi="Times New Roman" w:cs="Times New Roman"/>
          <w:bCs/>
          <w:color w:val="7F7F7F"/>
          <w:kern w:val="0"/>
          <w:sz w:val="24"/>
          <w:szCs w:val="24"/>
          <w:lang w:eastAsia="ru-RU"/>
          <w14:ligatures w14:val="none"/>
        </w:rPr>
      </w:pPr>
      <w:r w:rsidRPr="000F67FC">
        <w:rPr>
          <w:rFonts w:ascii="Times New Roman" w:eastAsia="Times New Roman" w:hAnsi="Times New Roman" w:cs="Times New Roman"/>
          <w:bCs/>
          <w:iCs/>
          <w:color w:val="7F7F7F"/>
          <w:kern w:val="0"/>
          <w:lang w:eastAsia="ru-RU"/>
          <w14:ligatures w14:val="none"/>
        </w:rPr>
        <w:t xml:space="preserve">        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14:paraId="713B6A69" w14:textId="769F9DDD" w:rsidR="000F67FC" w:rsidRPr="000F67FC" w:rsidRDefault="000F67FC" w:rsidP="004628B5">
      <w:pPr>
        <w:widowControl w:val="0"/>
        <w:overflowPunct w:val="0"/>
        <w:autoSpaceDE w:val="0"/>
        <w:autoSpaceDN w:val="0"/>
        <w:adjustRightInd w:val="0"/>
        <w:spacing w:after="0" w:line="240" w:lineRule="auto"/>
        <w:ind w:left="426"/>
        <w:jc w:val="both"/>
        <w:rPr>
          <w:rFonts w:ascii="Times New Roman" w:eastAsia="Times New Roman" w:hAnsi="Times New Roman" w:cs="Times New Roman"/>
          <w:b/>
          <w:bCs/>
          <w:color w:val="7F7F7F"/>
          <w:kern w:val="0"/>
          <w:lang w:eastAsia="ru-RU"/>
          <w14:ligatures w14:val="none"/>
        </w:rPr>
      </w:pPr>
    </w:p>
    <w:p w14:paraId="0F6E2540" w14:textId="77777777" w:rsidR="000F67FC" w:rsidRPr="000F67FC" w:rsidRDefault="000F67FC" w:rsidP="005F7CC5">
      <w:pPr>
        <w:autoSpaceDE w:val="0"/>
        <w:autoSpaceDN w:val="0"/>
        <w:spacing w:after="0" w:line="240" w:lineRule="auto"/>
        <w:ind w:firstLine="426"/>
        <w:jc w:val="both"/>
        <w:rPr>
          <w:rFonts w:ascii="Times New Roman" w:eastAsia="Times New Roman" w:hAnsi="Times New Roman" w:cs="Times New Roman"/>
          <w:bCs/>
          <w:snapToGrid w:val="0"/>
          <w:kern w:val="0"/>
          <w:sz w:val="24"/>
          <w:szCs w:val="24"/>
          <w:lang w:eastAsia="ru-RU"/>
          <w14:ligatures w14:val="none"/>
        </w:rPr>
      </w:pPr>
    </w:p>
    <w:p w14:paraId="0F97B955" w14:textId="77777777" w:rsidR="000F67FC" w:rsidRPr="000F67FC" w:rsidRDefault="000F67FC" w:rsidP="000F67FC">
      <w:pPr>
        <w:overflowPunct w:val="0"/>
        <w:autoSpaceDE w:val="0"/>
        <w:autoSpaceDN w:val="0"/>
        <w:adjustRightInd w:val="0"/>
        <w:spacing w:after="0" w:line="240" w:lineRule="auto"/>
        <w:ind w:hanging="142"/>
        <w:jc w:val="both"/>
        <w:rPr>
          <w:rFonts w:ascii="Times New Roman" w:eastAsia="Times New Roman" w:hAnsi="Times New Roman" w:cs="Times New Roman"/>
          <w:kern w:val="0"/>
          <w:sz w:val="24"/>
          <w:szCs w:val="24"/>
          <w:lang w:eastAsia="ru-RU"/>
          <w14:ligatures w14:val="none"/>
        </w:rPr>
        <w:sectPr w:rsidR="000F67FC" w:rsidRPr="000F67FC" w:rsidSect="00B84779">
          <w:headerReference w:type="first" r:id="rId11"/>
          <w:type w:val="continuous"/>
          <w:pgSz w:w="11907" w:h="16839" w:code="9"/>
          <w:pgMar w:top="567" w:right="707" w:bottom="709" w:left="1134" w:header="720" w:footer="720" w:gutter="0"/>
          <w:pgNumType w:start="1"/>
          <w:cols w:space="708"/>
          <w:noEndnote/>
          <w:titlePg/>
          <w:docGrid w:linePitch="326"/>
        </w:sectPr>
      </w:pPr>
      <w:bookmarkStart w:id="7" w:name="форма1"/>
      <w:bookmarkStart w:id="8" w:name="_Toc438145268"/>
      <w:bookmarkStart w:id="9" w:name="_Toc98251753"/>
    </w:p>
    <w:p w14:paraId="4AADA461" w14:textId="77777777" w:rsidR="000F67FC" w:rsidRPr="000F67FC" w:rsidRDefault="000F67FC" w:rsidP="000F67FC">
      <w:pPr>
        <w:keepNext/>
        <w:spacing w:before="240" w:after="120" w:line="240" w:lineRule="auto"/>
        <w:ind w:left="792" w:hanging="360"/>
        <w:outlineLvl w:val="0"/>
        <w:rPr>
          <w:rFonts w:ascii="Times New Roman" w:eastAsia="Times New Roman" w:hAnsi="Times New Roman" w:cs="Times New Roman"/>
          <w:kern w:val="0"/>
          <w:sz w:val="24"/>
          <w:szCs w:val="24"/>
          <w:lang w:eastAsia="ru-RU"/>
          <w14:ligatures w14:val="none"/>
        </w:rPr>
      </w:pPr>
      <w:bookmarkStart w:id="10" w:name="_Форма_1_ЗАЯВКА"/>
      <w:bookmarkStart w:id="11" w:name="_Toc438145269"/>
      <w:bookmarkEnd w:id="7"/>
      <w:bookmarkEnd w:id="8"/>
      <w:bookmarkEnd w:id="10"/>
      <w:r w:rsidRPr="000F67FC">
        <w:rPr>
          <w:rFonts w:ascii="Times New Roman" w:eastAsia="Times New Roman" w:hAnsi="Times New Roman" w:cs="Times New Roman"/>
          <w:kern w:val="0"/>
          <w:sz w:val="24"/>
          <w:szCs w:val="24"/>
          <w:lang w:eastAsia="ru-RU"/>
          <w14:ligatures w14:val="none"/>
        </w:rPr>
        <w:lastRenderedPageBreak/>
        <w:t>Форма 2</w:t>
      </w:r>
      <w:r w:rsidRPr="000F67FC">
        <w:rPr>
          <w:rFonts w:ascii="Times New Roman" w:eastAsia="Times New Roman" w:hAnsi="Times New Roman" w:cs="Times New Roman"/>
          <w:kern w:val="0"/>
          <w:sz w:val="24"/>
          <w:szCs w:val="24"/>
          <w:lang w:eastAsia="ru-RU"/>
          <w14:ligatures w14:val="none"/>
        </w:rPr>
        <w:tab/>
      </w:r>
      <w:bookmarkEnd w:id="11"/>
      <w:r w:rsidRPr="000F67FC">
        <w:rPr>
          <w:rFonts w:ascii="Times New Roman" w:eastAsia="Times New Roman" w:hAnsi="Times New Roman" w:cs="Times New Roman"/>
          <w:kern w:val="0"/>
          <w:sz w:val="24"/>
          <w:szCs w:val="24"/>
          <w:lang w:eastAsia="ru-RU"/>
          <w14:ligatures w14:val="none"/>
        </w:rPr>
        <w:t xml:space="preserve"> </w:t>
      </w:r>
    </w:p>
    <w:p w14:paraId="0288076A" w14:textId="77777777" w:rsidR="000F67FC" w:rsidRPr="000F67FC" w:rsidRDefault="000F67FC" w:rsidP="000F67FC">
      <w:pPr>
        <w:spacing w:after="0" w:line="240" w:lineRule="auto"/>
        <w:rPr>
          <w:rFonts w:ascii="Times New Roman" w:eastAsia="Times New Roman" w:hAnsi="Times New Roman" w:cs="Times New Roman"/>
          <w:kern w:val="0"/>
          <w:sz w:val="24"/>
          <w:szCs w:val="24"/>
          <w:lang w:eastAsia="ru-RU"/>
          <w14:ligatures w14:val="none"/>
        </w:rPr>
      </w:pPr>
      <w:bookmarkStart w:id="12" w:name="_Письмо_о_подаче"/>
      <w:bookmarkStart w:id="13" w:name="_Заявка_о_подаче"/>
      <w:bookmarkStart w:id="14" w:name="_Ref55335821"/>
      <w:bookmarkStart w:id="15" w:name="_Ref55336345"/>
      <w:bookmarkStart w:id="16" w:name="_Toc57314674"/>
      <w:bookmarkStart w:id="17" w:name="_Toc69728988"/>
      <w:bookmarkStart w:id="18" w:name="_Toc98251754"/>
      <w:bookmarkStart w:id="19" w:name="_Форма_2_АНКЕТА"/>
      <w:bookmarkEnd w:id="9"/>
      <w:bookmarkEnd w:id="12"/>
      <w:bookmarkEnd w:id="13"/>
      <w:bookmarkEnd w:id="14"/>
      <w:bookmarkEnd w:id="15"/>
      <w:bookmarkEnd w:id="16"/>
      <w:bookmarkEnd w:id="17"/>
      <w:bookmarkEnd w:id="18"/>
      <w:bookmarkEnd w:id="19"/>
    </w:p>
    <w:p w14:paraId="37912FBF" w14:textId="77777777" w:rsidR="000F67FC" w:rsidRPr="000F67FC" w:rsidRDefault="000F67FC" w:rsidP="000F67FC">
      <w:pPr>
        <w:spacing w:after="0" w:line="240" w:lineRule="auto"/>
        <w:rPr>
          <w:rFonts w:ascii="Times New Roman" w:eastAsia="Times New Roman" w:hAnsi="Times New Roman" w:cs="Times New Roman"/>
          <w:kern w:val="0"/>
          <w:sz w:val="24"/>
          <w:szCs w:val="24"/>
          <w:lang w:eastAsia="ru-RU"/>
          <w14:ligatures w14:val="none"/>
        </w:rPr>
      </w:pPr>
    </w:p>
    <w:p w14:paraId="57E17BBE" w14:textId="77777777" w:rsidR="000F67FC" w:rsidRPr="000F67FC" w:rsidRDefault="000F67FC" w:rsidP="000F67FC">
      <w:pPr>
        <w:spacing w:after="0" w:line="240" w:lineRule="auto"/>
        <w:jc w:val="center"/>
        <w:rPr>
          <w:rFonts w:ascii="Times New Roman" w:eastAsia="Times New Roman" w:hAnsi="Times New Roman" w:cs="Times New Roman"/>
          <w:b/>
          <w:kern w:val="0"/>
          <w:lang w:eastAsia="ru-RU"/>
          <w14:ligatures w14:val="none"/>
        </w:rPr>
      </w:pPr>
      <w:bookmarkStart w:id="20" w:name="_Toc235439567"/>
      <w:bookmarkStart w:id="21" w:name="_Toc305665991"/>
      <w:r w:rsidRPr="000F67FC">
        <w:rPr>
          <w:rFonts w:ascii="Times New Roman" w:eastAsia="Times New Roman" w:hAnsi="Times New Roman" w:cs="Times New Roman"/>
          <w:b/>
          <w:kern w:val="0"/>
          <w:lang w:eastAsia="ru-RU"/>
          <w14:ligatures w14:val="none"/>
        </w:rPr>
        <w:t>ЦЕНОВОЕ ПРЕДЛОЖЕНИЕ</w:t>
      </w:r>
      <w:bookmarkEnd w:id="20"/>
      <w:bookmarkEnd w:id="21"/>
    </w:p>
    <w:p w14:paraId="00551233" w14:textId="77777777" w:rsidR="000F67FC" w:rsidRPr="000F67FC" w:rsidRDefault="000F67FC" w:rsidP="000F67FC">
      <w:pPr>
        <w:spacing w:after="0" w:line="240" w:lineRule="auto"/>
        <w:rPr>
          <w:rFonts w:ascii="Times New Roman" w:eastAsia="Times New Roman" w:hAnsi="Times New Roman" w:cs="Times New Roman"/>
          <w:kern w:val="0"/>
          <w:sz w:val="24"/>
          <w:szCs w:val="24"/>
          <w:lang w:eastAsia="ru-RU"/>
          <w14:ligatures w14:val="none"/>
        </w:rPr>
      </w:pPr>
    </w:p>
    <w:p w14:paraId="5AA7F0C3" w14:textId="77777777" w:rsidR="000F67FC" w:rsidRPr="000F67FC" w:rsidRDefault="000F67FC" w:rsidP="000F67FC">
      <w:pPr>
        <w:spacing w:after="0" w:line="240" w:lineRule="auto"/>
        <w:rPr>
          <w:rFonts w:ascii="Times New Roman" w:eastAsia="Times New Roman" w:hAnsi="Times New Roman" w:cs="Times New Roman"/>
          <w:kern w:val="0"/>
          <w:sz w:val="24"/>
          <w:szCs w:val="24"/>
          <w:lang w:eastAsia="ru-RU"/>
          <w14:ligatures w14:val="none"/>
        </w:rPr>
      </w:pPr>
      <w:r w:rsidRPr="000F67FC">
        <w:rPr>
          <w:rFonts w:ascii="Times New Roman" w:eastAsia="Times New Roman" w:hAnsi="Times New Roman" w:cs="Times New Roman"/>
          <w:kern w:val="0"/>
          <w:sz w:val="24"/>
          <w:szCs w:val="24"/>
          <w:lang w:eastAsia="ru-RU"/>
          <w14:ligatures w14:val="none"/>
        </w:rPr>
        <w:t xml:space="preserve">Участник Запроса котировок в электронной форме: ________________________________ </w:t>
      </w:r>
    </w:p>
    <w:p w14:paraId="77CC588E" w14:textId="77777777" w:rsidR="000F67FC" w:rsidRPr="000F67FC" w:rsidRDefault="000F67FC" w:rsidP="000F67FC">
      <w:pPr>
        <w:spacing w:after="0" w:line="240" w:lineRule="auto"/>
        <w:rPr>
          <w:rFonts w:ascii="Times New Roman" w:eastAsia="Times New Roman" w:hAnsi="Times New Roman" w:cs="Times New Roman"/>
          <w:kern w:val="0"/>
          <w:sz w:val="24"/>
          <w:szCs w:val="24"/>
          <w:lang w:eastAsia="ru-RU"/>
          <w14:ligatures w14:val="none"/>
        </w:rPr>
      </w:pPr>
    </w:p>
    <w:p w14:paraId="756E4781" w14:textId="77777777" w:rsidR="000F67FC" w:rsidRPr="000F67FC" w:rsidRDefault="000F67FC" w:rsidP="000F67FC">
      <w:pPr>
        <w:spacing w:after="0" w:line="240" w:lineRule="auto"/>
        <w:rPr>
          <w:rFonts w:ascii="Times New Roman" w:eastAsia="Times New Roman" w:hAnsi="Times New Roman" w:cs="Times New Roman"/>
          <w:kern w:val="0"/>
          <w:sz w:val="24"/>
          <w:szCs w:val="24"/>
          <w:lang w:eastAsia="ru-RU"/>
          <w14:ligatures w14:val="none"/>
        </w:rPr>
      </w:pPr>
      <w:r w:rsidRPr="000F67FC">
        <w:rPr>
          <w:rFonts w:ascii="Times New Roman" w:eastAsia="Times New Roman" w:hAnsi="Times New Roman" w:cs="Times New Roman"/>
          <w:kern w:val="0"/>
          <w:sz w:val="24"/>
          <w:szCs w:val="24"/>
          <w:lang w:eastAsia="ru-RU"/>
          <w14:ligatures w14:val="none"/>
        </w:rPr>
        <w:t>Настоящим предлагаем поставить товар в полном соответствии с заявкой на участие, условиями извещения о проведении Запроса котировок в электронной форме и условиями проекта договора по следующим ценам:</w:t>
      </w:r>
    </w:p>
    <w:p w14:paraId="22BA0CE3" w14:textId="77777777" w:rsidR="000F67FC" w:rsidRPr="000F67FC" w:rsidRDefault="000F67FC" w:rsidP="000F67FC">
      <w:pPr>
        <w:spacing w:after="0" w:line="240" w:lineRule="auto"/>
        <w:rPr>
          <w:rFonts w:ascii="Times New Roman" w:eastAsia="Times New Roman" w:hAnsi="Times New Roman" w:cs="Times New Roman"/>
          <w:i/>
          <w:kern w:val="0"/>
          <w:sz w:val="24"/>
          <w:szCs w:val="24"/>
          <w:lang w:eastAsia="ru-RU"/>
          <w14:ligatures w14:val="none"/>
        </w:rPr>
      </w:pPr>
    </w:p>
    <w:tbl>
      <w:tblPr>
        <w:tblW w:w="1432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6946"/>
        <w:gridCol w:w="1843"/>
        <w:gridCol w:w="2268"/>
        <w:gridCol w:w="13"/>
        <w:gridCol w:w="2396"/>
        <w:gridCol w:w="13"/>
      </w:tblGrid>
      <w:tr w:rsidR="005F7CC5" w:rsidRPr="000F67FC" w14:paraId="4FC22DDE" w14:textId="77777777" w:rsidTr="005F7CC5">
        <w:trPr>
          <w:gridAfter w:val="1"/>
          <w:wAfter w:w="13" w:type="dxa"/>
        </w:trPr>
        <w:tc>
          <w:tcPr>
            <w:tcW w:w="850" w:type="dxa"/>
            <w:tcBorders>
              <w:top w:val="single" w:sz="4" w:space="0" w:color="auto"/>
              <w:left w:val="single" w:sz="4" w:space="0" w:color="auto"/>
              <w:bottom w:val="single" w:sz="4" w:space="0" w:color="auto"/>
              <w:right w:val="single" w:sz="4" w:space="0" w:color="auto"/>
            </w:tcBorders>
            <w:vAlign w:val="center"/>
            <w:hideMark/>
          </w:tcPr>
          <w:p w14:paraId="568D1F07" w14:textId="77777777" w:rsidR="005F7CC5" w:rsidRPr="000F67FC" w:rsidRDefault="005F7CC5" w:rsidP="000F67FC">
            <w:pPr>
              <w:keepNext/>
              <w:snapToGrid w:val="0"/>
              <w:spacing w:before="40" w:after="40" w:line="240" w:lineRule="auto"/>
              <w:ind w:right="57"/>
              <w:jc w:val="center"/>
              <w:rPr>
                <w:rFonts w:ascii="Times New Roman" w:eastAsia="Times New Roman" w:hAnsi="Times New Roman" w:cs="Times New Roman"/>
                <w:kern w:val="0"/>
                <w:sz w:val="20"/>
                <w:szCs w:val="20"/>
                <w:lang w:eastAsia="ru-RU"/>
                <w14:ligatures w14:val="none"/>
              </w:rPr>
            </w:pPr>
            <w:r w:rsidRPr="000F67FC">
              <w:rPr>
                <w:rFonts w:ascii="Times New Roman" w:eastAsia="Times New Roman" w:hAnsi="Times New Roman" w:cs="Times New Roman"/>
                <w:kern w:val="0"/>
                <w:sz w:val="20"/>
                <w:szCs w:val="20"/>
                <w:lang w:eastAsia="ru-RU"/>
                <w14:ligatures w14:val="none"/>
              </w:rPr>
              <w:t>№ п/п</w:t>
            </w:r>
          </w:p>
        </w:tc>
        <w:tc>
          <w:tcPr>
            <w:tcW w:w="6946" w:type="dxa"/>
            <w:tcBorders>
              <w:top w:val="single" w:sz="4" w:space="0" w:color="auto"/>
              <w:left w:val="single" w:sz="4" w:space="0" w:color="auto"/>
              <w:bottom w:val="single" w:sz="4" w:space="0" w:color="auto"/>
              <w:right w:val="single" w:sz="4" w:space="0" w:color="auto"/>
            </w:tcBorders>
            <w:vAlign w:val="center"/>
            <w:hideMark/>
          </w:tcPr>
          <w:p w14:paraId="7EEC4314" w14:textId="77777777" w:rsidR="005F7CC5" w:rsidRPr="000F67FC" w:rsidRDefault="005F7CC5" w:rsidP="000F67FC">
            <w:pPr>
              <w:spacing w:after="0" w:line="240" w:lineRule="auto"/>
              <w:jc w:val="center"/>
              <w:rPr>
                <w:rFonts w:ascii="Times New Roman" w:eastAsia="Times New Roman" w:hAnsi="Times New Roman" w:cs="Arial"/>
                <w:color w:val="000000"/>
                <w:kern w:val="0"/>
                <w:sz w:val="24"/>
                <w:szCs w:val="24"/>
                <w:lang w:eastAsia="ru-RU"/>
                <w14:ligatures w14:val="none"/>
              </w:rPr>
            </w:pPr>
            <w:r w:rsidRPr="000F67FC">
              <w:rPr>
                <w:rFonts w:ascii="Times New Roman" w:eastAsia="Times New Roman" w:hAnsi="Times New Roman" w:cs="Times New Roman"/>
                <w:kern w:val="0"/>
                <w:sz w:val="20"/>
                <w:szCs w:val="24"/>
                <w:lang w:eastAsia="ru-RU"/>
                <w14:ligatures w14:val="none"/>
              </w:rPr>
              <w:t>Наименование товаров, работ, услуг</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8D659EA" w14:textId="77777777" w:rsidR="005F7CC5" w:rsidRPr="000F67FC" w:rsidRDefault="005F7CC5" w:rsidP="000F67FC">
            <w:pPr>
              <w:keepNext/>
              <w:snapToGrid w:val="0"/>
              <w:spacing w:before="40" w:after="40" w:line="240" w:lineRule="auto"/>
              <w:ind w:left="57" w:right="57"/>
              <w:jc w:val="center"/>
              <w:rPr>
                <w:rFonts w:ascii="Times New Roman" w:eastAsia="Times New Roman" w:hAnsi="Times New Roman" w:cs="Times New Roman"/>
                <w:kern w:val="0"/>
                <w:sz w:val="20"/>
                <w:szCs w:val="20"/>
                <w:lang w:eastAsia="ru-RU"/>
                <w14:ligatures w14:val="none"/>
              </w:rPr>
            </w:pPr>
            <w:r w:rsidRPr="000F67FC">
              <w:rPr>
                <w:rFonts w:ascii="Times New Roman" w:eastAsia="Times New Roman" w:hAnsi="Times New Roman" w:cs="Times New Roman"/>
                <w:kern w:val="0"/>
                <w:sz w:val="20"/>
                <w:szCs w:val="20"/>
                <w:lang w:eastAsia="ru-RU"/>
                <w14:ligatures w14:val="none"/>
              </w:rPr>
              <w:t>Ед. изм.</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2444564" w14:textId="77777777" w:rsidR="005F7CC5" w:rsidRPr="000F67FC" w:rsidRDefault="005F7CC5" w:rsidP="000F67FC">
            <w:pPr>
              <w:keepNext/>
              <w:snapToGrid w:val="0"/>
              <w:spacing w:before="40" w:after="40" w:line="240" w:lineRule="auto"/>
              <w:ind w:left="57" w:right="57"/>
              <w:jc w:val="center"/>
              <w:rPr>
                <w:rFonts w:ascii="Times New Roman" w:eastAsia="Times New Roman" w:hAnsi="Times New Roman" w:cs="Times New Roman"/>
                <w:kern w:val="0"/>
                <w:sz w:val="20"/>
                <w:szCs w:val="20"/>
                <w:lang w:eastAsia="ru-RU"/>
                <w14:ligatures w14:val="none"/>
              </w:rPr>
            </w:pPr>
            <w:r w:rsidRPr="000F67FC">
              <w:rPr>
                <w:rFonts w:ascii="Times New Roman" w:eastAsia="Times New Roman" w:hAnsi="Times New Roman" w:cs="Times New Roman"/>
                <w:kern w:val="0"/>
                <w:sz w:val="20"/>
                <w:szCs w:val="20"/>
                <w:lang w:eastAsia="ru-RU"/>
                <w14:ligatures w14:val="none"/>
              </w:rPr>
              <w:t>Кол-во</w:t>
            </w:r>
          </w:p>
        </w:tc>
        <w:tc>
          <w:tcPr>
            <w:tcW w:w="2409" w:type="dxa"/>
            <w:gridSpan w:val="2"/>
            <w:tcBorders>
              <w:top w:val="single" w:sz="4" w:space="0" w:color="auto"/>
              <w:left w:val="single" w:sz="4" w:space="0" w:color="auto"/>
              <w:bottom w:val="single" w:sz="4" w:space="0" w:color="auto"/>
              <w:right w:val="single" w:sz="4" w:space="0" w:color="auto"/>
            </w:tcBorders>
          </w:tcPr>
          <w:p w14:paraId="7026EFEE" w14:textId="77777777" w:rsidR="005F7CC5" w:rsidRPr="000F67FC" w:rsidRDefault="005F7CC5" w:rsidP="000F67FC">
            <w:pPr>
              <w:keepNext/>
              <w:snapToGrid w:val="0"/>
              <w:spacing w:before="40" w:after="40" w:line="240" w:lineRule="auto"/>
              <w:ind w:left="57" w:right="57"/>
              <w:jc w:val="center"/>
              <w:rPr>
                <w:rFonts w:ascii="Times New Roman" w:eastAsia="Times New Roman" w:hAnsi="Times New Roman" w:cs="Times New Roman"/>
                <w:kern w:val="0"/>
                <w:sz w:val="20"/>
                <w:szCs w:val="20"/>
                <w:lang w:eastAsia="ru-RU"/>
                <w14:ligatures w14:val="none"/>
              </w:rPr>
            </w:pPr>
          </w:p>
          <w:p w14:paraId="2193C5A5" w14:textId="77777777" w:rsidR="00291945" w:rsidRDefault="00291945" w:rsidP="000F67FC">
            <w:pPr>
              <w:keepNext/>
              <w:snapToGrid w:val="0"/>
              <w:spacing w:before="40" w:after="40" w:line="240" w:lineRule="auto"/>
              <w:ind w:left="57" w:right="57"/>
              <w:jc w:val="center"/>
              <w:rPr>
                <w:rFonts w:ascii="Times New Roman" w:eastAsia="Times New Roman" w:hAnsi="Times New Roman" w:cs="Times New Roman"/>
                <w:kern w:val="0"/>
                <w:sz w:val="20"/>
                <w:szCs w:val="20"/>
                <w:lang w:eastAsia="ru-RU"/>
                <w14:ligatures w14:val="none"/>
              </w:rPr>
            </w:pPr>
            <w:r w:rsidRPr="00291945">
              <w:rPr>
                <w:rFonts w:ascii="Times New Roman" w:eastAsia="Times New Roman" w:hAnsi="Times New Roman" w:cs="Times New Roman"/>
                <w:kern w:val="0"/>
                <w:sz w:val="20"/>
                <w:szCs w:val="20"/>
                <w:lang w:eastAsia="ru-RU"/>
                <w14:ligatures w14:val="none"/>
              </w:rPr>
              <w:t xml:space="preserve">Цена за 1 ед., руб. </w:t>
            </w:r>
          </w:p>
          <w:p w14:paraId="20CF7F2A" w14:textId="2E0C1BD0" w:rsidR="005F7CC5" w:rsidRPr="000F67FC" w:rsidRDefault="00291945" w:rsidP="000F67FC">
            <w:pPr>
              <w:keepNext/>
              <w:snapToGrid w:val="0"/>
              <w:spacing w:before="40" w:after="40" w:line="240" w:lineRule="auto"/>
              <w:ind w:left="57" w:right="57"/>
              <w:jc w:val="center"/>
              <w:rPr>
                <w:rFonts w:ascii="Times New Roman" w:eastAsia="Times New Roman" w:hAnsi="Times New Roman" w:cs="Times New Roman"/>
                <w:kern w:val="0"/>
                <w:sz w:val="20"/>
                <w:szCs w:val="20"/>
                <w:lang w:eastAsia="ru-RU"/>
                <w14:ligatures w14:val="none"/>
              </w:rPr>
            </w:pPr>
            <w:r w:rsidRPr="00291945">
              <w:rPr>
                <w:rFonts w:ascii="Times New Roman" w:eastAsia="Times New Roman" w:hAnsi="Times New Roman" w:cs="Times New Roman"/>
                <w:kern w:val="0"/>
                <w:sz w:val="20"/>
                <w:szCs w:val="20"/>
                <w:lang w:eastAsia="ru-RU"/>
                <w14:ligatures w14:val="none"/>
              </w:rPr>
              <w:t>(с НДС при наличии)</w:t>
            </w:r>
          </w:p>
          <w:p w14:paraId="534E31EB" w14:textId="77777777" w:rsidR="005F7CC5" w:rsidRPr="000F67FC" w:rsidRDefault="005F7CC5" w:rsidP="000F67FC">
            <w:pPr>
              <w:keepNext/>
              <w:snapToGrid w:val="0"/>
              <w:spacing w:before="40" w:after="40" w:line="240" w:lineRule="auto"/>
              <w:ind w:right="57"/>
              <w:rPr>
                <w:rFonts w:ascii="Times New Roman" w:eastAsia="Times New Roman" w:hAnsi="Times New Roman" w:cs="Times New Roman"/>
                <w:kern w:val="0"/>
                <w:sz w:val="20"/>
                <w:szCs w:val="20"/>
                <w:lang w:eastAsia="ru-RU"/>
                <w14:ligatures w14:val="none"/>
              </w:rPr>
            </w:pPr>
          </w:p>
        </w:tc>
      </w:tr>
      <w:tr w:rsidR="005F7CC5" w:rsidRPr="000F67FC" w14:paraId="17EC9430" w14:textId="77777777" w:rsidTr="005F7CC5">
        <w:trPr>
          <w:gridAfter w:val="1"/>
          <w:wAfter w:w="13" w:type="dxa"/>
        </w:trPr>
        <w:tc>
          <w:tcPr>
            <w:tcW w:w="850" w:type="dxa"/>
            <w:tcBorders>
              <w:top w:val="single" w:sz="4" w:space="0" w:color="auto"/>
              <w:left w:val="single" w:sz="4" w:space="0" w:color="auto"/>
              <w:bottom w:val="single" w:sz="4" w:space="0" w:color="auto"/>
              <w:right w:val="single" w:sz="4" w:space="0" w:color="auto"/>
            </w:tcBorders>
            <w:vAlign w:val="center"/>
          </w:tcPr>
          <w:p w14:paraId="67667024" w14:textId="77777777" w:rsidR="005F7CC5" w:rsidRPr="000F67FC" w:rsidRDefault="005F7CC5" w:rsidP="000F67FC">
            <w:pPr>
              <w:snapToGrid w:val="0"/>
              <w:spacing w:before="40" w:after="40" w:line="240" w:lineRule="auto"/>
              <w:ind w:right="57"/>
              <w:jc w:val="center"/>
              <w:rPr>
                <w:rFonts w:ascii="Times New Roman" w:eastAsia="Times New Roman" w:hAnsi="Times New Roman" w:cs="Times New Roman"/>
                <w:color w:val="000000"/>
                <w:kern w:val="0"/>
                <w:sz w:val="20"/>
                <w:szCs w:val="20"/>
                <w:lang w:eastAsia="ru-RU"/>
                <w14:ligatures w14:val="none"/>
              </w:rPr>
            </w:pPr>
            <w:r w:rsidRPr="000F67FC">
              <w:rPr>
                <w:rFonts w:ascii="Times New Roman" w:eastAsia="Times New Roman" w:hAnsi="Times New Roman" w:cs="Times New Roman"/>
                <w:color w:val="000000"/>
                <w:kern w:val="0"/>
                <w:sz w:val="20"/>
                <w:szCs w:val="20"/>
                <w:lang w:eastAsia="ru-RU"/>
                <w14:ligatures w14:val="none"/>
              </w:rPr>
              <w:t>1</w:t>
            </w:r>
          </w:p>
        </w:tc>
        <w:tc>
          <w:tcPr>
            <w:tcW w:w="6946" w:type="dxa"/>
            <w:tcBorders>
              <w:top w:val="single" w:sz="4" w:space="0" w:color="auto"/>
              <w:left w:val="single" w:sz="4" w:space="0" w:color="auto"/>
              <w:bottom w:val="single" w:sz="4" w:space="0" w:color="auto"/>
              <w:right w:val="single" w:sz="4" w:space="0" w:color="auto"/>
            </w:tcBorders>
            <w:vAlign w:val="center"/>
          </w:tcPr>
          <w:p w14:paraId="5FE914C1" w14:textId="77777777" w:rsidR="005F7CC5" w:rsidRPr="000F67FC" w:rsidRDefault="005F7CC5" w:rsidP="000F67FC">
            <w:pPr>
              <w:spacing w:after="0" w:line="240" w:lineRule="auto"/>
              <w:jc w:val="both"/>
              <w:rPr>
                <w:rFonts w:ascii="Times New Roman" w:eastAsia="Times New Roman" w:hAnsi="Times New Roman" w:cs="Times New Roman"/>
                <w:kern w:val="0"/>
                <w:sz w:val="24"/>
                <w:szCs w:val="24"/>
                <w:lang w:eastAsia="ru-RU"/>
                <w14:ligatures w14:val="none"/>
              </w:rPr>
            </w:pPr>
          </w:p>
        </w:tc>
        <w:tc>
          <w:tcPr>
            <w:tcW w:w="1843" w:type="dxa"/>
            <w:tcBorders>
              <w:top w:val="single" w:sz="4" w:space="0" w:color="auto"/>
              <w:left w:val="single" w:sz="4" w:space="0" w:color="auto"/>
              <w:bottom w:val="single" w:sz="4" w:space="0" w:color="auto"/>
              <w:right w:val="single" w:sz="4" w:space="0" w:color="auto"/>
            </w:tcBorders>
            <w:vAlign w:val="center"/>
          </w:tcPr>
          <w:p w14:paraId="0BCE1DBD" w14:textId="77777777" w:rsidR="005F7CC5" w:rsidRPr="000F67FC" w:rsidRDefault="005F7CC5" w:rsidP="000F67FC">
            <w:pPr>
              <w:snapToGrid w:val="0"/>
              <w:spacing w:before="40" w:after="40" w:line="240" w:lineRule="auto"/>
              <w:ind w:left="57" w:right="57"/>
              <w:jc w:val="center"/>
              <w:rPr>
                <w:rFonts w:ascii="Times New Roman" w:eastAsia="Times New Roman" w:hAnsi="Times New Roman" w:cs="Times New Roman"/>
                <w:color w:val="000000"/>
                <w:kern w:val="0"/>
                <w:sz w:val="20"/>
                <w:szCs w:val="20"/>
                <w:lang w:eastAsia="ru-RU"/>
                <w14:ligatures w14:val="none"/>
              </w:rPr>
            </w:pPr>
          </w:p>
        </w:tc>
        <w:tc>
          <w:tcPr>
            <w:tcW w:w="2268" w:type="dxa"/>
            <w:tcBorders>
              <w:top w:val="single" w:sz="4" w:space="0" w:color="auto"/>
              <w:left w:val="single" w:sz="4" w:space="0" w:color="auto"/>
              <w:bottom w:val="single" w:sz="4" w:space="0" w:color="auto"/>
              <w:right w:val="single" w:sz="4" w:space="0" w:color="auto"/>
            </w:tcBorders>
            <w:vAlign w:val="center"/>
          </w:tcPr>
          <w:p w14:paraId="7D57852B" w14:textId="17FC4784" w:rsidR="005F7CC5" w:rsidRPr="000F67FC" w:rsidRDefault="00291945" w:rsidP="000F67FC">
            <w:pPr>
              <w:snapToGrid w:val="0"/>
              <w:spacing w:before="40" w:after="40" w:line="240" w:lineRule="auto"/>
              <w:ind w:left="57" w:right="57"/>
              <w:jc w:val="center"/>
              <w:rPr>
                <w:rFonts w:ascii="Times New Roman" w:eastAsia="Times New Roman" w:hAnsi="Times New Roman" w:cs="Times New Roman"/>
                <w:color w:val="000000"/>
                <w:kern w:val="0"/>
                <w:sz w:val="20"/>
                <w:szCs w:val="20"/>
                <w:lang w:eastAsia="ru-RU"/>
                <w14:ligatures w14:val="none"/>
              </w:rPr>
            </w:pPr>
            <w:r>
              <w:rPr>
                <w:rFonts w:ascii="Times New Roman" w:eastAsia="Times New Roman" w:hAnsi="Times New Roman" w:cs="Times New Roman"/>
                <w:color w:val="000000"/>
                <w:kern w:val="0"/>
                <w:sz w:val="20"/>
                <w:szCs w:val="20"/>
                <w:lang w:eastAsia="ru-RU"/>
                <w14:ligatures w14:val="none"/>
              </w:rPr>
              <w:t>1</w:t>
            </w:r>
          </w:p>
        </w:tc>
        <w:tc>
          <w:tcPr>
            <w:tcW w:w="2409" w:type="dxa"/>
            <w:gridSpan w:val="2"/>
            <w:tcBorders>
              <w:top w:val="single" w:sz="4" w:space="0" w:color="auto"/>
              <w:left w:val="single" w:sz="4" w:space="0" w:color="auto"/>
              <w:bottom w:val="single" w:sz="4" w:space="0" w:color="auto"/>
              <w:right w:val="single" w:sz="4" w:space="0" w:color="auto"/>
            </w:tcBorders>
          </w:tcPr>
          <w:p w14:paraId="219CB497" w14:textId="77777777" w:rsidR="005F7CC5" w:rsidRPr="000F67FC" w:rsidRDefault="005F7CC5" w:rsidP="000F67FC">
            <w:pPr>
              <w:snapToGrid w:val="0"/>
              <w:spacing w:before="40" w:after="40" w:line="240" w:lineRule="auto"/>
              <w:ind w:left="57" w:right="57"/>
              <w:jc w:val="center"/>
              <w:rPr>
                <w:rFonts w:ascii="Times New Roman" w:eastAsia="Times New Roman" w:hAnsi="Times New Roman" w:cs="Times New Roman"/>
                <w:color w:val="000000"/>
                <w:kern w:val="0"/>
                <w:sz w:val="20"/>
                <w:szCs w:val="20"/>
                <w:lang w:eastAsia="ru-RU"/>
                <w14:ligatures w14:val="none"/>
              </w:rPr>
            </w:pPr>
          </w:p>
        </w:tc>
      </w:tr>
      <w:tr w:rsidR="005F7CC5" w:rsidRPr="000F67FC" w14:paraId="1EE2E153" w14:textId="77777777" w:rsidTr="005F7CC5">
        <w:trPr>
          <w:gridAfter w:val="1"/>
          <w:wAfter w:w="13" w:type="dxa"/>
        </w:trPr>
        <w:tc>
          <w:tcPr>
            <w:tcW w:w="850" w:type="dxa"/>
            <w:tcBorders>
              <w:top w:val="single" w:sz="4" w:space="0" w:color="auto"/>
              <w:left w:val="single" w:sz="4" w:space="0" w:color="auto"/>
              <w:bottom w:val="single" w:sz="4" w:space="0" w:color="auto"/>
              <w:right w:val="single" w:sz="4" w:space="0" w:color="auto"/>
            </w:tcBorders>
            <w:vAlign w:val="center"/>
          </w:tcPr>
          <w:p w14:paraId="69FDC516" w14:textId="77777777" w:rsidR="005F7CC5" w:rsidRPr="000F67FC" w:rsidRDefault="005F7CC5" w:rsidP="000F67FC">
            <w:pPr>
              <w:snapToGrid w:val="0"/>
              <w:spacing w:before="40" w:after="40" w:line="240" w:lineRule="auto"/>
              <w:ind w:right="57"/>
              <w:jc w:val="center"/>
              <w:rPr>
                <w:rFonts w:ascii="Times New Roman" w:eastAsia="Times New Roman" w:hAnsi="Times New Roman" w:cs="Times New Roman"/>
                <w:color w:val="000000"/>
                <w:kern w:val="0"/>
                <w:sz w:val="20"/>
                <w:szCs w:val="20"/>
                <w:lang w:eastAsia="ru-RU"/>
                <w14:ligatures w14:val="none"/>
              </w:rPr>
            </w:pPr>
            <w:r w:rsidRPr="000F67FC">
              <w:rPr>
                <w:rFonts w:ascii="Times New Roman" w:eastAsia="Times New Roman" w:hAnsi="Times New Roman" w:cs="Times New Roman"/>
                <w:color w:val="000000"/>
                <w:kern w:val="0"/>
                <w:sz w:val="20"/>
                <w:szCs w:val="20"/>
                <w:lang w:eastAsia="ru-RU"/>
                <w14:ligatures w14:val="none"/>
              </w:rPr>
              <w:t>…</w:t>
            </w:r>
          </w:p>
        </w:tc>
        <w:tc>
          <w:tcPr>
            <w:tcW w:w="6946" w:type="dxa"/>
            <w:tcBorders>
              <w:top w:val="single" w:sz="4" w:space="0" w:color="auto"/>
              <w:left w:val="single" w:sz="4" w:space="0" w:color="auto"/>
              <w:bottom w:val="single" w:sz="4" w:space="0" w:color="auto"/>
              <w:right w:val="single" w:sz="4" w:space="0" w:color="auto"/>
            </w:tcBorders>
            <w:vAlign w:val="center"/>
          </w:tcPr>
          <w:p w14:paraId="477EBA0E" w14:textId="77777777" w:rsidR="005F7CC5" w:rsidRPr="000F67FC" w:rsidRDefault="005F7CC5" w:rsidP="000F67FC">
            <w:pPr>
              <w:spacing w:after="0" w:line="240" w:lineRule="auto"/>
              <w:jc w:val="both"/>
              <w:rPr>
                <w:rFonts w:ascii="Times New Roman" w:eastAsia="Times New Roman" w:hAnsi="Times New Roman" w:cs="Times New Roman"/>
                <w:kern w:val="0"/>
                <w:sz w:val="24"/>
                <w:szCs w:val="24"/>
                <w:lang w:eastAsia="ru-RU"/>
                <w14:ligatures w14:val="none"/>
              </w:rPr>
            </w:pPr>
          </w:p>
        </w:tc>
        <w:tc>
          <w:tcPr>
            <w:tcW w:w="1843" w:type="dxa"/>
            <w:tcBorders>
              <w:top w:val="single" w:sz="4" w:space="0" w:color="auto"/>
              <w:left w:val="single" w:sz="4" w:space="0" w:color="auto"/>
              <w:bottom w:val="single" w:sz="4" w:space="0" w:color="auto"/>
              <w:right w:val="single" w:sz="4" w:space="0" w:color="auto"/>
            </w:tcBorders>
            <w:vAlign w:val="center"/>
          </w:tcPr>
          <w:p w14:paraId="63B4757D" w14:textId="77777777" w:rsidR="005F7CC5" w:rsidRPr="000F67FC" w:rsidRDefault="005F7CC5" w:rsidP="000F67FC">
            <w:pPr>
              <w:snapToGrid w:val="0"/>
              <w:spacing w:before="40" w:after="40" w:line="240" w:lineRule="auto"/>
              <w:ind w:left="57" w:right="57"/>
              <w:jc w:val="center"/>
              <w:rPr>
                <w:rFonts w:ascii="Times New Roman" w:eastAsia="Times New Roman" w:hAnsi="Times New Roman" w:cs="Times New Roman"/>
                <w:color w:val="000000"/>
                <w:kern w:val="0"/>
                <w:sz w:val="20"/>
                <w:szCs w:val="20"/>
                <w:lang w:eastAsia="ru-RU"/>
                <w14:ligatures w14:val="none"/>
              </w:rPr>
            </w:pPr>
          </w:p>
        </w:tc>
        <w:tc>
          <w:tcPr>
            <w:tcW w:w="2268" w:type="dxa"/>
            <w:tcBorders>
              <w:top w:val="single" w:sz="4" w:space="0" w:color="auto"/>
              <w:left w:val="single" w:sz="4" w:space="0" w:color="auto"/>
              <w:bottom w:val="single" w:sz="4" w:space="0" w:color="auto"/>
              <w:right w:val="single" w:sz="4" w:space="0" w:color="auto"/>
            </w:tcBorders>
            <w:vAlign w:val="center"/>
          </w:tcPr>
          <w:p w14:paraId="1D0C246A" w14:textId="44504874" w:rsidR="005F7CC5" w:rsidRPr="000F67FC" w:rsidRDefault="00291945" w:rsidP="000F67FC">
            <w:pPr>
              <w:snapToGrid w:val="0"/>
              <w:spacing w:before="40" w:after="40" w:line="240" w:lineRule="auto"/>
              <w:ind w:left="57" w:right="57"/>
              <w:jc w:val="center"/>
              <w:rPr>
                <w:rFonts w:ascii="Times New Roman" w:eastAsia="Times New Roman" w:hAnsi="Times New Roman" w:cs="Times New Roman"/>
                <w:color w:val="000000"/>
                <w:kern w:val="0"/>
                <w:sz w:val="20"/>
                <w:szCs w:val="20"/>
                <w:lang w:eastAsia="ru-RU"/>
                <w14:ligatures w14:val="none"/>
              </w:rPr>
            </w:pPr>
            <w:r>
              <w:rPr>
                <w:rFonts w:ascii="Times New Roman" w:eastAsia="Times New Roman" w:hAnsi="Times New Roman" w:cs="Times New Roman"/>
                <w:color w:val="000000"/>
                <w:kern w:val="0"/>
                <w:sz w:val="20"/>
                <w:szCs w:val="20"/>
                <w:lang w:eastAsia="ru-RU"/>
                <w14:ligatures w14:val="none"/>
              </w:rPr>
              <w:t>1</w:t>
            </w:r>
          </w:p>
        </w:tc>
        <w:tc>
          <w:tcPr>
            <w:tcW w:w="2409" w:type="dxa"/>
            <w:gridSpan w:val="2"/>
            <w:tcBorders>
              <w:top w:val="single" w:sz="4" w:space="0" w:color="auto"/>
              <w:left w:val="single" w:sz="4" w:space="0" w:color="auto"/>
              <w:bottom w:val="single" w:sz="4" w:space="0" w:color="auto"/>
              <w:right w:val="single" w:sz="4" w:space="0" w:color="auto"/>
            </w:tcBorders>
          </w:tcPr>
          <w:p w14:paraId="75DDAE7A" w14:textId="77777777" w:rsidR="005F7CC5" w:rsidRPr="000F67FC" w:rsidRDefault="005F7CC5" w:rsidP="000F67FC">
            <w:pPr>
              <w:snapToGrid w:val="0"/>
              <w:spacing w:before="40" w:after="40" w:line="240" w:lineRule="auto"/>
              <w:ind w:left="57" w:right="57"/>
              <w:jc w:val="center"/>
              <w:rPr>
                <w:rFonts w:ascii="Times New Roman" w:eastAsia="Times New Roman" w:hAnsi="Times New Roman" w:cs="Times New Roman"/>
                <w:color w:val="000000"/>
                <w:kern w:val="0"/>
                <w:sz w:val="20"/>
                <w:szCs w:val="20"/>
                <w:lang w:eastAsia="ru-RU"/>
                <w14:ligatures w14:val="none"/>
              </w:rPr>
            </w:pPr>
          </w:p>
        </w:tc>
      </w:tr>
      <w:tr w:rsidR="005F7CC5" w:rsidRPr="000F67FC" w14:paraId="4EA02553" w14:textId="77777777" w:rsidTr="005F7CC5">
        <w:tc>
          <w:tcPr>
            <w:tcW w:w="11920" w:type="dxa"/>
            <w:gridSpan w:val="5"/>
            <w:tcBorders>
              <w:top w:val="single" w:sz="4" w:space="0" w:color="auto"/>
              <w:left w:val="single" w:sz="4" w:space="0" w:color="auto"/>
              <w:bottom w:val="single" w:sz="4" w:space="0" w:color="auto"/>
              <w:right w:val="single" w:sz="4" w:space="0" w:color="auto"/>
            </w:tcBorders>
          </w:tcPr>
          <w:p w14:paraId="00EAF96F" w14:textId="77777777" w:rsidR="005F7CC5" w:rsidRPr="000F67FC" w:rsidRDefault="005F7CC5" w:rsidP="000F67FC">
            <w:pPr>
              <w:snapToGrid w:val="0"/>
              <w:spacing w:before="40" w:after="40" w:line="240" w:lineRule="auto"/>
              <w:ind w:left="57" w:right="57"/>
              <w:jc w:val="right"/>
              <w:rPr>
                <w:rFonts w:ascii="Times New Roman" w:eastAsia="Times New Roman" w:hAnsi="Times New Roman" w:cs="Times New Roman"/>
                <w:color w:val="000000"/>
                <w:kern w:val="0"/>
                <w:sz w:val="20"/>
                <w:szCs w:val="20"/>
                <w:lang w:eastAsia="ru-RU"/>
                <w14:ligatures w14:val="none"/>
              </w:rPr>
            </w:pPr>
            <w:r w:rsidRPr="000F67FC">
              <w:rPr>
                <w:rFonts w:ascii="Times New Roman" w:eastAsia="Times New Roman" w:hAnsi="Times New Roman" w:cs="Times New Roman"/>
                <w:b/>
                <w:bCs/>
                <w:color w:val="000000"/>
                <w:kern w:val="0"/>
                <w:sz w:val="20"/>
                <w:szCs w:val="20"/>
                <w:lang w:eastAsia="ru-RU"/>
                <w14:ligatures w14:val="none"/>
              </w:rPr>
              <w:t>ИТОГО с НДС, руб.</w:t>
            </w:r>
          </w:p>
        </w:tc>
        <w:tc>
          <w:tcPr>
            <w:tcW w:w="2409" w:type="dxa"/>
            <w:gridSpan w:val="2"/>
            <w:tcBorders>
              <w:top w:val="single" w:sz="4" w:space="0" w:color="auto"/>
              <w:left w:val="single" w:sz="4" w:space="0" w:color="auto"/>
              <w:bottom w:val="single" w:sz="4" w:space="0" w:color="auto"/>
              <w:right w:val="single" w:sz="4" w:space="0" w:color="auto"/>
            </w:tcBorders>
          </w:tcPr>
          <w:p w14:paraId="516FC75A" w14:textId="77777777" w:rsidR="005F7CC5" w:rsidRPr="000F67FC" w:rsidRDefault="005F7CC5" w:rsidP="000F67FC">
            <w:pPr>
              <w:snapToGrid w:val="0"/>
              <w:spacing w:before="40" w:after="40" w:line="240" w:lineRule="auto"/>
              <w:ind w:left="57" w:right="57"/>
              <w:jc w:val="right"/>
              <w:rPr>
                <w:rFonts w:ascii="Times New Roman" w:eastAsia="Times New Roman" w:hAnsi="Times New Roman" w:cs="Times New Roman"/>
                <w:b/>
                <w:color w:val="000000"/>
                <w:kern w:val="0"/>
                <w:sz w:val="20"/>
                <w:szCs w:val="20"/>
                <w:lang w:eastAsia="ru-RU"/>
                <w14:ligatures w14:val="none"/>
              </w:rPr>
            </w:pPr>
          </w:p>
        </w:tc>
      </w:tr>
    </w:tbl>
    <w:p w14:paraId="70C4BC7D" w14:textId="77777777" w:rsidR="000F67FC" w:rsidRPr="000F67FC" w:rsidRDefault="000F67FC" w:rsidP="000F67FC">
      <w:pPr>
        <w:spacing w:after="0" w:line="240" w:lineRule="auto"/>
        <w:rPr>
          <w:rFonts w:ascii="Times New Roman" w:eastAsia="Times New Roman" w:hAnsi="Times New Roman" w:cs="Times New Roman"/>
          <w:color w:val="808080"/>
          <w:kern w:val="0"/>
          <w:sz w:val="20"/>
          <w:szCs w:val="20"/>
          <w:lang w:eastAsia="ru-RU"/>
          <w14:ligatures w14:val="none"/>
        </w:rPr>
      </w:pPr>
      <w:r w:rsidRPr="000F67FC">
        <w:rPr>
          <w:rFonts w:ascii="Times New Roman" w:eastAsia="Times New Roman" w:hAnsi="Times New Roman" w:cs="Times New Roman"/>
          <w:color w:val="808080"/>
          <w:kern w:val="0"/>
          <w:sz w:val="20"/>
          <w:szCs w:val="20"/>
          <w:lang w:eastAsia="ru-RU"/>
          <w14:ligatures w14:val="none"/>
        </w:rPr>
        <w:t xml:space="preserve">  </w:t>
      </w:r>
    </w:p>
    <w:p w14:paraId="467FF15C" w14:textId="77777777" w:rsidR="000F67FC" w:rsidRPr="000F67FC" w:rsidRDefault="000F67FC" w:rsidP="000F67FC">
      <w:pPr>
        <w:spacing w:after="0" w:line="240" w:lineRule="auto"/>
        <w:rPr>
          <w:rFonts w:ascii="Times New Roman" w:eastAsia="Times New Roman" w:hAnsi="Times New Roman" w:cs="Times New Roman"/>
          <w:color w:val="808080"/>
          <w:kern w:val="0"/>
          <w:sz w:val="20"/>
          <w:szCs w:val="20"/>
          <w:lang w:eastAsia="ru-RU"/>
          <w14:ligatures w14:val="none"/>
        </w:rPr>
      </w:pPr>
    </w:p>
    <w:p w14:paraId="355B2A45" w14:textId="77777777" w:rsidR="000F67FC" w:rsidRPr="000F67FC" w:rsidRDefault="000F67FC" w:rsidP="000F67FC">
      <w:pPr>
        <w:spacing w:after="0" w:line="240" w:lineRule="auto"/>
        <w:rPr>
          <w:rFonts w:ascii="Times New Roman" w:eastAsia="Times New Roman" w:hAnsi="Times New Roman" w:cs="Times New Roman"/>
          <w:color w:val="808080"/>
          <w:kern w:val="0"/>
          <w:sz w:val="20"/>
          <w:szCs w:val="20"/>
          <w:lang w:eastAsia="ru-RU"/>
          <w14:ligatures w14:val="none"/>
        </w:rPr>
      </w:pPr>
    </w:p>
    <w:p w14:paraId="0571565D" w14:textId="77777777" w:rsidR="000F67FC" w:rsidRPr="000F67FC" w:rsidRDefault="000F67FC" w:rsidP="000F67FC">
      <w:pPr>
        <w:spacing w:after="0" w:line="240" w:lineRule="auto"/>
        <w:rPr>
          <w:rFonts w:ascii="Times New Roman" w:eastAsia="Times New Roman" w:hAnsi="Times New Roman" w:cs="Times New Roman"/>
          <w:color w:val="808080"/>
          <w:kern w:val="0"/>
          <w:sz w:val="20"/>
          <w:szCs w:val="20"/>
          <w:lang w:eastAsia="ru-RU"/>
          <w14:ligatures w14:val="none"/>
        </w:rPr>
      </w:pPr>
      <w:r w:rsidRPr="000F67FC">
        <w:rPr>
          <w:rFonts w:ascii="Times New Roman" w:eastAsia="Times New Roman" w:hAnsi="Times New Roman" w:cs="Times New Roman"/>
          <w:color w:val="808080"/>
          <w:kern w:val="0"/>
          <w:sz w:val="20"/>
          <w:szCs w:val="20"/>
          <w:lang w:eastAsia="ru-RU"/>
          <w14:ligatures w14:val="none"/>
        </w:rPr>
        <w:t>ИНСТРУКЦИИ ПО ЗАПОЛНЕНИЮ</w:t>
      </w:r>
    </w:p>
    <w:p w14:paraId="680AD139" w14:textId="53146C2B" w:rsidR="000F67FC" w:rsidRPr="000F67FC" w:rsidRDefault="000F67FC" w:rsidP="000F67FC">
      <w:pPr>
        <w:spacing w:after="0" w:line="240" w:lineRule="auto"/>
        <w:jc w:val="both"/>
        <w:rPr>
          <w:rFonts w:ascii="Times New Roman" w:eastAsia="Times New Roman" w:hAnsi="Times New Roman" w:cs="Times New Roman"/>
          <w:color w:val="7F7F7F"/>
          <w:kern w:val="0"/>
          <w:lang w:eastAsia="ru-RU"/>
          <w14:ligatures w14:val="none"/>
        </w:rPr>
      </w:pPr>
      <w:r w:rsidRPr="000F67FC">
        <w:rPr>
          <w:rFonts w:ascii="Times New Roman" w:eastAsia="Times New Roman" w:hAnsi="Times New Roman" w:cs="Times New Roman"/>
          <w:color w:val="7F7F7F"/>
          <w:kern w:val="0"/>
          <w:lang w:eastAsia="ru-RU"/>
          <w14:ligatures w14:val="none"/>
        </w:rPr>
        <w:t xml:space="preserve">1. </w:t>
      </w:r>
      <w:r w:rsidRPr="000F67FC">
        <w:rPr>
          <w:rFonts w:ascii="Times New Roman" w:eastAsia="Times New Roman" w:hAnsi="Times New Roman" w:cs="Times New Roman"/>
          <w:snapToGrid w:val="0"/>
          <w:color w:val="7F7F7F"/>
          <w:kern w:val="0"/>
          <w:lang w:eastAsia="ru-RU"/>
          <w14:ligatures w14:val="none"/>
        </w:rPr>
        <w:t>В Ценовом предложении приводятся соответственно наименование товара, единица измерения, единичная расценка</w:t>
      </w:r>
      <w:r w:rsidR="00291945">
        <w:rPr>
          <w:rFonts w:ascii="Times New Roman" w:eastAsia="Times New Roman" w:hAnsi="Times New Roman" w:cs="Times New Roman"/>
          <w:snapToGrid w:val="0"/>
          <w:color w:val="7F7F7F"/>
          <w:kern w:val="0"/>
          <w:lang w:eastAsia="ru-RU"/>
          <w14:ligatures w14:val="none"/>
        </w:rPr>
        <w:t>.</w:t>
      </w:r>
    </w:p>
    <w:p w14:paraId="020974B1" w14:textId="77777777" w:rsidR="000F67FC" w:rsidRDefault="000F67FC" w:rsidP="000F67FC">
      <w:pPr>
        <w:spacing w:after="0" w:line="240" w:lineRule="auto"/>
        <w:jc w:val="both"/>
        <w:rPr>
          <w:rFonts w:ascii="Times New Roman" w:eastAsia="Times New Roman" w:hAnsi="Times New Roman" w:cs="Times New Roman"/>
          <w:iCs/>
          <w:color w:val="7F7F7F"/>
          <w:kern w:val="0"/>
          <w:lang w:eastAsia="ru-RU"/>
          <w14:ligatures w14:val="none"/>
        </w:rPr>
      </w:pPr>
      <w:r w:rsidRPr="000F67FC">
        <w:rPr>
          <w:rFonts w:ascii="Times New Roman" w:eastAsia="Times New Roman" w:hAnsi="Times New Roman" w:cs="Times New Roman"/>
          <w:color w:val="7F7F7F"/>
          <w:kern w:val="0"/>
          <w:lang w:eastAsia="ru-RU"/>
          <w14:ligatures w14:val="none"/>
        </w:rPr>
        <w:t xml:space="preserve">2. </w:t>
      </w:r>
      <w:r w:rsidRPr="000F67FC">
        <w:rPr>
          <w:rFonts w:ascii="Times New Roman" w:eastAsia="Times New Roman" w:hAnsi="Times New Roman" w:cs="Times New Roman"/>
          <w:iCs/>
          <w:color w:val="7F7F7F"/>
          <w:kern w:val="0"/>
          <w:lang w:eastAsia="ru-RU"/>
          <w14:ligatures w14:val="none"/>
        </w:rPr>
        <w:t>В зависимости от способа налогообложения участника в соответствии с действующим законодательством указывается «ИТОГО с НДС, руб.» или «ИТОГО без НДС, руб.».</w:t>
      </w:r>
    </w:p>
    <w:p w14:paraId="6ACDEE84" w14:textId="7B7D138D" w:rsidR="00D9159B" w:rsidRPr="000F67FC" w:rsidRDefault="00291945" w:rsidP="00D9159B">
      <w:pPr>
        <w:spacing w:after="0" w:line="240" w:lineRule="auto"/>
        <w:jc w:val="both"/>
        <w:rPr>
          <w:rFonts w:ascii="Times New Roman" w:eastAsia="Times New Roman" w:hAnsi="Times New Roman" w:cs="Times New Roman"/>
          <w:i/>
          <w:color w:val="7F7F7F"/>
          <w:kern w:val="0"/>
          <w:lang w:eastAsia="ru-RU"/>
          <w14:ligatures w14:val="none"/>
        </w:rPr>
        <w:sectPr w:rsidR="00D9159B" w:rsidRPr="000F67FC" w:rsidSect="00B84779">
          <w:type w:val="continuous"/>
          <w:pgSz w:w="16839" w:h="11907" w:orient="landscape" w:code="9"/>
          <w:pgMar w:top="1440" w:right="707" w:bottom="1440" w:left="1134" w:header="142" w:footer="430" w:gutter="0"/>
          <w:pgNumType w:start="1"/>
          <w:cols w:space="708"/>
          <w:noEndnote/>
          <w:titlePg/>
          <w:docGrid w:linePitch="326"/>
        </w:sectPr>
      </w:pPr>
      <w:r w:rsidRPr="00926ECD">
        <w:rPr>
          <w:rFonts w:ascii="Times New Roman" w:eastAsia="Times New Roman" w:hAnsi="Times New Roman" w:cs="Times New Roman"/>
          <w:iCs/>
          <w:color w:val="7F7F7F"/>
          <w:kern w:val="0"/>
          <w:lang w:eastAsia="ru-RU"/>
          <w14:ligatures w14:val="none"/>
        </w:rPr>
        <w:t xml:space="preserve">3. </w:t>
      </w:r>
      <w:bookmarkStart w:id="22" w:name="_Форма_3_ТЕХНИКО-КОММЕРЧЕСКОЕ"/>
      <w:bookmarkStart w:id="23" w:name="_Техническое_предложение_(Форма"/>
      <w:bookmarkEnd w:id="22"/>
      <w:bookmarkEnd w:id="23"/>
      <w:r w:rsidR="00D9159B" w:rsidRPr="00926ECD">
        <w:rPr>
          <w:rFonts w:ascii="Times New Roman" w:eastAsia="Times New Roman" w:hAnsi="Times New Roman" w:cs="Times New Roman"/>
          <w:iCs/>
          <w:color w:val="7F7F7F"/>
          <w:kern w:val="0"/>
          <w:lang w:eastAsia="ru-RU"/>
          <w14:ligatures w14:val="none"/>
        </w:rPr>
        <w:t>Итоговая сумма единичных расценок, предложенная участником закупки не может превышать начальную (максимальную) сумму цен единиц товаров, указанную в  Приложении №3 к Извещению о закупке.</w:t>
      </w:r>
    </w:p>
    <w:p w14:paraId="7944396F" w14:textId="77777777" w:rsidR="000F67FC" w:rsidRPr="000F67FC" w:rsidRDefault="000F67FC" w:rsidP="000F67FC">
      <w:pPr>
        <w:widowControl w:val="0"/>
        <w:shd w:val="clear" w:color="auto" w:fill="FFFFFF"/>
        <w:autoSpaceDE w:val="0"/>
        <w:autoSpaceDN w:val="0"/>
        <w:adjustRightInd w:val="0"/>
        <w:spacing w:after="0" w:line="240" w:lineRule="auto"/>
        <w:ind w:right="19"/>
        <w:rPr>
          <w:rFonts w:ascii="Times New Roman" w:eastAsia="Times New Roman" w:hAnsi="Times New Roman" w:cs="Times New Roman"/>
          <w:b/>
          <w:spacing w:val="-3"/>
          <w:kern w:val="0"/>
          <w:sz w:val="24"/>
          <w:szCs w:val="24"/>
          <w:lang w:eastAsia="ru-RU"/>
          <w14:ligatures w14:val="none"/>
        </w:rPr>
      </w:pPr>
      <w:bookmarkStart w:id="24" w:name="_Форма_4_РЕКОМЕНДУЕМАЯ"/>
      <w:bookmarkEnd w:id="24"/>
    </w:p>
    <w:p w14:paraId="4D23FF51" w14:textId="77777777" w:rsidR="00C42D26" w:rsidRDefault="00C42D26"/>
    <w:sectPr w:rsidR="00C42D26" w:rsidSect="00B84779">
      <w:type w:val="continuous"/>
      <w:pgSz w:w="11906" w:h="16838"/>
      <w:pgMar w:top="1440" w:right="707" w:bottom="1440" w:left="1134"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6AF2BE" w14:textId="77777777" w:rsidR="004D56F2" w:rsidRDefault="004D56F2">
      <w:pPr>
        <w:spacing w:after="0" w:line="240" w:lineRule="auto"/>
      </w:pPr>
      <w:r>
        <w:separator/>
      </w:r>
    </w:p>
  </w:endnote>
  <w:endnote w:type="continuationSeparator" w:id="0">
    <w:p w14:paraId="7B0DF4DB" w14:textId="77777777" w:rsidR="004D56F2" w:rsidRDefault="004D56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font1345">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font245">
    <w:altName w:val="Times New Roman"/>
    <w:charset w:val="CC"/>
    <w:family w:val="auto"/>
    <w:pitch w:val="variable"/>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Andale Sans UI">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F82964" w14:textId="77777777" w:rsidR="004D56F2" w:rsidRDefault="004D56F2">
      <w:pPr>
        <w:spacing w:after="0" w:line="240" w:lineRule="auto"/>
      </w:pPr>
      <w:r>
        <w:separator/>
      </w:r>
    </w:p>
  </w:footnote>
  <w:footnote w:type="continuationSeparator" w:id="0">
    <w:p w14:paraId="07EF3661" w14:textId="77777777" w:rsidR="004D56F2" w:rsidRDefault="004D56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5C3E5A" w14:textId="77777777" w:rsidR="009727BB" w:rsidRDefault="009727BB">
    <w:pPr>
      <w:pStyle w:val="ae"/>
      <w:jc w:val="center"/>
    </w:pPr>
  </w:p>
  <w:p w14:paraId="72D0D33E" w14:textId="77777777" w:rsidR="009727BB" w:rsidRDefault="009727BB">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350ECD40"/>
    <w:lvl w:ilvl="0">
      <w:start w:val="1"/>
      <w:numFmt w:val="decimal"/>
      <w:pStyle w:val="a"/>
      <w:lvlText w:val="%1."/>
      <w:lvlJc w:val="left"/>
      <w:pPr>
        <w:tabs>
          <w:tab w:val="num" w:pos="360"/>
        </w:tabs>
        <w:ind w:left="360" w:hanging="360"/>
      </w:pPr>
    </w:lvl>
  </w:abstractNum>
  <w:abstractNum w:abstractNumId="1">
    <w:nsid w:val="00000001"/>
    <w:multiLevelType w:val="multilevel"/>
    <w:tmpl w:val="00000001"/>
    <w:lvl w:ilvl="0">
      <w:start w:val="1"/>
      <w:numFmt w:val="none"/>
      <w:suff w:val="nothing"/>
      <w:lvlText w:val=""/>
      <w:lvlJc w:val="left"/>
      <w:pPr>
        <w:tabs>
          <w:tab w:val="num" w:pos="0"/>
        </w:tabs>
        <w:ind w:left="432" w:hanging="432"/>
      </w:pPr>
      <w:rPr>
        <w:b w:val="0"/>
        <w:i w:val="0"/>
        <w:sz w:val="24"/>
        <w:szCs w:val="24"/>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rPr>
    </w:lvl>
  </w:abstractNum>
  <w:abstractNum w:abstractNumId="3">
    <w:nsid w:val="00000003"/>
    <w:multiLevelType w:val="multilevel"/>
    <w:tmpl w:val="00000003"/>
    <w:name w:val="WW8Num3"/>
    <w:lvl w:ilvl="0">
      <w:start w:val="1"/>
      <w:numFmt w:val="decimal"/>
      <w:lvlText w:val="%1."/>
      <w:lvlJc w:val="left"/>
      <w:pPr>
        <w:tabs>
          <w:tab w:val="num" w:pos="720"/>
        </w:tabs>
        <w:ind w:left="720" w:hanging="360"/>
      </w:pPr>
      <w:rPr>
        <w:b/>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0000009"/>
    <w:multiLevelType w:val="singleLevel"/>
    <w:tmpl w:val="00000009"/>
    <w:name w:val="WW8Num9"/>
    <w:lvl w:ilvl="0">
      <w:start w:val="1"/>
      <w:numFmt w:val="decimal"/>
      <w:lvlText w:val="%1."/>
      <w:lvlJc w:val="left"/>
      <w:pPr>
        <w:tabs>
          <w:tab w:val="num" w:pos="284"/>
        </w:tabs>
      </w:pPr>
      <w:rPr>
        <w:rFonts w:cs="Times New Roman"/>
        <w:b/>
      </w:rPr>
    </w:lvl>
  </w:abstractNum>
  <w:abstractNum w:abstractNumId="5">
    <w:nsid w:val="095F393C"/>
    <w:multiLevelType w:val="multilevel"/>
    <w:tmpl w:val="198A34C8"/>
    <w:lvl w:ilvl="0">
      <w:start w:val="1"/>
      <w:numFmt w:val="decimal"/>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0E101C41"/>
    <w:multiLevelType w:val="hybridMultilevel"/>
    <w:tmpl w:val="2D1CED4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17F70B9"/>
    <w:multiLevelType w:val="hybridMultilevel"/>
    <w:tmpl w:val="418E736E"/>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22C43B6"/>
    <w:multiLevelType w:val="hybridMultilevel"/>
    <w:tmpl w:val="5E2C1118"/>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10">
    <w:nsid w:val="14815E2D"/>
    <w:multiLevelType w:val="multilevel"/>
    <w:tmpl w:val="8E26D2C0"/>
    <w:lvl w:ilvl="0">
      <w:start w:val="1"/>
      <w:numFmt w:val="decimal"/>
      <w:lvlText w:val="%1."/>
      <w:lvlJc w:val="left"/>
      <w:pPr>
        <w:ind w:left="720" w:hanging="360"/>
      </w:pPr>
      <w:rPr>
        <w:b/>
        <w:bC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nsid w:val="14AA70A2"/>
    <w:multiLevelType w:val="multilevel"/>
    <w:tmpl w:val="8D300BB0"/>
    <w:lvl w:ilvl="0">
      <w:start w:val="1"/>
      <w:numFmt w:val="none"/>
      <w:suff w:val="nothing"/>
      <w:lvlText w:val=""/>
      <w:lvlJc w:val="left"/>
      <w:pPr>
        <w:ind w:left="432" w:hanging="432"/>
      </w:pPr>
      <w:rPr>
        <w:sz w:val="22"/>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2">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3">
    <w:nsid w:val="19EF23C2"/>
    <w:multiLevelType w:val="hybridMultilevel"/>
    <w:tmpl w:val="F37C76BE"/>
    <w:lvl w:ilvl="0" w:tplc="FCFC1444">
      <w:start w:val="1"/>
      <w:numFmt w:val="decimal"/>
      <w:lvlText w:val="%1."/>
      <w:lvlJc w:val="left"/>
      <w:pPr>
        <w:tabs>
          <w:tab w:val="num" w:pos="880"/>
        </w:tabs>
        <w:ind w:left="880" w:hanging="360"/>
      </w:pPr>
    </w:lvl>
    <w:lvl w:ilvl="1" w:tplc="04190019">
      <w:start w:val="1"/>
      <w:numFmt w:val="lowerLetter"/>
      <w:lvlText w:val="%2."/>
      <w:lvlJc w:val="left"/>
      <w:pPr>
        <w:tabs>
          <w:tab w:val="num" w:pos="1600"/>
        </w:tabs>
        <w:ind w:left="1600" w:hanging="360"/>
      </w:pPr>
    </w:lvl>
    <w:lvl w:ilvl="2" w:tplc="0419001B">
      <w:start w:val="1"/>
      <w:numFmt w:val="lowerRoman"/>
      <w:pStyle w:val="2"/>
      <w:lvlText w:val="%3."/>
      <w:lvlJc w:val="right"/>
      <w:pPr>
        <w:tabs>
          <w:tab w:val="num" w:pos="2320"/>
        </w:tabs>
        <w:ind w:left="2320" w:hanging="180"/>
      </w:pPr>
    </w:lvl>
    <w:lvl w:ilvl="3" w:tplc="0419000F">
      <w:start w:val="1"/>
      <w:numFmt w:val="decimal"/>
      <w:lvlText w:val="%4."/>
      <w:lvlJc w:val="left"/>
      <w:pPr>
        <w:tabs>
          <w:tab w:val="num" w:pos="3040"/>
        </w:tabs>
        <w:ind w:left="3040" w:hanging="360"/>
      </w:pPr>
    </w:lvl>
    <w:lvl w:ilvl="4" w:tplc="04190019">
      <w:start w:val="1"/>
      <w:numFmt w:val="lowerLetter"/>
      <w:lvlText w:val="%5."/>
      <w:lvlJc w:val="left"/>
      <w:pPr>
        <w:tabs>
          <w:tab w:val="num" w:pos="3760"/>
        </w:tabs>
        <w:ind w:left="3760" w:hanging="360"/>
      </w:pPr>
    </w:lvl>
    <w:lvl w:ilvl="5" w:tplc="0419001B">
      <w:start w:val="1"/>
      <w:numFmt w:val="lowerRoman"/>
      <w:lvlText w:val="%6."/>
      <w:lvlJc w:val="right"/>
      <w:pPr>
        <w:tabs>
          <w:tab w:val="num" w:pos="4480"/>
        </w:tabs>
        <w:ind w:left="4480" w:hanging="180"/>
      </w:pPr>
    </w:lvl>
    <w:lvl w:ilvl="6" w:tplc="0419000F">
      <w:start w:val="1"/>
      <w:numFmt w:val="decimal"/>
      <w:lvlText w:val="%7."/>
      <w:lvlJc w:val="left"/>
      <w:pPr>
        <w:tabs>
          <w:tab w:val="num" w:pos="5200"/>
        </w:tabs>
        <w:ind w:left="5200" w:hanging="360"/>
      </w:pPr>
    </w:lvl>
    <w:lvl w:ilvl="7" w:tplc="04190019">
      <w:start w:val="1"/>
      <w:numFmt w:val="lowerLetter"/>
      <w:lvlText w:val="%8."/>
      <w:lvlJc w:val="left"/>
      <w:pPr>
        <w:tabs>
          <w:tab w:val="num" w:pos="5920"/>
        </w:tabs>
        <w:ind w:left="5920" w:hanging="360"/>
      </w:pPr>
    </w:lvl>
    <w:lvl w:ilvl="8" w:tplc="0419001B">
      <w:start w:val="1"/>
      <w:numFmt w:val="lowerRoman"/>
      <w:lvlText w:val="%9."/>
      <w:lvlJc w:val="right"/>
      <w:pPr>
        <w:tabs>
          <w:tab w:val="num" w:pos="6640"/>
        </w:tabs>
        <w:ind w:left="6640" w:hanging="180"/>
      </w:pPr>
    </w:lvl>
  </w:abstractNum>
  <w:abstractNum w:abstractNumId="14">
    <w:nsid w:val="1A2E167B"/>
    <w:multiLevelType w:val="hybridMultilevel"/>
    <w:tmpl w:val="D2ACBFD4"/>
    <w:lvl w:ilvl="0" w:tplc="DA64C1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7BF745C"/>
    <w:multiLevelType w:val="multilevel"/>
    <w:tmpl w:val="8D9AE36E"/>
    <w:lvl w:ilvl="0">
      <w:start w:val="11"/>
      <w:numFmt w:val="decimal"/>
      <w:lvlText w:val="%1"/>
      <w:lvlJc w:val="left"/>
      <w:pPr>
        <w:ind w:left="420" w:hanging="420"/>
      </w:pPr>
      <w:rPr>
        <w:rFonts w:hint="default"/>
      </w:rPr>
    </w:lvl>
    <w:lvl w:ilvl="1">
      <w:start w:val="3"/>
      <w:numFmt w:val="decimal"/>
      <w:lvlText w:val="%1.%2"/>
      <w:lvlJc w:val="left"/>
      <w:pPr>
        <w:ind w:left="720" w:hanging="4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3840" w:hanging="1440"/>
      </w:pPr>
      <w:rPr>
        <w:rFonts w:hint="default"/>
      </w:rPr>
    </w:lvl>
  </w:abstractNum>
  <w:abstractNum w:abstractNumId="18">
    <w:nsid w:val="33D664C6"/>
    <w:multiLevelType w:val="multilevel"/>
    <w:tmpl w:val="74FC8C1A"/>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19">
    <w:nsid w:val="3F2D738A"/>
    <w:multiLevelType w:val="multilevel"/>
    <w:tmpl w:val="7CDA34BE"/>
    <w:numStyleLink w:val="4"/>
  </w:abstractNum>
  <w:abstractNum w:abstractNumId="20">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nsid w:val="438741A8"/>
    <w:multiLevelType w:val="hybridMultilevel"/>
    <w:tmpl w:val="F766916E"/>
    <w:lvl w:ilvl="0" w:tplc="C870F3C8">
      <w:start w:val="1"/>
      <w:numFmt w:val="decimal"/>
      <w:lvlText w:val="%1."/>
      <w:lvlJc w:val="left"/>
      <w:pPr>
        <w:ind w:left="704" w:hanging="42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2">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3">
    <w:nsid w:val="57105B71"/>
    <w:multiLevelType w:val="hybridMultilevel"/>
    <w:tmpl w:val="BE0667F4"/>
    <w:lvl w:ilvl="0" w:tplc="89E69F08">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24">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nsid w:val="625226B5"/>
    <w:multiLevelType w:val="hybridMultilevel"/>
    <w:tmpl w:val="9EDE4880"/>
    <w:lvl w:ilvl="0" w:tplc="E7D80DB8">
      <w:start w:val="4"/>
      <w:numFmt w:val="decimal"/>
      <w:lvlText w:val="%1."/>
      <w:lvlJc w:val="left"/>
      <w:pPr>
        <w:ind w:left="453" w:hanging="360"/>
      </w:pPr>
      <w:rPr>
        <w:rFonts w:hint="default"/>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26">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7">
    <w:nsid w:val="6A4E7267"/>
    <w:multiLevelType w:val="hybridMultilevel"/>
    <w:tmpl w:val="4FE204A8"/>
    <w:lvl w:ilvl="0" w:tplc="DA64C1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6CF70BC1"/>
    <w:multiLevelType w:val="multilevel"/>
    <w:tmpl w:val="1AB63CB0"/>
    <w:lvl w:ilvl="0">
      <w:start w:val="1"/>
      <w:numFmt w:val="decimal"/>
      <w:lvlText w:val="%1."/>
      <w:lvlJc w:val="left"/>
      <w:pPr>
        <w:tabs>
          <w:tab w:val="num" w:pos="2648"/>
        </w:tabs>
        <w:ind w:left="2477" w:hanging="2477"/>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1127"/>
        </w:tabs>
        <w:ind w:left="90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71FA5978"/>
    <w:multiLevelType w:val="hybridMultilevel"/>
    <w:tmpl w:val="28F6C6A0"/>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2EC0EE6"/>
    <w:multiLevelType w:val="multilevel"/>
    <w:tmpl w:val="7CDA34BE"/>
    <w:styleLink w:val="4"/>
    <w:lvl w:ilvl="0">
      <w:start w:val="1"/>
      <w:numFmt w:val="decimal"/>
      <w:pStyle w:val="6"/>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2">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num w:numId="1">
    <w:abstractNumId w:val="28"/>
  </w:num>
  <w:num w:numId="2">
    <w:abstractNumId w:val="0"/>
  </w:num>
  <w:num w:numId="3">
    <w:abstractNumId w:val="30"/>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3"/>
  </w:num>
  <w:num w:numId="6">
    <w:abstractNumId w:val="24"/>
  </w:num>
  <w:num w:numId="7">
    <w:abstractNumId w:val="29"/>
  </w:num>
  <w:num w:numId="8">
    <w:abstractNumId w:val="23"/>
  </w:num>
  <w:num w:numId="9">
    <w:abstractNumId w:val="25"/>
  </w:num>
  <w:num w:numId="10">
    <w:abstractNumId w:val="22"/>
  </w:num>
  <w:num w:numId="11">
    <w:abstractNumId w:val="10"/>
  </w:num>
  <w:num w:numId="12">
    <w:abstractNumId w:val="3"/>
  </w:num>
  <w:num w:numId="13">
    <w:abstractNumId w:val="13"/>
  </w:num>
  <w:num w:numId="14">
    <w:abstractNumId w:val="27"/>
  </w:num>
  <w:num w:numId="15">
    <w:abstractNumId w:val="2"/>
  </w:num>
  <w:num w:numId="16">
    <w:abstractNumId w:val="14"/>
  </w:num>
  <w:num w:numId="17">
    <w:abstractNumId w:val="7"/>
  </w:num>
  <w:num w:numId="18">
    <w:abstractNumId w:val="8"/>
  </w:num>
  <w:num w:numId="19">
    <w:abstractNumId w:val="6"/>
  </w:num>
  <w:num w:numId="20">
    <w:abstractNumId w:val="19"/>
    <w:lvlOverride w:ilvl="0">
      <w:lvl w:ilvl="0">
        <w:start w:val="1"/>
        <w:numFmt w:val="decimal"/>
        <w:lvlText w:val="%1."/>
        <w:lvlJc w:val="left"/>
        <w:pPr>
          <w:ind w:left="660" w:hanging="660"/>
        </w:pPr>
        <w:rPr>
          <w:rFonts w:cs="Times New Roman"/>
          <w:b w:val="0"/>
          <w:color w:val="7F7F7F" w:themeColor="text1" w:themeTint="80"/>
        </w:rPr>
      </w:lvl>
    </w:lvlOverride>
    <w:lvlOverride w:ilvl="1">
      <w:lvl w:ilvl="1">
        <w:start w:val="1"/>
        <w:numFmt w:val="decimal"/>
        <w:lvlText w:val="%1.%2."/>
        <w:lvlJc w:val="left"/>
        <w:pPr>
          <w:ind w:left="984" w:hanging="660"/>
        </w:pPr>
        <w:rPr>
          <w:rFonts w:cs="Times New Roman"/>
        </w:rPr>
      </w:lvl>
    </w:lvlOverride>
    <w:lvlOverride w:ilvl="2">
      <w:lvl w:ilvl="2">
        <w:start w:val="1"/>
        <w:numFmt w:val="decimal"/>
        <w:lvlText w:val="13.2.%3"/>
        <w:lvlJc w:val="left"/>
        <w:pPr>
          <w:ind w:left="1004" w:hanging="720"/>
        </w:pPr>
        <w:rPr>
          <w:rFonts w:cs="Times New Roman"/>
        </w:rPr>
      </w:lvl>
    </w:lvlOverride>
    <w:lvlOverride w:ilvl="3">
      <w:lvl w:ilvl="3">
        <w:start w:val="1"/>
        <w:numFmt w:val="decimal"/>
        <w:lvlText w:val="%1.%2.%3.%4."/>
        <w:lvlJc w:val="left"/>
        <w:pPr>
          <w:ind w:left="1692" w:hanging="720"/>
        </w:pPr>
        <w:rPr>
          <w:rFonts w:cs="Times New Roman"/>
        </w:rPr>
      </w:lvl>
    </w:lvlOverride>
    <w:lvlOverride w:ilvl="4">
      <w:lvl w:ilvl="4">
        <w:start w:val="1"/>
        <w:numFmt w:val="decimal"/>
        <w:lvlText w:val="%1.%2.%3.%4.%5."/>
        <w:lvlJc w:val="left"/>
        <w:pPr>
          <w:ind w:left="2376" w:hanging="1080"/>
        </w:pPr>
        <w:rPr>
          <w:rFonts w:cs="Times New Roman"/>
        </w:rPr>
      </w:lvl>
    </w:lvlOverride>
    <w:lvlOverride w:ilvl="5">
      <w:lvl w:ilvl="5">
        <w:start w:val="1"/>
        <w:numFmt w:val="decimal"/>
        <w:lvlText w:val="%1.%2.%3.%4.%5.%6."/>
        <w:lvlJc w:val="left"/>
        <w:pPr>
          <w:ind w:left="2700" w:hanging="1080"/>
        </w:pPr>
        <w:rPr>
          <w:rFonts w:cs="Times New Roman"/>
        </w:rPr>
      </w:lvl>
    </w:lvlOverride>
    <w:lvlOverride w:ilvl="6">
      <w:lvl w:ilvl="6">
        <w:start w:val="1"/>
        <w:numFmt w:val="decimal"/>
        <w:lvlText w:val="%1.%2.%3.%4.%5.%6.%7."/>
        <w:lvlJc w:val="left"/>
        <w:pPr>
          <w:ind w:left="3384" w:hanging="1440"/>
        </w:pPr>
        <w:rPr>
          <w:rFonts w:cs="Times New Roman"/>
        </w:rPr>
      </w:lvl>
    </w:lvlOverride>
    <w:lvlOverride w:ilvl="7">
      <w:lvl w:ilvl="7">
        <w:start w:val="1"/>
        <w:numFmt w:val="decimal"/>
        <w:lvlText w:val="%1.%2.%3.%4.%5.%6.%7.%8."/>
        <w:lvlJc w:val="left"/>
        <w:pPr>
          <w:ind w:left="3708" w:hanging="1440"/>
        </w:pPr>
        <w:rPr>
          <w:rFonts w:cs="Times New Roman"/>
        </w:rPr>
      </w:lvl>
    </w:lvlOverride>
    <w:lvlOverride w:ilvl="8">
      <w:lvl w:ilvl="8">
        <w:start w:val="1"/>
        <w:numFmt w:val="decimal"/>
        <w:lvlText w:val="%1.%2.%3.%4.%5.%6.%7.%8.%9."/>
        <w:lvlJc w:val="left"/>
        <w:pPr>
          <w:ind w:left="4392" w:hanging="1800"/>
        </w:pPr>
        <w:rPr>
          <w:rFonts w:cs="Times New Roman"/>
        </w:rPr>
      </w:lvl>
    </w:lvlOverride>
  </w:num>
  <w:num w:numId="21">
    <w:abstractNumId w:val="18"/>
  </w:num>
  <w:num w:numId="22">
    <w:abstractNumId w:val="11"/>
  </w:num>
  <w:num w:numId="23">
    <w:abstractNumId w:val="1"/>
  </w:num>
  <w:num w:numId="24">
    <w:abstractNumId w:val="21"/>
  </w:num>
  <w:num w:numId="25">
    <w:abstractNumId w:val="5"/>
  </w:num>
  <w:num w:numId="26">
    <w:abstractNumId w:val="16"/>
  </w:num>
  <w:num w:numId="27">
    <w:abstractNumId w:val="2"/>
    <w:lvlOverride w:ilvl="0">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15"/>
  </w:num>
  <w:num w:numId="31">
    <w:abstractNumId w:val="9"/>
  </w:num>
  <w:num w:numId="32">
    <w:abstractNumId w:val="4"/>
  </w:num>
  <w:num w:numId="33">
    <w:abstractNumId w:val="12"/>
  </w:num>
  <w:num w:numId="3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7FC"/>
    <w:rsid w:val="00023729"/>
    <w:rsid w:val="0008211F"/>
    <w:rsid w:val="000A1BDF"/>
    <w:rsid w:val="000F67FC"/>
    <w:rsid w:val="001140D4"/>
    <w:rsid w:val="0011435D"/>
    <w:rsid w:val="00131E5E"/>
    <w:rsid w:val="0017545F"/>
    <w:rsid w:val="001C537B"/>
    <w:rsid w:val="001E6E58"/>
    <w:rsid w:val="00232284"/>
    <w:rsid w:val="00270EFE"/>
    <w:rsid w:val="00291945"/>
    <w:rsid w:val="00296F92"/>
    <w:rsid w:val="002F352C"/>
    <w:rsid w:val="003C53C9"/>
    <w:rsid w:val="003F6257"/>
    <w:rsid w:val="00411338"/>
    <w:rsid w:val="00427763"/>
    <w:rsid w:val="00460FC5"/>
    <w:rsid w:val="004628B5"/>
    <w:rsid w:val="004D56F2"/>
    <w:rsid w:val="00587860"/>
    <w:rsid w:val="005F1015"/>
    <w:rsid w:val="005F7CC5"/>
    <w:rsid w:val="0060607F"/>
    <w:rsid w:val="006B1A18"/>
    <w:rsid w:val="006B3A9F"/>
    <w:rsid w:val="006D5A24"/>
    <w:rsid w:val="006E7F7E"/>
    <w:rsid w:val="00731546"/>
    <w:rsid w:val="00757A6E"/>
    <w:rsid w:val="00861D04"/>
    <w:rsid w:val="00861EF4"/>
    <w:rsid w:val="0087681C"/>
    <w:rsid w:val="008D53DF"/>
    <w:rsid w:val="008E3F74"/>
    <w:rsid w:val="00926ECD"/>
    <w:rsid w:val="009727BB"/>
    <w:rsid w:val="00984FFB"/>
    <w:rsid w:val="009E644F"/>
    <w:rsid w:val="00A15A01"/>
    <w:rsid w:val="00AD3E04"/>
    <w:rsid w:val="00AE6A0F"/>
    <w:rsid w:val="00B84779"/>
    <w:rsid w:val="00C42D26"/>
    <w:rsid w:val="00C50BB8"/>
    <w:rsid w:val="00C74573"/>
    <w:rsid w:val="00CF1D60"/>
    <w:rsid w:val="00D25E7F"/>
    <w:rsid w:val="00D501BB"/>
    <w:rsid w:val="00D6288B"/>
    <w:rsid w:val="00D9159B"/>
    <w:rsid w:val="00E11E54"/>
    <w:rsid w:val="00E45EBC"/>
    <w:rsid w:val="00E62E95"/>
    <w:rsid w:val="00EB1D2E"/>
    <w:rsid w:val="00EC52E4"/>
    <w:rsid w:val="00EF263C"/>
    <w:rsid w:val="00EF3AE5"/>
    <w:rsid w:val="00EF4CD6"/>
    <w:rsid w:val="00FA4BEB"/>
    <w:rsid w:val="00FB2379"/>
    <w:rsid w:val="00FB395F"/>
    <w:rsid w:val="00FC5B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192E1"/>
  <w15:chartTrackingRefBased/>
  <w15:docId w15:val="{9C1B0F56-C97B-48BD-8D2E-69D5A05D5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нак Знак,111,Б1"/>
    <w:basedOn w:val="a0"/>
    <w:next w:val="a0"/>
    <w:link w:val="10"/>
    <w:uiPriority w:val="9"/>
    <w:qFormat/>
    <w:rsid w:val="000F67FC"/>
    <w:pPr>
      <w:keepNext/>
      <w:spacing w:after="0" w:line="240" w:lineRule="auto"/>
      <w:jc w:val="right"/>
      <w:outlineLvl w:val="0"/>
    </w:pPr>
    <w:rPr>
      <w:rFonts w:ascii="Times New Roman" w:eastAsia="Times New Roman" w:hAnsi="Times New Roman" w:cs="Times New Roman"/>
      <w:b/>
      <w:bCs/>
      <w:kern w:val="0"/>
      <w:sz w:val="24"/>
      <w:szCs w:val="24"/>
      <w:lang w:eastAsia="ru-RU"/>
      <w14:ligatures w14:val="none"/>
    </w:rPr>
  </w:style>
  <w:style w:type="paragraph" w:styleId="21">
    <w:name w:val="heading 2"/>
    <w:aliases w:val="H2,H2 Знак,Заголовок 2 Знак Знак Знак,Заголовок 2 Знак Знак,h2,h21,5,Заголовок пункта (1.1),222,Reset numbering,Заголовок 1 + Times New Roman,14 пт,Перед:  0 пт,После:  0 пт Знак,12 пт,После:  0 пт,Заголовок 21,2,Б2,RTC,iz2,H"/>
    <w:basedOn w:val="a0"/>
    <w:next w:val="a0"/>
    <w:link w:val="22"/>
    <w:uiPriority w:val="9"/>
    <w:unhideWhenUsed/>
    <w:qFormat/>
    <w:rsid w:val="000F67FC"/>
    <w:pPr>
      <w:keepNext/>
      <w:widowControl w:val="0"/>
      <w:autoSpaceDE w:val="0"/>
      <w:autoSpaceDN w:val="0"/>
      <w:adjustRightInd w:val="0"/>
      <w:spacing w:before="240" w:after="60" w:line="240" w:lineRule="auto"/>
      <w:outlineLvl w:val="1"/>
    </w:pPr>
    <w:rPr>
      <w:rFonts w:ascii="Cambria" w:eastAsia="Times New Roman" w:hAnsi="Cambria" w:cs="Times New Roman"/>
      <w:b/>
      <w:bCs/>
      <w:i/>
      <w:iCs/>
      <w:kern w:val="0"/>
      <w:sz w:val="28"/>
      <w:szCs w:val="28"/>
      <w:lang w:eastAsia="ru-RU"/>
      <w14:ligatures w14:val="none"/>
    </w:rPr>
  </w:style>
  <w:style w:type="paragraph" w:styleId="30">
    <w:name w:val="heading 3"/>
    <w:aliases w:val=" Знак2,Знак2"/>
    <w:basedOn w:val="a0"/>
    <w:next w:val="a0"/>
    <w:link w:val="31"/>
    <w:qFormat/>
    <w:rsid w:val="000F67FC"/>
    <w:pPr>
      <w:keepNext/>
      <w:spacing w:after="0" w:line="240" w:lineRule="auto"/>
      <w:jc w:val="center"/>
      <w:outlineLvl w:val="2"/>
    </w:pPr>
    <w:rPr>
      <w:rFonts w:ascii="Times New Roman" w:eastAsia="Times New Roman" w:hAnsi="Times New Roman" w:cs="Times New Roman"/>
      <w:b/>
      <w:bCs/>
      <w:kern w:val="0"/>
      <w:sz w:val="24"/>
      <w:szCs w:val="24"/>
      <w:lang w:eastAsia="ru-RU"/>
      <w14:ligatures w14:val="none"/>
    </w:rPr>
  </w:style>
  <w:style w:type="paragraph" w:styleId="6">
    <w:name w:val="heading 6"/>
    <w:basedOn w:val="a0"/>
    <w:next w:val="a1"/>
    <w:link w:val="60"/>
    <w:qFormat/>
    <w:rsid w:val="001E6E58"/>
    <w:pPr>
      <w:keepNext/>
      <w:keepLines/>
      <w:numPr>
        <w:numId w:val="3"/>
      </w:numPr>
      <w:suppressAutoHyphens/>
      <w:spacing w:before="200" w:after="0" w:line="0" w:lineRule="atLeast"/>
      <w:outlineLvl w:val="5"/>
    </w:pPr>
    <w:rPr>
      <w:rFonts w:ascii="Cambria" w:eastAsia="font1345" w:hAnsi="Cambria" w:cs="font1345"/>
      <w:i/>
      <w:iCs/>
      <w:color w:val="243F60"/>
      <w:kern w:val="1"/>
      <w:sz w:val="24"/>
      <w:szCs w:val="24"/>
      <w:lang w:eastAsia="zh-CN"/>
      <w14:ligatures w14:val="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2"/>
    <w:link w:val="1"/>
    <w:uiPriority w:val="9"/>
    <w:rsid w:val="000F67FC"/>
    <w:rPr>
      <w:rFonts w:ascii="Times New Roman" w:eastAsia="Times New Roman" w:hAnsi="Times New Roman" w:cs="Times New Roman"/>
      <w:b/>
      <w:bCs/>
      <w:kern w:val="0"/>
      <w:sz w:val="24"/>
      <w:szCs w:val="24"/>
      <w:lang w:eastAsia="ru-RU"/>
      <w14:ligatures w14:val="none"/>
    </w:rPr>
  </w:style>
  <w:style w:type="character" w:customStyle="1" w:styleId="22">
    <w:name w:val="Заголовок 2 Знак"/>
    <w:aliases w:val="H2 Знак1,H2 Знак Знак,Заголовок 2 Знак Знак Знак Знак,Заголовок 2 Знак Знак Знак1,h2 Знак,h21 Знак,5 Знак,Заголовок пункта (1.1) Знак,222 Знак,Reset numbering Знак,Заголовок 1 + Times New Roman Знак,14 пт Знак,Перед:  0 пт Знак,2 Знак"/>
    <w:basedOn w:val="a2"/>
    <w:link w:val="21"/>
    <w:uiPriority w:val="9"/>
    <w:rsid w:val="000F67FC"/>
    <w:rPr>
      <w:rFonts w:ascii="Cambria" w:eastAsia="Times New Roman" w:hAnsi="Cambria" w:cs="Times New Roman"/>
      <w:b/>
      <w:bCs/>
      <w:i/>
      <w:iCs/>
      <w:kern w:val="0"/>
      <w:sz w:val="28"/>
      <w:szCs w:val="28"/>
      <w:lang w:eastAsia="ru-RU"/>
      <w14:ligatures w14:val="none"/>
    </w:rPr>
  </w:style>
  <w:style w:type="character" w:customStyle="1" w:styleId="31">
    <w:name w:val="Заголовок 3 Знак"/>
    <w:aliases w:val=" Знак2 Знак,Знак2 Знак"/>
    <w:basedOn w:val="a2"/>
    <w:link w:val="30"/>
    <w:rsid w:val="000F67FC"/>
    <w:rPr>
      <w:rFonts w:ascii="Times New Roman" w:eastAsia="Times New Roman" w:hAnsi="Times New Roman" w:cs="Times New Roman"/>
      <w:b/>
      <w:bCs/>
      <w:kern w:val="0"/>
      <w:sz w:val="24"/>
      <w:szCs w:val="24"/>
      <w:lang w:eastAsia="ru-RU"/>
      <w14:ligatures w14:val="none"/>
    </w:rPr>
  </w:style>
  <w:style w:type="numbering" w:customStyle="1" w:styleId="11">
    <w:name w:val="Нет списка1"/>
    <w:next w:val="a4"/>
    <w:uiPriority w:val="99"/>
    <w:semiHidden/>
    <w:unhideWhenUsed/>
    <w:rsid w:val="000F67FC"/>
  </w:style>
  <w:style w:type="table" w:styleId="a5">
    <w:name w:val="Table Grid"/>
    <w:basedOn w:val="a3"/>
    <w:rsid w:val="000F67FC"/>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Title"/>
    <w:basedOn w:val="a0"/>
    <w:next w:val="a0"/>
    <w:link w:val="12"/>
    <w:qFormat/>
    <w:rsid w:val="000F67FC"/>
    <w:pPr>
      <w:framePr w:w="4265" w:h="4576" w:hSpace="180" w:wrap="auto" w:vAnchor="text" w:hAnchor="page" w:x="1993" w:y="18"/>
      <w:spacing w:after="0" w:line="240" w:lineRule="auto"/>
      <w:jc w:val="center"/>
    </w:pPr>
    <w:rPr>
      <w:rFonts w:ascii="Times New Roman" w:eastAsia="Times New Roman" w:hAnsi="Times New Roman" w:cs="Times New Roman"/>
      <w:b/>
      <w:kern w:val="0"/>
      <w:sz w:val="21"/>
      <w:szCs w:val="20"/>
      <w:lang w:eastAsia="ru-RU"/>
      <w14:ligatures w14:val="none"/>
    </w:rPr>
  </w:style>
  <w:style w:type="character" w:customStyle="1" w:styleId="12">
    <w:name w:val="Название Знак1"/>
    <w:basedOn w:val="a2"/>
    <w:link w:val="a6"/>
    <w:rsid w:val="000F67FC"/>
    <w:rPr>
      <w:rFonts w:ascii="Times New Roman" w:eastAsia="Times New Roman" w:hAnsi="Times New Roman" w:cs="Times New Roman"/>
      <w:b/>
      <w:kern w:val="0"/>
      <w:sz w:val="21"/>
      <w:szCs w:val="20"/>
      <w:lang w:eastAsia="ru-RU"/>
      <w14:ligatures w14:val="none"/>
    </w:rPr>
  </w:style>
  <w:style w:type="paragraph" w:styleId="a7">
    <w:name w:val="Balloon Text"/>
    <w:basedOn w:val="a0"/>
    <w:link w:val="a8"/>
    <w:uiPriority w:val="99"/>
    <w:semiHidden/>
    <w:rsid w:val="000F67FC"/>
    <w:pPr>
      <w:widowControl w:val="0"/>
      <w:autoSpaceDE w:val="0"/>
      <w:autoSpaceDN w:val="0"/>
      <w:adjustRightInd w:val="0"/>
      <w:spacing w:after="0" w:line="240" w:lineRule="auto"/>
    </w:pPr>
    <w:rPr>
      <w:rFonts w:ascii="Tahoma" w:eastAsia="Times New Roman" w:hAnsi="Tahoma" w:cs="Tahoma"/>
      <w:kern w:val="0"/>
      <w:sz w:val="16"/>
      <w:szCs w:val="16"/>
      <w:lang w:eastAsia="ru-RU"/>
      <w14:ligatures w14:val="none"/>
    </w:rPr>
  </w:style>
  <w:style w:type="character" w:customStyle="1" w:styleId="a8">
    <w:name w:val="Текст выноски Знак"/>
    <w:basedOn w:val="a2"/>
    <w:link w:val="a7"/>
    <w:uiPriority w:val="99"/>
    <w:semiHidden/>
    <w:rsid w:val="000F67FC"/>
    <w:rPr>
      <w:rFonts w:ascii="Tahoma" w:eastAsia="Times New Roman" w:hAnsi="Tahoma" w:cs="Tahoma"/>
      <w:kern w:val="0"/>
      <w:sz w:val="16"/>
      <w:szCs w:val="16"/>
      <w:lang w:eastAsia="ru-RU"/>
      <w14:ligatures w14:val="none"/>
    </w:rPr>
  </w:style>
  <w:style w:type="character" w:styleId="a9">
    <w:name w:val="Hyperlink"/>
    <w:uiPriority w:val="99"/>
    <w:rsid w:val="000F67FC"/>
    <w:rPr>
      <w:strike w:val="0"/>
      <w:dstrike w:val="0"/>
      <w:color w:val="003399"/>
      <w:u w:val="none"/>
      <w:effect w:val="none"/>
    </w:rPr>
  </w:style>
  <w:style w:type="paragraph" w:styleId="aa">
    <w:name w:val="Normal (Web)"/>
    <w:basedOn w:val="a0"/>
    <w:link w:val="ab"/>
    <w:rsid w:val="000F67FC"/>
    <w:pPr>
      <w:spacing w:after="0" w:line="240" w:lineRule="auto"/>
    </w:pPr>
    <w:rPr>
      <w:rFonts w:ascii="Times New Roman" w:eastAsia="Times New Roman" w:hAnsi="Times New Roman" w:cs="Times New Roman"/>
      <w:color w:val="666666"/>
      <w:kern w:val="0"/>
      <w:sz w:val="24"/>
      <w:szCs w:val="24"/>
      <w:lang w:eastAsia="ru-RU"/>
      <w14:ligatures w14:val="none"/>
    </w:rPr>
  </w:style>
  <w:style w:type="paragraph" w:customStyle="1" w:styleId="txtsmall">
    <w:name w:val="txtsmall"/>
    <w:basedOn w:val="a0"/>
    <w:rsid w:val="000F67FC"/>
    <w:pPr>
      <w:spacing w:before="100" w:beforeAutospacing="1" w:after="100" w:afterAutospacing="1" w:line="240" w:lineRule="auto"/>
    </w:pPr>
    <w:rPr>
      <w:rFonts w:ascii="Times New Roman" w:eastAsia="Times New Roman" w:hAnsi="Times New Roman" w:cs="Times New Roman"/>
      <w:color w:val="666666"/>
      <w:kern w:val="0"/>
      <w:sz w:val="24"/>
      <w:szCs w:val="24"/>
      <w:lang w:eastAsia="ru-RU"/>
      <w14:ligatures w14:val="none"/>
    </w:rPr>
  </w:style>
  <w:style w:type="character" w:customStyle="1" w:styleId="newsttl">
    <w:name w:val="news_ttl"/>
    <w:basedOn w:val="a2"/>
    <w:rsid w:val="000F67FC"/>
  </w:style>
  <w:style w:type="character" w:customStyle="1" w:styleId="newsdate">
    <w:name w:val="news_date"/>
    <w:basedOn w:val="a2"/>
    <w:rsid w:val="000F67FC"/>
  </w:style>
  <w:style w:type="character" w:styleId="ac">
    <w:name w:val="Strong"/>
    <w:qFormat/>
    <w:rsid w:val="000F67FC"/>
    <w:rPr>
      <w:b/>
      <w:bCs/>
    </w:rPr>
  </w:style>
  <w:style w:type="paragraph" w:styleId="a1">
    <w:name w:val="Body Text"/>
    <w:basedOn w:val="a0"/>
    <w:link w:val="ad"/>
    <w:rsid w:val="000F67FC"/>
    <w:pPr>
      <w:spacing w:after="0" w:line="240" w:lineRule="auto"/>
    </w:pPr>
    <w:rPr>
      <w:rFonts w:ascii="Times New Roman" w:eastAsia="Times New Roman" w:hAnsi="Times New Roman" w:cs="Times New Roman"/>
      <w:color w:val="000000"/>
      <w:kern w:val="0"/>
      <w:lang w:eastAsia="ru-RU"/>
      <w14:ligatures w14:val="none"/>
    </w:rPr>
  </w:style>
  <w:style w:type="character" w:customStyle="1" w:styleId="ad">
    <w:name w:val="Основной текст Знак"/>
    <w:basedOn w:val="a2"/>
    <w:link w:val="a1"/>
    <w:rsid w:val="000F67FC"/>
    <w:rPr>
      <w:rFonts w:ascii="Times New Roman" w:eastAsia="Times New Roman" w:hAnsi="Times New Roman" w:cs="Times New Roman"/>
      <w:color w:val="000000"/>
      <w:kern w:val="0"/>
      <w:lang w:eastAsia="ru-RU"/>
      <w14:ligatures w14:val="none"/>
    </w:rPr>
  </w:style>
  <w:style w:type="paragraph" w:styleId="ae">
    <w:name w:val="header"/>
    <w:basedOn w:val="a0"/>
    <w:link w:val="af"/>
    <w:uiPriority w:val="99"/>
    <w:rsid w:val="000F67FC"/>
    <w:pPr>
      <w:tabs>
        <w:tab w:val="center" w:pos="4677"/>
        <w:tab w:val="right" w:pos="9355"/>
      </w:tabs>
      <w:spacing w:after="0" w:line="240" w:lineRule="auto"/>
    </w:pPr>
    <w:rPr>
      <w:rFonts w:ascii="Times New Roman" w:eastAsia="Times New Roman" w:hAnsi="Times New Roman" w:cs="Times New Roman"/>
      <w:kern w:val="0"/>
      <w:sz w:val="24"/>
      <w:szCs w:val="24"/>
      <w:lang w:eastAsia="ru-RU"/>
      <w14:ligatures w14:val="none"/>
    </w:rPr>
  </w:style>
  <w:style w:type="character" w:customStyle="1" w:styleId="af">
    <w:name w:val="Верхний колонтитул Знак"/>
    <w:basedOn w:val="a2"/>
    <w:link w:val="ae"/>
    <w:uiPriority w:val="99"/>
    <w:rsid w:val="000F67FC"/>
    <w:rPr>
      <w:rFonts w:ascii="Times New Roman" w:eastAsia="Times New Roman" w:hAnsi="Times New Roman" w:cs="Times New Roman"/>
      <w:kern w:val="0"/>
      <w:sz w:val="24"/>
      <w:szCs w:val="24"/>
      <w:lang w:eastAsia="ru-RU"/>
      <w14:ligatures w14:val="none"/>
    </w:rPr>
  </w:style>
  <w:style w:type="paragraph" w:styleId="af0">
    <w:name w:val="footer"/>
    <w:basedOn w:val="a0"/>
    <w:link w:val="af1"/>
    <w:uiPriority w:val="99"/>
    <w:rsid w:val="000F67FC"/>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af1">
    <w:name w:val="Нижний колонтитул Знак"/>
    <w:basedOn w:val="a2"/>
    <w:link w:val="af0"/>
    <w:uiPriority w:val="99"/>
    <w:rsid w:val="000F67FC"/>
    <w:rPr>
      <w:rFonts w:ascii="Times New Roman" w:eastAsia="Times New Roman" w:hAnsi="Times New Roman" w:cs="Times New Roman"/>
      <w:kern w:val="0"/>
      <w:sz w:val="20"/>
      <w:szCs w:val="20"/>
      <w:lang w:eastAsia="ru-RU"/>
      <w14:ligatures w14:val="none"/>
    </w:rPr>
  </w:style>
  <w:style w:type="paragraph" w:styleId="23">
    <w:name w:val="Body Text 2"/>
    <w:basedOn w:val="a0"/>
    <w:link w:val="24"/>
    <w:rsid w:val="000F67FC"/>
    <w:pPr>
      <w:widowControl w:val="0"/>
      <w:autoSpaceDE w:val="0"/>
      <w:autoSpaceDN w:val="0"/>
      <w:adjustRightInd w:val="0"/>
      <w:spacing w:after="120" w:line="480" w:lineRule="auto"/>
    </w:pPr>
    <w:rPr>
      <w:rFonts w:ascii="Times New Roman" w:eastAsia="Times New Roman" w:hAnsi="Times New Roman" w:cs="Times New Roman"/>
      <w:kern w:val="0"/>
      <w:sz w:val="20"/>
      <w:szCs w:val="20"/>
      <w:lang w:eastAsia="ru-RU"/>
      <w14:ligatures w14:val="none"/>
    </w:rPr>
  </w:style>
  <w:style w:type="character" w:customStyle="1" w:styleId="24">
    <w:name w:val="Основной текст 2 Знак"/>
    <w:basedOn w:val="a2"/>
    <w:link w:val="23"/>
    <w:rsid w:val="000F67FC"/>
    <w:rPr>
      <w:rFonts w:ascii="Times New Roman" w:eastAsia="Times New Roman" w:hAnsi="Times New Roman" w:cs="Times New Roman"/>
      <w:kern w:val="0"/>
      <w:sz w:val="20"/>
      <w:szCs w:val="20"/>
      <w:lang w:eastAsia="ru-RU"/>
      <w14:ligatures w14:val="none"/>
    </w:rPr>
  </w:style>
  <w:style w:type="paragraph" w:customStyle="1" w:styleId="ConsNormal">
    <w:name w:val="ConsNormal"/>
    <w:link w:val="ConsNormal0"/>
    <w:rsid w:val="000F67FC"/>
    <w:pPr>
      <w:autoSpaceDE w:val="0"/>
      <w:autoSpaceDN w:val="0"/>
      <w:adjustRightInd w:val="0"/>
      <w:spacing w:after="0" w:line="240" w:lineRule="auto"/>
      <w:ind w:right="19772" w:firstLine="720"/>
    </w:pPr>
    <w:rPr>
      <w:rFonts w:ascii="Arial" w:eastAsia="Times New Roman" w:hAnsi="Arial" w:cs="Arial"/>
      <w:kern w:val="0"/>
      <w:sz w:val="20"/>
      <w:szCs w:val="20"/>
      <w:lang w:eastAsia="ru-RU"/>
      <w14:ligatures w14:val="none"/>
    </w:rPr>
  </w:style>
  <w:style w:type="paragraph" w:styleId="af2">
    <w:name w:val="footnote text"/>
    <w:basedOn w:val="a0"/>
    <w:link w:val="af3"/>
    <w:semiHidden/>
    <w:rsid w:val="000F67FC"/>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af3">
    <w:name w:val="Текст сноски Знак"/>
    <w:basedOn w:val="a2"/>
    <w:link w:val="af2"/>
    <w:semiHidden/>
    <w:rsid w:val="000F67FC"/>
    <w:rPr>
      <w:rFonts w:ascii="Times New Roman" w:eastAsia="Times New Roman" w:hAnsi="Times New Roman" w:cs="Times New Roman"/>
      <w:kern w:val="0"/>
      <w:sz w:val="20"/>
      <w:szCs w:val="20"/>
      <w:lang w:eastAsia="ru-RU"/>
      <w14:ligatures w14:val="none"/>
    </w:rPr>
  </w:style>
  <w:style w:type="character" w:styleId="af4">
    <w:name w:val="footnote reference"/>
    <w:semiHidden/>
    <w:rsid w:val="000F67FC"/>
    <w:rPr>
      <w:vertAlign w:val="superscript"/>
    </w:rPr>
  </w:style>
  <w:style w:type="paragraph" w:customStyle="1" w:styleId="20">
    <w:name w:val="Стиль2"/>
    <w:basedOn w:val="25"/>
    <w:rsid w:val="000F67FC"/>
    <w:pPr>
      <w:keepNext/>
      <w:keepLines/>
      <w:numPr>
        <w:ilvl w:val="1"/>
        <w:numId w:val="1"/>
      </w:numPr>
      <w:suppressLineNumbers/>
      <w:suppressAutoHyphens/>
      <w:autoSpaceDE/>
      <w:autoSpaceDN/>
      <w:adjustRightInd/>
      <w:spacing w:after="60"/>
      <w:jc w:val="both"/>
    </w:pPr>
    <w:rPr>
      <w:b/>
      <w:sz w:val="24"/>
    </w:rPr>
  </w:style>
  <w:style w:type="paragraph" w:customStyle="1" w:styleId="3">
    <w:name w:val="Стиль3"/>
    <w:basedOn w:val="26"/>
    <w:rsid w:val="000F67FC"/>
    <w:pPr>
      <w:numPr>
        <w:ilvl w:val="2"/>
        <w:numId w:val="1"/>
      </w:numPr>
      <w:tabs>
        <w:tab w:val="clear" w:pos="1127"/>
      </w:tabs>
      <w:autoSpaceDE/>
      <w:autoSpaceDN/>
      <w:spacing w:after="0" w:line="240" w:lineRule="auto"/>
      <w:ind w:left="1320" w:hanging="720"/>
      <w:jc w:val="both"/>
      <w:textAlignment w:val="baseline"/>
    </w:pPr>
    <w:rPr>
      <w:sz w:val="24"/>
    </w:rPr>
  </w:style>
  <w:style w:type="paragraph" w:styleId="25">
    <w:name w:val="List Number 2"/>
    <w:basedOn w:val="a0"/>
    <w:rsid w:val="000F67FC"/>
    <w:pPr>
      <w:widowControl w:val="0"/>
      <w:tabs>
        <w:tab w:val="num" w:pos="2648"/>
      </w:tabs>
      <w:autoSpaceDE w:val="0"/>
      <w:autoSpaceDN w:val="0"/>
      <w:adjustRightInd w:val="0"/>
      <w:spacing w:after="0" w:line="240" w:lineRule="auto"/>
      <w:ind w:left="2477" w:hanging="2477"/>
    </w:pPr>
    <w:rPr>
      <w:rFonts w:ascii="Times New Roman" w:eastAsia="Times New Roman" w:hAnsi="Times New Roman" w:cs="Times New Roman"/>
      <w:kern w:val="0"/>
      <w:sz w:val="20"/>
      <w:szCs w:val="20"/>
      <w:lang w:eastAsia="ru-RU"/>
      <w14:ligatures w14:val="none"/>
    </w:rPr>
  </w:style>
  <w:style w:type="paragraph" w:styleId="26">
    <w:name w:val="Body Text Indent 2"/>
    <w:basedOn w:val="a0"/>
    <w:link w:val="27"/>
    <w:rsid w:val="000F67FC"/>
    <w:pPr>
      <w:widowControl w:val="0"/>
      <w:autoSpaceDE w:val="0"/>
      <w:autoSpaceDN w:val="0"/>
      <w:adjustRightInd w:val="0"/>
      <w:spacing w:after="120" w:line="480" w:lineRule="auto"/>
      <w:ind w:left="283"/>
    </w:pPr>
    <w:rPr>
      <w:rFonts w:ascii="Times New Roman" w:eastAsia="Times New Roman" w:hAnsi="Times New Roman" w:cs="Times New Roman"/>
      <w:kern w:val="0"/>
      <w:sz w:val="20"/>
      <w:szCs w:val="20"/>
      <w:lang w:eastAsia="ru-RU"/>
      <w14:ligatures w14:val="none"/>
    </w:rPr>
  </w:style>
  <w:style w:type="character" w:customStyle="1" w:styleId="27">
    <w:name w:val="Основной текст с отступом 2 Знак"/>
    <w:basedOn w:val="a2"/>
    <w:link w:val="26"/>
    <w:rsid w:val="000F67FC"/>
    <w:rPr>
      <w:rFonts w:ascii="Times New Roman" w:eastAsia="Times New Roman" w:hAnsi="Times New Roman" w:cs="Times New Roman"/>
      <w:kern w:val="0"/>
      <w:sz w:val="20"/>
      <w:szCs w:val="20"/>
      <w:lang w:eastAsia="ru-RU"/>
      <w14:ligatures w14:val="none"/>
    </w:rPr>
  </w:style>
  <w:style w:type="paragraph" w:customStyle="1" w:styleId="af5">
    <w:name w:val="Знак Знак Знак Знак"/>
    <w:basedOn w:val="a0"/>
    <w:rsid w:val="000F67FC"/>
    <w:pPr>
      <w:widowControl w:val="0"/>
      <w:adjustRightInd w:val="0"/>
      <w:spacing w:line="240" w:lineRule="exact"/>
      <w:jc w:val="right"/>
    </w:pPr>
    <w:rPr>
      <w:rFonts w:ascii="Arial" w:eastAsia="Times New Roman" w:hAnsi="Arial" w:cs="Arial"/>
      <w:kern w:val="0"/>
      <w:sz w:val="20"/>
      <w:szCs w:val="20"/>
      <w:lang w:val="en-GB"/>
      <w14:ligatures w14:val="none"/>
    </w:rPr>
  </w:style>
  <w:style w:type="paragraph" w:customStyle="1" w:styleId="af6">
    <w:name w:val="Знак"/>
    <w:basedOn w:val="a0"/>
    <w:rsid w:val="000F67FC"/>
    <w:pPr>
      <w:widowControl w:val="0"/>
      <w:adjustRightInd w:val="0"/>
      <w:spacing w:line="240" w:lineRule="exact"/>
      <w:jc w:val="right"/>
    </w:pPr>
    <w:rPr>
      <w:rFonts w:ascii="Arial" w:eastAsia="Times New Roman" w:hAnsi="Arial" w:cs="Arial"/>
      <w:kern w:val="0"/>
      <w:sz w:val="20"/>
      <w:szCs w:val="20"/>
      <w:lang w:val="en-GB"/>
      <w14:ligatures w14:val="none"/>
    </w:rPr>
  </w:style>
  <w:style w:type="character" w:styleId="af7">
    <w:name w:val="annotation reference"/>
    <w:semiHidden/>
    <w:rsid w:val="000F67FC"/>
    <w:rPr>
      <w:sz w:val="16"/>
      <w:szCs w:val="16"/>
    </w:rPr>
  </w:style>
  <w:style w:type="paragraph" w:styleId="af8">
    <w:name w:val="annotation text"/>
    <w:basedOn w:val="a0"/>
    <w:link w:val="af9"/>
    <w:semiHidden/>
    <w:rsid w:val="000F67FC"/>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af9">
    <w:name w:val="Текст примечания Знак"/>
    <w:basedOn w:val="a2"/>
    <w:link w:val="af8"/>
    <w:semiHidden/>
    <w:rsid w:val="000F67FC"/>
    <w:rPr>
      <w:rFonts w:ascii="Times New Roman" w:eastAsia="Times New Roman" w:hAnsi="Times New Roman" w:cs="Times New Roman"/>
      <w:kern w:val="0"/>
      <w:sz w:val="20"/>
      <w:szCs w:val="20"/>
      <w:lang w:eastAsia="ru-RU"/>
      <w14:ligatures w14:val="none"/>
    </w:rPr>
  </w:style>
  <w:style w:type="paragraph" w:styleId="afa">
    <w:name w:val="annotation subject"/>
    <w:basedOn w:val="af8"/>
    <w:next w:val="af8"/>
    <w:link w:val="afb"/>
    <w:semiHidden/>
    <w:rsid w:val="000F67FC"/>
    <w:rPr>
      <w:b/>
      <w:bCs/>
    </w:rPr>
  </w:style>
  <w:style w:type="character" w:customStyle="1" w:styleId="afb">
    <w:name w:val="Тема примечания Знак"/>
    <w:basedOn w:val="af9"/>
    <w:link w:val="afa"/>
    <w:semiHidden/>
    <w:rsid w:val="000F67FC"/>
    <w:rPr>
      <w:rFonts w:ascii="Times New Roman" w:eastAsia="Times New Roman" w:hAnsi="Times New Roman" w:cs="Times New Roman"/>
      <w:b/>
      <w:bCs/>
      <w:kern w:val="0"/>
      <w:sz w:val="20"/>
      <w:szCs w:val="20"/>
      <w:lang w:eastAsia="ru-RU"/>
      <w14:ligatures w14:val="none"/>
    </w:rPr>
  </w:style>
  <w:style w:type="paragraph" w:styleId="afc">
    <w:name w:val="Document Map"/>
    <w:basedOn w:val="a0"/>
    <w:link w:val="afd"/>
    <w:rsid w:val="000F67FC"/>
    <w:pPr>
      <w:widowControl w:val="0"/>
      <w:autoSpaceDE w:val="0"/>
      <w:autoSpaceDN w:val="0"/>
      <w:adjustRightInd w:val="0"/>
      <w:spacing w:after="0" w:line="240" w:lineRule="auto"/>
    </w:pPr>
    <w:rPr>
      <w:rFonts w:ascii="Tahoma" w:eastAsia="Times New Roman" w:hAnsi="Tahoma" w:cs="Times New Roman"/>
      <w:kern w:val="0"/>
      <w:sz w:val="16"/>
      <w:szCs w:val="16"/>
      <w:lang w:eastAsia="ru-RU"/>
      <w14:ligatures w14:val="none"/>
    </w:rPr>
  </w:style>
  <w:style w:type="character" w:customStyle="1" w:styleId="afd">
    <w:name w:val="Схема документа Знак"/>
    <w:basedOn w:val="a2"/>
    <w:link w:val="afc"/>
    <w:rsid w:val="000F67FC"/>
    <w:rPr>
      <w:rFonts w:ascii="Tahoma" w:eastAsia="Times New Roman" w:hAnsi="Tahoma" w:cs="Times New Roman"/>
      <w:kern w:val="0"/>
      <w:sz w:val="16"/>
      <w:szCs w:val="16"/>
      <w:lang w:eastAsia="ru-RU"/>
      <w14:ligatures w14:val="none"/>
    </w:rPr>
  </w:style>
  <w:style w:type="paragraph" w:styleId="a">
    <w:name w:val="List Number"/>
    <w:basedOn w:val="a0"/>
    <w:uiPriority w:val="99"/>
    <w:rsid w:val="000F67FC"/>
    <w:pPr>
      <w:widowControl w:val="0"/>
      <w:numPr>
        <w:numId w:val="2"/>
      </w:numPr>
      <w:autoSpaceDE w:val="0"/>
      <w:autoSpaceDN w:val="0"/>
      <w:adjustRightInd w:val="0"/>
      <w:spacing w:after="0" w:line="240" w:lineRule="auto"/>
      <w:contextualSpacing/>
    </w:pPr>
    <w:rPr>
      <w:rFonts w:ascii="Times New Roman" w:eastAsia="Times New Roman" w:hAnsi="Times New Roman" w:cs="Times New Roman"/>
      <w:kern w:val="0"/>
      <w:sz w:val="20"/>
      <w:szCs w:val="20"/>
      <w:lang w:eastAsia="ru-RU"/>
      <w14:ligatures w14:val="none"/>
    </w:rPr>
  </w:style>
  <w:style w:type="paragraph" w:customStyle="1" w:styleId="ConsPlusNormal">
    <w:name w:val="ConsPlusNormal"/>
    <w:link w:val="ConsPlusNormal0"/>
    <w:uiPriority w:val="99"/>
    <w:rsid w:val="000F67FC"/>
    <w:pPr>
      <w:widowControl w:val="0"/>
      <w:autoSpaceDE w:val="0"/>
      <w:autoSpaceDN w:val="0"/>
      <w:adjustRightInd w:val="0"/>
      <w:spacing w:after="0" w:line="240" w:lineRule="auto"/>
      <w:ind w:firstLine="720"/>
    </w:pPr>
    <w:rPr>
      <w:rFonts w:ascii="Arial" w:eastAsia="Times New Roman" w:hAnsi="Arial" w:cs="Arial"/>
      <w:kern w:val="0"/>
      <w:sz w:val="20"/>
      <w:szCs w:val="20"/>
      <w:lang w:eastAsia="ru-RU"/>
      <w14:ligatures w14:val="none"/>
    </w:rPr>
  </w:style>
  <w:style w:type="character" w:customStyle="1" w:styleId="ab">
    <w:name w:val="Обычный (веб) Знак"/>
    <w:link w:val="aa"/>
    <w:rsid w:val="000F67FC"/>
    <w:rPr>
      <w:rFonts w:ascii="Times New Roman" w:eastAsia="Times New Roman" w:hAnsi="Times New Roman" w:cs="Times New Roman"/>
      <w:color w:val="666666"/>
      <w:kern w:val="0"/>
      <w:sz w:val="24"/>
      <w:szCs w:val="24"/>
      <w:lang w:eastAsia="ru-RU"/>
      <w14:ligatures w14:val="none"/>
    </w:rPr>
  </w:style>
  <w:style w:type="character" w:customStyle="1" w:styleId="afe">
    <w:name w:val="Гипертекстовая ссылка"/>
    <w:uiPriority w:val="99"/>
    <w:rsid w:val="000F67FC"/>
    <w:rPr>
      <w:b/>
      <w:bCs/>
      <w:color w:val="008000"/>
    </w:rPr>
  </w:style>
  <w:style w:type="paragraph" w:styleId="aff">
    <w:name w:val="Subtitle"/>
    <w:basedOn w:val="a0"/>
    <w:next w:val="a0"/>
    <w:link w:val="aff0"/>
    <w:qFormat/>
    <w:rsid w:val="000F67FC"/>
    <w:pPr>
      <w:widowControl w:val="0"/>
      <w:autoSpaceDE w:val="0"/>
      <w:autoSpaceDN w:val="0"/>
      <w:adjustRightInd w:val="0"/>
      <w:spacing w:after="60" w:line="240" w:lineRule="auto"/>
      <w:jc w:val="center"/>
      <w:outlineLvl w:val="1"/>
    </w:pPr>
    <w:rPr>
      <w:rFonts w:ascii="Cambria" w:eastAsia="Times New Roman" w:hAnsi="Cambria" w:cs="Times New Roman"/>
      <w:kern w:val="0"/>
      <w:sz w:val="24"/>
      <w:szCs w:val="24"/>
      <w:lang w:eastAsia="ru-RU"/>
      <w14:ligatures w14:val="none"/>
    </w:rPr>
  </w:style>
  <w:style w:type="character" w:customStyle="1" w:styleId="aff0">
    <w:name w:val="Подзаголовок Знак"/>
    <w:basedOn w:val="a2"/>
    <w:link w:val="aff"/>
    <w:rsid w:val="000F67FC"/>
    <w:rPr>
      <w:rFonts w:ascii="Cambria" w:eastAsia="Times New Roman" w:hAnsi="Cambria" w:cs="Times New Roman"/>
      <w:kern w:val="0"/>
      <w:sz w:val="24"/>
      <w:szCs w:val="24"/>
      <w:lang w:eastAsia="ru-RU"/>
      <w14:ligatures w14:val="none"/>
    </w:rPr>
  </w:style>
  <w:style w:type="character" w:styleId="aff1">
    <w:name w:val="Emphasis"/>
    <w:uiPriority w:val="20"/>
    <w:qFormat/>
    <w:rsid w:val="000F67FC"/>
    <w:rPr>
      <w:i/>
      <w:iCs/>
    </w:rPr>
  </w:style>
  <w:style w:type="paragraph" w:styleId="aff2">
    <w:name w:val="endnote text"/>
    <w:basedOn w:val="a0"/>
    <w:link w:val="aff3"/>
    <w:uiPriority w:val="99"/>
    <w:rsid w:val="000F67FC"/>
    <w:pPr>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aff3">
    <w:name w:val="Текст концевой сноски Знак"/>
    <w:basedOn w:val="a2"/>
    <w:link w:val="aff2"/>
    <w:uiPriority w:val="99"/>
    <w:rsid w:val="000F67FC"/>
    <w:rPr>
      <w:rFonts w:ascii="Times New Roman" w:eastAsia="Times New Roman" w:hAnsi="Times New Roman" w:cs="Times New Roman"/>
      <w:kern w:val="0"/>
      <w:sz w:val="20"/>
      <w:szCs w:val="20"/>
      <w:lang w:eastAsia="ru-RU"/>
      <w14:ligatures w14:val="none"/>
    </w:rPr>
  </w:style>
  <w:style w:type="character" w:styleId="aff4">
    <w:name w:val="endnote reference"/>
    <w:uiPriority w:val="99"/>
    <w:rsid w:val="000F67FC"/>
    <w:rPr>
      <w:vertAlign w:val="superscript"/>
    </w:rPr>
  </w:style>
  <w:style w:type="paragraph" w:styleId="aff5">
    <w:name w:val="List Paragraph"/>
    <w:aliases w:val="Bullet List,FooterText,numbered"/>
    <w:basedOn w:val="a0"/>
    <w:link w:val="aff6"/>
    <w:uiPriority w:val="34"/>
    <w:qFormat/>
    <w:rsid w:val="000F67FC"/>
    <w:pPr>
      <w:spacing w:after="0" w:line="240" w:lineRule="auto"/>
      <w:ind w:left="708"/>
    </w:pPr>
    <w:rPr>
      <w:rFonts w:ascii="Times New Roman" w:eastAsia="Times New Roman" w:hAnsi="Times New Roman" w:cs="Times New Roman"/>
      <w:kern w:val="0"/>
      <w:sz w:val="24"/>
      <w:szCs w:val="24"/>
      <w:lang w:eastAsia="ru-RU"/>
      <w14:ligatures w14:val="none"/>
    </w:rPr>
  </w:style>
  <w:style w:type="character" w:customStyle="1" w:styleId="aff6">
    <w:name w:val="Абзац списка Знак"/>
    <w:aliases w:val="Bullet List Знак,FooterText Знак,numbered Знак"/>
    <w:link w:val="aff5"/>
    <w:uiPriority w:val="34"/>
    <w:locked/>
    <w:rsid w:val="000F67FC"/>
    <w:rPr>
      <w:rFonts w:ascii="Times New Roman" w:eastAsia="Times New Roman" w:hAnsi="Times New Roman" w:cs="Times New Roman"/>
      <w:kern w:val="0"/>
      <w:sz w:val="24"/>
      <w:szCs w:val="24"/>
      <w:lang w:eastAsia="ru-RU"/>
      <w14:ligatures w14:val="none"/>
    </w:rPr>
  </w:style>
  <w:style w:type="character" w:customStyle="1" w:styleId="st">
    <w:name w:val="st"/>
    <w:rsid w:val="000F67FC"/>
  </w:style>
  <w:style w:type="paragraph" w:styleId="aff7">
    <w:name w:val="Body Text Indent"/>
    <w:basedOn w:val="a0"/>
    <w:link w:val="aff8"/>
    <w:uiPriority w:val="99"/>
    <w:unhideWhenUsed/>
    <w:rsid w:val="000F67FC"/>
    <w:pPr>
      <w:keepNext/>
      <w:spacing w:after="120" w:line="300" w:lineRule="auto"/>
      <w:ind w:left="283" w:firstLine="709"/>
      <w:jc w:val="both"/>
    </w:pPr>
    <w:rPr>
      <w:rFonts w:ascii="Times New Roman" w:eastAsia="Times New Roman" w:hAnsi="Times New Roman" w:cs="Times New Roman"/>
      <w:kern w:val="0"/>
      <w:sz w:val="24"/>
      <w:szCs w:val="24"/>
      <w:lang w:eastAsia="ru-RU"/>
      <w14:ligatures w14:val="none"/>
    </w:rPr>
  </w:style>
  <w:style w:type="character" w:customStyle="1" w:styleId="aff8">
    <w:name w:val="Основной текст с отступом Знак"/>
    <w:basedOn w:val="a2"/>
    <w:link w:val="aff7"/>
    <w:uiPriority w:val="99"/>
    <w:rsid w:val="000F67FC"/>
    <w:rPr>
      <w:rFonts w:ascii="Times New Roman" w:eastAsia="Times New Roman" w:hAnsi="Times New Roman" w:cs="Times New Roman"/>
      <w:kern w:val="0"/>
      <w:sz w:val="24"/>
      <w:szCs w:val="24"/>
      <w:lang w:eastAsia="ru-RU"/>
      <w14:ligatures w14:val="none"/>
    </w:rPr>
  </w:style>
  <w:style w:type="paragraph" w:customStyle="1" w:styleId="aff9">
    <w:name w:val="МРСК_шрифт_абзаца"/>
    <w:basedOn w:val="a0"/>
    <w:link w:val="affa"/>
    <w:rsid w:val="000F67FC"/>
    <w:pPr>
      <w:keepNext/>
      <w:widowControl w:val="0"/>
      <w:suppressLineNumbers/>
      <w:spacing w:before="120" w:after="120" w:line="300" w:lineRule="auto"/>
      <w:ind w:firstLine="709"/>
      <w:contextualSpacing/>
      <w:jc w:val="both"/>
    </w:pPr>
    <w:rPr>
      <w:rFonts w:ascii="Times New Roman" w:eastAsia="Times New Roman" w:hAnsi="Times New Roman" w:cs="Times New Roman"/>
      <w:kern w:val="0"/>
      <w:sz w:val="24"/>
      <w:szCs w:val="24"/>
      <w:lang w:eastAsia="ru-RU"/>
      <w14:ligatures w14:val="none"/>
    </w:rPr>
  </w:style>
  <w:style w:type="character" w:customStyle="1" w:styleId="affa">
    <w:name w:val="МРСК_шрифт_абзаца Знак"/>
    <w:link w:val="aff9"/>
    <w:rsid w:val="000F67FC"/>
    <w:rPr>
      <w:rFonts w:ascii="Times New Roman" w:eastAsia="Times New Roman" w:hAnsi="Times New Roman" w:cs="Times New Roman"/>
      <w:kern w:val="0"/>
      <w:sz w:val="24"/>
      <w:szCs w:val="24"/>
      <w:lang w:eastAsia="ru-RU"/>
      <w14:ligatures w14:val="none"/>
    </w:rPr>
  </w:style>
  <w:style w:type="paragraph" w:styleId="affb">
    <w:name w:val="No Spacing"/>
    <w:basedOn w:val="a0"/>
    <w:uiPriority w:val="1"/>
    <w:qFormat/>
    <w:rsid w:val="000F67FC"/>
    <w:pPr>
      <w:spacing w:after="0" w:line="240" w:lineRule="auto"/>
    </w:pPr>
    <w:rPr>
      <w:rFonts w:ascii="Times New Roman" w:eastAsia="Calibri" w:hAnsi="Times New Roman" w:cs="Times New Roman"/>
      <w:kern w:val="0"/>
      <w:sz w:val="24"/>
      <w:szCs w:val="24"/>
      <w:lang w:eastAsia="ru-RU"/>
      <w14:ligatures w14:val="none"/>
    </w:rPr>
  </w:style>
  <w:style w:type="paragraph" w:customStyle="1" w:styleId="affc">
    <w:name w:val="Подпункт"/>
    <w:basedOn w:val="a0"/>
    <w:rsid w:val="000F67FC"/>
    <w:pPr>
      <w:tabs>
        <w:tab w:val="num" w:pos="2880"/>
      </w:tabs>
      <w:snapToGrid w:val="0"/>
      <w:spacing w:after="0" w:line="360" w:lineRule="auto"/>
      <w:ind w:left="2880" w:hanging="360"/>
      <w:jc w:val="both"/>
    </w:pPr>
    <w:rPr>
      <w:rFonts w:ascii="Times New Roman" w:eastAsia="Calibri" w:hAnsi="Times New Roman" w:cs="Times New Roman"/>
      <w:kern w:val="0"/>
      <w:lang w:eastAsia="ru-RU"/>
      <w14:ligatures w14:val="none"/>
    </w:rPr>
  </w:style>
  <w:style w:type="numbering" w:customStyle="1" w:styleId="4">
    <w:name w:val="Стиль4"/>
    <w:rsid w:val="000F67FC"/>
    <w:pPr>
      <w:numPr>
        <w:numId w:val="3"/>
      </w:numPr>
    </w:pPr>
  </w:style>
  <w:style w:type="paragraph" w:customStyle="1" w:styleId="2">
    <w:name w:val="Пункт2"/>
    <w:basedOn w:val="a0"/>
    <w:rsid w:val="000F67FC"/>
    <w:pPr>
      <w:keepNext/>
      <w:numPr>
        <w:ilvl w:val="2"/>
        <w:numId w:val="4"/>
      </w:numPr>
      <w:suppressAutoHyphens/>
      <w:spacing w:before="240" w:after="120" w:line="240" w:lineRule="auto"/>
      <w:outlineLvl w:val="2"/>
    </w:pPr>
    <w:rPr>
      <w:rFonts w:ascii="Times New Roman" w:eastAsia="Times New Roman" w:hAnsi="Times New Roman" w:cs="Times New Roman"/>
      <w:b/>
      <w:kern w:val="0"/>
      <w:sz w:val="28"/>
      <w:szCs w:val="20"/>
      <w:lang w:eastAsia="ru-RU"/>
      <w14:ligatures w14:val="none"/>
    </w:rPr>
  </w:style>
  <w:style w:type="character" w:customStyle="1" w:styleId="affd">
    <w:name w:val="Символ сноски"/>
    <w:rsid w:val="000F67FC"/>
  </w:style>
  <w:style w:type="paragraph" w:customStyle="1" w:styleId="13">
    <w:name w:val="Текст сноски1"/>
    <w:basedOn w:val="a0"/>
    <w:rsid w:val="000F67FC"/>
    <w:pPr>
      <w:suppressAutoHyphens/>
      <w:spacing w:after="0" w:line="240" w:lineRule="auto"/>
    </w:pPr>
    <w:rPr>
      <w:rFonts w:ascii="Calibri" w:eastAsia="Calibri" w:hAnsi="Calibri" w:cs="font245"/>
      <w:color w:val="00000A"/>
      <w:kern w:val="1"/>
      <w:sz w:val="20"/>
      <w:szCs w:val="20"/>
      <w14:ligatures w14:val="none"/>
    </w:rPr>
  </w:style>
  <w:style w:type="character" w:customStyle="1" w:styleId="60">
    <w:name w:val="Заголовок 6 Знак"/>
    <w:basedOn w:val="a2"/>
    <w:link w:val="6"/>
    <w:rsid w:val="001E6E58"/>
    <w:rPr>
      <w:rFonts w:ascii="Cambria" w:eastAsia="font1345" w:hAnsi="Cambria" w:cs="font1345"/>
      <w:i/>
      <w:iCs/>
      <w:color w:val="243F60"/>
      <w:kern w:val="1"/>
      <w:sz w:val="24"/>
      <w:szCs w:val="24"/>
      <w:lang w:eastAsia="zh-CN"/>
      <w14:ligatures w14:val="none"/>
    </w:rPr>
  </w:style>
  <w:style w:type="numbering" w:customStyle="1" w:styleId="28">
    <w:name w:val="Нет списка2"/>
    <w:next w:val="a4"/>
    <w:uiPriority w:val="99"/>
    <w:semiHidden/>
    <w:unhideWhenUsed/>
    <w:rsid w:val="001E6E58"/>
  </w:style>
  <w:style w:type="character" w:customStyle="1" w:styleId="WW8Num1z0">
    <w:name w:val="WW8Num1z0"/>
    <w:rsid w:val="001E6E58"/>
  </w:style>
  <w:style w:type="character" w:customStyle="1" w:styleId="WW8Num1z1">
    <w:name w:val="WW8Num1z1"/>
    <w:rsid w:val="001E6E58"/>
  </w:style>
  <w:style w:type="character" w:customStyle="1" w:styleId="WW8Num1z2">
    <w:name w:val="WW8Num1z2"/>
    <w:rsid w:val="001E6E58"/>
  </w:style>
  <w:style w:type="character" w:customStyle="1" w:styleId="WW8Num1z3">
    <w:name w:val="WW8Num1z3"/>
    <w:rsid w:val="001E6E58"/>
  </w:style>
  <w:style w:type="character" w:customStyle="1" w:styleId="WW8Num1z4">
    <w:name w:val="WW8Num1z4"/>
    <w:rsid w:val="001E6E58"/>
  </w:style>
  <w:style w:type="character" w:customStyle="1" w:styleId="WW8Num1z5">
    <w:name w:val="WW8Num1z5"/>
    <w:rsid w:val="001E6E58"/>
  </w:style>
  <w:style w:type="character" w:customStyle="1" w:styleId="WW8Num1z6">
    <w:name w:val="WW8Num1z6"/>
    <w:rsid w:val="001E6E58"/>
  </w:style>
  <w:style w:type="character" w:customStyle="1" w:styleId="WW8Num1z7">
    <w:name w:val="WW8Num1z7"/>
    <w:rsid w:val="001E6E58"/>
  </w:style>
  <w:style w:type="character" w:customStyle="1" w:styleId="WW8Num1z8">
    <w:name w:val="WW8Num1z8"/>
    <w:rsid w:val="001E6E58"/>
  </w:style>
  <w:style w:type="character" w:customStyle="1" w:styleId="WW8Num2z0">
    <w:name w:val="WW8Num2z0"/>
    <w:rsid w:val="001E6E58"/>
    <w:rPr>
      <w:b w:val="0"/>
      <w:i w:val="0"/>
      <w:sz w:val="24"/>
      <w:szCs w:val="24"/>
    </w:rPr>
  </w:style>
  <w:style w:type="character" w:customStyle="1" w:styleId="WW8Num2z1">
    <w:name w:val="WW8Num2z1"/>
    <w:rsid w:val="001E6E58"/>
  </w:style>
  <w:style w:type="character" w:customStyle="1" w:styleId="WW8Num2z2">
    <w:name w:val="WW8Num2z2"/>
    <w:rsid w:val="001E6E58"/>
  </w:style>
  <w:style w:type="character" w:customStyle="1" w:styleId="WW8Num2z3">
    <w:name w:val="WW8Num2z3"/>
    <w:rsid w:val="001E6E58"/>
  </w:style>
  <w:style w:type="character" w:customStyle="1" w:styleId="WW8Num2z4">
    <w:name w:val="WW8Num2z4"/>
    <w:rsid w:val="001E6E58"/>
  </w:style>
  <w:style w:type="character" w:customStyle="1" w:styleId="WW8Num2z5">
    <w:name w:val="WW8Num2z5"/>
    <w:rsid w:val="001E6E58"/>
  </w:style>
  <w:style w:type="character" w:customStyle="1" w:styleId="WW8Num2z6">
    <w:name w:val="WW8Num2z6"/>
    <w:rsid w:val="001E6E58"/>
  </w:style>
  <w:style w:type="character" w:customStyle="1" w:styleId="WW8Num2z7">
    <w:name w:val="WW8Num2z7"/>
    <w:rsid w:val="001E6E58"/>
  </w:style>
  <w:style w:type="character" w:customStyle="1" w:styleId="WW8Num2z8">
    <w:name w:val="WW8Num2z8"/>
    <w:rsid w:val="001E6E58"/>
  </w:style>
  <w:style w:type="character" w:customStyle="1" w:styleId="8">
    <w:name w:val="Основной шрифт абзаца8"/>
    <w:rsid w:val="001E6E58"/>
  </w:style>
  <w:style w:type="character" w:customStyle="1" w:styleId="WW8Num3z0">
    <w:name w:val="WW8Num3z0"/>
    <w:rsid w:val="001E6E58"/>
    <w:rPr>
      <w:b w:val="0"/>
      <w:i w:val="0"/>
      <w:sz w:val="24"/>
      <w:szCs w:val="24"/>
    </w:rPr>
  </w:style>
  <w:style w:type="character" w:customStyle="1" w:styleId="WW8Num3z1">
    <w:name w:val="WW8Num3z1"/>
    <w:rsid w:val="001E6E58"/>
  </w:style>
  <w:style w:type="character" w:customStyle="1" w:styleId="WW8Num3z2">
    <w:name w:val="WW8Num3z2"/>
    <w:rsid w:val="001E6E58"/>
  </w:style>
  <w:style w:type="character" w:customStyle="1" w:styleId="WW8Num3z3">
    <w:name w:val="WW8Num3z3"/>
    <w:rsid w:val="001E6E58"/>
  </w:style>
  <w:style w:type="character" w:customStyle="1" w:styleId="WW8Num3z4">
    <w:name w:val="WW8Num3z4"/>
    <w:rsid w:val="001E6E58"/>
  </w:style>
  <w:style w:type="character" w:customStyle="1" w:styleId="WW8Num3z5">
    <w:name w:val="WW8Num3z5"/>
    <w:rsid w:val="001E6E58"/>
  </w:style>
  <w:style w:type="character" w:customStyle="1" w:styleId="WW8Num3z6">
    <w:name w:val="WW8Num3z6"/>
    <w:rsid w:val="001E6E58"/>
  </w:style>
  <w:style w:type="character" w:customStyle="1" w:styleId="WW8Num3z7">
    <w:name w:val="WW8Num3z7"/>
    <w:rsid w:val="001E6E58"/>
  </w:style>
  <w:style w:type="character" w:customStyle="1" w:styleId="WW8Num3z8">
    <w:name w:val="WW8Num3z8"/>
    <w:rsid w:val="001E6E58"/>
  </w:style>
  <w:style w:type="character" w:customStyle="1" w:styleId="7">
    <w:name w:val="Основной шрифт абзаца7"/>
    <w:rsid w:val="001E6E58"/>
  </w:style>
  <w:style w:type="character" w:customStyle="1" w:styleId="61">
    <w:name w:val="Основной шрифт абзаца6"/>
    <w:rsid w:val="001E6E58"/>
  </w:style>
  <w:style w:type="character" w:customStyle="1" w:styleId="5">
    <w:name w:val="Основной шрифт абзаца5"/>
    <w:rsid w:val="001E6E58"/>
  </w:style>
  <w:style w:type="character" w:customStyle="1" w:styleId="40">
    <w:name w:val="Основной шрифт абзаца4"/>
    <w:rsid w:val="001E6E58"/>
  </w:style>
  <w:style w:type="character" w:customStyle="1" w:styleId="32">
    <w:name w:val="Основной шрифт абзаца3"/>
    <w:rsid w:val="001E6E58"/>
  </w:style>
  <w:style w:type="character" w:customStyle="1" w:styleId="29">
    <w:name w:val="Основной шрифт абзаца2"/>
    <w:rsid w:val="001E6E58"/>
  </w:style>
  <w:style w:type="character" w:customStyle="1" w:styleId="14">
    <w:name w:val="Основной шрифт абзаца1"/>
    <w:rsid w:val="001E6E58"/>
  </w:style>
  <w:style w:type="character" w:customStyle="1" w:styleId="9">
    <w:name w:val="Основной шрифт абзаца9"/>
    <w:rsid w:val="001E6E58"/>
  </w:style>
  <w:style w:type="character" w:customStyle="1" w:styleId="affe">
    <w:name w:val="Название Знак"/>
    <w:uiPriority w:val="10"/>
    <w:rsid w:val="001E6E58"/>
    <w:rPr>
      <w:b/>
      <w:smallCaps/>
      <w:sz w:val="32"/>
    </w:rPr>
  </w:style>
  <w:style w:type="character" w:customStyle="1" w:styleId="ListLabel1">
    <w:name w:val="ListLabel 1"/>
    <w:rsid w:val="001E6E58"/>
    <w:rPr>
      <w:b w:val="0"/>
      <w:i w:val="0"/>
      <w:sz w:val="24"/>
      <w:szCs w:val="24"/>
    </w:rPr>
  </w:style>
  <w:style w:type="character" w:customStyle="1" w:styleId="ListLabel2">
    <w:name w:val="ListLabel 2"/>
    <w:rsid w:val="001E6E58"/>
    <w:rPr>
      <w:b w:val="0"/>
      <w:i w:val="0"/>
      <w:sz w:val="28"/>
      <w:szCs w:val="26"/>
    </w:rPr>
  </w:style>
  <w:style w:type="character" w:customStyle="1" w:styleId="ListLabel3">
    <w:name w:val="ListLabel 3"/>
    <w:rsid w:val="001E6E58"/>
    <w:rPr>
      <w:b w:val="0"/>
      <w:i w:val="0"/>
      <w:sz w:val="24"/>
      <w:szCs w:val="24"/>
    </w:rPr>
  </w:style>
  <w:style w:type="character" w:customStyle="1" w:styleId="ListLabel4">
    <w:name w:val="ListLabel 4"/>
    <w:rsid w:val="001E6E58"/>
    <w:rPr>
      <w:b w:val="0"/>
      <w:i w:val="0"/>
      <w:sz w:val="28"/>
      <w:szCs w:val="26"/>
    </w:rPr>
  </w:style>
  <w:style w:type="character" w:customStyle="1" w:styleId="ListLabel5">
    <w:name w:val="ListLabel 5"/>
    <w:rsid w:val="001E6E58"/>
    <w:rPr>
      <w:b w:val="0"/>
      <w:i w:val="0"/>
      <w:sz w:val="24"/>
      <w:szCs w:val="24"/>
    </w:rPr>
  </w:style>
  <w:style w:type="character" w:customStyle="1" w:styleId="ListLabel6">
    <w:name w:val="ListLabel 6"/>
    <w:rsid w:val="001E6E58"/>
    <w:rPr>
      <w:b w:val="0"/>
      <w:i w:val="0"/>
      <w:sz w:val="24"/>
      <w:szCs w:val="24"/>
    </w:rPr>
  </w:style>
  <w:style w:type="character" w:customStyle="1" w:styleId="ListLabel7">
    <w:name w:val="ListLabel 7"/>
    <w:rsid w:val="001E6E58"/>
    <w:rPr>
      <w:b w:val="0"/>
      <w:i w:val="0"/>
      <w:sz w:val="24"/>
      <w:szCs w:val="24"/>
    </w:rPr>
  </w:style>
  <w:style w:type="character" w:customStyle="1" w:styleId="ListLabel8">
    <w:name w:val="ListLabel 8"/>
    <w:rsid w:val="001E6E58"/>
    <w:rPr>
      <w:b w:val="0"/>
      <w:i w:val="0"/>
      <w:sz w:val="24"/>
      <w:szCs w:val="24"/>
    </w:rPr>
  </w:style>
  <w:style w:type="character" w:customStyle="1" w:styleId="ListLabel9">
    <w:name w:val="ListLabel 9"/>
    <w:rsid w:val="001E6E58"/>
    <w:rPr>
      <w:b w:val="0"/>
      <w:i w:val="0"/>
      <w:sz w:val="24"/>
      <w:szCs w:val="24"/>
    </w:rPr>
  </w:style>
  <w:style w:type="character" w:customStyle="1" w:styleId="ListLabel10">
    <w:name w:val="ListLabel 10"/>
    <w:rsid w:val="001E6E58"/>
    <w:rPr>
      <w:b w:val="0"/>
      <w:i w:val="0"/>
      <w:sz w:val="24"/>
      <w:szCs w:val="24"/>
    </w:rPr>
  </w:style>
  <w:style w:type="character" w:customStyle="1" w:styleId="ListLabel11">
    <w:name w:val="ListLabel 11"/>
    <w:rsid w:val="001E6E58"/>
    <w:rPr>
      <w:b w:val="0"/>
      <w:i w:val="0"/>
      <w:sz w:val="24"/>
      <w:szCs w:val="24"/>
    </w:rPr>
  </w:style>
  <w:style w:type="character" w:customStyle="1" w:styleId="ListLabel12">
    <w:name w:val="ListLabel 12"/>
    <w:rsid w:val="001E6E58"/>
    <w:rPr>
      <w:b w:val="0"/>
      <w:i w:val="0"/>
      <w:sz w:val="24"/>
      <w:szCs w:val="24"/>
    </w:rPr>
  </w:style>
  <w:style w:type="character" w:customStyle="1" w:styleId="ListLabel13">
    <w:name w:val="ListLabel 13"/>
    <w:rsid w:val="001E6E58"/>
    <w:rPr>
      <w:b w:val="0"/>
      <w:i w:val="0"/>
      <w:sz w:val="24"/>
      <w:szCs w:val="24"/>
    </w:rPr>
  </w:style>
  <w:style w:type="character" w:customStyle="1" w:styleId="ListLabel14">
    <w:name w:val="ListLabel 14"/>
    <w:rsid w:val="001E6E58"/>
    <w:rPr>
      <w:b w:val="0"/>
      <w:i w:val="0"/>
      <w:sz w:val="24"/>
      <w:szCs w:val="24"/>
    </w:rPr>
  </w:style>
  <w:style w:type="character" w:customStyle="1" w:styleId="ListLabel15">
    <w:name w:val="ListLabel 15"/>
    <w:rsid w:val="001E6E58"/>
    <w:rPr>
      <w:b w:val="0"/>
      <w:i w:val="0"/>
      <w:sz w:val="24"/>
      <w:szCs w:val="24"/>
    </w:rPr>
  </w:style>
  <w:style w:type="character" w:customStyle="1" w:styleId="ListLabel16">
    <w:name w:val="ListLabel 16"/>
    <w:rsid w:val="001E6E58"/>
    <w:rPr>
      <w:b w:val="0"/>
      <w:i w:val="0"/>
      <w:sz w:val="24"/>
      <w:szCs w:val="24"/>
    </w:rPr>
  </w:style>
  <w:style w:type="character" w:customStyle="1" w:styleId="ListLabel17">
    <w:name w:val="ListLabel 17"/>
    <w:rsid w:val="001E6E58"/>
    <w:rPr>
      <w:b w:val="0"/>
      <w:i w:val="0"/>
      <w:sz w:val="24"/>
      <w:szCs w:val="24"/>
    </w:rPr>
  </w:style>
  <w:style w:type="character" w:customStyle="1" w:styleId="ListLabel18">
    <w:name w:val="ListLabel 18"/>
    <w:rsid w:val="001E6E58"/>
    <w:rPr>
      <w:b w:val="0"/>
      <w:i w:val="0"/>
      <w:sz w:val="24"/>
      <w:szCs w:val="24"/>
    </w:rPr>
  </w:style>
  <w:style w:type="character" w:customStyle="1" w:styleId="ListLabel19">
    <w:name w:val="ListLabel 19"/>
    <w:rsid w:val="001E6E58"/>
    <w:rPr>
      <w:b w:val="0"/>
      <w:i w:val="0"/>
      <w:sz w:val="24"/>
      <w:szCs w:val="24"/>
    </w:rPr>
  </w:style>
  <w:style w:type="character" w:customStyle="1" w:styleId="afff">
    <w:name w:val="Символ нумерации"/>
    <w:rsid w:val="001E6E58"/>
  </w:style>
  <w:style w:type="paragraph" w:customStyle="1" w:styleId="15">
    <w:name w:val="Заголовок1"/>
    <w:basedOn w:val="a0"/>
    <w:next w:val="a1"/>
    <w:link w:val="16"/>
    <w:qFormat/>
    <w:rsid w:val="001E6E58"/>
    <w:pPr>
      <w:keepNext/>
      <w:suppressAutoHyphens/>
      <w:spacing w:before="240" w:after="120" w:line="0" w:lineRule="atLeast"/>
    </w:pPr>
    <w:rPr>
      <w:rFonts w:ascii="Liberation Sans" w:eastAsia="Microsoft YaHei" w:hAnsi="Liberation Sans" w:cs="Mangal"/>
      <w:color w:val="00000A"/>
      <w:kern w:val="1"/>
      <w:sz w:val="28"/>
      <w:szCs w:val="28"/>
      <w:lang w:eastAsia="zh-CN"/>
      <w14:ligatures w14:val="none"/>
    </w:rPr>
  </w:style>
  <w:style w:type="paragraph" w:styleId="afff0">
    <w:name w:val="List"/>
    <w:basedOn w:val="a1"/>
    <w:rsid w:val="001E6E58"/>
    <w:pPr>
      <w:suppressAutoHyphens/>
      <w:spacing w:after="140" w:line="276" w:lineRule="auto"/>
    </w:pPr>
    <w:rPr>
      <w:rFonts w:cs="Mangal"/>
      <w:color w:val="00000A"/>
      <w:kern w:val="1"/>
      <w:sz w:val="24"/>
      <w:szCs w:val="24"/>
      <w:lang w:eastAsia="zh-CN"/>
    </w:rPr>
  </w:style>
  <w:style w:type="paragraph" w:styleId="afff1">
    <w:name w:val="caption"/>
    <w:basedOn w:val="a0"/>
    <w:qFormat/>
    <w:rsid w:val="001E6E5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14:ligatures w14:val="none"/>
    </w:rPr>
  </w:style>
  <w:style w:type="paragraph" w:customStyle="1" w:styleId="90">
    <w:name w:val="Указатель9"/>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paragraph" w:customStyle="1" w:styleId="80">
    <w:name w:val="Название объекта8"/>
    <w:basedOn w:val="a0"/>
    <w:rsid w:val="001E6E5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14:ligatures w14:val="none"/>
    </w:rPr>
  </w:style>
  <w:style w:type="paragraph" w:customStyle="1" w:styleId="81">
    <w:name w:val="Указатель8"/>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paragraph" w:customStyle="1" w:styleId="70">
    <w:name w:val="Название объекта7"/>
    <w:basedOn w:val="a0"/>
    <w:rsid w:val="001E6E5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14:ligatures w14:val="none"/>
    </w:rPr>
  </w:style>
  <w:style w:type="paragraph" w:customStyle="1" w:styleId="71">
    <w:name w:val="Указатель7"/>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paragraph" w:customStyle="1" w:styleId="62">
    <w:name w:val="Название объекта6"/>
    <w:basedOn w:val="a0"/>
    <w:rsid w:val="001E6E5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14:ligatures w14:val="none"/>
    </w:rPr>
  </w:style>
  <w:style w:type="paragraph" w:customStyle="1" w:styleId="63">
    <w:name w:val="Указатель6"/>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paragraph" w:customStyle="1" w:styleId="50">
    <w:name w:val="Название объекта5"/>
    <w:basedOn w:val="a0"/>
    <w:rsid w:val="001E6E5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14:ligatures w14:val="none"/>
    </w:rPr>
  </w:style>
  <w:style w:type="paragraph" w:customStyle="1" w:styleId="51">
    <w:name w:val="Указатель5"/>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paragraph" w:customStyle="1" w:styleId="41">
    <w:name w:val="Название объекта4"/>
    <w:basedOn w:val="a0"/>
    <w:rsid w:val="001E6E5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14:ligatures w14:val="none"/>
    </w:rPr>
  </w:style>
  <w:style w:type="paragraph" w:customStyle="1" w:styleId="42">
    <w:name w:val="Указатель4"/>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paragraph" w:customStyle="1" w:styleId="33">
    <w:name w:val="Название объекта3"/>
    <w:basedOn w:val="a0"/>
    <w:rsid w:val="001E6E5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14:ligatures w14:val="none"/>
    </w:rPr>
  </w:style>
  <w:style w:type="paragraph" w:customStyle="1" w:styleId="34">
    <w:name w:val="Указатель3"/>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paragraph" w:customStyle="1" w:styleId="2a">
    <w:name w:val="Название объекта2"/>
    <w:basedOn w:val="a0"/>
    <w:next w:val="a1"/>
    <w:rsid w:val="001E6E58"/>
    <w:pPr>
      <w:suppressAutoHyphens/>
      <w:spacing w:after="0" w:line="0" w:lineRule="atLeast"/>
      <w:jc w:val="center"/>
    </w:pPr>
    <w:rPr>
      <w:rFonts w:ascii="Times New Roman" w:eastAsia="Times New Roman" w:hAnsi="Times New Roman" w:cs="Times New Roman"/>
      <w:b/>
      <w:smallCaps/>
      <w:color w:val="00000A"/>
      <w:kern w:val="1"/>
      <w:sz w:val="32"/>
      <w:szCs w:val="20"/>
      <w:lang w:eastAsia="zh-CN"/>
      <w14:ligatures w14:val="none"/>
    </w:rPr>
  </w:style>
  <w:style w:type="paragraph" w:customStyle="1" w:styleId="2b">
    <w:name w:val="Указатель2"/>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paragraph" w:customStyle="1" w:styleId="17">
    <w:name w:val="Название объекта1"/>
    <w:basedOn w:val="a0"/>
    <w:rsid w:val="001E6E5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14:ligatures w14:val="none"/>
    </w:rPr>
  </w:style>
  <w:style w:type="paragraph" w:customStyle="1" w:styleId="18">
    <w:name w:val="Указатель1"/>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character" w:customStyle="1" w:styleId="19">
    <w:name w:val="Подзаголовок Знак1"/>
    <w:basedOn w:val="a2"/>
    <w:rsid w:val="001E6E58"/>
    <w:rPr>
      <w:rFonts w:ascii="Cambria" w:hAnsi="Cambria" w:cs="Cambria"/>
      <w:color w:val="00000A"/>
      <w:kern w:val="1"/>
      <w:sz w:val="24"/>
      <w:szCs w:val="24"/>
      <w:lang w:eastAsia="zh-CN"/>
    </w:rPr>
  </w:style>
  <w:style w:type="paragraph" w:customStyle="1" w:styleId="1a">
    <w:name w:val="Без интервала1"/>
    <w:rsid w:val="001E6E58"/>
    <w:pPr>
      <w:suppressAutoHyphens/>
      <w:spacing w:after="0" w:line="240" w:lineRule="auto"/>
    </w:pPr>
    <w:rPr>
      <w:rFonts w:ascii="Times New Roman" w:eastAsia="Times New Roman" w:hAnsi="Times New Roman" w:cs="Times New Roman"/>
      <w:color w:val="00000A"/>
      <w:spacing w:val="-49"/>
      <w:kern w:val="1"/>
      <w:sz w:val="24"/>
      <w:szCs w:val="24"/>
      <w:lang w:eastAsia="zh-CN"/>
      <w14:ligatures w14:val="none"/>
    </w:rPr>
  </w:style>
  <w:style w:type="paragraph" w:customStyle="1" w:styleId="1b">
    <w:name w:val="Абзац списка1"/>
    <w:basedOn w:val="a0"/>
    <w:rsid w:val="001E6E58"/>
    <w:pPr>
      <w:suppressAutoHyphens/>
      <w:spacing w:after="200" w:line="276" w:lineRule="auto"/>
      <w:ind w:left="720"/>
      <w:contextualSpacing/>
    </w:pPr>
    <w:rPr>
      <w:rFonts w:ascii="Calibri" w:eastAsia="Times New Roman" w:hAnsi="Calibri" w:cs="Calibri"/>
      <w:color w:val="00000A"/>
      <w:kern w:val="1"/>
      <w:lang w:eastAsia="zh-CN"/>
      <w14:ligatures w14:val="none"/>
    </w:rPr>
  </w:style>
  <w:style w:type="paragraph" w:customStyle="1" w:styleId="afff2">
    <w:name w:val="Содержимое таблицы"/>
    <w:basedOn w:val="a0"/>
    <w:rsid w:val="001E6E58"/>
    <w:pPr>
      <w:widowControl w:val="0"/>
      <w:suppressLineNumbers/>
      <w:suppressAutoHyphens/>
      <w:spacing w:after="0" w:line="0" w:lineRule="atLeast"/>
    </w:pPr>
    <w:rPr>
      <w:rFonts w:ascii="Liberation Serif" w:eastAsia="Arial Unicode MS" w:hAnsi="Liberation Serif" w:cs="Mangal"/>
      <w:color w:val="00000A"/>
      <w:kern w:val="1"/>
      <w:sz w:val="24"/>
      <w:szCs w:val="24"/>
      <w:lang w:eastAsia="zh-CN" w:bidi="hi-IN"/>
      <w14:ligatures w14:val="none"/>
    </w:rPr>
  </w:style>
  <w:style w:type="paragraph" w:customStyle="1" w:styleId="afff3">
    <w:name w:val="Заголовок таблицы"/>
    <w:basedOn w:val="afff2"/>
    <w:rsid w:val="001E6E58"/>
    <w:pPr>
      <w:jc w:val="center"/>
    </w:pPr>
    <w:rPr>
      <w:b/>
      <w:bCs/>
    </w:rPr>
  </w:style>
  <w:style w:type="table" w:customStyle="1" w:styleId="1c">
    <w:name w:val="Сетка таблицы1"/>
    <w:basedOn w:val="a3"/>
    <w:next w:val="a5"/>
    <w:uiPriority w:val="59"/>
    <w:rsid w:val="009E644F"/>
    <w:pPr>
      <w:spacing w:after="0" w:line="240" w:lineRule="auto"/>
    </w:pPr>
    <w:rPr>
      <w:rFonts w:ascii="Times New Roman" w:eastAsia="Times New Roman" w:hAnsi="Times New Roman" w:cs="Times New Roman"/>
      <w:spacing w:val="-49"/>
      <w:kern w:val="0"/>
      <w:position w:val="-1"/>
      <w:sz w:val="24"/>
      <w:szCs w:val="24"/>
      <w:lang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c">
    <w:name w:val="Сетка таблицы2"/>
    <w:basedOn w:val="a3"/>
    <w:next w:val="a5"/>
    <w:uiPriority w:val="59"/>
    <w:rsid w:val="00FB2379"/>
    <w:pPr>
      <w:spacing w:after="0" w:line="240" w:lineRule="auto"/>
    </w:pPr>
    <w:rPr>
      <w:rFonts w:ascii="Times New Roman" w:eastAsia="Times New Roman" w:hAnsi="Times New Roman" w:cs="Times New Roman"/>
      <w:spacing w:val="-49"/>
      <w:kern w:val="0"/>
      <w:position w:val="-1"/>
      <w:sz w:val="24"/>
      <w:szCs w:val="24"/>
      <w:lang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3"/>
    <w:next w:val="a5"/>
    <w:uiPriority w:val="59"/>
    <w:rsid w:val="00FB2379"/>
    <w:pPr>
      <w:spacing w:after="0" w:line="240" w:lineRule="auto"/>
    </w:pPr>
    <w:rPr>
      <w:rFonts w:ascii="Times New Roman" w:eastAsia="Times New Roman" w:hAnsi="Times New Roman" w:cs="Times New Roman"/>
      <w:spacing w:val="-49"/>
      <w:kern w:val="0"/>
      <w:position w:val="-1"/>
      <w:sz w:val="24"/>
      <w:szCs w:val="24"/>
      <w:lang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0">
    <w:name w:val="Основной шрифт абзаца10"/>
    <w:rsid w:val="00296F92"/>
  </w:style>
  <w:style w:type="paragraph" w:customStyle="1" w:styleId="2d">
    <w:name w:val="Без интервала2"/>
    <w:rsid w:val="00296F92"/>
    <w:pPr>
      <w:suppressAutoHyphens/>
      <w:spacing w:after="0" w:line="240" w:lineRule="auto"/>
    </w:pPr>
    <w:rPr>
      <w:rFonts w:ascii="Times New Roman" w:eastAsia="Times New Roman" w:hAnsi="Times New Roman" w:cs="Times New Roman"/>
      <w:color w:val="00000A"/>
      <w:spacing w:val="-49"/>
      <w:kern w:val="1"/>
      <w:sz w:val="24"/>
      <w:szCs w:val="24"/>
      <w:lang w:eastAsia="zh-CN"/>
      <w14:ligatures w14:val="none"/>
    </w:rPr>
  </w:style>
  <w:style w:type="paragraph" w:customStyle="1" w:styleId="2e">
    <w:name w:val="Абзац списка2"/>
    <w:basedOn w:val="a0"/>
    <w:rsid w:val="00296F92"/>
    <w:pPr>
      <w:suppressAutoHyphens/>
      <w:spacing w:after="200" w:line="276" w:lineRule="auto"/>
      <w:ind w:left="720"/>
      <w:contextualSpacing/>
    </w:pPr>
    <w:rPr>
      <w:rFonts w:ascii="Calibri" w:eastAsia="Times New Roman" w:hAnsi="Calibri" w:cs="Calibri"/>
      <w:color w:val="00000A"/>
      <w:kern w:val="1"/>
      <w:lang w:eastAsia="zh-CN"/>
      <w14:ligatures w14:val="none"/>
    </w:rPr>
  </w:style>
  <w:style w:type="table" w:customStyle="1" w:styleId="43">
    <w:name w:val="Сетка таблицы4"/>
    <w:basedOn w:val="a3"/>
    <w:next w:val="a5"/>
    <w:uiPriority w:val="39"/>
    <w:rsid w:val="009727BB"/>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6">
    <w:name w:val="Без интервала3"/>
    <w:rsid w:val="009727BB"/>
    <w:pPr>
      <w:suppressAutoHyphens/>
      <w:spacing w:after="0" w:line="240" w:lineRule="auto"/>
    </w:pPr>
    <w:rPr>
      <w:rFonts w:ascii="Times New Roman" w:eastAsia="Times New Roman" w:hAnsi="Times New Roman" w:cs="Times New Roman"/>
      <w:color w:val="00000A"/>
      <w:spacing w:val="-49"/>
      <w:sz w:val="24"/>
      <w:szCs w:val="24"/>
      <w:lang w:eastAsia="zh-CN"/>
      <w14:ligatures w14:val="none"/>
    </w:rPr>
  </w:style>
  <w:style w:type="paragraph" w:customStyle="1" w:styleId="37">
    <w:name w:val="Абзац списка3"/>
    <w:basedOn w:val="a0"/>
    <w:rsid w:val="009727BB"/>
    <w:pPr>
      <w:suppressAutoHyphens/>
      <w:spacing w:after="200" w:line="276" w:lineRule="auto"/>
      <w:ind w:left="720"/>
      <w:contextualSpacing/>
    </w:pPr>
    <w:rPr>
      <w:rFonts w:ascii="Calibri" w:eastAsia="Times New Roman" w:hAnsi="Calibri" w:cs="Calibri"/>
      <w:color w:val="00000A"/>
      <w:lang w:eastAsia="zh-CN"/>
      <w14:ligatures w14:val="none"/>
    </w:rPr>
  </w:style>
  <w:style w:type="character" w:customStyle="1" w:styleId="110">
    <w:name w:val="Основной шрифт абзаца11"/>
    <w:rsid w:val="009727BB"/>
  </w:style>
  <w:style w:type="numbering" w:customStyle="1" w:styleId="38">
    <w:name w:val="Нет списка3"/>
    <w:next w:val="a4"/>
    <w:uiPriority w:val="99"/>
    <w:semiHidden/>
    <w:unhideWhenUsed/>
    <w:rsid w:val="009727BB"/>
  </w:style>
  <w:style w:type="paragraph" w:customStyle="1" w:styleId="ConsNonformat">
    <w:name w:val="ConsNonformat"/>
    <w:link w:val="ConsNonformat0"/>
    <w:rsid w:val="009727BB"/>
    <w:pPr>
      <w:widowControl w:val="0"/>
      <w:spacing w:after="0" w:line="240" w:lineRule="auto"/>
    </w:pPr>
    <w:rPr>
      <w:rFonts w:ascii="Courier New" w:eastAsia="Times New Roman" w:hAnsi="Courier New" w:cs="Times New Roman"/>
      <w:snapToGrid w:val="0"/>
      <w:kern w:val="0"/>
      <w:sz w:val="20"/>
      <w:szCs w:val="20"/>
      <w:lang w:eastAsia="ru-RU"/>
      <w14:ligatures w14:val="none"/>
    </w:rPr>
  </w:style>
  <w:style w:type="character" w:customStyle="1" w:styleId="ConsNormal0">
    <w:name w:val="ConsNormal Знак"/>
    <w:link w:val="ConsNormal"/>
    <w:rsid w:val="009727BB"/>
    <w:rPr>
      <w:rFonts w:ascii="Arial" w:eastAsia="Times New Roman" w:hAnsi="Arial" w:cs="Arial"/>
      <w:kern w:val="0"/>
      <w:sz w:val="20"/>
      <w:szCs w:val="20"/>
      <w:lang w:eastAsia="ru-RU"/>
      <w14:ligatures w14:val="none"/>
    </w:rPr>
  </w:style>
  <w:style w:type="paragraph" w:customStyle="1" w:styleId="ConsPlusNonformat">
    <w:name w:val="ConsPlusNonformat"/>
    <w:uiPriority w:val="99"/>
    <w:rsid w:val="009727BB"/>
    <w:pPr>
      <w:widowControl w:val="0"/>
      <w:autoSpaceDE w:val="0"/>
      <w:autoSpaceDN w:val="0"/>
      <w:adjustRightInd w:val="0"/>
      <w:spacing w:after="0" w:line="240" w:lineRule="auto"/>
    </w:pPr>
    <w:rPr>
      <w:rFonts w:ascii="Courier New" w:eastAsia="Times New Roman" w:hAnsi="Courier New" w:cs="Courier New"/>
      <w:kern w:val="0"/>
      <w:sz w:val="20"/>
      <w:szCs w:val="20"/>
      <w:lang w:eastAsia="ru-RU"/>
      <w14:ligatures w14:val="none"/>
    </w:rPr>
  </w:style>
  <w:style w:type="paragraph" w:customStyle="1" w:styleId="ConsPlusTitle">
    <w:name w:val="ConsPlusTitle"/>
    <w:uiPriority w:val="99"/>
    <w:rsid w:val="009727BB"/>
    <w:pPr>
      <w:widowControl w:val="0"/>
      <w:autoSpaceDE w:val="0"/>
      <w:autoSpaceDN w:val="0"/>
      <w:adjustRightInd w:val="0"/>
      <w:spacing w:after="0" w:line="240" w:lineRule="auto"/>
    </w:pPr>
    <w:rPr>
      <w:rFonts w:ascii="Calibri" w:eastAsia="Times New Roman" w:hAnsi="Calibri" w:cs="Calibri"/>
      <w:b/>
      <w:bCs/>
      <w:kern w:val="0"/>
      <w:lang w:eastAsia="ru-RU"/>
      <w14:ligatures w14:val="none"/>
    </w:rPr>
  </w:style>
  <w:style w:type="character" w:customStyle="1" w:styleId="Arial8">
    <w:name w:val="Стиль (латиница) Arial 8 пт Синий"/>
    <w:uiPriority w:val="99"/>
    <w:rsid w:val="009727BB"/>
    <w:rPr>
      <w:rFonts w:ascii="Times New Roman" w:hAnsi="Times New Roman" w:cs="Times New Roman" w:hint="default"/>
      <w:color w:val="0000FF"/>
      <w:sz w:val="24"/>
    </w:rPr>
  </w:style>
  <w:style w:type="character" w:customStyle="1" w:styleId="ConsPlusNormal0">
    <w:name w:val="ConsPlusNormal Знак"/>
    <w:link w:val="ConsPlusNormal"/>
    <w:uiPriority w:val="99"/>
    <w:rsid w:val="009727BB"/>
    <w:rPr>
      <w:rFonts w:ascii="Arial" w:eastAsia="Times New Roman" w:hAnsi="Arial" w:cs="Arial"/>
      <w:kern w:val="0"/>
      <w:sz w:val="20"/>
      <w:szCs w:val="20"/>
      <w:lang w:eastAsia="ru-RU"/>
      <w14:ligatures w14:val="none"/>
    </w:rPr>
  </w:style>
  <w:style w:type="character" w:customStyle="1" w:styleId="210">
    <w:name w:val="Заголовок 2 Знак1"/>
    <w:uiPriority w:val="9"/>
    <w:rsid w:val="009727BB"/>
    <w:rPr>
      <w:rFonts w:ascii="Cambria" w:eastAsia="Times New Roman" w:hAnsi="Cambria" w:cs="Times New Roman"/>
      <w:b/>
      <w:bCs/>
      <w:i/>
      <w:iCs/>
      <w:sz w:val="28"/>
      <w:szCs w:val="28"/>
      <w:lang w:eastAsia="ar-SA"/>
    </w:rPr>
  </w:style>
  <w:style w:type="paragraph" w:customStyle="1" w:styleId="211">
    <w:name w:val="Основной текст с отступом 21"/>
    <w:basedOn w:val="a0"/>
    <w:uiPriority w:val="99"/>
    <w:rsid w:val="009727BB"/>
    <w:pPr>
      <w:suppressAutoHyphens/>
      <w:spacing w:after="120" w:line="480" w:lineRule="auto"/>
      <w:ind w:left="283"/>
    </w:pPr>
    <w:rPr>
      <w:rFonts w:ascii="Times New Roman" w:eastAsia="Times New Roman" w:hAnsi="Times New Roman" w:cs="Times New Roman"/>
      <w:kern w:val="0"/>
      <w:sz w:val="20"/>
      <w:szCs w:val="20"/>
      <w:lang w:eastAsia="ar-SA"/>
      <w14:ligatures w14:val="none"/>
    </w:rPr>
  </w:style>
  <w:style w:type="character" w:customStyle="1" w:styleId="1d">
    <w:name w:val="Нижний колонтитул Знак1"/>
    <w:uiPriority w:val="99"/>
    <w:semiHidden/>
    <w:rsid w:val="009727BB"/>
    <w:rPr>
      <w:sz w:val="20"/>
      <w:szCs w:val="20"/>
      <w:lang w:eastAsia="ar-SA"/>
    </w:rPr>
  </w:style>
  <w:style w:type="character" w:customStyle="1" w:styleId="1e">
    <w:name w:val="Основной текст с отступом Знак1"/>
    <w:uiPriority w:val="99"/>
    <w:rsid w:val="009727BB"/>
    <w:rPr>
      <w:rFonts w:ascii="Times New Roman" w:eastAsia="Times New Roman" w:hAnsi="Times New Roman" w:cs="Times New Roman"/>
      <w:sz w:val="20"/>
      <w:szCs w:val="20"/>
      <w:lang w:eastAsia="ar-SA"/>
    </w:rPr>
  </w:style>
  <w:style w:type="paragraph" w:customStyle="1" w:styleId="afff4">
    <w:name w:val="раздел_документа"/>
    <w:basedOn w:val="1"/>
    <w:uiPriority w:val="99"/>
    <w:rsid w:val="009727BB"/>
    <w:pPr>
      <w:keepNext w:val="0"/>
      <w:pageBreakBefore/>
      <w:widowControl w:val="0"/>
      <w:tabs>
        <w:tab w:val="left" w:pos="900"/>
      </w:tabs>
      <w:suppressAutoHyphens/>
      <w:spacing w:after="120"/>
      <w:jc w:val="left"/>
    </w:pPr>
    <w:rPr>
      <w:rFonts w:ascii="Cambria" w:hAnsi="Cambria"/>
      <w:b w:val="0"/>
      <w:bCs w:val="0"/>
      <w:caps/>
      <w:kern w:val="1"/>
      <w:sz w:val="22"/>
      <w:szCs w:val="22"/>
      <w:lang w:eastAsia="ar-SA"/>
    </w:rPr>
  </w:style>
  <w:style w:type="table" w:customStyle="1" w:styleId="52">
    <w:name w:val="Сетка таблицы5"/>
    <w:basedOn w:val="a3"/>
    <w:next w:val="a5"/>
    <w:uiPriority w:val="59"/>
    <w:rsid w:val="009727BB"/>
    <w:pPr>
      <w:spacing w:after="0" w:line="240" w:lineRule="auto"/>
    </w:pPr>
    <w:rPr>
      <w:rFonts w:ascii="Times New Roman" w:eastAsia="Times New Roman" w:hAnsi="Times New Roman" w:cs="Times New Roman"/>
      <w:kern w:val="0"/>
      <w:sz w:val="20"/>
      <w:szCs w:val="20"/>
      <w:lang w:eastAsia="ru-RU"/>
      <w14:ligatures w14:val="none"/>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9727BB"/>
    <w:pPr>
      <w:suppressAutoHyphens/>
      <w:spacing w:after="120" w:line="240" w:lineRule="auto"/>
    </w:pPr>
    <w:rPr>
      <w:rFonts w:ascii="Times New Roman" w:eastAsia="Times New Roman" w:hAnsi="Times New Roman" w:cs="Times New Roman"/>
      <w:kern w:val="0"/>
      <w:sz w:val="16"/>
      <w:szCs w:val="16"/>
      <w:lang w:eastAsia="ar-SA"/>
      <w14:ligatures w14:val="none"/>
    </w:rPr>
  </w:style>
  <w:style w:type="character" w:customStyle="1" w:styleId="paymentdetailsofferitemtext">
    <w:name w:val="paymentdetailsofferitemtext"/>
    <w:basedOn w:val="a2"/>
    <w:rsid w:val="009727BB"/>
  </w:style>
  <w:style w:type="character" w:customStyle="1" w:styleId="16">
    <w:name w:val="Заголовок1 Знак"/>
    <w:link w:val="15"/>
    <w:rsid w:val="009727BB"/>
    <w:rPr>
      <w:rFonts w:ascii="Liberation Sans" w:eastAsia="Microsoft YaHei" w:hAnsi="Liberation Sans" w:cs="Mangal"/>
      <w:color w:val="00000A"/>
      <w:kern w:val="1"/>
      <w:sz w:val="28"/>
      <w:szCs w:val="28"/>
      <w:lang w:eastAsia="zh-CN"/>
      <w14:ligatures w14:val="none"/>
    </w:rPr>
  </w:style>
  <w:style w:type="character" w:customStyle="1" w:styleId="apple-converted-space">
    <w:name w:val="apple-converted-space"/>
    <w:basedOn w:val="a2"/>
    <w:rsid w:val="009727BB"/>
  </w:style>
  <w:style w:type="paragraph" w:customStyle="1" w:styleId="1f">
    <w:name w:val="Обычный1"/>
    <w:link w:val="1f0"/>
    <w:rsid w:val="009727BB"/>
    <w:pPr>
      <w:widowControl w:val="0"/>
      <w:suppressAutoHyphens/>
      <w:spacing w:before="120" w:after="120" w:line="240" w:lineRule="auto"/>
      <w:ind w:firstLine="567"/>
      <w:jc w:val="both"/>
    </w:pPr>
    <w:rPr>
      <w:rFonts w:ascii="Times New Roman" w:eastAsia="Times New Roman" w:hAnsi="Times New Roman" w:cs="Times New Roman"/>
      <w:kern w:val="0"/>
      <w:sz w:val="24"/>
      <w:szCs w:val="20"/>
      <w:lang w:eastAsia="ar-SA"/>
      <w14:ligatures w14:val="none"/>
    </w:rPr>
  </w:style>
  <w:style w:type="character" w:customStyle="1" w:styleId="1f0">
    <w:name w:val="Обычный1 Знак"/>
    <w:link w:val="1f"/>
    <w:rsid w:val="009727BB"/>
    <w:rPr>
      <w:rFonts w:ascii="Times New Roman" w:eastAsia="Times New Roman" w:hAnsi="Times New Roman" w:cs="Times New Roman"/>
      <w:kern w:val="0"/>
      <w:sz w:val="24"/>
      <w:szCs w:val="20"/>
      <w:lang w:eastAsia="ar-SA"/>
      <w14:ligatures w14:val="none"/>
    </w:rPr>
  </w:style>
  <w:style w:type="character" w:customStyle="1" w:styleId="44">
    <w:name w:val="Основной текст (4)_"/>
    <w:link w:val="410"/>
    <w:locked/>
    <w:rsid w:val="009727BB"/>
    <w:rPr>
      <w:sz w:val="23"/>
      <w:szCs w:val="23"/>
      <w:shd w:val="clear" w:color="auto" w:fill="FFFFFF"/>
    </w:rPr>
  </w:style>
  <w:style w:type="paragraph" w:customStyle="1" w:styleId="410">
    <w:name w:val="Основной текст (4)1"/>
    <w:basedOn w:val="a0"/>
    <w:link w:val="44"/>
    <w:rsid w:val="009727BB"/>
    <w:pPr>
      <w:widowControl w:val="0"/>
      <w:shd w:val="clear" w:color="auto" w:fill="FFFFFF"/>
      <w:spacing w:after="240" w:line="274" w:lineRule="exact"/>
      <w:jc w:val="both"/>
    </w:pPr>
    <w:rPr>
      <w:sz w:val="23"/>
      <w:szCs w:val="23"/>
      <w:shd w:val="clear" w:color="auto" w:fill="FFFFFF"/>
    </w:rPr>
  </w:style>
  <w:style w:type="character" w:customStyle="1" w:styleId="ConsNonformat0">
    <w:name w:val="ConsNonformat Знак"/>
    <w:link w:val="ConsNonformat"/>
    <w:locked/>
    <w:rsid w:val="009727BB"/>
    <w:rPr>
      <w:rFonts w:ascii="Courier New" w:eastAsia="Times New Roman" w:hAnsi="Courier New" w:cs="Times New Roman"/>
      <w:snapToGrid w:val="0"/>
      <w:kern w:val="0"/>
      <w:sz w:val="20"/>
      <w:szCs w:val="20"/>
      <w:lang w:eastAsia="ru-RU"/>
      <w14:ligatures w14:val="none"/>
    </w:rPr>
  </w:style>
  <w:style w:type="paragraph" w:styleId="HTML">
    <w:name w:val="HTML Preformatted"/>
    <w:basedOn w:val="a0"/>
    <w:link w:val="HTML0"/>
    <w:rsid w:val="009727BB"/>
    <w:pPr>
      <w:suppressAutoHyphens/>
      <w:spacing w:after="60" w:line="240" w:lineRule="auto"/>
      <w:jc w:val="both"/>
    </w:pPr>
    <w:rPr>
      <w:rFonts w:ascii="Courier New" w:eastAsia="Times New Roman" w:hAnsi="Courier New" w:cs="Courier New"/>
      <w:kern w:val="0"/>
      <w:sz w:val="20"/>
      <w:szCs w:val="20"/>
      <w:lang w:eastAsia="ar-SA"/>
      <w14:ligatures w14:val="none"/>
    </w:rPr>
  </w:style>
  <w:style w:type="character" w:customStyle="1" w:styleId="HTML0">
    <w:name w:val="Стандартный HTML Знак"/>
    <w:basedOn w:val="a2"/>
    <w:link w:val="HTML"/>
    <w:rsid w:val="009727BB"/>
    <w:rPr>
      <w:rFonts w:ascii="Courier New" w:eastAsia="Times New Roman" w:hAnsi="Courier New" w:cs="Courier New"/>
      <w:kern w:val="0"/>
      <w:sz w:val="20"/>
      <w:szCs w:val="20"/>
      <w:lang w:eastAsia="ar-SA"/>
      <w14:ligatures w14:val="none"/>
    </w:rPr>
  </w:style>
  <w:style w:type="paragraph" w:customStyle="1" w:styleId="2f">
    <w:name w:val="Знак Знак2 Знак Знак Знак Знак"/>
    <w:basedOn w:val="a0"/>
    <w:rsid w:val="009727BB"/>
    <w:pPr>
      <w:spacing w:line="240" w:lineRule="exact"/>
    </w:pPr>
    <w:rPr>
      <w:rFonts w:ascii="Verdana" w:eastAsia="Times New Roman" w:hAnsi="Verdana" w:cs="Times New Roman"/>
      <w:kern w:val="0"/>
      <w:sz w:val="20"/>
      <w:szCs w:val="20"/>
      <w:lang w:val="en-US"/>
      <w14:ligatures w14:val="none"/>
    </w:rPr>
  </w:style>
  <w:style w:type="paragraph" w:customStyle="1" w:styleId="Normal1">
    <w:name w:val="Normal1"/>
    <w:rsid w:val="009727BB"/>
    <w:pPr>
      <w:suppressAutoHyphens/>
      <w:spacing w:after="0" w:line="240" w:lineRule="auto"/>
    </w:pPr>
    <w:rPr>
      <w:rFonts w:ascii="Times New Roman" w:eastAsia="Arial" w:hAnsi="Times New Roman" w:cs="Times New Roman"/>
      <w:kern w:val="0"/>
      <w:sz w:val="20"/>
      <w:szCs w:val="20"/>
      <w:lang w:eastAsia="zh-CN"/>
      <w14:ligatures w14:val="none"/>
    </w:rPr>
  </w:style>
  <w:style w:type="paragraph" w:customStyle="1" w:styleId="afff5">
    <w:name w:val="Таблица текст"/>
    <w:basedOn w:val="a0"/>
    <w:rsid w:val="009727BB"/>
    <w:pPr>
      <w:spacing w:before="40" w:after="40" w:line="240" w:lineRule="auto"/>
      <w:ind w:left="57" w:right="57"/>
    </w:pPr>
    <w:rPr>
      <w:rFonts w:ascii="Times New Roman" w:eastAsia="Times New Roman" w:hAnsi="Times New Roman" w:cs="Times New Roman"/>
      <w:kern w:val="0"/>
      <w:lang w:eastAsia="ru-RU"/>
      <w14:ligatures w14:val="none"/>
    </w:rPr>
  </w:style>
  <w:style w:type="paragraph" w:customStyle="1" w:styleId="afff6">
    <w:name w:val="Базовый"/>
    <w:rsid w:val="009727BB"/>
    <w:pPr>
      <w:suppressAutoHyphens/>
    </w:pPr>
    <w:rPr>
      <w:rFonts w:ascii="Times New Roman" w:eastAsia="Times New Roman" w:hAnsi="Times New Roman" w:cs="Times New Roman"/>
      <w:color w:val="00000A"/>
      <w:kern w:val="0"/>
      <w:sz w:val="20"/>
      <w:szCs w:val="20"/>
      <w:lang w:eastAsia="ru-RU"/>
      <w14:ligatures w14:val="none"/>
    </w:rPr>
  </w:style>
  <w:style w:type="paragraph" w:customStyle="1" w:styleId="Standard">
    <w:name w:val="Standard"/>
    <w:rsid w:val="009727BB"/>
    <w:pPr>
      <w:widowControl w:val="0"/>
      <w:suppressAutoHyphens/>
      <w:autoSpaceDN w:val="0"/>
      <w:spacing w:after="0" w:line="100" w:lineRule="atLeast"/>
    </w:pPr>
    <w:rPr>
      <w:rFonts w:ascii="Times New Roman" w:eastAsia="Times New Roman" w:hAnsi="Times New Roman" w:cs="Times New Roman"/>
      <w:color w:val="00000A"/>
      <w:kern w:val="3"/>
      <w:sz w:val="20"/>
      <w:szCs w:val="20"/>
      <w:lang w:eastAsia="ru-RU"/>
      <w14:ligatures w14:val="none"/>
    </w:rPr>
  </w:style>
  <w:style w:type="numbering" w:customStyle="1" w:styleId="WWNum1">
    <w:name w:val="WWNum1"/>
    <w:rsid w:val="009727BB"/>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879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main?base=MLAW;n=129338;fld=134;dst=100180" TargetMode="External"/><Relationship Id="rId4" Type="http://schemas.openxmlformats.org/officeDocument/2006/relationships/settings" Target="settings.xml"/><Relationship Id="rId9" Type="http://schemas.openxmlformats.org/officeDocument/2006/relationships/hyperlink" Target="http://zakupki.rostelecom.ru/info_docs/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88B9A1-2D07-435F-AE02-DED79F3E0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20494</Words>
  <Characters>116818</Characters>
  <Application>Microsoft Office Word</Application>
  <DocSecurity>0</DocSecurity>
  <Lines>973</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Ерсулова Анна Викторовна</dc:creator>
  <cp:keywords/>
  <dc:description/>
  <cp:lastModifiedBy>Григорьева Екатерина Геннадьевна</cp:lastModifiedBy>
  <cp:revision>4</cp:revision>
  <dcterms:created xsi:type="dcterms:W3CDTF">2024-12-11T12:46:00Z</dcterms:created>
  <dcterms:modified xsi:type="dcterms:W3CDTF">2024-12-12T08:33:00Z</dcterms:modified>
</cp:coreProperties>
</file>