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D3A60" w:rsidRPr="00DD3A60" w:rsidRDefault="00DD3A60" w:rsidP="00DD3A60">
      <w:pPr>
        <w:suppressAutoHyphens/>
        <w:jc w:val="center"/>
        <w:rPr>
          <w:rFonts w:eastAsiaTheme="minorEastAsia"/>
          <w:b/>
          <w:szCs w:val="22"/>
          <w:shd w:val="clear" w:color="auto" w:fill="auto"/>
          <w:lang w:eastAsia="en-US"/>
        </w:rPr>
      </w:pPr>
      <w:r w:rsidRPr="00DD3A60">
        <w:rPr>
          <w:rFonts w:eastAsiaTheme="minorEastAsia"/>
          <w:b/>
          <w:szCs w:val="22"/>
          <w:shd w:val="clear" w:color="auto" w:fill="auto"/>
          <w:lang w:eastAsia="en-US"/>
        </w:rPr>
        <w:t>ДОКУМЕНТАЦИЯ АУКЦИОНА В ЭЛЕКТРОННОЙ ФОРМЕ</w:t>
      </w:r>
    </w:p>
    <w:p w:rsidR="004F0867" w:rsidRDefault="00DD3A60" w:rsidP="00DD3A60">
      <w:pPr>
        <w:suppressAutoHyphens/>
        <w:jc w:val="center"/>
        <w:rPr>
          <w:rFonts w:eastAsiaTheme="minorEastAsia"/>
          <w:b/>
          <w:szCs w:val="22"/>
          <w:shd w:val="clear" w:color="auto" w:fill="auto"/>
          <w:lang w:eastAsia="en-US"/>
        </w:rPr>
      </w:pPr>
      <w:r w:rsidRPr="00DD3A60">
        <w:rPr>
          <w:rFonts w:eastAsiaTheme="minorEastAsia"/>
          <w:b/>
          <w:szCs w:val="22"/>
          <w:shd w:val="clear" w:color="auto" w:fill="auto"/>
          <w:lang w:eastAsia="en-US"/>
        </w:rPr>
        <w:t>НА ВЫПОЛНЕНИЕ  РАБОТ ПО СТРОИТЕЛЬСТВУ  СЕТЕЙ  КАНАЛИЗАЦИИ НА ОБЪЕКТЕ «РЕКОНСТРУКЦИЯ КАНАЛИЗАЦИОННОГО КОЛЛЕКТОРА  НА ПЕРЕКРЕСТКЕ УЛ. Й.КЫРЛЯ-ЧЕРНЯКОВА»</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F67774"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 xml:space="preserve">. </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DD3A60" w:rsidRPr="00DD3A60" w:rsidRDefault="00167A58" w:rsidP="00DD3A6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A66D39" w:rsidRPr="00A66D39">
        <w:rPr>
          <w:rFonts w:eastAsia="Calibri"/>
          <w:bCs/>
          <w:color w:val="auto"/>
          <w:sz w:val="22"/>
          <w:szCs w:val="22"/>
          <w:shd w:val="clear" w:color="auto" w:fill="auto"/>
          <w:lang w:eastAsia="en-US"/>
        </w:rPr>
        <w:t>предложение участника закупки в отношении предмета закупки</w:t>
      </w:r>
      <w:r w:rsidR="00DD3A60" w:rsidRPr="00DD3A60">
        <w:rPr>
          <w:rFonts w:eastAsia="Calibri"/>
          <w:bCs/>
          <w:color w:val="auto"/>
          <w:sz w:val="22"/>
          <w:szCs w:val="22"/>
          <w:shd w:val="clear" w:color="auto" w:fill="auto"/>
          <w:lang w:eastAsia="en-US"/>
        </w:rPr>
        <w:t>;</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B41778" w:rsidRPr="00B41778">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8074FA" w:rsidRPr="008074FA" w:rsidRDefault="008074FA" w:rsidP="008074F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Pr="008074FA">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6.1.13 </w:t>
      </w:r>
      <w:r w:rsidRPr="008074FA">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8074FA" w:rsidRDefault="008074FA" w:rsidP="008074FA">
      <w:pPr>
        <w:ind w:firstLine="709"/>
        <w:rPr>
          <w:rFonts w:eastAsia="Calibri"/>
          <w:color w:val="auto"/>
          <w:sz w:val="22"/>
          <w:szCs w:val="22"/>
          <w:shd w:val="clear" w:color="auto" w:fill="auto"/>
          <w:lang w:eastAsia="en-US"/>
        </w:rPr>
      </w:pPr>
      <w:r w:rsidRPr="008074FA">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w:t>
      </w:r>
      <w:r w:rsidRPr="008074FA">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6.1.7</w:t>
      </w:r>
      <w:r w:rsidRPr="008074FA">
        <w:rPr>
          <w:rFonts w:eastAsia="Calibri"/>
          <w:color w:val="auto"/>
          <w:sz w:val="22"/>
          <w:szCs w:val="22"/>
          <w:shd w:val="clear" w:color="auto" w:fill="auto"/>
          <w:lang w:eastAsia="en-US"/>
        </w:rPr>
        <w:t xml:space="preserve"> настоящего раздел</w:t>
      </w:r>
      <w:r>
        <w:rPr>
          <w:rFonts w:eastAsia="Calibri"/>
          <w:color w:val="auto"/>
          <w:sz w:val="22"/>
          <w:szCs w:val="22"/>
          <w:shd w:val="clear" w:color="auto" w:fill="auto"/>
          <w:lang w:eastAsia="en-US"/>
        </w:rPr>
        <w:t>а</w:t>
      </w:r>
      <w:r w:rsidRPr="008074FA">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B41778" w:rsidRDefault="00B41778" w:rsidP="005A580F">
      <w:pPr>
        <w:ind w:firstLine="709"/>
        <w:rPr>
          <w:rFonts w:eastAsia="Calibri"/>
          <w:bCs/>
          <w:color w:val="auto"/>
          <w:sz w:val="22"/>
          <w:szCs w:val="22"/>
          <w:shd w:val="clear" w:color="auto" w:fill="auto"/>
          <w:lang w:eastAsia="en-US"/>
        </w:rPr>
      </w:pPr>
    </w:p>
    <w:p w:rsidR="00B41778" w:rsidRDefault="00B41778" w:rsidP="005A580F">
      <w:pPr>
        <w:ind w:firstLine="709"/>
        <w:rPr>
          <w:rFonts w:eastAsia="Calibri"/>
          <w:bCs/>
          <w:color w:val="auto"/>
          <w:sz w:val="22"/>
          <w:szCs w:val="22"/>
          <w:shd w:val="clear" w:color="auto" w:fill="auto"/>
          <w:lang w:eastAsia="en-US"/>
        </w:rPr>
      </w:pPr>
    </w:p>
    <w:p w:rsidR="00B41778" w:rsidRDefault="00B41778" w:rsidP="005A580F">
      <w:pPr>
        <w:ind w:firstLine="709"/>
        <w:rPr>
          <w:rFonts w:eastAsia="Calibri"/>
          <w:bCs/>
          <w:color w:val="auto"/>
          <w:sz w:val="22"/>
          <w:szCs w:val="22"/>
          <w:shd w:val="clear" w:color="auto" w:fill="auto"/>
          <w:lang w:eastAsia="en-US"/>
        </w:rPr>
      </w:pPr>
    </w:p>
    <w:p w:rsidR="00B41778" w:rsidRDefault="00B41778" w:rsidP="005A580F">
      <w:pPr>
        <w:ind w:firstLine="709"/>
        <w:rPr>
          <w:rFonts w:eastAsia="Calibri"/>
          <w:bCs/>
          <w:color w:val="auto"/>
          <w:sz w:val="22"/>
          <w:szCs w:val="22"/>
          <w:shd w:val="clear" w:color="auto" w:fill="auto"/>
          <w:lang w:eastAsia="en-US"/>
        </w:rPr>
      </w:pPr>
    </w:p>
    <w:p w:rsidR="00B41778" w:rsidRDefault="00B41778" w:rsidP="005A580F">
      <w:pPr>
        <w:ind w:firstLine="709"/>
        <w:rPr>
          <w:rFonts w:eastAsia="Calibri"/>
          <w:bCs/>
          <w:color w:val="auto"/>
          <w:sz w:val="22"/>
          <w:szCs w:val="22"/>
          <w:shd w:val="clear" w:color="auto" w:fill="auto"/>
          <w:lang w:eastAsia="en-US"/>
        </w:rPr>
      </w:pPr>
    </w:p>
    <w:p w:rsidR="00B41778" w:rsidRDefault="00B41778" w:rsidP="005A580F">
      <w:pPr>
        <w:ind w:firstLine="709"/>
        <w:rPr>
          <w:rFonts w:eastAsia="Calibri"/>
          <w:bCs/>
          <w:color w:val="auto"/>
          <w:sz w:val="22"/>
          <w:szCs w:val="22"/>
          <w:shd w:val="clear" w:color="auto" w:fill="auto"/>
          <w:lang w:eastAsia="en-US"/>
        </w:rPr>
      </w:pPr>
    </w:p>
    <w:p w:rsidR="00B41778" w:rsidRDefault="00B41778" w:rsidP="005A580F">
      <w:pPr>
        <w:ind w:firstLine="709"/>
        <w:rPr>
          <w:rFonts w:eastAsia="Calibri"/>
          <w:bCs/>
          <w:color w:val="auto"/>
          <w:sz w:val="22"/>
          <w:szCs w:val="22"/>
          <w:shd w:val="clear" w:color="auto" w:fill="auto"/>
          <w:lang w:eastAsia="en-US"/>
        </w:rPr>
      </w:pPr>
    </w:p>
    <w:p w:rsidR="00B41778" w:rsidRDefault="00B41778" w:rsidP="005A580F">
      <w:pPr>
        <w:ind w:firstLine="709"/>
        <w:rPr>
          <w:rFonts w:eastAsia="Calibri"/>
          <w:bCs/>
          <w:color w:val="auto"/>
          <w:sz w:val="22"/>
          <w:szCs w:val="22"/>
          <w:shd w:val="clear" w:color="auto" w:fill="auto"/>
          <w:lang w:eastAsia="en-US"/>
        </w:rPr>
      </w:pPr>
    </w:p>
    <w:p w:rsidR="00B41778" w:rsidRDefault="00B41778" w:rsidP="005A580F">
      <w:pPr>
        <w:ind w:firstLine="709"/>
        <w:rPr>
          <w:rFonts w:eastAsia="Calibri"/>
          <w:bCs/>
          <w:color w:val="auto"/>
          <w:sz w:val="22"/>
          <w:szCs w:val="22"/>
          <w:shd w:val="clear" w:color="auto" w:fill="auto"/>
          <w:lang w:eastAsia="en-US"/>
        </w:rPr>
      </w:pPr>
    </w:p>
    <w:p w:rsidR="00B41778" w:rsidRDefault="00B41778" w:rsidP="005A580F">
      <w:pPr>
        <w:ind w:firstLine="709"/>
        <w:rPr>
          <w:rFonts w:eastAsia="Calibri"/>
          <w:bCs/>
          <w:color w:val="auto"/>
          <w:sz w:val="22"/>
          <w:szCs w:val="22"/>
          <w:shd w:val="clear" w:color="auto" w:fill="auto"/>
          <w:lang w:eastAsia="en-US"/>
        </w:rPr>
      </w:pPr>
    </w:p>
    <w:p w:rsidR="00B41778" w:rsidRDefault="00B41778"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7649A" w:rsidRDefault="00A66D39" w:rsidP="00E7649A">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Выполнение работ по строительству сетей канализации на объекте: "Реконструкция канализационного коллектора на перекрестке ул. Й.Кырля-Чернякова"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A66D39" w:rsidRDefault="00DE66B0"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66D39" w:rsidRDefault="00694C52"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12C39" w:rsidRPr="00A66D39" w:rsidRDefault="001C4858" w:rsidP="006A7858">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ОКПД2: </w:t>
            </w:r>
            <w:r w:rsidR="00A66D39" w:rsidRPr="00A66D39">
              <w:rPr>
                <w:rFonts w:eastAsia="Calibri"/>
                <w:color w:val="auto"/>
                <w:sz w:val="21"/>
                <w:szCs w:val="21"/>
                <w:shd w:val="clear" w:color="auto" w:fill="auto"/>
                <w:lang w:eastAsia="en-US"/>
              </w:rPr>
              <w:t>42.21.22.110 Работы строительные по прокладке местных трубопроводов воды или сточных вод</w:t>
            </w:r>
            <w:r w:rsidRPr="00A66D39">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ОКВЭД2: </w:t>
            </w:r>
            <w:r w:rsidR="00A66D39" w:rsidRPr="00A66D39">
              <w:rPr>
                <w:rFonts w:eastAsia="Calibri"/>
                <w:color w:val="auto"/>
                <w:sz w:val="21"/>
                <w:szCs w:val="21"/>
                <w:shd w:val="clear" w:color="auto" w:fill="auto"/>
                <w:lang w:eastAsia="en-US"/>
              </w:rPr>
              <w:t>42.21 Строительство инженерных коммуникаций для водоснабжения и водоотведения, газоснабжения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E7649A" w:rsidRPr="001B36DE" w:rsidRDefault="00E7649A" w:rsidP="00E7649A">
            <w:pPr>
              <w:rPr>
                <w:rFonts w:eastAsia="Calibri"/>
                <w:color w:val="auto"/>
                <w:sz w:val="21"/>
                <w:szCs w:val="21"/>
                <w:shd w:val="clear" w:color="auto" w:fill="auto"/>
                <w:lang w:eastAsia="en-US"/>
              </w:rPr>
            </w:pPr>
            <w:r w:rsidRPr="00BF25F1">
              <w:rPr>
                <w:rFonts w:eastAsia="Calibri"/>
                <w:color w:val="auto"/>
                <w:sz w:val="21"/>
                <w:szCs w:val="21"/>
                <w:u w:val="single"/>
                <w:shd w:val="clear" w:color="auto" w:fill="auto"/>
                <w:lang w:eastAsia="en-US"/>
              </w:rPr>
              <w:t>Место выполнения работы:</w:t>
            </w:r>
            <w:r w:rsidRPr="001B36DE">
              <w:rPr>
                <w:rFonts w:eastAsia="Calibri"/>
                <w:color w:val="auto"/>
                <w:sz w:val="21"/>
                <w:szCs w:val="21"/>
                <w:shd w:val="clear" w:color="auto" w:fill="auto"/>
                <w:lang w:eastAsia="en-US"/>
              </w:rPr>
              <w:t xml:space="preserve"> </w:t>
            </w:r>
            <w:r w:rsidRPr="00BB65EF">
              <w:rPr>
                <w:rFonts w:eastAsia="Calibri"/>
                <w:color w:val="auto"/>
                <w:sz w:val="21"/>
                <w:szCs w:val="21"/>
                <w:shd w:val="clear" w:color="auto" w:fill="auto"/>
                <w:lang w:eastAsia="en-US"/>
              </w:rPr>
              <w:t xml:space="preserve">РМЭ, г. Йошкар-Ола, </w:t>
            </w:r>
            <w:r>
              <w:rPr>
                <w:rFonts w:eastAsia="Calibri"/>
                <w:color w:val="auto"/>
                <w:sz w:val="21"/>
                <w:szCs w:val="21"/>
                <w:shd w:val="clear" w:color="auto" w:fill="auto"/>
                <w:lang w:eastAsia="en-US"/>
              </w:rPr>
              <w:t>пересечение</w:t>
            </w:r>
            <w:r w:rsidRPr="00E7649A">
              <w:rPr>
                <w:rFonts w:eastAsia="Calibri"/>
                <w:color w:val="auto"/>
                <w:sz w:val="21"/>
                <w:szCs w:val="21"/>
                <w:shd w:val="clear" w:color="auto" w:fill="auto"/>
                <w:lang w:eastAsia="en-US"/>
              </w:rPr>
              <w:t xml:space="preserve"> улиц Й.Кырля-Чернякова</w:t>
            </w:r>
            <w:r w:rsidRPr="001B36DE">
              <w:rPr>
                <w:rFonts w:eastAsia="Calibri"/>
                <w:color w:val="auto"/>
                <w:sz w:val="21"/>
                <w:szCs w:val="21"/>
                <w:shd w:val="clear" w:color="auto" w:fill="auto"/>
                <w:lang w:eastAsia="en-US"/>
              </w:rPr>
              <w:t>;</w:t>
            </w:r>
          </w:p>
          <w:p w:rsidR="00E7649A" w:rsidRPr="001B36DE" w:rsidRDefault="00E7649A" w:rsidP="00E7649A">
            <w:pPr>
              <w:pStyle w:val="ConsPlusNormal"/>
              <w:ind w:firstLine="0"/>
              <w:rPr>
                <w:rFonts w:eastAsia="Calibri"/>
                <w:color w:val="auto"/>
                <w:sz w:val="21"/>
                <w:szCs w:val="21"/>
              </w:rPr>
            </w:pPr>
            <w:r w:rsidRPr="00BF25F1">
              <w:rPr>
                <w:rFonts w:ascii="Times New Roman" w:eastAsia="Calibri" w:hAnsi="Times New Roman"/>
                <w:color w:val="auto"/>
                <w:sz w:val="21"/>
                <w:szCs w:val="21"/>
                <w:u w:val="single"/>
              </w:rPr>
              <w:t>Сроки поставки товара, выполнения работ, оказания услуг:</w:t>
            </w:r>
            <w:r w:rsidRPr="001B36DE">
              <w:rPr>
                <w:rFonts w:ascii="Times New Roman" w:eastAsia="Calibri" w:hAnsi="Times New Roman"/>
                <w:color w:val="auto"/>
                <w:sz w:val="21"/>
                <w:szCs w:val="21"/>
              </w:rPr>
              <w:t xml:space="preserve"> </w:t>
            </w:r>
            <w:r w:rsidRPr="00E7649A">
              <w:rPr>
                <w:rFonts w:ascii="Times New Roman" w:hAnsi="Times New Roman"/>
                <w:sz w:val="21"/>
                <w:szCs w:val="21"/>
              </w:rPr>
              <w:t>в течение 30 дней с момента заключения договора</w:t>
            </w:r>
            <w:r>
              <w:rPr>
                <w:rFonts w:ascii="Times New Roman" w:hAnsi="Times New Roman"/>
                <w:sz w:val="21"/>
                <w:szCs w:val="21"/>
              </w:rPr>
              <w:t>.</w:t>
            </w:r>
          </w:p>
          <w:p w:rsidR="003B0CFC" w:rsidRPr="00E7649A" w:rsidRDefault="00E7649A" w:rsidP="00893AD7">
            <w:pPr>
              <w:pStyle w:val="Caption"/>
              <w:spacing w:before="0" w:after="0"/>
              <w:jc w:val="both"/>
              <w:rPr>
                <w:rFonts w:eastAsia="Calibri"/>
                <w:i w:val="0"/>
                <w:sz w:val="21"/>
                <w:szCs w:val="21"/>
                <w:lang w:eastAsia="en-US"/>
              </w:rPr>
            </w:pPr>
            <w:r w:rsidRPr="00E7649A">
              <w:rPr>
                <w:rFonts w:eastAsia="Calibri"/>
                <w:i w:val="0"/>
                <w:color w:val="auto"/>
                <w:sz w:val="21"/>
                <w:szCs w:val="21"/>
                <w:u w:val="single"/>
                <w:lang w:eastAsia="en-US"/>
              </w:rPr>
              <w:t>Условия поставки товара, выполнения работ, оказания услуг:</w:t>
            </w:r>
            <w:r w:rsidRPr="00E7649A">
              <w:rPr>
                <w:rFonts w:eastAsia="Calibri"/>
                <w:i w:val="0"/>
                <w:color w:val="auto"/>
                <w:sz w:val="21"/>
                <w:szCs w:val="21"/>
                <w:lang w:eastAsia="en-US"/>
              </w:rPr>
              <w:t xml:space="preserve"> указаны в </w:t>
            </w:r>
            <w:r w:rsidR="00893AD7">
              <w:rPr>
                <w:rFonts w:eastAsia="Calibri"/>
                <w:i w:val="0"/>
                <w:color w:val="auto"/>
                <w:sz w:val="21"/>
                <w:szCs w:val="21"/>
                <w:lang w:eastAsia="en-US"/>
              </w:rPr>
              <w:t>Разделе</w:t>
            </w:r>
            <w:r w:rsidRPr="00E7649A">
              <w:rPr>
                <w:rFonts w:eastAsia="Calibri"/>
                <w:i w:val="0"/>
                <w:color w:val="auto"/>
                <w:sz w:val="21"/>
                <w:szCs w:val="21"/>
                <w:lang w:eastAsia="en-US"/>
              </w:rPr>
              <w:t xml:space="preserve"> </w:t>
            </w:r>
            <w:r w:rsidRPr="00E7649A">
              <w:rPr>
                <w:rFonts w:eastAsia="Calibri"/>
                <w:i w:val="0"/>
                <w:color w:val="auto"/>
                <w:sz w:val="21"/>
                <w:szCs w:val="21"/>
                <w:lang w:val="en-US" w:eastAsia="en-US"/>
              </w:rPr>
              <w:t>III</w:t>
            </w:r>
            <w:r w:rsidRPr="00E7649A">
              <w:rPr>
                <w:rFonts w:eastAsia="Calibri"/>
                <w:i w:val="0"/>
                <w:color w:val="auto"/>
                <w:sz w:val="21"/>
                <w:szCs w:val="21"/>
                <w:lang w:eastAsia="en-US"/>
              </w:rPr>
              <w:t xml:space="preserve"> «Техническое задание» настоящей документации. Работы должны выполняться в соответствии с проектной документацией и требованиями нормативно-технической документации.</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A66D39" w:rsidP="00A66D39">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1 023 655</w:t>
            </w:r>
            <w:r w:rsidR="00DB4498">
              <w:rPr>
                <w:rFonts w:eastAsia="Calibri"/>
                <w:color w:val="auto"/>
                <w:sz w:val="21"/>
                <w:szCs w:val="21"/>
                <w:shd w:val="clear" w:color="auto" w:fill="auto"/>
                <w:lang w:eastAsia="en-US"/>
              </w:rPr>
              <w:t xml:space="preserve"> (</w:t>
            </w:r>
            <w:r w:rsidR="00714078">
              <w:rPr>
                <w:rFonts w:eastAsia="Calibri"/>
                <w:color w:val="auto"/>
                <w:sz w:val="21"/>
                <w:szCs w:val="21"/>
                <w:shd w:val="clear" w:color="auto" w:fill="auto"/>
                <w:lang w:eastAsia="en-US"/>
              </w:rPr>
              <w:t>Один миллион</w:t>
            </w:r>
            <w:r>
              <w:rPr>
                <w:rFonts w:eastAsia="Calibri"/>
                <w:color w:val="auto"/>
                <w:sz w:val="21"/>
                <w:szCs w:val="21"/>
                <w:shd w:val="clear" w:color="auto" w:fill="auto"/>
                <w:lang w:eastAsia="en-US"/>
              </w:rPr>
              <w:t xml:space="preserve"> двадцать три тысячи шестьсот пятьдесят пять</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99</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rsidTr="009E1FE5">
        <w:trPr>
          <w:trHeight w:val="416"/>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E7649A" w:rsidP="0048238B">
            <w:pPr>
              <w:jc w:val="left"/>
              <w:rPr>
                <w:rFonts w:eastAsia="Calibri"/>
                <w:color w:val="auto"/>
                <w:sz w:val="21"/>
                <w:szCs w:val="21"/>
                <w:shd w:val="clear" w:color="auto" w:fill="auto"/>
                <w:lang w:eastAsia="en-US"/>
              </w:rPr>
            </w:pPr>
            <w:r w:rsidRPr="00E7649A">
              <w:rPr>
                <w:rFonts w:eastAsia="Calibri"/>
                <w:color w:val="auto"/>
                <w:sz w:val="21"/>
                <w:szCs w:val="21"/>
                <w:shd w:val="clear" w:color="auto" w:fill="auto"/>
                <w:lang w:eastAsia="en-US"/>
              </w:rPr>
              <w:t>Объем выполняемой работы,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964456"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00714078">
              <w:rPr>
                <w:rFonts w:eastAsia="Calibri"/>
                <w:color w:val="auto"/>
                <w:sz w:val="21"/>
                <w:szCs w:val="21"/>
                <w:shd w:val="clear" w:color="auto" w:fill="auto"/>
                <w:lang w:eastAsia="en-US"/>
              </w:rPr>
              <w:t>условная единица</w:t>
            </w:r>
            <w:r w:rsidR="00512C39">
              <w:rPr>
                <w:rFonts w:eastAsia="Calibri"/>
                <w:color w:val="auto"/>
                <w:sz w:val="21"/>
                <w:szCs w:val="21"/>
                <w:shd w:val="clear" w:color="auto" w:fill="auto"/>
                <w:lang w:eastAsia="en-US"/>
              </w:rPr>
              <w:t>;</w:t>
            </w:r>
          </w:p>
          <w:p w:rsidR="00F749CA" w:rsidRDefault="00E7649A" w:rsidP="00822B24">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Разделе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настоящей документации.</w:t>
            </w:r>
          </w:p>
          <w:p w:rsidR="00E7649A" w:rsidRDefault="009E1FE5" w:rsidP="00822B24">
            <w:pPr>
              <w:rPr>
                <w:rFonts w:eastAsia="Calibri"/>
                <w:color w:val="auto"/>
                <w:sz w:val="21"/>
                <w:szCs w:val="21"/>
                <w:shd w:val="clear" w:color="auto" w:fill="auto"/>
                <w:lang w:eastAsia="en-US"/>
              </w:rPr>
            </w:pPr>
            <w:r w:rsidRPr="009E1FE5">
              <w:rPr>
                <w:rFonts w:eastAsia="Calibri"/>
                <w:color w:val="auto"/>
                <w:sz w:val="21"/>
                <w:szCs w:val="21"/>
                <w:shd w:val="clear" w:color="auto" w:fill="auto"/>
                <w:lang w:eastAsia="en-US"/>
              </w:rPr>
              <w:t>Работы должны выполняться в соответствии с проектной документацией и требованиями нормативно-технической документации:</w:t>
            </w:r>
          </w:p>
          <w:p w:rsidR="009E1FE5" w:rsidRPr="009E1FE5" w:rsidRDefault="009E1FE5" w:rsidP="009E1FE5">
            <w:pPr>
              <w:suppressAutoHyphens/>
              <w:ind w:firstLine="318"/>
              <w:rPr>
                <w:rFonts w:eastAsia="Calibri"/>
                <w:color w:val="auto"/>
                <w:sz w:val="21"/>
                <w:szCs w:val="21"/>
                <w:shd w:val="clear" w:color="auto" w:fill="FFFFFF"/>
                <w:lang w:eastAsia="zh-CN"/>
              </w:rPr>
            </w:pPr>
            <w:r w:rsidRPr="009E1FE5">
              <w:rPr>
                <w:rFonts w:eastAsia="Calibri"/>
                <w:color w:val="auto"/>
                <w:sz w:val="21"/>
                <w:szCs w:val="21"/>
                <w:shd w:val="clear" w:color="auto" w:fill="auto"/>
                <w:lang w:eastAsia="zh-CN"/>
              </w:rPr>
              <w:t>-</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строительными</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нормами:</w:t>
            </w:r>
            <w:r w:rsidRPr="009E1FE5">
              <w:rPr>
                <w:rFonts w:eastAsia="Times New Roman"/>
                <w:color w:val="auto"/>
                <w:sz w:val="21"/>
                <w:szCs w:val="21"/>
                <w:shd w:val="clear" w:color="auto" w:fill="auto"/>
                <w:lang w:eastAsia="zh-CN"/>
              </w:rPr>
              <w:t xml:space="preserve"> </w:t>
            </w:r>
          </w:p>
          <w:p w:rsidR="009E1FE5" w:rsidRPr="009E1FE5" w:rsidRDefault="009E1FE5" w:rsidP="009E1FE5">
            <w:pPr>
              <w:suppressAutoHyphens/>
              <w:autoSpaceDE w:val="0"/>
              <w:ind w:firstLine="318"/>
              <w:rPr>
                <w:rFonts w:eastAsia="Calibri"/>
                <w:color w:val="auto"/>
                <w:sz w:val="21"/>
                <w:szCs w:val="21"/>
                <w:shd w:val="clear" w:color="auto" w:fill="auto"/>
              </w:rPr>
            </w:pPr>
            <w:r w:rsidRPr="009E1FE5">
              <w:rPr>
                <w:rFonts w:eastAsia="Calibri"/>
                <w:color w:val="auto"/>
                <w:sz w:val="21"/>
                <w:szCs w:val="21"/>
                <w:shd w:val="clear" w:color="auto" w:fill="FFFFFF"/>
                <w:lang w:eastAsia="zh-CN"/>
              </w:rPr>
              <w:t>СП 45.13330.2017</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Свод</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правил.</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Земляные</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сооружения,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основания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и</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фундаменты.</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Актуализированная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редакция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СНиП</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3.02.01-87</w:t>
            </w:r>
          </w:p>
          <w:p w:rsidR="009E1FE5" w:rsidRPr="009E1FE5" w:rsidRDefault="009E1FE5" w:rsidP="009E1FE5">
            <w:pPr>
              <w:suppressAutoHyphens/>
              <w:autoSpaceDE w:val="0"/>
              <w:ind w:firstLine="318"/>
              <w:rPr>
                <w:rFonts w:eastAsia="Calibri"/>
                <w:color w:val="auto"/>
                <w:sz w:val="21"/>
                <w:szCs w:val="21"/>
                <w:shd w:val="clear" w:color="auto" w:fill="auto"/>
              </w:rPr>
            </w:pPr>
            <w:r w:rsidRPr="009E1FE5">
              <w:rPr>
                <w:rFonts w:eastAsia="Calibri"/>
                <w:color w:val="auto"/>
                <w:sz w:val="21"/>
                <w:szCs w:val="21"/>
                <w:shd w:val="clear" w:color="auto" w:fill="auto"/>
              </w:rPr>
              <w:t>СП</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42.13330.2016.</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Свод</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правил.</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Градостроительство.</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Планировка</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и</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застройка</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городских</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и</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сельских</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поселений.</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Актуализированная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редакция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СНиП</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2.07.01-89</w:t>
            </w:r>
          </w:p>
          <w:p w:rsidR="009E1FE5" w:rsidRPr="009E1FE5" w:rsidRDefault="009E1FE5" w:rsidP="009E1FE5">
            <w:pPr>
              <w:suppressAutoHyphens/>
              <w:autoSpaceDE w:val="0"/>
              <w:ind w:firstLine="318"/>
              <w:rPr>
                <w:rFonts w:eastAsia="Calibri"/>
                <w:color w:val="auto"/>
                <w:sz w:val="21"/>
                <w:szCs w:val="21"/>
                <w:shd w:val="clear" w:color="auto" w:fill="FFFFFF"/>
                <w:lang w:eastAsia="zh-CN"/>
              </w:rPr>
            </w:pPr>
            <w:r w:rsidRPr="009E1FE5">
              <w:rPr>
                <w:rFonts w:eastAsia="Calibri"/>
                <w:color w:val="auto"/>
                <w:sz w:val="21"/>
                <w:szCs w:val="21"/>
                <w:shd w:val="clear" w:color="auto" w:fill="auto"/>
              </w:rPr>
              <w:t>СП</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32.13330.2018</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Свод</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правил.</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Канализация.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Наружные</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сети</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и</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сооружения.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Актуализированная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редакция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СНиП</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2.04.03-85</w:t>
            </w:r>
          </w:p>
          <w:p w:rsidR="009E1FE5" w:rsidRPr="009E1FE5" w:rsidRDefault="009E1FE5" w:rsidP="009E1FE5">
            <w:pPr>
              <w:suppressAutoHyphens/>
              <w:ind w:firstLine="318"/>
              <w:rPr>
                <w:rFonts w:eastAsia="Calibri"/>
                <w:bCs/>
                <w:color w:val="auto"/>
                <w:sz w:val="21"/>
                <w:szCs w:val="21"/>
                <w:shd w:val="clear" w:color="auto" w:fill="auto"/>
                <w:lang w:eastAsia="zh-CN"/>
              </w:rPr>
            </w:pPr>
            <w:r w:rsidRPr="009E1FE5">
              <w:rPr>
                <w:rFonts w:eastAsia="Calibri"/>
                <w:color w:val="auto"/>
                <w:sz w:val="21"/>
                <w:szCs w:val="21"/>
                <w:shd w:val="clear" w:color="auto" w:fill="FFFFFF"/>
                <w:lang w:eastAsia="zh-CN"/>
              </w:rPr>
              <w:t>СП 48.13330.2019</w:t>
            </w:r>
            <w:r w:rsidRPr="009E1FE5">
              <w:rPr>
                <w:rFonts w:ascii="Arial" w:eastAsia="Calibri" w:hAnsi="Arial" w:cs="Arial"/>
                <w:color w:val="auto"/>
                <w:sz w:val="21"/>
                <w:szCs w:val="21"/>
                <w:shd w:val="clear" w:color="auto" w:fill="FFFFFF"/>
                <w:lang w:eastAsia="zh-CN"/>
              </w:rPr>
              <w:t xml:space="preserve"> </w:t>
            </w:r>
            <w:r w:rsidRPr="009E1FE5">
              <w:rPr>
                <w:rFonts w:eastAsia="Calibri"/>
                <w:bCs/>
                <w:color w:val="auto"/>
                <w:sz w:val="21"/>
                <w:szCs w:val="21"/>
                <w:shd w:val="clear" w:color="auto" w:fill="auto"/>
                <w:lang w:eastAsia="zh-CN"/>
              </w:rPr>
              <w:t>Свод правил.</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«Организация</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строительства».</w:t>
            </w:r>
            <w:r w:rsidRPr="009E1FE5">
              <w:rPr>
                <w:rFonts w:eastAsia="Calibri"/>
                <w:color w:val="auto"/>
                <w:sz w:val="21"/>
                <w:szCs w:val="21"/>
                <w:shd w:val="clear" w:color="auto" w:fill="auto"/>
              </w:rPr>
              <w:t xml:space="preserve"> Актуализированная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редакция</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СНиП</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12-01-2004</w:t>
            </w:r>
          </w:p>
          <w:p w:rsidR="009E1FE5" w:rsidRPr="009E1FE5" w:rsidRDefault="009E1FE5" w:rsidP="009E1FE5">
            <w:pPr>
              <w:suppressAutoHyphens/>
              <w:ind w:firstLine="318"/>
              <w:rPr>
                <w:rFonts w:eastAsia="Calibri"/>
                <w:color w:val="auto"/>
                <w:sz w:val="21"/>
                <w:szCs w:val="21"/>
                <w:shd w:val="clear" w:color="auto" w:fill="auto"/>
                <w:lang w:eastAsia="zh-CN"/>
              </w:rPr>
            </w:pPr>
            <w:r w:rsidRPr="009E1FE5">
              <w:rPr>
                <w:rFonts w:eastAsia="Calibri"/>
                <w:bCs/>
                <w:color w:val="auto"/>
                <w:sz w:val="21"/>
                <w:szCs w:val="21"/>
                <w:shd w:val="clear" w:color="auto" w:fill="auto"/>
                <w:lang w:eastAsia="zh-CN"/>
              </w:rPr>
              <w:t>СП 49.13330.2010 Свод правил. «Безопасность</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труда</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в</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 xml:space="preserve">строительстве». </w:t>
            </w:r>
            <w:r w:rsidRPr="009E1FE5">
              <w:rPr>
                <w:rFonts w:eastAsia="Calibri"/>
                <w:color w:val="auto"/>
                <w:sz w:val="21"/>
                <w:szCs w:val="21"/>
                <w:shd w:val="clear" w:color="auto" w:fill="auto"/>
              </w:rPr>
              <w:t>Актуализированная</w:t>
            </w:r>
            <w:r w:rsidRPr="009E1FE5">
              <w:rPr>
                <w:rFonts w:eastAsia="Times New Roman"/>
                <w:color w:val="auto"/>
                <w:sz w:val="21"/>
                <w:szCs w:val="21"/>
                <w:shd w:val="clear" w:color="auto" w:fill="auto"/>
              </w:rPr>
              <w:t xml:space="preserve"> </w:t>
            </w:r>
            <w:r w:rsidRPr="009E1FE5">
              <w:rPr>
                <w:rFonts w:eastAsia="Calibri"/>
                <w:color w:val="auto"/>
                <w:sz w:val="21"/>
                <w:szCs w:val="21"/>
                <w:shd w:val="clear" w:color="auto" w:fill="auto"/>
              </w:rPr>
              <w:t>редакция</w:t>
            </w:r>
            <w:r w:rsidRPr="009E1FE5">
              <w:rPr>
                <w:rFonts w:eastAsia="Calibri"/>
                <w:bCs/>
                <w:color w:val="auto"/>
                <w:sz w:val="21"/>
                <w:szCs w:val="21"/>
                <w:shd w:val="clear" w:color="auto" w:fill="auto"/>
                <w:lang w:eastAsia="zh-CN"/>
              </w:rPr>
              <w:t xml:space="preserve"> СНиП</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12-03-2001 и</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СНиП 12-04-2002</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«Безопасность</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труда</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в</w:t>
            </w:r>
            <w:r w:rsidRPr="009E1FE5">
              <w:rPr>
                <w:rFonts w:eastAsia="Times New Roman"/>
                <w:bCs/>
                <w:color w:val="auto"/>
                <w:sz w:val="21"/>
                <w:szCs w:val="21"/>
                <w:shd w:val="clear" w:color="auto" w:fill="auto"/>
                <w:lang w:eastAsia="zh-CN"/>
              </w:rPr>
              <w:t xml:space="preserve"> </w:t>
            </w:r>
            <w:r w:rsidRPr="009E1FE5">
              <w:rPr>
                <w:rFonts w:eastAsia="Calibri"/>
                <w:bCs/>
                <w:color w:val="auto"/>
                <w:sz w:val="21"/>
                <w:szCs w:val="21"/>
                <w:shd w:val="clear" w:color="auto" w:fill="auto"/>
                <w:lang w:eastAsia="zh-CN"/>
              </w:rPr>
              <w:t>строительстве»,</w:t>
            </w:r>
            <w:r w:rsidRPr="009E1FE5">
              <w:rPr>
                <w:rFonts w:eastAsia="Times New Roman"/>
                <w:bCs/>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и</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другие.</w:t>
            </w:r>
            <w:r w:rsidRPr="009E1FE5">
              <w:rPr>
                <w:rFonts w:eastAsia="Times New Roman"/>
                <w:bCs/>
                <w:color w:val="auto"/>
                <w:sz w:val="21"/>
                <w:szCs w:val="21"/>
                <w:shd w:val="clear" w:color="auto" w:fill="auto"/>
                <w:lang w:eastAsia="zh-CN"/>
              </w:rPr>
              <w:t xml:space="preserve"> </w:t>
            </w:r>
          </w:p>
          <w:p w:rsidR="009E1FE5" w:rsidRPr="009E1FE5" w:rsidRDefault="009E1FE5" w:rsidP="009E1FE5">
            <w:pPr>
              <w:suppressAutoHyphens/>
              <w:ind w:firstLine="318"/>
              <w:rPr>
                <w:rFonts w:eastAsia="Calibri"/>
                <w:color w:val="auto"/>
                <w:sz w:val="21"/>
                <w:szCs w:val="21"/>
                <w:shd w:val="clear" w:color="auto" w:fill="auto"/>
                <w:lang w:eastAsia="zh-CN"/>
              </w:rPr>
            </w:pPr>
            <w:r w:rsidRPr="009E1FE5">
              <w:rPr>
                <w:rFonts w:eastAsia="Calibri"/>
                <w:color w:val="auto"/>
                <w:sz w:val="21"/>
                <w:szCs w:val="21"/>
                <w:shd w:val="clear" w:color="auto" w:fill="auto"/>
                <w:lang w:eastAsia="zh-CN"/>
              </w:rPr>
              <w:t>-</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ГОСТами,</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отраслевыми</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стандартами;</w:t>
            </w:r>
          </w:p>
          <w:p w:rsidR="009E1FE5" w:rsidRPr="0088273A" w:rsidRDefault="009E1FE5" w:rsidP="009E1FE5">
            <w:pPr>
              <w:ind w:firstLine="318"/>
              <w:rPr>
                <w:rFonts w:eastAsia="Calibri"/>
                <w:color w:val="auto"/>
                <w:sz w:val="21"/>
                <w:szCs w:val="21"/>
                <w:shd w:val="clear" w:color="auto" w:fill="auto"/>
                <w:lang w:eastAsia="en-US"/>
              </w:rPr>
            </w:pPr>
            <w:r w:rsidRPr="009E1FE5">
              <w:rPr>
                <w:rFonts w:eastAsia="Calibri"/>
                <w:color w:val="auto"/>
                <w:sz w:val="21"/>
                <w:szCs w:val="21"/>
                <w:shd w:val="clear" w:color="auto" w:fill="auto"/>
                <w:lang w:eastAsia="zh-CN"/>
              </w:rPr>
              <w:t>-</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правилами</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организации</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технического</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обслуживания</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и</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ремонта</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оборудования,</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зданий</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и</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сооружений</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электростанций</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и</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сетей</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СО</w:t>
            </w:r>
            <w:r w:rsidRPr="009E1FE5">
              <w:rPr>
                <w:rFonts w:eastAsia="Times New Roman"/>
                <w:color w:val="auto"/>
                <w:sz w:val="21"/>
                <w:szCs w:val="21"/>
                <w:shd w:val="clear" w:color="auto" w:fill="auto"/>
                <w:lang w:eastAsia="zh-CN"/>
              </w:rPr>
              <w:t xml:space="preserve"> </w:t>
            </w:r>
            <w:r w:rsidRPr="009E1FE5">
              <w:rPr>
                <w:rFonts w:eastAsia="Calibri"/>
                <w:color w:val="auto"/>
                <w:sz w:val="21"/>
                <w:szCs w:val="21"/>
                <w:shd w:val="clear" w:color="auto" w:fill="auto"/>
                <w:lang w:eastAsia="zh-CN"/>
              </w:rPr>
              <w:t>34.04.181-2003.</w:t>
            </w: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Порядок формирования цены договора (цены лота)</w:t>
            </w:r>
            <w:r w:rsidRPr="00F01EEC">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F01EEC" w:rsidRDefault="009E1FE5" w:rsidP="009E1FE5">
            <w:pPr>
              <w:rPr>
                <w:rFonts w:eastAsia="Calibri"/>
                <w:color w:val="auto"/>
                <w:sz w:val="21"/>
                <w:szCs w:val="21"/>
                <w:shd w:val="clear" w:color="auto" w:fill="auto"/>
                <w:lang w:eastAsia="en-US"/>
              </w:rPr>
            </w:pPr>
            <w:r w:rsidRPr="009E1FE5">
              <w:rPr>
                <w:rFonts w:eastAsia="Times New Roman"/>
                <w:color w:val="000000"/>
                <w:sz w:val="21"/>
                <w:szCs w:val="21"/>
                <w:shd w:val="clear" w:color="auto" w:fill="auto"/>
              </w:rPr>
              <w:t xml:space="preserve">Цена Договора </w:t>
            </w:r>
            <w:r>
              <w:rPr>
                <w:rFonts w:eastAsia="Times New Roman"/>
                <w:color w:val="000000"/>
                <w:sz w:val="21"/>
                <w:szCs w:val="21"/>
                <w:shd w:val="clear" w:color="auto" w:fill="auto"/>
              </w:rPr>
              <w:t>включает в себя</w:t>
            </w:r>
            <w:r w:rsidRPr="009E1FE5">
              <w:rPr>
                <w:rFonts w:eastAsia="Times New Roman"/>
                <w:color w:val="000000"/>
                <w:sz w:val="21"/>
                <w:szCs w:val="21"/>
                <w:shd w:val="clear" w:color="auto" w:fill="auto"/>
              </w:rPr>
              <w:t xml:space="preserve"> все расход</w:t>
            </w:r>
            <w:r>
              <w:rPr>
                <w:rFonts w:eastAsia="Times New Roman"/>
                <w:color w:val="000000"/>
                <w:sz w:val="21"/>
                <w:szCs w:val="21"/>
                <w:shd w:val="clear" w:color="auto" w:fill="auto"/>
              </w:rPr>
              <w:t>ы</w:t>
            </w:r>
            <w:r w:rsidRPr="009E1FE5">
              <w:rPr>
                <w:rFonts w:eastAsia="Times New Roman"/>
                <w:color w:val="000000"/>
                <w:sz w:val="21"/>
                <w:szCs w:val="21"/>
                <w:shd w:val="clear" w:color="auto" w:fill="auto"/>
              </w:rPr>
              <w:t xml:space="preserve"> </w:t>
            </w:r>
            <w:r>
              <w:rPr>
                <w:rFonts w:eastAsia="Times New Roman"/>
                <w:color w:val="000000"/>
                <w:sz w:val="21"/>
                <w:szCs w:val="21"/>
                <w:shd w:val="clear" w:color="auto" w:fill="auto"/>
              </w:rPr>
              <w:t>Исполнителя</w:t>
            </w:r>
            <w:r w:rsidRPr="009E1FE5">
              <w:rPr>
                <w:rFonts w:eastAsia="Times New Roman"/>
                <w:color w:val="000000"/>
                <w:sz w:val="21"/>
                <w:szCs w:val="21"/>
                <w:shd w:val="clear" w:color="auto" w:fill="auto"/>
              </w:rPr>
              <w:t>, связанны</w:t>
            </w:r>
            <w:r>
              <w:rPr>
                <w:rFonts w:eastAsia="Times New Roman"/>
                <w:color w:val="000000"/>
                <w:sz w:val="21"/>
                <w:szCs w:val="21"/>
                <w:shd w:val="clear" w:color="auto" w:fill="auto"/>
              </w:rPr>
              <w:t>е</w:t>
            </w:r>
            <w:r w:rsidRPr="009E1FE5">
              <w:rPr>
                <w:rFonts w:eastAsia="Times New Roman"/>
                <w:color w:val="000000"/>
                <w:sz w:val="21"/>
                <w:szCs w:val="21"/>
                <w:shd w:val="clear" w:color="auto" w:fill="auto"/>
              </w:rPr>
              <w:t xml:space="preserve">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w:t>
            </w:r>
            <w:r>
              <w:rPr>
                <w:rFonts w:eastAsia="Times New Roman"/>
                <w:color w:val="000000"/>
                <w:sz w:val="21"/>
                <w:szCs w:val="21"/>
                <w:shd w:val="clear" w:color="auto" w:fill="auto"/>
              </w:rPr>
              <w:t xml:space="preserve"> </w:t>
            </w:r>
            <w:r w:rsidRPr="009E1FE5">
              <w:rPr>
                <w:rFonts w:eastAsia="Times New Roman"/>
                <w:color w:val="000000"/>
                <w:sz w:val="21"/>
                <w:szCs w:val="21"/>
                <w:shd w:val="clear" w:color="auto" w:fill="auto"/>
              </w:rPr>
              <w:t>других обязательных платежей, подлежащие уплате в связи с выполнением Договора.</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88273A" w:rsidRDefault="009E1FE5"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w:t>
            </w:r>
            <w:r>
              <w:rPr>
                <w:rFonts w:eastAsia="Calibri"/>
                <w:color w:val="auto"/>
                <w:sz w:val="21"/>
                <w:szCs w:val="21"/>
                <w:shd w:val="clear" w:color="auto" w:fill="auto"/>
                <w:lang w:eastAsia="en-US"/>
              </w:rPr>
              <w:t xml:space="preserve">проектно-сметным </w:t>
            </w:r>
            <w:r w:rsidRPr="00804E4D">
              <w:rPr>
                <w:rFonts w:eastAsia="Calibri"/>
                <w:color w:val="auto"/>
                <w:sz w:val="21"/>
                <w:szCs w:val="21"/>
                <w:shd w:val="clear" w:color="auto" w:fill="auto"/>
                <w:lang w:eastAsia="en-US"/>
              </w:rPr>
              <w:t>методом</w:t>
            </w:r>
            <w:r>
              <w:rPr>
                <w:rFonts w:eastAsia="Calibri"/>
                <w:color w:val="auto"/>
                <w:sz w:val="21"/>
                <w:szCs w:val="21"/>
                <w:shd w:val="clear" w:color="auto" w:fill="auto"/>
                <w:lang w:eastAsia="en-US"/>
              </w:rPr>
              <w:t>.</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9E1FE5" w:rsidRPr="0088273A" w:rsidRDefault="00F01EEC" w:rsidP="00A66D39">
            <w:pPr>
              <w:ind w:firstLine="318"/>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C569ED" w:rsidP="00790207">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 xml:space="preserve">Форма, сроки и порядок оплаты </w:t>
            </w:r>
            <w:r>
              <w:rPr>
                <w:rFonts w:eastAsia="Calibri"/>
                <w:color w:val="auto"/>
                <w:sz w:val="21"/>
                <w:szCs w:val="21"/>
                <w:shd w:val="clear" w:color="auto" w:fill="auto"/>
                <w:lang w:eastAsia="en-US"/>
              </w:rPr>
              <w:t>выполненных работ</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9E1FE5" w:rsidP="009E1FE5">
            <w:pPr>
              <w:rPr>
                <w:rFonts w:eastAsia="Calibri"/>
                <w:color w:val="auto"/>
                <w:sz w:val="21"/>
                <w:szCs w:val="21"/>
                <w:shd w:val="clear" w:color="auto" w:fill="auto"/>
                <w:lang w:eastAsia="en-US"/>
              </w:rPr>
            </w:pPr>
            <w:r w:rsidRPr="009E1FE5">
              <w:rPr>
                <w:rFonts w:eastAsia="Calibri"/>
                <w:color w:val="auto"/>
                <w:sz w:val="21"/>
                <w:szCs w:val="21"/>
                <w:shd w:val="clear" w:color="auto" w:fill="auto"/>
                <w:lang w:eastAsia="en-US"/>
              </w:rPr>
              <w:t xml:space="preserve">Оплата производится по безналичному расчету путем перечисления на расчетный счет </w:t>
            </w:r>
            <w:r>
              <w:rPr>
                <w:rFonts w:eastAsia="Calibri"/>
                <w:color w:val="auto"/>
                <w:sz w:val="21"/>
                <w:szCs w:val="21"/>
                <w:shd w:val="clear" w:color="auto" w:fill="auto"/>
                <w:lang w:eastAsia="en-US"/>
              </w:rPr>
              <w:t>Исполнителя</w:t>
            </w:r>
            <w:r w:rsidRPr="009E1FE5">
              <w:rPr>
                <w:rFonts w:eastAsia="Calibri"/>
                <w:color w:val="auto"/>
                <w:sz w:val="21"/>
                <w:szCs w:val="21"/>
                <w:shd w:val="clear" w:color="auto" w:fill="auto"/>
                <w:lang w:eastAsia="en-US"/>
              </w:rPr>
              <w:t xml:space="preserve"> в течение 7 (семи) рабочих дней со дня подписания акта о приемке выполненных работ (форма КС-2), на основании справки о стоимости выполненных работ и затрат (форма КС-3), выставленного счета, счета-фактуры. Авансирование не предусмотрено.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893AD7">
              <w:rPr>
                <w:rFonts w:eastAsia="Calibri"/>
                <w:color w:val="auto"/>
                <w:sz w:val="21"/>
                <w:szCs w:val="21"/>
                <w:shd w:val="clear" w:color="auto" w:fill="auto"/>
                <w:lang w:eastAsia="en-US"/>
              </w:rPr>
              <w:t>04</w:t>
            </w:r>
            <w:r w:rsidRPr="00094BAF">
              <w:rPr>
                <w:rFonts w:eastAsia="Calibri"/>
                <w:color w:val="auto"/>
                <w:sz w:val="21"/>
                <w:szCs w:val="21"/>
                <w:shd w:val="clear" w:color="auto" w:fill="auto"/>
                <w:lang w:eastAsia="en-US"/>
              </w:rPr>
              <w:t xml:space="preserve">» </w:t>
            </w:r>
            <w:r w:rsidR="00893AD7">
              <w:rPr>
                <w:rFonts w:eastAsia="Calibri"/>
                <w:color w:val="auto"/>
                <w:sz w:val="21"/>
                <w:szCs w:val="21"/>
                <w:shd w:val="clear" w:color="auto" w:fill="auto"/>
                <w:lang w:eastAsia="en-US"/>
              </w:rPr>
              <w:t>мая</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893AD7">
              <w:rPr>
                <w:rFonts w:eastAsia="Calibri"/>
                <w:color w:val="auto"/>
                <w:sz w:val="21"/>
                <w:szCs w:val="21"/>
                <w:shd w:val="clear" w:color="auto" w:fill="auto"/>
                <w:lang w:eastAsia="en-US"/>
              </w:rPr>
              <w:t>19</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893AD7">
              <w:rPr>
                <w:rFonts w:eastAsia="Calibri"/>
                <w:color w:val="auto"/>
                <w:sz w:val="21"/>
                <w:szCs w:val="21"/>
                <w:shd w:val="clear" w:color="auto" w:fill="auto"/>
                <w:lang w:eastAsia="en-US"/>
              </w:rPr>
              <w:t>мая</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893AD7">
              <w:rPr>
                <w:rFonts w:eastAsia="Calibri"/>
                <w:b/>
                <w:color w:val="auto"/>
                <w:sz w:val="21"/>
                <w:szCs w:val="21"/>
                <w:shd w:val="clear" w:color="auto" w:fill="auto"/>
                <w:lang w:eastAsia="en-US"/>
              </w:rPr>
              <w:t>04</w:t>
            </w:r>
            <w:r w:rsidRPr="00094BAF">
              <w:rPr>
                <w:rFonts w:eastAsia="Calibri"/>
                <w:b/>
                <w:color w:val="auto"/>
                <w:sz w:val="21"/>
                <w:szCs w:val="21"/>
                <w:shd w:val="clear" w:color="auto" w:fill="auto"/>
                <w:lang w:eastAsia="en-US"/>
              </w:rPr>
              <w:t xml:space="preserve">» </w:t>
            </w:r>
            <w:r w:rsidR="00893AD7">
              <w:rPr>
                <w:rFonts w:eastAsia="Calibri"/>
                <w:b/>
                <w:color w:val="auto"/>
                <w:sz w:val="21"/>
                <w:szCs w:val="21"/>
                <w:shd w:val="clear" w:color="auto" w:fill="auto"/>
                <w:lang w:eastAsia="en-US"/>
              </w:rPr>
              <w:t>мая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893AD7">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893AD7">
              <w:rPr>
                <w:rFonts w:eastAsia="Calibri"/>
                <w:b/>
                <w:color w:val="auto"/>
                <w:sz w:val="21"/>
                <w:szCs w:val="21"/>
                <w:shd w:val="clear" w:color="auto" w:fill="auto"/>
                <w:lang w:eastAsia="en-US"/>
              </w:rPr>
              <w:t>22</w:t>
            </w:r>
            <w:r w:rsidRPr="00094BAF">
              <w:rPr>
                <w:rFonts w:eastAsia="Calibri"/>
                <w:b/>
                <w:color w:val="auto"/>
                <w:sz w:val="21"/>
                <w:szCs w:val="21"/>
                <w:shd w:val="clear" w:color="auto" w:fill="auto"/>
                <w:lang w:eastAsia="en-US"/>
              </w:rPr>
              <w:t xml:space="preserve">» </w:t>
            </w:r>
            <w:r w:rsidR="00893AD7">
              <w:rPr>
                <w:rFonts w:eastAsia="Calibri"/>
                <w:b/>
                <w:color w:val="auto"/>
                <w:sz w:val="21"/>
                <w:szCs w:val="21"/>
                <w:shd w:val="clear" w:color="auto" w:fill="auto"/>
                <w:lang w:eastAsia="en-US"/>
              </w:rPr>
              <w:t>мая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893AD7"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23.05</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893AD7"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26.05</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893AD7"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29.05</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A66D39" w:rsidRPr="00A66D39" w:rsidRDefault="00641962" w:rsidP="00A66D39">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A66D39" w:rsidRPr="00A66D39">
              <w:rPr>
                <w:rFonts w:eastAsia="Calibri"/>
                <w:bCs/>
                <w:color w:val="auto"/>
                <w:sz w:val="21"/>
                <w:szCs w:val="21"/>
                <w:shd w:val="clear" w:color="auto" w:fill="auto"/>
                <w:lang w:eastAsia="en-US"/>
              </w:rPr>
              <w:t>предложение участника закупки в отношении предмета закупки;</w:t>
            </w:r>
          </w:p>
          <w:p w:rsidR="004137A7" w:rsidRPr="0088273A" w:rsidRDefault="004137A7" w:rsidP="00A66D39">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A66D39" w:rsidRDefault="00DE66B0" w:rsidP="0092500A">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66D39" w:rsidRDefault="004965EE" w:rsidP="0092500A">
            <w:pPr>
              <w:jc w:val="left"/>
              <w:rPr>
                <w:rFonts w:eastAsia="Calibri"/>
                <w:color w:val="auto"/>
                <w:sz w:val="21"/>
                <w:szCs w:val="21"/>
                <w:shd w:val="clear" w:color="auto" w:fill="auto"/>
                <w:lang w:eastAsia="en-US"/>
              </w:rPr>
            </w:pPr>
            <w:r w:rsidRPr="00A66D39">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66D39" w:rsidRDefault="004965EE" w:rsidP="00A91FA5">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5 процентов от начальной (максимальной) цены договора – </w:t>
            </w:r>
            <w:r w:rsidR="00A66D39" w:rsidRPr="00A66D39">
              <w:rPr>
                <w:rFonts w:eastAsia="Calibri"/>
                <w:color w:val="auto"/>
                <w:sz w:val="21"/>
                <w:szCs w:val="21"/>
                <w:shd w:val="clear" w:color="auto" w:fill="auto"/>
                <w:lang w:eastAsia="en-US"/>
              </w:rPr>
              <w:t>51182(Пятьдесят одна тысяча сто восемьдесят два) рубля 80копеек</w:t>
            </w:r>
            <w:r w:rsidR="0077704E" w:rsidRPr="00A66D39">
              <w:rPr>
                <w:rFonts w:eastAsia="Calibri"/>
                <w:color w:val="auto"/>
                <w:sz w:val="21"/>
                <w:szCs w:val="21"/>
                <w:shd w:val="clear" w:color="auto" w:fill="auto"/>
                <w:lang w:eastAsia="en-US"/>
              </w:rPr>
              <w:t>.</w:t>
            </w:r>
          </w:p>
          <w:p w:rsidR="004965EE" w:rsidRPr="00A66D39" w:rsidRDefault="004965EE" w:rsidP="00A91FA5">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66D39">
              <w:rPr>
                <w:rFonts w:eastAsia="Calibri"/>
                <w:color w:val="auto"/>
                <w:sz w:val="21"/>
                <w:szCs w:val="21"/>
                <w:shd w:val="clear" w:color="auto" w:fill="auto"/>
                <w:lang w:eastAsia="en-US"/>
              </w:rPr>
              <w:t>.</w:t>
            </w:r>
          </w:p>
          <w:p w:rsidR="005B10DD" w:rsidRPr="00A66D39" w:rsidRDefault="005B10DD" w:rsidP="00DA0D37">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A66D39" w:rsidRPr="00A66D39">
              <w:rPr>
                <w:rFonts w:eastAsia="Calibri"/>
                <w:color w:val="auto"/>
                <w:sz w:val="21"/>
                <w:szCs w:val="21"/>
                <w:shd w:val="clear" w:color="auto" w:fill="auto"/>
                <w:lang w:eastAsia="en-US"/>
              </w:rPr>
              <w:t>76774 (Семьдесят шесть тысяч семьсот семьдесят четыре) рубля 20 копеек</w:t>
            </w:r>
            <w:r w:rsidRPr="00A66D39">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A66D39" w:rsidRPr="00A66D39">
              <w:rPr>
                <w:rFonts w:eastAsia="Calibri"/>
                <w:bCs/>
                <w:color w:val="auto"/>
                <w:sz w:val="21"/>
                <w:szCs w:val="21"/>
                <w:u w:val="single"/>
                <w:shd w:val="clear" w:color="auto" w:fill="auto"/>
                <w:lang w:eastAsia="en-US"/>
              </w:rPr>
              <w:t>«Средства для обеспечения исполнения Договора по объекту закупки: «выполнение работ по строительству сетей канализации на объекте: «Реконструкция канализационного коллектора на перекрестке улиц Й.Кырля-Чернякова».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97D42" w:rsidRPr="0088273A" w:rsidTr="00F01EEC">
        <w:tc>
          <w:tcPr>
            <w:tcW w:w="709" w:type="dxa"/>
            <w:tcBorders>
              <w:top w:val="single" w:sz="4" w:space="0" w:color="auto"/>
              <w:left w:val="single" w:sz="4" w:space="0" w:color="auto"/>
              <w:bottom w:val="single" w:sz="4" w:space="0" w:color="auto"/>
              <w:right w:val="single" w:sz="4" w:space="0" w:color="auto"/>
            </w:tcBorders>
          </w:tcPr>
          <w:p w:rsidR="00297D42" w:rsidRDefault="00297D42"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297D42" w:rsidRPr="0088273A" w:rsidRDefault="00297D42"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297D42" w:rsidRPr="003629AF" w:rsidRDefault="00297D42" w:rsidP="003629AF">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0C73E6" w:rsidRDefault="000C73E6" w:rsidP="003D240E">
      <w:pPr>
        <w:ind w:firstLine="709"/>
      </w:pPr>
    </w:p>
    <w:p w:rsidR="00964456" w:rsidRDefault="00964456" w:rsidP="003D240E">
      <w:pPr>
        <w:ind w:firstLine="709"/>
      </w:pPr>
    </w:p>
    <w:p w:rsidR="00675778" w:rsidRDefault="00675778" w:rsidP="00675778">
      <w:pPr>
        <w:ind w:firstLine="709"/>
        <w:jc w:val="center"/>
        <w:rPr>
          <w:rFonts w:eastAsia="Calibri"/>
          <w:b/>
          <w:color w:val="auto"/>
          <w:shd w:val="clear" w:color="auto" w:fill="auto"/>
          <w:lang w:eastAsia="en-US"/>
        </w:rPr>
      </w:pPr>
      <w:r w:rsidRPr="000775E4">
        <w:rPr>
          <w:rFonts w:eastAsia="Calibri"/>
          <w:b/>
          <w:color w:val="auto"/>
          <w:shd w:val="clear" w:color="auto" w:fill="auto"/>
          <w:lang w:eastAsia="en-US"/>
        </w:rPr>
        <w:t>РАЗДЕЛ II</w:t>
      </w:r>
      <w:r w:rsidRPr="000775E4">
        <w:rPr>
          <w:rFonts w:eastAsia="Calibri"/>
          <w:b/>
          <w:color w:val="auto"/>
          <w:shd w:val="clear" w:color="auto" w:fill="auto"/>
          <w:lang w:val="en-US" w:eastAsia="en-US"/>
        </w:rPr>
        <w:t>I</w:t>
      </w:r>
      <w:r w:rsidRPr="000775E4">
        <w:rPr>
          <w:rFonts w:eastAsia="Calibri"/>
          <w:b/>
          <w:color w:val="auto"/>
          <w:shd w:val="clear" w:color="auto" w:fill="auto"/>
          <w:lang w:eastAsia="en-US"/>
        </w:rPr>
        <w:t>.</w:t>
      </w:r>
      <w:r w:rsidR="00CF7D78" w:rsidRPr="000775E4">
        <w:rPr>
          <w:rFonts w:eastAsia="Calibri"/>
          <w:b/>
          <w:color w:val="auto"/>
          <w:shd w:val="clear" w:color="auto" w:fill="auto"/>
          <w:lang w:eastAsia="en-US"/>
        </w:rPr>
        <w:t xml:space="preserve"> </w:t>
      </w:r>
      <w:r w:rsidRPr="000775E4">
        <w:rPr>
          <w:rFonts w:eastAsia="Calibri"/>
          <w:b/>
          <w:color w:val="auto"/>
          <w:shd w:val="clear" w:color="auto" w:fill="auto"/>
          <w:lang w:eastAsia="en-US"/>
        </w:rPr>
        <w:t>ТЕХНИЧЕСКОЕ ЗАДАНИЕ</w:t>
      </w:r>
    </w:p>
    <w:p w:rsidR="00297D42" w:rsidRPr="00297D42" w:rsidRDefault="00297D42" w:rsidP="00297D42">
      <w:pPr>
        <w:suppressAutoHyphens/>
        <w:ind w:firstLine="851"/>
        <w:jc w:val="center"/>
        <w:rPr>
          <w:rFonts w:eastAsia="Times New Roman"/>
          <w:b/>
          <w:color w:val="auto"/>
          <w:sz w:val="28"/>
          <w:szCs w:val="28"/>
          <w:shd w:val="clear" w:color="auto" w:fill="auto"/>
          <w:lang w:eastAsia="zh-CN"/>
        </w:rPr>
      </w:pPr>
      <w:r w:rsidRPr="00297D42">
        <w:rPr>
          <w:rFonts w:eastAsia="Calibri"/>
          <w:b/>
          <w:color w:val="auto"/>
          <w:sz w:val="28"/>
          <w:szCs w:val="28"/>
          <w:shd w:val="clear" w:color="auto" w:fill="auto"/>
          <w:lang w:eastAsia="zh-CN"/>
        </w:rPr>
        <w:t>Техническое</w:t>
      </w:r>
      <w:r w:rsidRPr="00297D42">
        <w:rPr>
          <w:rFonts w:eastAsia="Times New Roman"/>
          <w:b/>
          <w:color w:val="auto"/>
          <w:sz w:val="28"/>
          <w:szCs w:val="28"/>
          <w:shd w:val="clear" w:color="auto" w:fill="auto"/>
          <w:lang w:eastAsia="zh-CN"/>
        </w:rPr>
        <w:t xml:space="preserve"> </w:t>
      </w:r>
      <w:r w:rsidRPr="00297D42">
        <w:rPr>
          <w:rFonts w:eastAsia="Calibri"/>
          <w:b/>
          <w:color w:val="auto"/>
          <w:sz w:val="28"/>
          <w:szCs w:val="28"/>
          <w:shd w:val="clear" w:color="auto" w:fill="auto"/>
          <w:lang w:eastAsia="zh-CN"/>
        </w:rPr>
        <w:t>задание</w:t>
      </w:r>
      <w:r w:rsidRPr="00297D42">
        <w:rPr>
          <w:rFonts w:eastAsia="Times New Roman"/>
          <w:b/>
          <w:color w:val="auto"/>
          <w:sz w:val="28"/>
          <w:szCs w:val="28"/>
          <w:shd w:val="clear" w:color="auto" w:fill="auto"/>
          <w:lang w:eastAsia="zh-CN"/>
        </w:rPr>
        <w:t xml:space="preserve"> </w:t>
      </w:r>
    </w:p>
    <w:p w:rsidR="00297D42" w:rsidRPr="00297D42" w:rsidRDefault="00297D42" w:rsidP="00297D42">
      <w:pPr>
        <w:suppressAutoHyphens/>
        <w:autoSpaceDE w:val="0"/>
        <w:jc w:val="center"/>
        <w:rPr>
          <w:rFonts w:eastAsia="Calibri"/>
          <w:b/>
          <w:color w:val="auto"/>
          <w:shd w:val="clear" w:color="auto" w:fill="auto"/>
          <w:lang w:eastAsia="zh-CN"/>
        </w:rPr>
      </w:pPr>
      <w:r w:rsidRPr="00297D42">
        <w:rPr>
          <w:rFonts w:eastAsia="Calibri"/>
          <w:b/>
          <w:color w:val="auto"/>
          <w:shd w:val="clear" w:color="auto" w:fill="auto"/>
          <w:lang w:eastAsia="zh-CN"/>
        </w:rPr>
        <w:t>На выполнение  работ по строительству  сетей  канализации   на объекте «Реконструкция канализационного коллектора  на перекрестке ул. Й.Кырля-Чернякова.</w:t>
      </w:r>
    </w:p>
    <w:p w:rsidR="00297D42" w:rsidRPr="00297D42" w:rsidRDefault="00297D42" w:rsidP="00297D42">
      <w:pPr>
        <w:suppressAutoHyphens/>
        <w:autoSpaceDE w:val="0"/>
        <w:jc w:val="center"/>
        <w:rPr>
          <w:rFonts w:eastAsia="Calibri"/>
          <w:b/>
          <w:color w:val="auto"/>
          <w:shd w:val="clear" w:color="auto" w:fill="auto"/>
          <w:lang w:eastAsia="zh-CN"/>
        </w:rPr>
      </w:pPr>
    </w:p>
    <w:p w:rsidR="00297D42" w:rsidRPr="00297D42" w:rsidRDefault="00297D42" w:rsidP="00297D42">
      <w:pPr>
        <w:suppressAutoHyphens/>
        <w:ind w:firstLine="851"/>
        <w:jc w:val="center"/>
        <w:rPr>
          <w:rFonts w:eastAsia="Calibri"/>
          <w:color w:val="auto"/>
          <w:shd w:val="clear" w:color="auto" w:fill="auto"/>
          <w:lang w:eastAsia="zh-CN"/>
        </w:rPr>
      </w:pPr>
      <w:r w:rsidRPr="00297D42">
        <w:rPr>
          <w:rFonts w:eastAsia="Calibri"/>
          <w:b/>
          <w:color w:val="auto"/>
          <w:shd w:val="clear" w:color="auto" w:fill="auto"/>
          <w:lang w:eastAsia="zh-CN"/>
        </w:rPr>
        <w:t>1.</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Общие</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требования</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1.1.</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должны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выполняться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соответствии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проектной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документацией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требованиями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следующей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нормативно-технической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документации:</w:t>
      </w:r>
    </w:p>
    <w:p w:rsidR="00297D42" w:rsidRPr="00297D42" w:rsidRDefault="00297D42" w:rsidP="00297D42">
      <w:pPr>
        <w:suppressAutoHyphens/>
        <w:ind w:firstLine="851"/>
        <w:rPr>
          <w:rFonts w:eastAsia="Calibri"/>
          <w:color w:val="auto"/>
          <w:shd w:val="clear" w:color="auto" w:fill="FFFFFF"/>
          <w:lang w:eastAsia="zh-CN"/>
        </w:rPr>
      </w:pPr>
      <w:r w:rsidRPr="00297D42">
        <w:rPr>
          <w:rFonts w:eastAsia="Calibri"/>
          <w:color w:val="auto"/>
          <w:shd w:val="clear" w:color="auto" w:fill="auto"/>
          <w:lang w:eastAsia="zh-CN"/>
        </w:rPr>
        <w:t>-</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строительными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нормами:</w:t>
      </w:r>
      <w:r w:rsidRPr="00297D42">
        <w:rPr>
          <w:rFonts w:eastAsia="Times New Roman"/>
          <w:color w:val="auto"/>
          <w:shd w:val="clear" w:color="auto" w:fill="auto"/>
          <w:lang w:eastAsia="zh-CN"/>
        </w:rPr>
        <w:t xml:space="preserve"> </w:t>
      </w:r>
    </w:p>
    <w:p w:rsidR="00297D42" w:rsidRPr="00297D42" w:rsidRDefault="00297D42" w:rsidP="00297D42">
      <w:pPr>
        <w:suppressAutoHyphens/>
        <w:autoSpaceDE w:val="0"/>
        <w:ind w:firstLine="851"/>
        <w:rPr>
          <w:rFonts w:eastAsia="Calibri"/>
          <w:color w:val="auto"/>
          <w:shd w:val="clear" w:color="auto" w:fill="auto"/>
        </w:rPr>
      </w:pPr>
      <w:r w:rsidRPr="00297D42">
        <w:rPr>
          <w:rFonts w:eastAsia="Calibri"/>
          <w:color w:val="auto"/>
          <w:shd w:val="clear" w:color="auto" w:fill="FFFFFF"/>
          <w:lang w:eastAsia="zh-CN"/>
        </w:rPr>
        <w:t>СП 45.13330.2017</w:t>
      </w:r>
      <w:r w:rsidRPr="00297D42">
        <w:rPr>
          <w:rFonts w:eastAsia="Times New Roman"/>
          <w:color w:val="auto"/>
          <w:shd w:val="clear" w:color="auto" w:fill="auto"/>
        </w:rPr>
        <w:t xml:space="preserve"> </w:t>
      </w:r>
      <w:r w:rsidRPr="00297D42">
        <w:rPr>
          <w:rFonts w:eastAsia="Calibri"/>
          <w:color w:val="auto"/>
          <w:shd w:val="clear" w:color="auto" w:fill="auto"/>
        </w:rPr>
        <w:t>Свод</w:t>
      </w:r>
      <w:r w:rsidRPr="00297D42">
        <w:rPr>
          <w:rFonts w:eastAsia="Times New Roman"/>
          <w:color w:val="auto"/>
          <w:shd w:val="clear" w:color="auto" w:fill="auto"/>
        </w:rPr>
        <w:t xml:space="preserve"> </w:t>
      </w:r>
      <w:r w:rsidRPr="00297D42">
        <w:rPr>
          <w:rFonts w:eastAsia="Calibri"/>
          <w:color w:val="auto"/>
          <w:shd w:val="clear" w:color="auto" w:fill="auto"/>
        </w:rPr>
        <w:t>правил.</w:t>
      </w:r>
      <w:r w:rsidRPr="00297D42">
        <w:rPr>
          <w:rFonts w:eastAsia="Times New Roman"/>
          <w:color w:val="auto"/>
          <w:shd w:val="clear" w:color="auto" w:fill="auto"/>
        </w:rPr>
        <w:t xml:space="preserve"> </w:t>
      </w:r>
      <w:r w:rsidRPr="00297D42">
        <w:rPr>
          <w:rFonts w:eastAsia="Calibri"/>
          <w:color w:val="auto"/>
          <w:shd w:val="clear" w:color="auto" w:fill="auto"/>
        </w:rPr>
        <w:t>Земляные</w:t>
      </w:r>
      <w:r w:rsidRPr="00297D42">
        <w:rPr>
          <w:rFonts w:eastAsia="Times New Roman"/>
          <w:color w:val="auto"/>
          <w:shd w:val="clear" w:color="auto" w:fill="auto"/>
        </w:rPr>
        <w:t xml:space="preserve"> </w:t>
      </w:r>
      <w:r w:rsidRPr="00297D42">
        <w:rPr>
          <w:rFonts w:eastAsia="Calibri"/>
          <w:color w:val="auto"/>
          <w:shd w:val="clear" w:color="auto" w:fill="auto"/>
        </w:rPr>
        <w:t>сооружения,</w:t>
      </w:r>
      <w:r w:rsidRPr="00297D42">
        <w:rPr>
          <w:rFonts w:eastAsia="Times New Roman"/>
          <w:color w:val="auto"/>
          <w:shd w:val="clear" w:color="auto" w:fill="auto"/>
        </w:rPr>
        <w:t xml:space="preserve"> </w:t>
      </w:r>
      <w:r w:rsidRPr="00297D42">
        <w:rPr>
          <w:rFonts w:eastAsia="Calibri"/>
          <w:color w:val="auto"/>
          <w:shd w:val="clear" w:color="auto" w:fill="auto"/>
        </w:rPr>
        <w:t>основания</w:t>
      </w:r>
      <w:r w:rsidRPr="00297D42">
        <w:rPr>
          <w:rFonts w:eastAsia="Times New Roman"/>
          <w:color w:val="auto"/>
          <w:shd w:val="clear" w:color="auto" w:fill="auto"/>
        </w:rPr>
        <w:t xml:space="preserve"> </w:t>
      </w:r>
      <w:r w:rsidRPr="00297D42">
        <w:rPr>
          <w:rFonts w:eastAsia="Calibri"/>
          <w:color w:val="auto"/>
          <w:shd w:val="clear" w:color="auto" w:fill="auto"/>
        </w:rPr>
        <w:t>и</w:t>
      </w:r>
      <w:r w:rsidRPr="00297D42">
        <w:rPr>
          <w:rFonts w:eastAsia="Times New Roman"/>
          <w:color w:val="auto"/>
          <w:shd w:val="clear" w:color="auto" w:fill="auto"/>
        </w:rPr>
        <w:t xml:space="preserve"> </w:t>
      </w:r>
      <w:r w:rsidRPr="00297D42">
        <w:rPr>
          <w:rFonts w:eastAsia="Calibri"/>
          <w:color w:val="auto"/>
          <w:shd w:val="clear" w:color="auto" w:fill="auto"/>
        </w:rPr>
        <w:t>фундаменты.</w:t>
      </w:r>
      <w:r w:rsidRPr="00297D42">
        <w:rPr>
          <w:rFonts w:eastAsia="Times New Roman"/>
          <w:color w:val="auto"/>
          <w:shd w:val="clear" w:color="auto" w:fill="auto"/>
        </w:rPr>
        <w:t xml:space="preserve"> </w:t>
      </w:r>
      <w:r w:rsidRPr="00297D42">
        <w:rPr>
          <w:rFonts w:eastAsia="Calibri"/>
          <w:color w:val="auto"/>
          <w:shd w:val="clear" w:color="auto" w:fill="auto"/>
        </w:rPr>
        <w:t>Актуализированная</w:t>
      </w:r>
      <w:r w:rsidRPr="00297D42">
        <w:rPr>
          <w:rFonts w:eastAsia="Times New Roman"/>
          <w:color w:val="auto"/>
          <w:shd w:val="clear" w:color="auto" w:fill="auto"/>
        </w:rPr>
        <w:t xml:space="preserve"> </w:t>
      </w:r>
      <w:r w:rsidRPr="00297D42">
        <w:rPr>
          <w:rFonts w:eastAsia="Calibri"/>
          <w:color w:val="auto"/>
          <w:shd w:val="clear" w:color="auto" w:fill="auto"/>
        </w:rPr>
        <w:t>редакция</w:t>
      </w:r>
      <w:r w:rsidRPr="00297D42">
        <w:rPr>
          <w:rFonts w:eastAsia="Times New Roman"/>
          <w:color w:val="auto"/>
          <w:shd w:val="clear" w:color="auto" w:fill="auto"/>
        </w:rPr>
        <w:t xml:space="preserve"> </w:t>
      </w:r>
      <w:r w:rsidRPr="00297D42">
        <w:rPr>
          <w:rFonts w:eastAsia="Calibri"/>
          <w:color w:val="auto"/>
          <w:shd w:val="clear" w:color="auto" w:fill="auto"/>
        </w:rPr>
        <w:t>СНиП</w:t>
      </w:r>
      <w:r w:rsidRPr="00297D42">
        <w:rPr>
          <w:rFonts w:eastAsia="Times New Roman"/>
          <w:color w:val="auto"/>
          <w:shd w:val="clear" w:color="auto" w:fill="auto"/>
        </w:rPr>
        <w:t xml:space="preserve"> </w:t>
      </w:r>
      <w:r w:rsidRPr="00297D42">
        <w:rPr>
          <w:rFonts w:eastAsia="Calibri"/>
          <w:color w:val="auto"/>
          <w:shd w:val="clear" w:color="auto" w:fill="auto"/>
        </w:rPr>
        <w:t>3.02.01-87</w:t>
      </w:r>
    </w:p>
    <w:p w:rsidR="00297D42" w:rsidRPr="00297D42" w:rsidRDefault="00297D42" w:rsidP="00297D42">
      <w:pPr>
        <w:suppressAutoHyphens/>
        <w:autoSpaceDE w:val="0"/>
        <w:ind w:firstLine="851"/>
        <w:rPr>
          <w:rFonts w:eastAsia="Calibri"/>
          <w:color w:val="auto"/>
          <w:shd w:val="clear" w:color="auto" w:fill="auto"/>
        </w:rPr>
      </w:pPr>
      <w:r w:rsidRPr="00297D42">
        <w:rPr>
          <w:rFonts w:eastAsia="Calibri"/>
          <w:color w:val="auto"/>
          <w:shd w:val="clear" w:color="auto" w:fill="auto"/>
        </w:rPr>
        <w:t>СП</w:t>
      </w:r>
      <w:r w:rsidRPr="00297D42">
        <w:rPr>
          <w:rFonts w:eastAsia="Times New Roman"/>
          <w:color w:val="auto"/>
          <w:shd w:val="clear" w:color="auto" w:fill="auto"/>
        </w:rPr>
        <w:t xml:space="preserve"> </w:t>
      </w:r>
      <w:r w:rsidRPr="00297D42">
        <w:rPr>
          <w:rFonts w:eastAsia="Calibri"/>
          <w:color w:val="auto"/>
          <w:shd w:val="clear" w:color="auto" w:fill="auto"/>
        </w:rPr>
        <w:t>42.13330.2016.</w:t>
      </w:r>
      <w:r w:rsidRPr="00297D42">
        <w:rPr>
          <w:rFonts w:eastAsia="Times New Roman"/>
          <w:color w:val="auto"/>
          <w:shd w:val="clear" w:color="auto" w:fill="auto"/>
        </w:rPr>
        <w:t xml:space="preserve"> </w:t>
      </w:r>
      <w:r w:rsidRPr="00297D42">
        <w:rPr>
          <w:rFonts w:eastAsia="Calibri"/>
          <w:color w:val="auto"/>
          <w:shd w:val="clear" w:color="auto" w:fill="auto"/>
        </w:rPr>
        <w:t>Свод</w:t>
      </w:r>
      <w:r w:rsidRPr="00297D42">
        <w:rPr>
          <w:rFonts w:eastAsia="Times New Roman"/>
          <w:color w:val="auto"/>
          <w:shd w:val="clear" w:color="auto" w:fill="auto"/>
        </w:rPr>
        <w:t xml:space="preserve"> </w:t>
      </w:r>
      <w:r w:rsidRPr="00297D42">
        <w:rPr>
          <w:rFonts w:eastAsia="Calibri"/>
          <w:color w:val="auto"/>
          <w:shd w:val="clear" w:color="auto" w:fill="auto"/>
        </w:rPr>
        <w:t>правил.</w:t>
      </w:r>
      <w:r w:rsidRPr="00297D42">
        <w:rPr>
          <w:rFonts w:eastAsia="Times New Roman"/>
          <w:color w:val="auto"/>
          <w:shd w:val="clear" w:color="auto" w:fill="auto"/>
        </w:rPr>
        <w:t xml:space="preserve"> </w:t>
      </w:r>
      <w:r w:rsidRPr="00297D42">
        <w:rPr>
          <w:rFonts w:eastAsia="Calibri"/>
          <w:color w:val="auto"/>
          <w:shd w:val="clear" w:color="auto" w:fill="auto"/>
        </w:rPr>
        <w:t>Градостроительство.</w:t>
      </w:r>
      <w:r w:rsidRPr="00297D42">
        <w:rPr>
          <w:rFonts w:eastAsia="Times New Roman"/>
          <w:color w:val="auto"/>
          <w:shd w:val="clear" w:color="auto" w:fill="auto"/>
        </w:rPr>
        <w:t xml:space="preserve"> </w:t>
      </w:r>
      <w:r w:rsidRPr="00297D42">
        <w:rPr>
          <w:rFonts w:eastAsia="Calibri"/>
          <w:color w:val="auto"/>
          <w:shd w:val="clear" w:color="auto" w:fill="auto"/>
        </w:rPr>
        <w:t>Планировка</w:t>
      </w:r>
      <w:r w:rsidRPr="00297D42">
        <w:rPr>
          <w:rFonts w:eastAsia="Times New Roman"/>
          <w:color w:val="auto"/>
          <w:shd w:val="clear" w:color="auto" w:fill="auto"/>
        </w:rPr>
        <w:t xml:space="preserve"> </w:t>
      </w:r>
      <w:r w:rsidRPr="00297D42">
        <w:rPr>
          <w:rFonts w:eastAsia="Calibri"/>
          <w:color w:val="auto"/>
          <w:shd w:val="clear" w:color="auto" w:fill="auto"/>
        </w:rPr>
        <w:t>и</w:t>
      </w:r>
      <w:r w:rsidRPr="00297D42">
        <w:rPr>
          <w:rFonts w:eastAsia="Times New Roman"/>
          <w:color w:val="auto"/>
          <w:shd w:val="clear" w:color="auto" w:fill="auto"/>
        </w:rPr>
        <w:t xml:space="preserve"> </w:t>
      </w:r>
      <w:r w:rsidRPr="00297D42">
        <w:rPr>
          <w:rFonts w:eastAsia="Calibri"/>
          <w:color w:val="auto"/>
          <w:shd w:val="clear" w:color="auto" w:fill="auto"/>
        </w:rPr>
        <w:t>застройка</w:t>
      </w:r>
      <w:r w:rsidRPr="00297D42">
        <w:rPr>
          <w:rFonts w:eastAsia="Times New Roman"/>
          <w:color w:val="auto"/>
          <w:shd w:val="clear" w:color="auto" w:fill="auto"/>
        </w:rPr>
        <w:t xml:space="preserve"> </w:t>
      </w:r>
      <w:r w:rsidRPr="00297D42">
        <w:rPr>
          <w:rFonts w:eastAsia="Calibri"/>
          <w:color w:val="auto"/>
          <w:shd w:val="clear" w:color="auto" w:fill="auto"/>
        </w:rPr>
        <w:t>городских</w:t>
      </w:r>
      <w:r w:rsidRPr="00297D42">
        <w:rPr>
          <w:rFonts w:eastAsia="Times New Roman"/>
          <w:color w:val="auto"/>
          <w:shd w:val="clear" w:color="auto" w:fill="auto"/>
        </w:rPr>
        <w:t xml:space="preserve"> </w:t>
      </w:r>
      <w:r w:rsidRPr="00297D42">
        <w:rPr>
          <w:rFonts w:eastAsia="Calibri"/>
          <w:color w:val="auto"/>
          <w:shd w:val="clear" w:color="auto" w:fill="auto"/>
        </w:rPr>
        <w:t>и</w:t>
      </w:r>
      <w:r w:rsidRPr="00297D42">
        <w:rPr>
          <w:rFonts w:eastAsia="Times New Roman"/>
          <w:color w:val="auto"/>
          <w:shd w:val="clear" w:color="auto" w:fill="auto"/>
        </w:rPr>
        <w:t xml:space="preserve"> </w:t>
      </w:r>
      <w:r w:rsidRPr="00297D42">
        <w:rPr>
          <w:rFonts w:eastAsia="Calibri"/>
          <w:color w:val="auto"/>
          <w:shd w:val="clear" w:color="auto" w:fill="auto"/>
        </w:rPr>
        <w:t>сельских</w:t>
      </w:r>
      <w:r w:rsidRPr="00297D42">
        <w:rPr>
          <w:rFonts w:eastAsia="Times New Roman"/>
          <w:color w:val="auto"/>
          <w:shd w:val="clear" w:color="auto" w:fill="auto"/>
        </w:rPr>
        <w:t xml:space="preserve"> </w:t>
      </w:r>
      <w:r w:rsidRPr="00297D42">
        <w:rPr>
          <w:rFonts w:eastAsia="Calibri"/>
          <w:color w:val="auto"/>
          <w:shd w:val="clear" w:color="auto" w:fill="auto"/>
        </w:rPr>
        <w:t>поселений.</w:t>
      </w:r>
      <w:r w:rsidRPr="00297D42">
        <w:rPr>
          <w:rFonts w:eastAsia="Times New Roman"/>
          <w:color w:val="auto"/>
          <w:shd w:val="clear" w:color="auto" w:fill="auto"/>
        </w:rPr>
        <w:t xml:space="preserve"> </w:t>
      </w:r>
      <w:r w:rsidRPr="00297D42">
        <w:rPr>
          <w:rFonts w:eastAsia="Calibri"/>
          <w:color w:val="auto"/>
          <w:shd w:val="clear" w:color="auto" w:fill="auto"/>
        </w:rPr>
        <w:t>Актуализированная</w:t>
      </w:r>
      <w:r w:rsidRPr="00297D42">
        <w:rPr>
          <w:rFonts w:eastAsia="Times New Roman"/>
          <w:color w:val="auto"/>
          <w:shd w:val="clear" w:color="auto" w:fill="auto"/>
        </w:rPr>
        <w:t xml:space="preserve"> </w:t>
      </w:r>
      <w:r w:rsidRPr="00297D42">
        <w:rPr>
          <w:rFonts w:eastAsia="Calibri"/>
          <w:color w:val="auto"/>
          <w:shd w:val="clear" w:color="auto" w:fill="auto"/>
        </w:rPr>
        <w:t>редакция</w:t>
      </w:r>
      <w:r w:rsidRPr="00297D42">
        <w:rPr>
          <w:rFonts w:eastAsia="Times New Roman"/>
          <w:color w:val="auto"/>
          <w:shd w:val="clear" w:color="auto" w:fill="auto"/>
        </w:rPr>
        <w:t xml:space="preserve"> </w:t>
      </w:r>
      <w:r w:rsidRPr="00297D42">
        <w:rPr>
          <w:rFonts w:eastAsia="Calibri"/>
          <w:color w:val="auto"/>
          <w:shd w:val="clear" w:color="auto" w:fill="auto"/>
        </w:rPr>
        <w:t>СНиП</w:t>
      </w:r>
      <w:r w:rsidRPr="00297D42">
        <w:rPr>
          <w:rFonts w:eastAsia="Times New Roman"/>
          <w:color w:val="auto"/>
          <w:shd w:val="clear" w:color="auto" w:fill="auto"/>
        </w:rPr>
        <w:t xml:space="preserve"> </w:t>
      </w:r>
      <w:r w:rsidRPr="00297D42">
        <w:rPr>
          <w:rFonts w:eastAsia="Calibri"/>
          <w:color w:val="auto"/>
          <w:shd w:val="clear" w:color="auto" w:fill="auto"/>
        </w:rPr>
        <w:t>2.07.01-89</w:t>
      </w:r>
    </w:p>
    <w:p w:rsidR="00297D42" w:rsidRPr="00297D42" w:rsidRDefault="00297D42" w:rsidP="00297D42">
      <w:pPr>
        <w:suppressAutoHyphens/>
        <w:autoSpaceDE w:val="0"/>
        <w:ind w:firstLine="851"/>
        <w:rPr>
          <w:rFonts w:eastAsia="Calibri"/>
          <w:color w:val="auto"/>
          <w:shd w:val="clear" w:color="auto" w:fill="FFFFFF"/>
          <w:lang w:eastAsia="zh-CN"/>
        </w:rPr>
      </w:pPr>
      <w:r w:rsidRPr="00297D42">
        <w:rPr>
          <w:rFonts w:eastAsia="Calibri"/>
          <w:color w:val="auto"/>
          <w:shd w:val="clear" w:color="auto" w:fill="auto"/>
        </w:rPr>
        <w:t>СП</w:t>
      </w:r>
      <w:r w:rsidRPr="00297D42">
        <w:rPr>
          <w:rFonts w:eastAsia="Times New Roman"/>
          <w:color w:val="auto"/>
          <w:shd w:val="clear" w:color="auto" w:fill="auto"/>
        </w:rPr>
        <w:t xml:space="preserve"> </w:t>
      </w:r>
      <w:r w:rsidRPr="00297D42">
        <w:rPr>
          <w:rFonts w:eastAsia="Calibri"/>
          <w:color w:val="auto"/>
          <w:shd w:val="clear" w:color="auto" w:fill="auto"/>
        </w:rPr>
        <w:t>32.13330.2018</w:t>
      </w:r>
      <w:r w:rsidRPr="00297D42">
        <w:rPr>
          <w:rFonts w:eastAsia="Times New Roman"/>
          <w:color w:val="auto"/>
          <w:shd w:val="clear" w:color="auto" w:fill="auto"/>
        </w:rPr>
        <w:t xml:space="preserve"> </w:t>
      </w:r>
      <w:r w:rsidRPr="00297D42">
        <w:rPr>
          <w:rFonts w:eastAsia="Calibri"/>
          <w:color w:val="auto"/>
          <w:shd w:val="clear" w:color="auto" w:fill="auto"/>
        </w:rPr>
        <w:t>Свод</w:t>
      </w:r>
      <w:r w:rsidRPr="00297D42">
        <w:rPr>
          <w:rFonts w:eastAsia="Times New Roman"/>
          <w:color w:val="auto"/>
          <w:shd w:val="clear" w:color="auto" w:fill="auto"/>
        </w:rPr>
        <w:t xml:space="preserve"> </w:t>
      </w:r>
      <w:r w:rsidRPr="00297D42">
        <w:rPr>
          <w:rFonts w:eastAsia="Calibri"/>
          <w:color w:val="auto"/>
          <w:shd w:val="clear" w:color="auto" w:fill="auto"/>
        </w:rPr>
        <w:t>правил.</w:t>
      </w:r>
      <w:r w:rsidRPr="00297D42">
        <w:rPr>
          <w:rFonts w:eastAsia="Times New Roman"/>
          <w:color w:val="auto"/>
          <w:shd w:val="clear" w:color="auto" w:fill="auto"/>
        </w:rPr>
        <w:t xml:space="preserve"> </w:t>
      </w:r>
      <w:r w:rsidRPr="00297D42">
        <w:rPr>
          <w:rFonts w:eastAsia="Calibri"/>
          <w:color w:val="auto"/>
          <w:shd w:val="clear" w:color="auto" w:fill="auto"/>
        </w:rPr>
        <w:t>Канализация.</w:t>
      </w:r>
      <w:r w:rsidRPr="00297D42">
        <w:rPr>
          <w:rFonts w:eastAsia="Times New Roman"/>
          <w:color w:val="auto"/>
          <w:shd w:val="clear" w:color="auto" w:fill="auto"/>
        </w:rPr>
        <w:t xml:space="preserve"> </w:t>
      </w:r>
      <w:r w:rsidRPr="00297D42">
        <w:rPr>
          <w:rFonts w:eastAsia="Calibri"/>
          <w:color w:val="auto"/>
          <w:shd w:val="clear" w:color="auto" w:fill="auto"/>
        </w:rPr>
        <w:t>Наружные</w:t>
      </w:r>
      <w:r w:rsidRPr="00297D42">
        <w:rPr>
          <w:rFonts w:eastAsia="Times New Roman"/>
          <w:color w:val="auto"/>
          <w:shd w:val="clear" w:color="auto" w:fill="auto"/>
        </w:rPr>
        <w:t xml:space="preserve"> </w:t>
      </w:r>
      <w:r w:rsidRPr="00297D42">
        <w:rPr>
          <w:rFonts w:eastAsia="Calibri"/>
          <w:color w:val="auto"/>
          <w:shd w:val="clear" w:color="auto" w:fill="auto"/>
        </w:rPr>
        <w:t>сети</w:t>
      </w:r>
      <w:r w:rsidRPr="00297D42">
        <w:rPr>
          <w:rFonts w:eastAsia="Times New Roman"/>
          <w:color w:val="auto"/>
          <w:shd w:val="clear" w:color="auto" w:fill="auto"/>
        </w:rPr>
        <w:t xml:space="preserve"> </w:t>
      </w:r>
      <w:r w:rsidRPr="00297D42">
        <w:rPr>
          <w:rFonts w:eastAsia="Calibri"/>
          <w:color w:val="auto"/>
          <w:shd w:val="clear" w:color="auto" w:fill="auto"/>
        </w:rPr>
        <w:t>и</w:t>
      </w:r>
      <w:r w:rsidRPr="00297D42">
        <w:rPr>
          <w:rFonts w:eastAsia="Times New Roman"/>
          <w:color w:val="auto"/>
          <w:shd w:val="clear" w:color="auto" w:fill="auto"/>
        </w:rPr>
        <w:t xml:space="preserve"> </w:t>
      </w:r>
      <w:r w:rsidRPr="00297D42">
        <w:rPr>
          <w:rFonts w:eastAsia="Calibri"/>
          <w:color w:val="auto"/>
          <w:shd w:val="clear" w:color="auto" w:fill="auto"/>
        </w:rPr>
        <w:t>сооружения.</w:t>
      </w:r>
      <w:r w:rsidRPr="00297D42">
        <w:rPr>
          <w:rFonts w:eastAsia="Times New Roman"/>
          <w:color w:val="auto"/>
          <w:shd w:val="clear" w:color="auto" w:fill="auto"/>
        </w:rPr>
        <w:t xml:space="preserve"> </w:t>
      </w:r>
      <w:r w:rsidRPr="00297D42">
        <w:rPr>
          <w:rFonts w:eastAsia="Calibri"/>
          <w:color w:val="auto"/>
          <w:shd w:val="clear" w:color="auto" w:fill="auto"/>
        </w:rPr>
        <w:t>Актуализированная</w:t>
      </w:r>
      <w:r w:rsidRPr="00297D42">
        <w:rPr>
          <w:rFonts w:eastAsia="Times New Roman"/>
          <w:color w:val="auto"/>
          <w:shd w:val="clear" w:color="auto" w:fill="auto"/>
        </w:rPr>
        <w:t xml:space="preserve"> </w:t>
      </w:r>
      <w:r w:rsidRPr="00297D42">
        <w:rPr>
          <w:rFonts w:eastAsia="Calibri"/>
          <w:color w:val="auto"/>
          <w:shd w:val="clear" w:color="auto" w:fill="auto"/>
        </w:rPr>
        <w:t>редакция</w:t>
      </w:r>
      <w:r w:rsidRPr="00297D42">
        <w:rPr>
          <w:rFonts w:eastAsia="Times New Roman"/>
          <w:color w:val="auto"/>
          <w:shd w:val="clear" w:color="auto" w:fill="auto"/>
        </w:rPr>
        <w:t xml:space="preserve"> </w:t>
      </w:r>
      <w:r w:rsidRPr="00297D42">
        <w:rPr>
          <w:rFonts w:eastAsia="Calibri"/>
          <w:color w:val="auto"/>
          <w:shd w:val="clear" w:color="auto" w:fill="auto"/>
        </w:rPr>
        <w:t>СНиП</w:t>
      </w:r>
      <w:r w:rsidRPr="00297D42">
        <w:rPr>
          <w:rFonts w:eastAsia="Times New Roman"/>
          <w:color w:val="auto"/>
          <w:shd w:val="clear" w:color="auto" w:fill="auto"/>
        </w:rPr>
        <w:t xml:space="preserve"> </w:t>
      </w:r>
      <w:r w:rsidRPr="00297D42">
        <w:rPr>
          <w:rFonts w:eastAsia="Calibri"/>
          <w:color w:val="auto"/>
          <w:shd w:val="clear" w:color="auto" w:fill="auto"/>
        </w:rPr>
        <w:t>2.04.03-85</w:t>
      </w:r>
    </w:p>
    <w:p w:rsidR="00297D42" w:rsidRPr="00297D42" w:rsidRDefault="00297D42" w:rsidP="00297D42">
      <w:pPr>
        <w:suppressAutoHyphens/>
        <w:ind w:firstLine="851"/>
        <w:rPr>
          <w:rFonts w:eastAsia="Calibri"/>
          <w:bCs/>
          <w:color w:val="auto"/>
          <w:shd w:val="clear" w:color="auto" w:fill="auto"/>
          <w:lang w:eastAsia="zh-CN"/>
        </w:rPr>
      </w:pPr>
      <w:r w:rsidRPr="00297D42">
        <w:rPr>
          <w:rFonts w:eastAsia="Calibri"/>
          <w:color w:val="auto"/>
          <w:shd w:val="clear" w:color="auto" w:fill="FFFFFF"/>
          <w:lang w:eastAsia="zh-CN"/>
        </w:rPr>
        <w:t>СП 48.13330.2019</w:t>
      </w:r>
      <w:r w:rsidRPr="00297D42">
        <w:rPr>
          <w:rFonts w:ascii="Arial" w:eastAsia="Calibri" w:hAnsi="Arial" w:cs="Arial"/>
          <w:color w:val="auto"/>
          <w:sz w:val="22"/>
          <w:szCs w:val="22"/>
          <w:shd w:val="clear" w:color="auto" w:fill="FFFFFF"/>
          <w:lang w:eastAsia="zh-CN"/>
        </w:rPr>
        <w:t xml:space="preserve"> </w:t>
      </w:r>
      <w:r w:rsidRPr="00297D42">
        <w:rPr>
          <w:rFonts w:eastAsia="Calibri"/>
          <w:bCs/>
          <w:color w:val="auto"/>
          <w:shd w:val="clear" w:color="auto" w:fill="auto"/>
          <w:lang w:eastAsia="zh-CN"/>
        </w:rPr>
        <w:t>Свод правил.</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«Организация</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строительства».</w:t>
      </w:r>
      <w:r w:rsidRPr="00297D42">
        <w:rPr>
          <w:rFonts w:eastAsia="Calibri"/>
          <w:color w:val="auto"/>
          <w:shd w:val="clear" w:color="auto" w:fill="auto"/>
        </w:rPr>
        <w:t xml:space="preserve"> Актуализированная</w:t>
      </w:r>
      <w:r w:rsidRPr="00297D42">
        <w:rPr>
          <w:rFonts w:eastAsia="Times New Roman"/>
          <w:color w:val="auto"/>
          <w:shd w:val="clear" w:color="auto" w:fill="auto"/>
        </w:rPr>
        <w:t xml:space="preserve"> </w:t>
      </w:r>
      <w:r w:rsidRPr="00297D42">
        <w:rPr>
          <w:rFonts w:eastAsia="Calibri"/>
          <w:color w:val="auto"/>
          <w:shd w:val="clear" w:color="auto" w:fill="auto"/>
        </w:rPr>
        <w:t>редакция</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СНиП</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12-01-2004</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bCs/>
          <w:color w:val="auto"/>
          <w:shd w:val="clear" w:color="auto" w:fill="auto"/>
          <w:lang w:eastAsia="zh-CN"/>
        </w:rPr>
        <w:t>СП 49.13330.2010 Свод правил. «Безопасность</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труда</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в</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 xml:space="preserve">строительстве». </w:t>
      </w:r>
      <w:r w:rsidRPr="00297D42">
        <w:rPr>
          <w:rFonts w:eastAsia="Calibri"/>
          <w:color w:val="auto"/>
          <w:shd w:val="clear" w:color="auto" w:fill="auto"/>
        </w:rPr>
        <w:t>Актуализированная</w:t>
      </w:r>
      <w:r w:rsidRPr="00297D42">
        <w:rPr>
          <w:rFonts w:eastAsia="Times New Roman"/>
          <w:color w:val="auto"/>
          <w:shd w:val="clear" w:color="auto" w:fill="auto"/>
        </w:rPr>
        <w:t xml:space="preserve"> </w:t>
      </w:r>
      <w:r w:rsidRPr="00297D42">
        <w:rPr>
          <w:rFonts w:eastAsia="Calibri"/>
          <w:color w:val="auto"/>
          <w:shd w:val="clear" w:color="auto" w:fill="auto"/>
        </w:rPr>
        <w:t>редакция</w:t>
      </w:r>
      <w:r w:rsidRPr="00297D42">
        <w:rPr>
          <w:rFonts w:eastAsia="Calibri"/>
          <w:bCs/>
          <w:color w:val="auto"/>
          <w:shd w:val="clear" w:color="auto" w:fill="auto"/>
          <w:lang w:eastAsia="zh-CN"/>
        </w:rPr>
        <w:t xml:space="preserve"> СНиП</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12-03-2001 и</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СНиП 12-04-2002</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«Безопасность</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труда</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в</w:t>
      </w:r>
      <w:r w:rsidRPr="00297D42">
        <w:rPr>
          <w:rFonts w:eastAsia="Times New Roman"/>
          <w:bCs/>
          <w:color w:val="auto"/>
          <w:shd w:val="clear" w:color="auto" w:fill="auto"/>
          <w:lang w:eastAsia="zh-CN"/>
        </w:rPr>
        <w:t xml:space="preserve"> </w:t>
      </w:r>
      <w:r w:rsidRPr="00297D42">
        <w:rPr>
          <w:rFonts w:eastAsia="Calibri"/>
          <w:bCs/>
          <w:color w:val="auto"/>
          <w:shd w:val="clear" w:color="auto" w:fill="auto"/>
          <w:lang w:eastAsia="zh-CN"/>
        </w:rPr>
        <w:t>строительстве»,</w:t>
      </w:r>
      <w:r w:rsidRPr="00297D42">
        <w:rPr>
          <w:rFonts w:eastAsia="Times New Roman"/>
          <w:bCs/>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другие.</w:t>
      </w:r>
      <w:r w:rsidRPr="00297D42">
        <w:rPr>
          <w:rFonts w:eastAsia="Times New Roman"/>
          <w:bCs/>
          <w:color w:val="auto"/>
          <w:shd w:val="clear" w:color="auto" w:fill="auto"/>
          <w:lang w:eastAsia="zh-CN"/>
        </w:rPr>
        <w:t xml:space="preserve"> </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ГОСТами,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отраслевыми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стандартами;</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правилами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организации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технического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обслуживания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ремонта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оборудования,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зданий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сооружений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электростанций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сетей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34.04.181-2003.</w:t>
      </w:r>
    </w:p>
    <w:p w:rsidR="00297D42" w:rsidRPr="00297D42" w:rsidRDefault="00297D42" w:rsidP="00297D42">
      <w:pPr>
        <w:suppressAutoHyphens/>
        <w:ind w:firstLine="851"/>
        <w:rPr>
          <w:rFonts w:ascii="Calibri" w:eastAsia="Calibri" w:hAnsi="Calibri" w:cs="Calibri"/>
          <w:color w:val="auto"/>
          <w:shd w:val="clear" w:color="auto" w:fill="auto"/>
          <w:lang w:eastAsia="zh-CN"/>
        </w:rPr>
      </w:pPr>
      <w:r w:rsidRPr="00297D42">
        <w:rPr>
          <w:rFonts w:eastAsia="Calibri"/>
          <w:color w:val="auto"/>
          <w:shd w:val="clear" w:color="auto" w:fill="auto"/>
          <w:lang w:eastAsia="zh-CN"/>
        </w:rPr>
        <w:t>1.2.</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Расчет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стоимости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СМР</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должен</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быть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основании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действующей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нормативно-технической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базы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2000</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года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редакции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2020</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года с дополнениями и изменениями: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МДС</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81-35.2004,</w:t>
      </w:r>
      <w:r w:rsidRPr="00297D42">
        <w:rPr>
          <w:rFonts w:eastAsia="Times New Roman"/>
          <w:color w:val="auto"/>
          <w:shd w:val="clear" w:color="auto" w:fill="auto"/>
          <w:lang w:eastAsia="zh-CN"/>
        </w:rPr>
        <w:t xml:space="preserve"> ГЭСН</w:t>
      </w:r>
      <w:r w:rsidRPr="00297D42">
        <w:rPr>
          <w:rFonts w:eastAsia="Calibri"/>
          <w:color w:val="auto"/>
          <w:shd w:val="clear" w:color="auto" w:fill="auto"/>
          <w:lang w:eastAsia="zh-CN"/>
        </w:rPr>
        <w:t>-2001</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(государственные элементные сметные нормы)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для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определения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стоимости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строительства</w:t>
      </w:r>
      <w:r w:rsidRPr="00297D42">
        <w:rPr>
          <w:rFonts w:eastAsia="Times New Roman"/>
          <w:color w:val="auto"/>
          <w:shd w:val="clear" w:color="auto" w:fill="auto"/>
          <w:lang w:eastAsia="zh-CN"/>
        </w:rPr>
        <w:t xml:space="preserve"> в РФ и сборника средних сметных цен на основные строительные ресурсы в  </w:t>
      </w:r>
      <w:r w:rsidRPr="00297D42">
        <w:rPr>
          <w:rFonts w:eastAsia="Calibri"/>
          <w:color w:val="auto"/>
          <w:shd w:val="clear" w:color="auto" w:fill="auto"/>
          <w:lang w:eastAsia="zh-CN"/>
        </w:rPr>
        <w:t>Республике Марий Эл (Стройцена РМЭ).</w:t>
      </w:r>
    </w:p>
    <w:p w:rsidR="00297D42" w:rsidRPr="00297D42" w:rsidRDefault="00297D42" w:rsidP="00297D42">
      <w:pPr>
        <w:suppressAutoHyphens/>
        <w:ind w:firstLine="851"/>
        <w:rPr>
          <w:rFonts w:eastAsia="Times New Roman"/>
          <w:b/>
          <w:color w:val="auto"/>
          <w:shd w:val="clear" w:color="auto" w:fill="auto"/>
          <w:lang w:eastAsia="zh-CN"/>
        </w:rPr>
      </w:pPr>
      <w:r w:rsidRPr="00297D42">
        <w:rPr>
          <w:rFonts w:eastAsia="Times New Roman"/>
          <w:color w:val="auto"/>
          <w:shd w:val="clear" w:color="auto" w:fill="auto"/>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ГЭСН. </w:t>
      </w:r>
    </w:p>
    <w:p w:rsidR="00297D42" w:rsidRPr="00297D42" w:rsidRDefault="00297D42" w:rsidP="00297D42">
      <w:pPr>
        <w:widowControl w:val="0"/>
        <w:suppressAutoHyphens/>
        <w:autoSpaceDE w:val="0"/>
        <w:ind w:firstLine="851"/>
        <w:rPr>
          <w:rFonts w:ascii="Calibri" w:eastAsia="Times New Roman" w:hAnsi="Calibri" w:cs="Calibri"/>
          <w:b/>
          <w:color w:val="auto"/>
          <w:shd w:val="clear" w:color="auto" w:fill="auto"/>
          <w:lang w:eastAsia="zh-CN"/>
        </w:rPr>
      </w:pPr>
      <w:r w:rsidRPr="00297D42">
        <w:rPr>
          <w:rFonts w:eastAsia="Times New Roman"/>
          <w:color w:val="auto"/>
          <w:shd w:val="clear" w:color="auto" w:fill="auto"/>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297D42" w:rsidRPr="00297D42" w:rsidRDefault="00297D42" w:rsidP="00297D42">
      <w:pPr>
        <w:suppressAutoHyphens/>
        <w:ind w:firstLine="851"/>
        <w:jc w:val="center"/>
        <w:rPr>
          <w:rFonts w:eastAsia="Calibri"/>
          <w:b/>
          <w:color w:val="auto"/>
          <w:shd w:val="clear" w:color="auto" w:fill="auto"/>
          <w:lang w:eastAsia="zh-CN"/>
        </w:rPr>
      </w:pPr>
    </w:p>
    <w:p w:rsidR="00297D42" w:rsidRPr="00297D42" w:rsidRDefault="00297D42" w:rsidP="00297D42">
      <w:pPr>
        <w:suppressAutoHyphens/>
        <w:ind w:firstLine="851"/>
        <w:jc w:val="center"/>
        <w:rPr>
          <w:rFonts w:eastAsia="Calibri"/>
          <w:color w:val="auto"/>
          <w:shd w:val="clear" w:color="auto" w:fill="auto"/>
          <w:lang w:eastAsia="zh-CN"/>
        </w:rPr>
      </w:pPr>
      <w:r w:rsidRPr="00297D42">
        <w:rPr>
          <w:rFonts w:eastAsia="Calibri"/>
          <w:b/>
          <w:color w:val="auto"/>
          <w:shd w:val="clear" w:color="auto" w:fill="auto"/>
          <w:lang w:eastAsia="zh-CN"/>
        </w:rPr>
        <w:t>2.</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Требование</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к</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подрядчику</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2.1.</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Подрядная организация, производящая работы</w:t>
      </w:r>
      <w:r>
        <w:rPr>
          <w:rFonts w:eastAsia="Calibri"/>
          <w:color w:val="auto"/>
          <w:shd w:val="clear" w:color="auto" w:fill="auto"/>
          <w:lang w:eastAsia="zh-CN"/>
        </w:rPr>
        <w:t xml:space="preserve"> </w:t>
      </w:r>
      <w:r w:rsidRPr="00297D42">
        <w:rPr>
          <w:rFonts w:eastAsia="Calibri"/>
          <w:color w:val="auto"/>
          <w:shd w:val="clear" w:color="auto" w:fill="auto"/>
          <w:lang w:eastAsia="zh-CN"/>
        </w:rPr>
        <w:t>должна иметь разрешение (свидетельство СРО) на выполнение данного вида работ.</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2.2. Подрядчик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выполняет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все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использованием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собственной техники,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оборудования,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изделий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материалов (трубы полиэтиленовые напорные  ПЭ100, стандартное размерное отношение SDR17, номинальный наружный диаметр 630 мм, толщина стенки 37,4 мм.- материал заказчика).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договору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субподрядчиками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допускается.</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2.3.</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допускаются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лица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моложе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18</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лет,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обеспеченные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спецодеждой,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прошедшие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медицинский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осмотр</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имеющие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противопоказаний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выполнению</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вышеуказанных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высоте,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прошедшие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обучение,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аттестованные,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имеющие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допуск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специальных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2.4.</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Обеспечить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ходе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строительной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площадке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необходимых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мероприятий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технике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безопасности,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охране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окружающей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среды,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соблюдать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правила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пожарной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безопасности.</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2.5.</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случае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несогласованных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действий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устраняет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последствия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свой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счет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сроки,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установленные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Заказчиком.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Все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согласования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производить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письменном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виде.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Оформлять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согласования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необходимо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двух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экземплярах.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одному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для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Заказчика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(Службы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эксплуатации)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Подрядчика.</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2.6.</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начала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производства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назначить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ответственного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объекту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пожарную</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безопасность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ТБ.</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Предоставить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Заказчику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копии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приказов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назначении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ответственного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объекту.</w:t>
      </w:r>
      <w:r w:rsidRPr="00297D42">
        <w:rPr>
          <w:rFonts w:eastAsia="Times New Roman"/>
          <w:color w:val="auto"/>
          <w:shd w:val="clear" w:color="auto" w:fill="auto"/>
          <w:lang w:eastAsia="zh-CN"/>
        </w:rPr>
        <w:t xml:space="preserve"> </w:t>
      </w:r>
    </w:p>
    <w:p w:rsidR="00297D42" w:rsidRPr="00297D42" w:rsidRDefault="00297D42" w:rsidP="00297D42">
      <w:pPr>
        <w:widowControl w:val="0"/>
        <w:tabs>
          <w:tab w:val="left" w:pos="426"/>
        </w:tabs>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2.7.</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будет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проводить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совместно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Заказчиком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периодические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испытания,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проверки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качество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используемых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оборудования,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изделий,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материалов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конструкций.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Заказчик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необходимости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будет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привлекать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для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проведения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испытаний,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проверок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сторонние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организации,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имеющие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соответствующие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лицензии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(или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иные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разрешительные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документы)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сертификаты.</w:t>
      </w:r>
      <w:r w:rsidRPr="00297D42">
        <w:rPr>
          <w:rFonts w:eastAsia="Times New Roman"/>
          <w:color w:val="auto"/>
          <w:shd w:val="clear" w:color="auto" w:fill="auto"/>
          <w:lang w:eastAsia="zh-CN"/>
        </w:rPr>
        <w:t xml:space="preserve"> </w:t>
      </w:r>
    </w:p>
    <w:p w:rsidR="00297D42" w:rsidRPr="00297D42" w:rsidRDefault="00297D42" w:rsidP="00297D42">
      <w:pPr>
        <w:widowControl w:val="0"/>
        <w:tabs>
          <w:tab w:val="left" w:pos="426"/>
        </w:tabs>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2.8.</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лежит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ответственность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обеспечение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сохранности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используемых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материалов,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оборудования,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конструкций,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комплектующих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изделий,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материалов,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техники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риск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случайной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утраты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случайного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повреждения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момента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подписания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Заказчиком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акта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приемки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всех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договору.</w:t>
      </w:r>
    </w:p>
    <w:p w:rsidR="00297D42" w:rsidRPr="00297D42" w:rsidRDefault="00297D42" w:rsidP="00297D42">
      <w:pPr>
        <w:widowControl w:val="0"/>
        <w:tabs>
          <w:tab w:val="left" w:pos="426"/>
        </w:tabs>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2.9.</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обязуется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содержать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объект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прилегающие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нему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участки,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свободными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ремонтных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строительных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отходов,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накапливаемых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результате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обеспечить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своевременный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вывоз,</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также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уборку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территории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объекта,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которой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выполняются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работы.</w:t>
      </w:r>
    </w:p>
    <w:p w:rsidR="00297D42" w:rsidRPr="00297D42" w:rsidRDefault="00297D42" w:rsidP="00297D42">
      <w:pPr>
        <w:widowControl w:val="0"/>
        <w:tabs>
          <w:tab w:val="left" w:pos="426"/>
        </w:tabs>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2.10.</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вывезет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течение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трех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дней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дня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подписания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акта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приемки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всех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договору,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принадлежащие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ему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машины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оборудование,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транспортные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средства,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инструменты,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приборы,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инвентарь,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изделия,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конструкции.</w:t>
      </w:r>
    </w:p>
    <w:p w:rsidR="00297D42" w:rsidRPr="00297D42" w:rsidRDefault="00297D42" w:rsidP="00297D42">
      <w:pPr>
        <w:widowControl w:val="0"/>
        <w:tabs>
          <w:tab w:val="left" w:pos="426"/>
        </w:tabs>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2.11.</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осуществит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процессе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производства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систематическую,</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завершении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течение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трех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дней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дня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подписания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акта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приемки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всех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Контракту)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окончательную</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уборку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объекта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(места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отходов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результатам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Погрузка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вывоз</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отходов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(строительного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мусора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прочего)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осуществляется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силами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его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счет.</w:t>
      </w:r>
    </w:p>
    <w:p w:rsidR="00297D42" w:rsidRPr="00297D42" w:rsidRDefault="00297D42" w:rsidP="00297D42">
      <w:pPr>
        <w:widowControl w:val="0"/>
        <w:tabs>
          <w:tab w:val="left" w:pos="426"/>
        </w:tabs>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2.12.</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примет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участие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сдаче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приемке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объекта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эксплуатацию.</w:t>
      </w:r>
    </w:p>
    <w:p w:rsidR="00297D42" w:rsidRPr="00297D42" w:rsidRDefault="00297D42" w:rsidP="00297D42">
      <w:pPr>
        <w:widowControl w:val="0"/>
        <w:tabs>
          <w:tab w:val="left" w:pos="426"/>
        </w:tabs>
        <w:suppressAutoHyphens/>
        <w:ind w:firstLine="851"/>
        <w:rPr>
          <w:rFonts w:eastAsia="Times New Roman"/>
          <w:color w:val="auto"/>
          <w:shd w:val="clear" w:color="auto" w:fill="auto"/>
          <w:lang w:eastAsia="zh-CN"/>
        </w:rPr>
      </w:pPr>
      <w:r w:rsidRPr="00297D42">
        <w:rPr>
          <w:rFonts w:eastAsia="Calibri"/>
          <w:color w:val="auto"/>
          <w:shd w:val="clear" w:color="auto" w:fill="auto"/>
          <w:lang w:eastAsia="zh-CN"/>
        </w:rPr>
        <w:t>2.13.</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выполнит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полном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объеме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все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свои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обязательства,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предусмотренные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договором.</w:t>
      </w:r>
    </w:p>
    <w:p w:rsidR="00297D42" w:rsidRPr="00297D42" w:rsidRDefault="00297D42" w:rsidP="00297D42">
      <w:pPr>
        <w:widowControl w:val="0"/>
        <w:tabs>
          <w:tab w:val="left" w:pos="426"/>
        </w:tabs>
        <w:suppressAutoHyphens/>
        <w:ind w:firstLine="851"/>
        <w:rPr>
          <w:rFonts w:eastAsia="Calibri"/>
          <w:color w:val="auto"/>
          <w:shd w:val="clear" w:color="auto" w:fill="auto"/>
          <w:lang w:eastAsia="zh-CN"/>
        </w:rPr>
      </w:pPr>
      <w:r w:rsidRPr="00297D42">
        <w:rPr>
          <w:rFonts w:eastAsia="Times New Roman"/>
          <w:color w:val="auto"/>
          <w:shd w:val="clear" w:color="auto" w:fill="auto"/>
          <w:lang w:eastAsia="zh-CN"/>
        </w:rPr>
        <w:t xml:space="preserve">                                       </w:t>
      </w:r>
      <w:r w:rsidRPr="00297D42">
        <w:rPr>
          <w:rFonts w:eastAsia="Calibri"/>
          <w:b/>
          <w:color w:val="auto"/>
          <w:shd w:val="clear" w:color="auto" w:fill="auto"/>
          <w:lang w:eastAsia="zh-CN"/>
        </w:rPr>
        <w:t>3.</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Требования</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к</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выполнению</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работ.</w:t>
      </w:r>
    </w:p>
    <w:p w:rsidR="00297D42" w:rsidRPr="00297D42" w:rsidRDefault="00297D42" w:rsidP="00297D42">
      <w:pPr>
        <w:tabs>
          <w:tab w:val="left" w:pos="228"/>
        </w:tabs>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3.1.</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окончанию</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земляных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выполнить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благоустройству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территории</w:t>
      </w:r>
      <w:r w:rsidRPr="00297D42">
        <w:rPr>
          <w:rFonts w:eastAsia="Times New Roman"/>
          <w:color w:val="auto"/>
          <w:shd w:val="clear" w:color="auto" w:fill="auto"/>
          <w:lang w:eastAsia="zh-CN"/>
        </w:rPr>
        <w:t>.</w:t>
      </w:r>
    </w:p>
    <w:p w:rsidR="00297D42" w:rsidRPr="00297D42" w:rsidRDefault="00297D42" w:rsidP="00297D42">
      <w:pPr>
        <w:tabs>
          <w:tab w:val="left" w:pos="228"/>
        </w:tabs>
        <w:suppressAutoHyphens/>
        <w:ind w:firstLine="851"/>
        <w:rPr>
          <w:rFonts w:ascii="Calibri" w:eastAsia="Calibri" w:hAnsi="Calibri" w:cs="Calibri"/>
          <w:color w:val="auto"/>
          <w:sz w:val="22"/>
          <w:shd w:val="clear" w:color="auto" w:fill="auto"/>
          <w:lang w:eastAsia="zh-CN"/>
        </w:rPr>
      </w:pPr>
      <w:r w:rsidRPr="00297D42">
        <w:rPr>
          <w:rFonts w:eastAsia="Calibri"/>
          <w:color w:val="auto"/>
          <w:shd w:val="clear" w:color="auto" w:fill="auto"/>
          <w:lang w:eastAsia="zh-CN"/>
        </w:rPr>
        <w:t>3.2.</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Риск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случайной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гибели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или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случайного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повреждения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материалов,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оборудования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имущества,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переданного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соответствии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условиями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договора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для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переработки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или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используемого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для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исполнения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договора,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также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ответственность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причинение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вреда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третьим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лицам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проведении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строительства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(реконструкции)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несет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w:t>
      </w:r>
    </w:p>
    <w:p w:rsidR="00297D42" w:rsidRPr="00297D42" w:rsidRDefault="00297D42" w:rsidP="00297D42">
      <w:pPr>
        <w:tabs>
          <w:tab w:val="left" w:pos="708"/>
        </w:tabs>
        <w:suppressAutoHyphens/>
        <w:ind w:firstLine="851"/>
        <w:rPr>
          <w:rFonts w:eastAsia="Times New Roman"/>
          <w:color w:val="auto"/>
          <w:shd w:val="clear" w:color="auto" w:fill="auto"/>
          <w:lang w:eastAsia="zh-CN"/>
        </w:rPr>
      </w:pPr>
      <w:r w:rsidRPr="00297D42">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rsidR="00297D42" w:rsidRPr="00297D42" w:rsidRDefault="00297D42" w:rsidP="00297D42">
      <w:pPr>
        <w:numPr>
          <w:ilvl w:val="0"/>
          <w:numId w:val="39"/>
        </w:numPr>
        <w:tabs>
          <w:tab w:val="left" w:pos="708"/>
        </w:tabs>
        <w:suppressAutoHyphens/>
        <w:spacing w:line="276" w:lineRule="auto"/>
        <w:ind w:left="1276" w:hanging="425"/>
        <w:jc w:val="left"/>
        <w:rPr>
          <w:rFonts w:eastAsia="Times New Roman"/>
          <w:color w:val="auto"/>
          <w:shd w:val="clear" w:color="auto" w:fill="auto"/>
          <w:lang w:eastAsia="zh-CN"/>
        </w:rPr>
      </w:pPr>
      <w:r w:rsidRPr="00297D42">
        <w:rPr>
          <w:rFonts w:eastAsia="Times New Roman"/>
          <w:color w:val="auto"/>
          <w:shd w:val="clear" w:color="auto" w:fill="auto"/>
          <w:lang w:eastAsia="zh-CN"/>
        </w:rPr>
        <w:t>ведомость предъявляемой технической документации;</w:t>
      </w:r>
    </w:p>
    <w:p w:rsidR="00297D42" w:rsidRPr="00297D42" w:rsidRDefault="00297D42" w:rsidP="00297D42">
      <w:pPr>
        <w:numPr>
          <w:ilvl w:val="0"/>
          <w:numId w:val="39"/>
        </w:numPr>
        <w:tabs>
          <w:tab w:val="left" w:pos="708"/>
        </w:tabs>
        <w:suppressAutoHyphens/>
        <w:spacing w:line="276" w:lineRule="auto"/>
        <w:ind w:left="1276" w:hanging="425"/>
        <w:jc w:val="left"/>
        <w:rPr>
          <w:rFonts w:eastAsia="Times New Roman"/>
          <w:color w:val="auto"/>
          <w:shd w:val="clear" w:color="auto" w:fill="auto"/>
          <w:lang w:eastAsia="zh-CN"/>
        </w:rPr>
      </w:pPr>
      <w:r w:rsidRPr="00297D42">
        <w:rPr>
          <w:rFonts w:eastAsia="Times New Roman"/>
          <w:color w:val="auto"/>
          <w:shd w:val="clear" w:color="auto" w:fill="auto"/>
          <w:lang w:eastAsia="zh-CN"/>
        </w:rPr>
        <w:t xml:space="preserve">ведомость изменений и отступлений от проекта; </w:t>
      </w:r>
    </w:p>
    <w:p w:rsidR="00297D42" w:rsidRPr="00297D42" w:rsidRDefault="00297D42" w:rsidP="00297D42">
      <w:pPr>
        <w:widowControl w:val="0"/>
        <w:numPr>
          <w:ilvl w:val="0"/>
          <w:numId w:val="39"/>
        </w:numPr>
        <w:tabs>
          <w:tab w:val="left" w:pos="708"/>
        </w:tabs>
        <w:suppressAutoHyphens/>
        <w:spacing w:line="276" w:lineRule="auto"/>
        <w:ind w:left="1276" w:hanging="425"/>
        <w:jc w:val="left"/>
        <w:rPr>
          <w:rFonts w:eastAsia="Times New Roman"/>
          <w:color w:val="auto"/>
          <w:shd w:val="clear" w:color="auto" w:fill="auto"/>
          <w:lang w:eastAsia="zh-CN"/>
        </w:rPr>
      </w:pPr>
      <w:r w:rsidRPr="00297D42">
        <w:rPr>
          <w:rFonts w:eastAsia="Times New Roman"/>
          <w:color w:val="auto"/>
          <w:shd w:val="clear" w:color="auto" w:fill="auto"/>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rsidR="00297D42" w:rsidRPr="00297D42" w:rsidRDefault="00297D42" w:rsidP="00297D42">
      <w:pPr>
        <w:widowControl w:val="0"/>
        <w:numPr>
          <w:ilvl w:val="0"/>
          <w:numId w:val="39"/>
        </w:numPr>
        <w:suppressAutoHyphens/>
        <w:spacing w:line="276" w:lineRule="auto"/>
        <w:ind w:left="1276" w:hanging="425"/>
        <w:jc w:val="left"/>
        <w:rPr>
          <w:rFonts w:eastAsia="Calibri"/>
          <w:color w:val="auto"/>
          <w:shd w:val="clear" w:color="auto" w:fill="auto"/>
          <w:lang w:eastAsia="zh-CN"/>
        </w:rPr>
      </w:pPr>
      <w:r w:rsidRPr="00297D42">
        <w:rPr>
          <w:rFonts w:eastAsia="Calibri"/>
          <w:color w:val="auto"/>
          <w:shd w:val="clear" w:color="auto" w:fill="auto"/>
          <w:lang w:eastAsia="zh-CN"/>
        </w:rPr>
        <w:t>исполнительную</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схему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сетей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водоотведения;</w:t>
      </w:r>
    </w:p>
    <w:p w:rsidR="00297D42" w:rsidRPr="00297D42" w:rsidRDefault="00297D42" w:rsidP="00297D42">
      <w:pPr>
        <w:widowControl w:val="0"/>
        <w:numPr>
          <w:ilvl w:val="0"/>
          <w:numId w:val="39"/>
        </w:numPr>
        <w:suppressAutoHyphens/>
        <w:spacing w:line="276" w:lineRule="auto"/>
        <w:ind w:left="1276" w:hanging="425"/>
        <w:jc w:val="left"/>
        <w:rPr>
          <w:rFonts w:eastAsia="Calibri"/>
          <w:color w:val="auto"/>
          <w:shd w:val="clear" w:color="auto" w:fill="auto"/>
          <w:lang w:eastAsia="zh-CN"/>
        </w:rPr>
      </w:pPr>
      <w:r w:rsidRPr="00297D42">
        <w:rPr>
          <w:rFonts w:eastAsia="Calibri"/>
          <w:color w:val="auto"/>
          <w:shd w:val="clear" w:color="auto" w:fill="auto"/>
          <w:lang w:eastAsia="zh-CN"/>
        </w:rPr>
        <w:t>продольный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профиль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сетей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водоотведения;</w:t>
      </w:r>
    </w:p>
    <w:p w:rsidR="00297D42" w:rsidRPr="00297D42" w:rsidRDefault="00297D42" w:rsidP="00297D42">
      <w:pPr>
        <w:widowControl w:val="0"/>
        <w:numPr>
          <w:ilvl w:val="0"/>
          <w:numId w:val="39"/>
        </w:numPr>
        <w:suppressAutoHyphens/>
        <w:spacing w:line="276" w:lineRule="auto"/>
        <w:ind w:left="1276" w:hanging="425"/>
        <w:jc w:val="left"/>
        <w:rPr>
          <w:rFonts w:eastAsia="Calibri"/>
          <w:color w:val="auto"/>
          <w:shd w:val="clear" w:color="auto" w:fill="auto"/>
          <w:lang w:eastAsia="zh-CN"/>
        </w:rPr>
      </w:pPr>
      <w:r w:rsidRPr="00297D42">
        <w:rPr>
          <w:rFonts w:eastAsia="Calibri"/>
          <w:color w:val="auto"/>
          <w:shd w:val="clear" w:color="auto" w:fill="auto"/>
          <w:lang w:eastAsia="zh-CN"/>
        </w:rPr>
        <w:t>акты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испытаний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сетей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водоотведения;</w:t>
      </w:r>
    </w:p>
    <w:p w:rsidR="00297D42" w:rsidRPr="00297D42" w:rsidRDefault="00297D42" w:rsidP="00297D42">
      <w:pPr>
        <w:widowControl w:val="0"/>
        <w:numPr>
          <w:ilvl w:val="0"/>
          <w:numId w:val="39"/>
        </w:numPr>
        <w:suppressAutoHyphens/>
        <w:spacing w:line="276" w:lineRule="auto"/>
        <w:ind w:left="1276" w:hanging="425"/>
        <w:jc w:val="left"/>
        <w:rPr>
          <w:rFonts w:ascii="Calibri" w:eastAsia="Calibri" w:hAnsi="Calibri" w:cs="Calibri"/>
          <w:color w:val="auto"/>
          <w:sz w:val="22"/>
          <w:shd w:val="clear" w:color="auto" w:fill="auto"/>
          <w:lang w:eastAsia="zh-CN"/>
        </w:rPr>
      </w:pPr>
      <w:r w:rsidRPr="00297D42">
        <w:rPr>
          <w:rFonts w:eastAsia="Calibri"/>
          <w:color w:val="auto"/>
          <w:shd w:val="clear" w:color="auto" w:fill="auto"/>
          <w:lang w:eastAsia="zh-CN"/>
        </w:rPr>
        <w:t>документы,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подтверждающие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качество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строительных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материалов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оборудования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(сертификаты,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паспорта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т.д.);</w:t>
      </w:r>
    </w:p>
    <w:p w:rsidR="00297D42" w:rsidRPr="00297D42" w:rsidRDefault="00297D42" w:rsidP="00297D42">
      <w:pPr>
        <w:widowControl w:val="0"/>
        <w:numPr>
          <w:ilvl w:val="0"/>
          <w:numId w:val="39"/>
        </w:numPr>
        <w:tabs>
          <w:tab w:val="left" w:pos="708"/>
        </w:tabs>
        <w:suppressAutoHyphens/>
        <w:spacing w:line="276" w:lineRule="auto"/>
        <w:ind w:left="1276" w:hanging="425"/>
        <w:jc w:val="left"/>
        <w:rPr>
          <w:rFonts w:eastAsia="Times New Roman"/>
          <w:color w:val="auto"/>
          <w:shd w:val="clear" w:color="auto" w:fill="auto"/>
          <w:lang w:eastAsia="zh-CN"/>
        </w:rPr>
      </w:pPr>
      <w:r w:rsidRPr="00297D42">
        <w:rPr>
          <w:rFonts w:eastAsia="Times New Roman"/>
          <w:color w:val="auto"/>
          <w:shd w:val="clear" w:color="auto" w:fill="auto"/>
          <w:lang w:eastAsia="zh-CN"/>
        </w:rPr>
        <w:t>документы, подтверждающие вывоз строительного мусора;</w:t>
      </w:r>
    </w:p>
    <w:p w:rsidR="00297D42" w:rsidRPr="00297D42" w:rsidRDefault="00297D42" w:rsidP="00297D42">
      <w:pPr>
        <w:widowControl w:val="0"/>
        <w:numPr>
          <w:ilvl w:val="0"/>
          <w:numId w:val="39"/>
        </w:numPr>
        <w:suppressAutoHyphens/>
        <w:spacing w:line="276" w:lineRule="auto"/>
        <w:ind w:left="1276" w:hanging="425"/>
        <w:jc w:val="left"/>
        <w:rPr>
          <w:rFonts w:eastAsia="Calibri"/>
          <w:color w:val="auto"/>
          <w:shd w:val="clear" w:color="auto" w:fill="auto"/>
          <w:lang w:eastAsia="zh-CN"/>
        </w:rPr>
      </w:pPr>
      <w:r w:rsidRPr="00297D42">
        <w:rPr>
          <w:rFonts w:eastAsia="Calibri"/>
          <w:color w:val="auto"/>
          <w:shd w:val="clear" w:color="auto" w:fill="auto"/>
          <w:lang w:eastAsia="zh-CN"/>
        </w:rPr>
        <w:t>накладные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счета-фактуры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материалы;</w:t>
      </w:r>
    </w:p>
    <w:p w:rsidR="00297D42" w:rsidRPr="00297D42" w:rsidRDefault="00297D42" w:rsidP="00297D42">
      <w:pPr>
        <w:numPr>
          <w:ilvl w:val="0"/>
          <w:numId w:val="39"/>
        </w:numPr>
        <w:suppressAutoHyphens/>
        <w:spacing w:line="276" w:lineRule="auto"/>
        <w:ind w:left="1276" w:hanging="425"/>
        <w:jc w:val="left"/>
        <w:rPr>
          <w:rFonts w:eastAsia="Calibri"/>
          <w:color w:val="auto"/>
          <w:shd w:val="clear" w:color="auto" w:fill="auto"/>
          <w:lang w:eastAsia="zh-CN"/>
        </w:rPr>
      </w:pPr>
      <w:r w:rsidRPr="00297D42">
        <w:rPr>
          <w:rFonts w:eastAsia="Calibri"/>
          <w:color w:val="auto"/>
          <w:shd w:val="clear" w:color="auto" w:fill="auto"/>
          <w:lang w:eastAsia="zh-CN"/>
        </w:rPr>
        <w:t>справка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благоустройстве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трассы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канализации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Управлении городского хозяйства г.Йошкар-Ола</w:t>
      </w:r>
    </w:p>
    <w:p w:rsidR="00297D42" w:rsidRPr="00297D42" w:rsidRDefault="00297D42" w:rsidP="00297D42">
      <w:pPr>
        <w:widowControl w:val="0"/>
        <w:numPr>
          <w:ilvl w:val="0"/>
          <w:numId w:val="39"/>
        </w:numPr>
        <w:suppressAutoHyphens/>
        <w:spacing w:line="276" w:lineRule="auto"/>
        <w:ind w:left="1276" w:hanging="425"/>
        <w:jc w:val="left"/>
        <w:rPr>
          <w:rFonts w:eastAsia="Calibri"/>
          <w:color w:val="auto"/>
          <w:shd w:val="clear" w:color="auto" w:fill="auto"/>
          <w:lang w:eastAsia="zh-CN"/>
        </w:rPr>
      </w:pPr>
      <w:r w:rsidRPr="00297D42">
        <w:rPr>
          <w:rFonts w:eastAsia="Calibri"/>
          <w:color w:val="auto"/>
          <w:shd w:val="clear" w:color="auto" w:fill="auto"/>
          <w:lang w:eastAsia="zh-CN"/>
        </w:rPr>
        <w:t>журнал</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производства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форме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КС-6;</w:t>
      </w:r>
    </w:p>
    <w:p w:rsidR="00297D42" w:rsidRPr="00297D42" w:rsidRDefault="00297D42" w:rsidP="00297D42">
      <w:pPr>
        <w:widowControl w:val="0"/>
        <w:numPr>
          <w:ilvl w:val="0"/>
          <w:numId w:val="39"/>
        </w:numPr>
        <w:suppressAutoHyphens/>
        <w:spacing w:line="276" w:lineRule="auto"/>
        <w:ind w:left="1276" w:hanging="425"/>
        <w:jc w:val="left"/>
        <w:rPr>
          <w:rFonts w:eastAsia="Calibri"/>
          <w:b/>
          <w:color w:val="auto"/>
          <w:sz w:val="22"/>
          <w:szCs w:val="22"/>
          <w:shd w:val="clear" w:color="auto" w:fill="auto"/>
          <w:lang w:eastAsia="zh-CN"/>
        </w:rPr>
      </w:pPr>
      <w:r w:rsidRPr="00297D42">
        <w:rPr>
          <w:rFonts w:eastAsia="Calibri"/>
          <w:color w:val="auto"/>
          <w:shd w:val="clear" w:color="auto" w:fill="auto"/>
          <w:lang w:eastAsia="zh-CN"/>
        </w:rPr>
        <w:t>фотоматериал</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выполненным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работам</w:t>
      </w:r>
      <w:r w:rsidRPr="00297D42">
        <w:rPr>
          <w:rFonts w:eastAsia="Calibri"/>
          <w:color w:val="auto"/>
          <w:sz w:val="22"/>
          <w:szCs w:val="22"/>
          <w:shd w:val="clear" w:color="auto" w:fill="auto"/>
          <w:lang w:eastAsia="zh-CN"/>
        </w:rPr>
        <w:t>;</w:t>
      </w:r>
    </w:p>
    <w:p w:rsidR="00297D42" w:rsidRDefault="00297D42" w:rsidP="00297D42">
      <w:pPr>
        <w:suppressAutoHyphens/>
        <w:ind w:firstLine="851"/>
        <w:jc w:val="center"/>
        <w:rPr>
          <w:rFonts w:eastAsia="Calibri"/>
          <w:b/>
          <w:color w:val="auto"/>
          <w:sz w:val="22"/>
          <w:szCs w:val="22"/>
          <w:shd w:val="clear" w:color="auto" w:fill="auto"/>
          <w:lang w:eastAsia="zh-CN"/>
        </w:rPr>
      </w:pPr>
    </w:p>
    <w:p w:rsidR="00297D42" w:rsidRPr="00297D42" w:rsidRDefault="00297D42" w:rsidP="00297D42">
      <w:pPr>
        <w:suppressAutoHyphens/>
        <w:ind w:firstLine="851"/>
        <w:jc w:val="center"/>
        <w:rPr>
          <w:rFonts w:eastAsia="Calibri"/>
          <w:color w:val="auto"/>
          <w:shd w:val="clear" w:color="auto" w:fill="auto"/>
          <w:lang w:eastAsia="zh-CN"/>
        </w:rPr>
      </w:pPr>
      <w:r w:rsidRPr="00297D42">
        <w:rPr>
          <w:rFonts w:eastAsia="Calibri"/>
          <w:b/>
          <w:color w:val="auto"/>
          <w:sz w:val="22"/>
          <w:szCs w:val="22"/>
          <w:shd w:val="clear" w:color="auto" w:fill="auto"/>
          <w:lang w:eastAsia="zh-CN"/>
        </w:rPr>
        <w:t>4.</w:t>
      </w:r>
      <w:r w:rsidRPr="00297D42">
        <w:rPr>
          <w:rFonts w:eastAsia="Times New Roman"/>
          <w:b/>
          <w:color w:val="auto"/>
          <w:sz w:val="22"/>
          <w:szCs w:val="22"/>
          <w:shd w:val="clear" w:color="auto" w:fill="auto"/>
          <w:lang w:eastAsia="zh-CN"/>
        </w:rPr>
        <w:t xml:space="preserve"> </w:t>
      </w:r>
      <w:r w:rsidRPr="00297D42">
        <w:rPr>
          <w:rFonts w:eastAsia="Calibri"/>
          <w:b/>
          <w:color w:val="auto"/>
          <w:shd w:val="clear" w:color="auto" w:fill="auto"/>
          <w:lang w:eastAsia="zh-CN"/>
        </w:rPr>
        <w:t>Требования</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к</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организации</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работ</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Проведение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осуществляется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согласно:</w:t>
      </w:r>
    </w:p>
    <w:p w:rsidR="00297D42" w:rsidRPr="00297D42" w:rsidRDefault="00297D42" w:rsidP="00297D42">
      <w:pPr>
        <w:numPr>
          <w:ilvl w:val="0"/>
          <w:numId w:val="11"/>
        </w:numPr>
        <w:tabs>
          <w:tab w:val="clear" w:pos="720"/>
          <w:tab w:val="num" w:pos="0"/>
        </w:tabs>
        <w:suppressAutoHyphens/>
        <w:spacing w:line="276" w:lineRule="auto"/>
        <w:ind w:left="1276" w:hanging="425"/>
        <w:rPr>
          <w:rFonts w:eastAsia="Calibri"/>
          <w:color w:val="auto"/>
          <w:shd w:val="clear" w:color="auto" w:fill="auto"/>
          <w:lang w:eastAsia="zh-CN"/>
        </w:rPr>
      </w:pPr>
      <w:r w:rsidRPr="00297D42">
        <w:rPr>
          <w:rFonts w:eastAsia="Calibri"/>
          <w:color w:val="auto"/>
          <w:shd w:val="clear" w:color="auto" w:fill="auto"/>
          <w:lang w:eastAsia="zh-CN"/>
        </w:rPr>
        <w:t>утвержденной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Рабочей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документации;</w:t>
      </w:r>
    </w:p>
    <w:p w:rsidR="00297D42" w:rsidRPr="00297D42" w:rsidRDefault="00297D42" w:rsidP="00297D42">
      <w:pPr>
        <w:numPr>
          <w:ilvl w:val="0"/>
          <w:numId w:val="11"/>
        </w:numPr>
        <w:tabs>
          <w:tab w:val="clear" w:pos="720"/>
          <w:tab w:val="num" w:pos="0"/>
        </w:tabs>
        <w:suppressAutoHyphens/>
        <w:spacing w:line="276" w:lineRule="auto"/>
        <w:ind w:left="1276" w:hanging="425"/>
        <w:rPr>
          <w:rFonts w:eastAsia="Calibri"/>
          <w:color w:val="auto"/>
          <w:shd w:val="clear" w:color="auto" w:fill="auto"/>
          <w:lang w:eastAsia="zh-CN"/>
        </w:rPr>
      </w:pPr>
      <w:r w:rsidRPr="00297D42">
        <w:rPr>
          <w:rFonts w:eastAsia="Calibri"/>
          <w:color w:val="auto"/>
          <w:shd w:val="clear" w:color="auto" w:fill="auto"/>
          <w:lang w:eastAsia="zh-CN"/>
        </w:rPr>
        <w:t>проекту</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производства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(ППР),</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разработанного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Подрядчиком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согласованного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Заказчиком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течение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10</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рабочих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дней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момента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заключения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договора;</w:t>
      </w:r>
    </w:p>
    <w:p w:rsidR="00297D42" w:rsidRPr="00297D42" w:rsidRDefault="00297D42" w:rsidP="00297D42">
      <w:pPr>
        <w:numPr>
          <w:ilvl w:val="0"/>
          <w:numId w:val="11"/>
        </w:numPr>
        <w:tabs>
          <w:tab w:val="clear" w:pos="720"/>
          <w:tab w:val="num" w:pos="0"/>
        </w:tabs>
        <w:suppressAutoHyphens/>
        <w:spacing w:line="276" w:lineRule="auto"/>
        <w:ind w:left="1276" w:hanging="425"/>
        <w:rPr>
          <w:rFonts w:eastAsia="Calibri"/>
          <w:color w:val="auto"/>
          <w:shd w:val="clear" w:color="auto" w:fill="auto"/>
          <w:lang w:eastAsia="zh-CN"/>
        </w:rPr>
      </w:pPr>
      <w:r w:rsidRPr="00297D42">
        <w:rPr>
          <w:rFonts w:eastAsia="Calibri"/>
          <w:color w:val="auto"/>
          <w:shd w:val="clear" w:color="auto" w:fill="auto"/>
          <w:lang w:eastAsia="zh-CN"/>
        </w:rPr>
        <w:t>ордеру-разрешению</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производство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земляных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получаемого</w:t>
      </w:r>
      <w:r w:rsidRPr="00297D42">
        <w:rPr>
          <w:rFonts w:eastAsia="Times New Roman"/>
          <w:color w:val="auto"/>
          <w:shd w:val="clear" w:color="auto" w:fill="auto"/>
          <w:lang w:eastAsia="zh-CN"/>
        </w:rPr>
        <w:t xml:space="preserve"> Заказчиком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Управлении городского хозяйства г.Йошкар-Олы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согласованного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заинтересованными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организациями,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учреждениями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условиями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производства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работ;</w:t>
      </w:r>
    </w:p>
    <w:p w:rsidR="00297D42" w:rsidRPr="00297D42" w:rsidRDefault="00297D42" w:rsidP="00297D42">
      <w:pPr>
        <w:numPr>
          <w:ilvl w:val="0"/>
          <w:numId w:val="11"/>
        </w:numPr>
        <w:tabs>
          <w:tab w:val="clear" w:pos="720"/>
          <w:tab w:val="num" w:pos="0"/>
        </w:tabs>
        <w:suppressAutoHyphens/>
        <w:spacing w:line="276" w:lineRule="auto"/>
        <w:ind w:left="1276" w:hanging="425"/>
        <w:rPr>
          <w:rFonts w:eastAsia="Calibri"/>
          <w:color w:val="auto"/>
          <w:shd w:val="clear" w:color="auto" w:fill="auto"/>
          <w:lang w:eastAsia="zh-CN"/>
        </w:rPr>
      </w:pPr>
      <w:r w:rsidRPr="00297D42">
        <w:rPr>
          <w:rFonts w:eastAsia="Calibri"/>
          <w:color w:val="auto"/>
          <w:shd w:val="clear" w:color="auto" w:fill="auto"/>
          <w:lang w:eastAsia="zh-CN"/>
        </w:rPr>
        <w:t>утвержденного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Заказчиком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календарного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плана.</w:t>
      </w:r>
    </w:p>
    <w:p w:rsidR="00297D42" w:rsidRPr="00297D42" w:rsidRDefault="00297D42" w:rsidP="00297D42">
      <w:pPr>
        <w:suppressAutoHyphens/>
        <w:ind w:firstLine="851"/>
        <w:rPr>
          <w:rFonts w:eastAsia="Calibri"/>
          <w:color w:val="auto"/>
          <w:shd w:val="clear" w:color="auto" w:fill="auto"/>
          <w:lang w:eastAsia="zh-CN"/>
        </w:rPr>
      </w:pPr>
    </w:p>
    <w:p w:rsidR="00297D42" w:rsidRPr="00297D42" w:rsidRDefault="00297D42" w:rsidP="00297D42">
      <w:pPr>
        <w:suppressAutoHyphens/>
        <w:ind w:firstLine="851"/>
        <w:jc w:val="center"/>
        <w:rPr>
          <w:rFonts w:eastAsia="Calibri"/>
          <w:b/>
          <w:color w:val="auto"/>
          <w:shd w:val="clear" w:color="auto" w:fill="auto"/>
          <w:lang w:eastAsia="zh-CN"/>
        </w:rPr>
      </w:pPr>
      <w:r w:rsidRPr="00297D42">
        <w:rPr>
          <w:rFonts w:eastAsia="Calibri"/>
          <w:b/>
          <w:color w:val="auto"/>
          <w:shd w:val="clear" w:color="auto" w:fill="auto"/>
          <w:lang w:eastAsia="zh-CN"/>
        </w:rPr>
        <w:t>5.</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Требование</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к</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видам</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и</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объемам</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выполняемых</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работ.</w:t>
      </w:r>
    </w:p>
    <w:p w:rsidR="00297D42" w:rsidRPr="00297D42" w:rsidRDefault="00297D42" w:rsidP="00297D42">
      <w:pPr>
        <w:suppressAutoHyphens/>
        <w:autoSpaceDE w:val="0"/>
        <w:rPr>
          <w:rFonts w:eastAsia="Calibri"/>
          <w:color w:val="auto"/>
          <w:shd w:val="clear" w:color="auto" w:fill="auto"/>
          <w:lang w:eastAsia="zh-CN"/>
        </w:rPr>
      </w:pP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5.1. Сроки</w:t>
      </w:r>
      <w:r w:rsidRPr="00297D42">
        <w:rPr>
          <w:rFonts w:eastAsia="Times New Roman"/>
          <w:color w:val="auto"/>
          <w:shd w:val="clear" w:color="auto" w:fill="auto"/>
          <w:lang w:eastAsia="zh-CN"/>
        </w:rPr>
        <w:t xml:space="preserve">  строительства</w:t>
      </w:r>
      <w:r w:rsidRPr="00297D42">
        <w:rPr>
          <w:rFonts w:eastAsia="Calibri"/>
          <w:color w:val="auto"/>
          <w:shd w:val="clear" w:color="auto" w:fill="auto"/>
          <w:lang w:eastAsia="zh-CN"/>
        </w:rPr>
        <w:t xml:space="preserve"> канализационных сетей на объекте: «Реконструкция канализационного коллектора на перекрестке ул. Й.Кырля-Чернякова».</w:t>
      </w:r>
    </w:p>
    <w:p w:rsidR="00297D42" w:rsidRPr="00297D42" w:rsidRDefault="00297D42" w:rsidP="00297D42">
      <w:pPr>
        <w:suppressAutoHyphens/>
        <w:autoSpaceDE w:val="0"/>
        <w:ind w:firstLine="709"/>
        <w:rPr>
          <w:rFonts w:eastAsia="Calibri"/>
          <w:color w:val="auto"/>
          <w:shd w:val="clear" w:color="auto" w:fill="auto"/>
          <w:lang w:eastAsia="zh-CN"/>
        </w:rPr>
      </w:pPr>
      <w:r w:rsidRPr="00297D42">
        <w:rPr>
          <w:rFonts w:eastAsia="Times New Roman"/>
          <w:color w:val="auto"/>
          <w:shd w:val="clear" w:color="auto" w:fill="auto"/>
          <w:lang w:eastAsia="zh-CN"/>
        </w:rPr>
        <w:t>Срок выполнения работ: в течение 30 дней с момента заключения договора</w:t>
      </w:r>
      <w:r>
        <w:rPr>
          <w:rFonts w:eastAsia="Times New Roman"/>
          <w:color w:val="auto"/>
          <w:shd w:val="clear" w:color="auto" w:fill="auto"/>
          <w:lang w:eastAsia="zh-CN"/>
        </w:rPr>
        <w:t>.</w:t>
      </w:r>
    </w:p>
    <w:p w:rsidR="00297D42" w:rsidRPr="00297D42" w:rsidRDefault="00297D42" w:rsidP="00297D42">
      <w:pPr>
        <w:suppressAutoHyphens/>
        <w:rPr>
          <w:rFonts w:ascii="Verdana" w:eastAsia="Verdana" w:hAnsi="Verdana" w:cs="Verdana"/>
          <w:color w:val="auto"/>
          <w:sz w:val="16"/>
          <w:szCs w:val="22"/>
          <w:shd w:val="clear" w:color="auto" w:fill="auto"/>
          <w:lang w:eastAsia="zh-CN"/>
        </w:rPr>
      </w:pPr>
      <w:r w:rsidRPr="00297D42">
        <w:rPr>
          <w:rFonts w:eastAsia="Calibri"/>
          <w:color w:val="auto"/>
          <w:shd w:val="clear" w:color="auto" w:fill="auto"/>
          <w:lang w:eastAsia="zh-CN"/>
        </w:rPr>
        <w:t>5.2. Требование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видам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объемам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выполняемых</w:t>
      </w:r>
      <w:r w:rsidRPr="00297D42">
        <w:rPr>
          <w:rFonts w:eastAsia="Times New Roman"/>
          <w:color w:val="auto"/>
          <w:shd w:val="clear" w:color="auto" w:fill="auto"/>
          <w:lang w:eastAsia="zh-CN"/>
        </w:rPr>
        <w:t xml:space="preserve"> </w:t>
      </w:r>
      <w:r w:rsidRPr="00297D42">
        <w:rPr>
          <w:rFonts w:ascii="Calibri" w:eastAsia="Calibri" w:hAnsi="Calibri" w:cs="Calibri"/>
          <w:color w:val="auto"/>
          <w:sz w:val="22"/>
          <w:szCs w:val="22"/>
          <w:shd w:val="clear" w:color="auto" w:fill="auto"/>
          <w:lang w:eastAsia="zh-CN"/>
        </w:rPr>
        <w:t>работ.</w:t>
      </w:r>
    </w:p>
    <w:tbl>
      <w:tblPr>
        <w:tblW w:w="0" w:type="auto"/>
        <w:tblInd w:w="-25" w:type="dxa"/>
        <w:tblLayout w:type="fixed"/>
        <w:tblCellMar>
          <w:left w:w="10" w:type="dxa"/>
          <w:right w:w="10" w:type="dxa"/>
        </w:tblCellMar>
        <w:tblLook w:val="0000"/>
      </w:tblPr>
      <w:tblGrid>
        <w:gridCol w:w="509"/>
        <w:gridCol w:w="7476"/>
        <w:gridCol w:w="1133"/>
        <w:gridCol w:w="1106"/>
      </w:tblGrid>
      <w:tr w:rsidR="00297D42" w:rsidRPr="00297D42" w:rsidTr="00297D42">
        <w:tc>
          <w:tcPr>
            <w:tcW w:w="509" w:type="dxa"/>
            <w:tcBorders>
              <w:top w:val="single" w:sz="4" w:space="0" w:color="000001"/>
              <w:left w:val="single" w:sz="4" w:space="0" w:color="000001"/>
              <w:bottom w:val="single" w:sz="4" w:space="0" w:color="000001"/>
            </w:tcBorders>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ascii="Verdana" w:eastAsia="Verdana" w:hAnsi="Verdana" w:cs="Verdana"/>
                <w:color w:val="auto"/>
                <w:sz w:val="16"/>
                <w:szCs w:val="22"/>
                <w:shd w:val="clear" w:color="auto" w:fill="auto"/>
                <w:lang w:eastAsia="zh-CN"/>
              </w:rPr>
              <w:t xml:space="preserve">№ </w:t>
            </w:r>
            <w:r w:rsidRPr="00297D42">
              <w:rPr>
                <w:rFonts w:ascii="Verdana" w:eastAsia="Calibri" w:hAnsi="Verdana" w:cs="Verdana"/>
                <w:color w:val="auto"/>
                <w:sz w:val="16"/>
                <w:szCs w:val="22"/>
                <w:shd w:val="clear" w:color="auto" w:fill="auto"/>
                <w:lang w:eastAsia="zh-CN"/>
              </w:rPr>
              <w:t>пп</w:t>
            </w:r>
          </w:p>
        </w:tc>
        <w:tc>
          <w:tcPr>
            <w:tcW w:w="7476" w:type="dxa"/>
            <w:tcBorders>
              <w:top w:val="single" w:sz="4" w:space="0" w:color="000001"/>
              <w:left w:val="single" w:sz="4" w:space="0" w:color="000001"/>
              <w:bottom w:val="single" w:sz="4" w:space="0" w:color="000001"/>
            </w:tcBorders>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ascii="Verdana" w:eastAsia="Calibri" w:hAnsi="Verdana" w:cs="Verdana"/>
                <w:color w:val="auto"/>
                <w:sz w:val="16"/>
                <w:szCs w:val="22"/>
                <w:shd w:val="clear" w:color="auto" w:fill="auto"/>
                <w:lang w:eastAsia="zh-CN"/>
              </w:rPr>
              <w:t>Наименование работ и затрат</w:t>
            </w:r>
          </w:p>
        </w:tc>
        <w:tc>
          <w:tcPr>
            <w:tcW w:w="1133" w:type="dxa"/>
            <w:tcBorders>
              <w:top w:val="single" w:sz="4" w:space="0" w:color="000001"/>
              <w:left w:val="single" w:sz="4" w:space="0" w:color="000001"/>
              <w:bottom w:val="single" w:sz="4" w:space="0" w:color="000001"/>
            </w:tcBorders>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ascii="Verdana" w:eastAsia="Calibri" w:hAnsi="Verdana" w:cs="Verdana"/>
                <w:color w:val="auto"/>
                <w:sz w:val="16"/>
                <w:szCs w:val="22"/>
                <w:shd w:val="clear" w:color="auto" w:fill="auto"/>
                <w:lang w:eastAsia="zh-CN"/>
              </w:rPr>
              <w:t>Единица измерения</w:t>
            </w:r>
          </w:p>
        </w:tc>
        <w:tc>
          <w:tcPr>
            <w:tcW w:w="1106" w:type="dxa"/>
            <w:tcBorders>
              <w:top w:val="single" w:sz="4" w:space="0" w:color="000001"/>
              <w:left w:val="single" w:sz="4" w:space="0" w:color="000001"/>
              <w:bottom w:val="single" w:sz="4" w:space="0" w:color="000001"/>
              <w:right w:val="single" w:sz="4" w:space="0" w:color="000001"/>
            </w:tcBorders>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ascii="Verdana" w:eastAsia="Calibri" w:hAnsi="Verdana" w:cs="Verdana"/>
                <w:color w:val="auto"/>
                <w:sz w:val="16"/>
                <w:szCs w:val="22"/>
                <w:shd w:val="clear" w:color="auto" w:fill="auto"/>
                <w:lang w:eastAsia="zh-CN"/>
              </w:rPr>
              <w:t>Количество</w:t>
            </w:r>
          </w:p>
        </w:tc>
      </w:tr>
    </w:tbl>
    <w:p w:rsidR="00297D42" w:rsidRPr="00297D42" w:rsidRDefault="00297D42" w:rsidP="00297D42">
      <w:pPr>
        <w:widowControl w:val="0"/>
        <w:suppressAutoHyphens/>
        <w:spacing w:after="200" w:line="276" w:lineRule="auto"/>
        <w:jc w:val="center"/>
        <w:rPr>
          <w:rFonts w:ascii="Verdana" w:eastAsia="Calibri" w:hAnsi="Verdana" w:cs="Verdana"/>
          <w:color w:val="auto"/>
          <w:sz w:val="2"/>
          <w:szCs w:val="22"/>
          <w:shd w:val="clear" w:color="auto" w:fill="auto"/>
          <w:lang w:eastAsia="zh-CN"/>
        </w:rPr>
      </w:pP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10"/>
        <w:gridCol w:w="7483"/>
        <w:gridCol w:w="1134"/>
        <w:gridCol w:w="1077"/>
        <w:gridCol w:w="30"/>
      </w:tblGrid>
      <w:tr w:rsidR="00297D42" w:rsidRPr="00297D42" w:rsidTr="00D22384">
        <w:tc>
          <w:tcPr>
            <w:tcW w:w="510" w:type="dxa"/>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w:t>
            </w:r>
          </w:p>
        </w:tc>
        <w:tc>
          <w:tcPr>
            <w:tcW w:w="7483" w:type="dxa"/>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c>
          <w:tcPr>
            <w:tcW w:w="1134" w:type="dxa"/>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3</w:t>
            </w:r>
          </w:p>
        </w:tc>
        <w:tc>
          <w:tcPr>
            <w:tcW w:w="1107" w:type="dxa"/>
            <w:gridSpan w:val="2"/>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4</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Разработка грунта с погрузкой на автомобили-самосвалы в траншеях экскаватором &lt;обратная лопата&gt; с ковшом вместимостью 0,5 (0,5-0,63) м3, группа грунтов: 2</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1000 м3</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0.466</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Разработка грунта вручную в траншеях глубиной до 2 м без креплений с откосами, группа грунтов: 2  Прил.1.12 п.3.187  Кзт=1,2</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100 м3</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0.26</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3.</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Перевозка грузов I класса автомобилями-самосвалами грузоподъемностью 10 т работающих вне карьера на расстояние: до 5 км</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 т груза</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861</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4.</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Работа на отвале, группа грунтов: 1</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1000 м3</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0.492</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5.</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Засыпка вручную траншей, пазух котлованов и ям, группа грунтов: 2</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100 м3</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0.1575</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6.</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Засыпка траншей и котлованов с перемещением грунта до 5 м бульдозерами мощностью: 59 кВт (80 л.с.), группа грунтов 2</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1000 м3</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0.455</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7.</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При перемещении грунта на каждые последующие 5 м добавлять: к расценке 01-01-033-02</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1000 м3</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0.455</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8.</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Песок природный для строительных: работ средний с крупностью зерен размером свыше 5 мм - до 5% по массе</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м3</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522.72</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9.</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Крепление инвентарными щитами стенок траншей шириной до 2 м в грунтах: неустойчивых и мокрых</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100 м2</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3.15</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10.</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Щиты из досок, толщина 25 мм</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м2</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69.3</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11.</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Устройство основания под трубопроводы: песчаного</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10 м3</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0.52</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12.</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Укладка трубопроводов канализации из полиэтиленовых труб диаметром: 630 мм</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100 м</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0.525</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13.</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Укладка стальных водопроводных труб с гидравлическим испытанием диаметром: 800 мм</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км</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0.026</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14.</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Присоединение канализационных трубопроводов к существующей сети в грунтах: сухих</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15.</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Устройство круглых бетонных монолитных канализационных колодцев диаметром: 2 м в мокрых грунтах</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10 м3</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0.564</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16.</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Ограждения лестничных проемов, лестничные марши, пожарные лестницы</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т</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0.037</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17.</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Смеси бетонные тяжелого бетона (БСТ), класс В12,5 (М150)</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м3</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5.29032</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18.</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Плита днища ПН20, бетон В15 (М200), объем 0,59 м3, расход арматуры 79,44 кг</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19.</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Кольцо стеновое смотровых колодцев КС20.9, бетон В15 (М200), объем 0,59 м3, расход арматуры 19,88 кг</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4</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20.</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Кольцо стеновое смотровых колодцев КС20.6, бетон В15 (М200), объем 0,39 м3, расход арматуры 13,04 кг</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21.</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Крышка колодцев КЦП 1-20-1, бетон В15 (М200), объем 0,51 м3, расход арматуры 43,40 кг</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22.</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Кольцо опорное КО-6 /бетон В15 (М200), объем 0,02 м3, расход арматуры 1,10 кг</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23.</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Кольцо стеновое смотровых колодцев КС7.3, бетон В15 (М200), объем 0,05 м3, расход арматуры 1,64 кг</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r>
      <w:tr w:rsidR="00297D42" w:rsidRPr="00297D42" w:rsidTr="00D22384">
        <w:trPr>
          <w:gridAfter w:val="1"/>
          <w:wAfter w:w="30" w:type="dxa"/>
        </w:trPr>
        <w:tc>
          <w:tcPr>
            <w:tcW w:w="510"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24.</w:t>
            </w:r>
          </w:p>
        </w:tc>
        <w:tc>
          <w:tcPr>
            <w:tcW w:w="748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 xml:space="preserve">Труба п/э-100  </w:t>
            </w:r>
            <w:r w:rsidRPr="00297D42">
              <w:rPr>
                <w:rFonts w:eastAsia="Calibri"/>
                <w:color w:val="auto"/>
                <w:shd w:val="clear" w:color="auto" w:fill="auto"/>
                <w:lang w:val="en-US" w:eastAsia="zh-CN"/>
              </w:rPr>
              <w:t>SDR</w:t>
            </w:r>
            <w:r w:rsidRPr="00297D42">
              <w:rPr>
                <w:rFonts w:eastAsia="Calibri"/>
                <w:color w:val="auto"/>
                <w:shd w:val="clear" w:color="auto" w:fill="auto"/>
                <w:lang w:eastAsia="zh-CN"/>
              </w:rPr>
              <w:t>17-630х37,4 поставляется заказчиком</w:t>
            </w:r>
          </w:p>
        </w:tc>
        <w:tc>
          <w:tcPr>
            <w:tcW w:w="1134"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м.</w:t>
            </w:r>
          </w:p>
        </w:tc>
        <w:tc>
          <w:tcPr>
            <w:tcW w:w="1077"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52,5</w:t>
            </w:r>
          </w:p>
        </w:tc>
      </w:tr>
    </w:tbl>
    <w:p w:rsidR="00297D42" w:rsidRDefault="00297D42" w:rsidP="00297D42">
      <w:pPr>
        <w:suppressAutoHyphens/>
        <w:spacing w:after="200"/>
        <w:ind w:firstLine="851"/>
        <w:rPr>
          <w:rFonts w:eastAsia="Calibri"/>
          <w:b/>
          <w:color w:val="auto"/>
          <w:shd w:val="clear" w:color="auto" w:fill="auto"/>
          <w:lang w:eastAsia="zh-CN"/>
        </w:rPr>
      </w:pP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b/>
          <w:color w:val="auto"/>
          <w:shd w:val="clear" w:color="auto" w:fill="auto"/>
          <w:lang w:eastAsia="zh-CN"/>
        </w:rPr>
        <w:t>6.</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Требования</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к</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применяемым</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материалам,</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оборудованию</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и</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иным</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ресурсам.</w:t>
      </w:r>
    </w:p>
    <w:p w:rsidR="00297D42" w:rsidRPr="00297D42" w:rsidRDefault="00297D42" w:rsidP="00297D42">
      <w:pPr>
        <w:suppressAutoHyphens/>
        <w:ind w:firstLine="851"/>
        <w:rPr>
          <w:rFonts w:eastAsia="Calibri"/>
          <w:color w:val="auto"/>
          <w:shd w:val="clear" w:color="auto" w:fill="auto"/>
          <w:lang w:eastAsia="zh-CN"/>
        </w:rPr>
      </w:pPr>
      <w:r w:rsidRPr="00297D42">
        <w:rPr>
          <w:rFonts w:eastAsia="Calibri"/>
          <w:color w:val="auto"/>
          <w:shd w:val="clear" w:color="auto" w:fill="auto"/>
          <w:lang w:eastAsia="zh-CN"/>
        </w:rPr>
        <w:t>6.1.</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выполнении</w:t>
      </w:r>
      <w:r w:rsidRPr="00297D42">
        <w:rPr>
          <w:rFonts w:eastAsia="Times New Roman"/>
          <w:bCs/>
          <w:color w:val="auto"/>
          <w:spacing w:val="-10"/>
          <w:shd w:val="clear" w:color="auto" w:fill="auto"/>
          <w:lang w:eastAsia="zh-CN"/>
        </w:rPr>
        <w:t xml:space="preserve"> </w:t>
      </w:r>
      <w:r w:rsidRPr="00297D42">
        <w:rPr>
          <w:rFonts w:eastAsia="Calibri"/>
          <w:bCs/>
          <w:color w:val="auto"/>
          <w:spacing w:val="-10"/>
          <w:shd w:val="clear" w:color="auto" w:fill="auto"/>
          <w:lang w:eastAsia="zh-CN"/>
        </w:rPr>
        <w:t>работ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необходимо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применять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современные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другие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установочные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изделия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российского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зарубежного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производства.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Все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применяемые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должны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быть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новыми,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соответствовать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ГОСТам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другим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нормативным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документам</w:t>
      </w:r>
      <w:r w:rsidRPr="00297D42">
        <w:rPr>
          <w:rFonts w:eastAsia="Times New Roman"/>
          <w:color w:val="auto"/>
          <w:shd w:val="clear" w:color="auto" w:fill="auto"/>
          <w:lang w:eastAsia="zh-CN"/>
        </w:rPr>
        <w:t xml:space="preserve"> </w:t>
      </w:r>
    </w:p>
    <w:p w:rsidR="00297D42" w:rsidRPr="00297D42" w:rsidRDefault="00297D42" w:rsidP="00297D42">
      <w:pPr>
        <w:suppressAutoHyphens/>
        <w:ind w:firstLine="851"/>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6.2.</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Доставка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материально-технических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ресурсов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оборудования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ремонтируемого</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объекта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осуществляется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силами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счет</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Подрядчика.</w:t>
      </w:r>
    </w:p>
    <w:p w:rsidR="00297D42" w:rsidRPr="00297D42" w:rsidRDefault="00297D42" w:rsidP="00297D42">
      <w:pPr>
        <w:tabs>
          <w:tab w:val="left" w:pos="426"/>
        </w:tabs>
        <w:suppressAutoHyphens/>
        <w:ind w:firstLine="851"/>
        <w:rPr>
          <w:rFonts w:eastAsia="Times New Roman"/>
          <w:color w:val="auto"/>
          <w:shd w:val="clear" w:color="auto" w:fill="auto"/>
          <w:lang w:eastAsia="zh-CN"/>
        </w:rPr>
      </w:pPr>
      <w:r w:rsidRPr="00297D42">
        <w:rPr>
          <w:rFonts w:eastAsia="Times New Roman"/>
          <w:color w:val="auto"/>
          <w:shd w:val="clear" w:color="auto" w:fill="auto"/>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297D42" w:rsidRPr="00297D42" w:rsidRDefault="00297D42" w:rsidP="00297D42">
      <w:pPr>
        <w:suppressAutoHyphens/>
        <w:ind w:firstLine="851"/>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6.4.</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Применяемые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оборудование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должны</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быть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новыми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ранее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используемыми,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восстановленными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собранными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из</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восстановленных</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компонентов,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соответствовать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заявленным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в</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проектной</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документации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техническим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характеристикам,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комплектными,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серийными,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также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иметь</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срок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изготовления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не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ранее</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3</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квартала</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2022г.</w:t>
      </w:r>
    </w:p>
    <w:p w:rsidR="00297D42" w:rsidRPr="00297D42" w:rsidRDefault="00297D42" w:rsidP="00297D42">
      <w:pPr>
        <w:tabs>
          <w:tab w:val="left" w:pos="426"/>
        </w:tabs>
        <w:suppressAutoHyphens/>
        <w:ind w:firstLine="851"/>
        <w:rPr>
          <w:rFonts w:eastAsia="Times New Roman"/>
          <w:color w:val="auto"/>
          <w:shd w:val="clear" w:color="auto" w:fill="auto"/>
          <w:lang w:eastAsia="zh-CN"/>
        </w:rPr>
      </w:pPr>
      <w:r w:rsidRPr="00297D42">
        <w:rPr>
          <w:rFonts w:eastAsia="Times New Roman"/>
          <w:color w:val="auto"/>
          <w:shd w:val="clear" w:color="auto" w:fill="auto"/>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297D42" w:rsidRDefault="00297D42" w:rsidP="00297D42">
      <w:pPr>
        <w:suppressAutoHyphens/>
        <w:ind w:firstLine="851"/>
        <w:rPr>
          <w:rFonts w:eastAsia="Calibri"/>
          <w:color w:val="auto"/>
          <w:shd w:val="clear" w:color="auto" w:fill="auto"/>
          <w:lang w:eastAsia="zh-CN"/>
        </w:rPr>
      </w:pPr>
    </w:p>
    <w:p w:rsidR="00297D42" w:rsidRDefault="00297D42" w:rsidP="00297D42">
      <w:pPr>
        <w:suppressAutoHyphens/>
        <w:ind w:firstLine="851"/>
        <w:rPr>
          <w:rFonts w:eastAsia="Calibri"/>
          <w:color w:val="auto"/>
          <w:shd w:val="clear" w:color="auto" w:fill="auto"/>
          <w:lang w:eastAsia="zh-CN"/>
        </w:rPr>
      </w:pPr>
    </w:p>
    <w:p w:rsidR="00297D42" w:rsidRDefault="00297D42" w:rsidP="00297D42">
      <w:pPr>
        <w:suppressAutoHyphens/>
        <w:ind w:firstLine="851"/>
        <w:rPr>
          <w:rFonts w:eastAsia="Calibri"/>
          <w:color w:val="auto"/>
          <w:shd w:val="clear" w:color="auto" w:fill="auto"/>
          <w:lang w:eastAsia="zh-CN"/>
        </w:rPr>
      </w:pPr>
    </w:p>
    <w:p w:rsidR="00297D42" w:rsidRDefault="00297D42" w:rsidP="00297D42">
      <w:pPr>
        <w:suppressAutoHyphens/>
        <w:ind w:firstLine="851"/>
        <w:rPr>
          <w:rFonts w:eastAsia="Calibri"/>
          <w:color w:val="auto"/>
          <w:shd w:val="clear" w:color="auto" w:fill="auto"/>
          <w:lang w:eastAsia="zh-CN"/>
        </w:rPr>
      </w:pPr>
    </w:p>
    <w:p w:rsidR="00297D42" w:rsidRDefault="00297D42" w:rsidP="00297D42">
      <w:pPr>
        <w:suppressAutoHyphens/>
        <w:ind w:firstLine="851"/>
        <w:rPr>
          <w:rFonts w:eastAsia="Calibri"/>
          <w:color w:val="auto"/>
          <w:shd w:val="clear" w:color="auto" w:fill="auto"/>
          <w:lang w:eastAsia="zh-CN"/>
        </w:rPr>
      </w:pPr>
    </w:p>
    <w:p w:rsidR="00297D42" w:rsidRPr="00297D42" w:rsidRDefault="00297D42" w:rsidP="00297D42">
      <w:pPr>
        <w:suppressAutoHyphens/>
        <w:ind w:firstLine="851"/>
        <w:rPr>
          <w:rFonts w:ascii="Verdana" w:eastAsia="Verdana" w:hAnsi="Verdana" w:cs="Verdana"/>
          <w:color w:val="auto"/>
          <w:sz w:val="16"/>
          <w:szCs w:val="22"/>
          <w:shd w:val="clear" w:color="auto" w:fill="auto"/>
          <w:lang w:eastAsia="zh-CN"/>
        </w:rPr>
      </w:pPr>
      <w:r w:rsidRPr="00297D42">
        <w:rPr>
          <w:rFonts w:eastAsia="Calibri"/>
          <w:color w:val="auto"/>
          <w:shd w:val="clear" w:color="auto" w:fill="auto"/>
          <w:lang w:eastAsia="zh-CN"/>
        </w:rPr>
        <w:t>6.6.</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Требования</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к</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применяемым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материалам,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оборудованию</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иным</w:t>
      </w:r>
      <w:r w:rsidRPr="00297D42">
        <w:rPr>
          <w:rFonts w:eastAsia="Times New Roman"/>
          <w:color w:val="auto"/>
          <w:shd w:val="clear" w:color="auto" w:fill="auto"/>
          <w:lang w:eastAsia="zh-CN"/>
        </w:rPr>
        <w:t xml:space="preserve"> </w:t>
      </w:r>
      <w:r w:rsidRPr="00297D42">
        <w:rPr>
          <w:rFonts w:eastAsia="Calibri"/>
          <w:color w:val="auto"/>
          <w:shd w:val="clear" w:color="auto" w:fill="auto"/>
          <w:lang w:eastAsia="zh-CN"/>
        </w:rPr>
        <w:t>ресурсам.</w:t>
      </w:r>
    </w:p>
    <w:tbl>
      <w:tblPr>
        <w:tblW w:w="0" w:type="auto"/>
        <w:tblInd w:w="-25" w:type="dxa"/>
        <w:tblLayout w:type="fixed"/>
        <w:tblCellMar>
          <w:left w:w="10" w:type="dxa"/>
          <w:right w:w="10" w:type="dxa"/>
        </w:tblCellMar>
        <w:tblLook w:val="0000"/>
      </w:tblPr>
      <w:tblGrid>
        <w:gridCol w:w="539"/>
        <w:gridCol w:w="1012"/>
        <w:gridCol w:w="3310"/>
        <w:gridCol w:w="3644"/>
        <w:gridCol w:w="677"/>
        <w:gridCol w:w="1048"/>
      </w:tblGrid>
      <w:tr w:rsidR="00297D42" w:rsidRPr="00297D42" w:rsidTr="00297D42">
        <w:tc>
          <w:tcPr>
            <w:tcW w:w="539" w:type="dxa"/>
            <w:tcBorders>
              <w:top w:val="single" w:sz="4" w:space="0" w:color="000001"/>
              <w:left w:val="single" w:sz="4" w:space="0" w:color="000001"/>
              <w:bottom w:val="single" w:sz="4" w:space="0" w:color="000001"/>
            </w:tcBorders>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ascii="Verdana" w:eastAsia="Verdana" w:hAnsi="Verdana" w:cs="Verdana"/>
                <w:color w:val="auto"/>
                <w:sz w:val="16"/>
                <w:szCs w:val="22"/>
                <w:shd w:val="clear" w:color="auto" w:fill="auto"/>
                <w:lang w:eastAsia="zh-CN"/>
              </w:rPr>
              <w:t xml:space="preserve">№ </w:t>
            </w:r>
            <w:r w:rsidRPr="00297D42">
              <w:rPr>
                <w:rFonts w:ascii="Verdana" w:eastAsia="Calibri" w:hAnsi="Verdana" w:cs="Verdana"/>
                <w:color w:val="auto"/>
                <w:sz w:val="16"/>
                <w:szCs w:val="22"/>
                <w:shd w:val="clear" w:color="auto" w:fill="auto"/>
                <w:lang w:eastAsia="zh-CN"/>
              </w:rPr>
              <w:t>пп</w:t>
            </w:r>
          </w:p>
        </w:tc>
        <w:tc>
          <w:tcPr>
            <w:tcW w:w="1012" w:type="dxa"/>
            <w:tcBorders>
              <w:top w:val="single" w:sz="4" w:space="0" w:color="000001"/>
              <w:left w:val="single" w:sz="4" w:space="0" w:color="000001"/>
              <w:bottom w:val="single" w:sz="4" w:space="0" w:color="000001"/>
            </w:tcBorders>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ascii="Verdana" w:eastAsia="Calibri" w:hAnsi="Verdana" w:cs="Verdana"/>
                <w:color w:val="auto"/>
                <w:sz w:val="16"/>
                <w:szCs w:val="22"/>
                <w:shd w:val="clear" w:color="auto" w:fill="auto"/>
                <w:lang w:eastAsia="zh-CN"/>
              </w:rPr>
              <w:t>Код ресурса</w:t>
            </w:r>
          </w:p>
        </w:tc>
        <w:tc>
          <w:tcPr>
            <w:tcW w:w="3310" w:type="dxa"/>
            <w:tcBorders>
              <w:top w:val="single" w:sz="4" w:space="0" w:color="000001"/>
              <w:left w:val="single" w:sz="4" w:space="0" w:color="000001"/>
              <w:bottom w:val="single" w:sz="4" w:space="0" w:color="000001"/>
            </w:tcBorders>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ascii="Verdana" w:eastAsia="Calibri" w:hAnsi="Verdana" w:cs="Verdana"/>
                <w:color w:val="auto"/>
                <w:sz w:val="16"/>
                <w:szCs w:val="22"/>
                <w:shd w:val="clear" w:color="auto" w:fill="auto"/>
                <w:lang w:eastAsia="zh-CN"/>
              </w:rPr>
              <w:t>Наименование</w:t>
            </w:r>
          </w:p>
        </w:tc>
        <w:tc>
          <w:tcPr>
            <w:tcW w:w="3644" w:type="dxa"/>
            <w:tcBorders>
              <w:top w:val="single" w:sz="4" w:space="0" w:color="000001"/>
              <w:left w:val="single" w:sz="4" w:space="0" w:color="000001"/>
              <w:bottom w:val="single" w:sz="4" w:space="0" w:color="000001"/>
            </w:tcBorders>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ascii="Calibri" w:eastAsia="Calibri" w:hAnsi="Calibri" w:cs="Calibri"/>
                <w:color w:val="auto"/>
                <w:sz w:val="22"/>
                <w:szCs w:val="22"/>
                <w:shd w:val="clear" w:color="auto" w:fill="auto"/>
                <w:lang w:eastAsia="zh-CN"/>
              </w:rPr>
              <w:t>Технические характеристики</w:t>
            </w:r>
          </w:p>
        </w:tc>
        <w:tc>
          <w:tcPr>
            <w:tcW w:w="677" w:type="dxa"/>
            <w:tcBorders>
              <w:top w:val="single" w:sz="4" w:space="0" w:color="000001"/>
              <w:left w:val="single" w:sz="4" w:space="0" w:color="000001"/>
              <w:bottom w:val="single" w:sz="4" w:space="0" w:color="000001"/>
            </w:tcBorders>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ascii="Verdana" w:eastAsia="Calibri" w:hAnsi="Verdana" w:cs="Verdana"/>
                <w:color w:val="auto"/>
                <w:sz w:val="16"/>
                <w:szCs w:val="22"/>
                <w:shd w:val="clear" w:color="auto" w:fill="auto"/>
                <w:lang w:eastAsia="zh-CN"/>
              </w:rPr>
              <w:t>Единица измерения</w:t>
            </w:r>
          </w:p>
        </w:tc>
        <w:tc>
          <w:tcPr>
            <w:tcW w:w="1048" w:type="dxa"/>
            <w:tcBorders>
              <w:top w:val="single" w:sz="4" w:space="0" w:color="000001"/>
              <w:left w:val="single" w:sz="4" w:space="0" w:color="000001"/>
              <w:bottom w:val="single" w:sz="4" w:space="0" w:color="000001"/>
              <w:right w:val="single" w:sz="4" w:space="0" w:color="000001"/>
            </w:tcBorders>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ascii="Verdana" w:eastAsia="Calibri" w:hAnsi="Verdana" w:cs="Verdana"/>
                <w:color w:val="auto"/>
                <w:sz w:val="16"/>
                <w:szCs w:val="22"/>
                <w:shd w:val="clear" w:color="auto" w:fill="auto"/>
                <w:lang w:eastAsia="zh-CN"/>
              </w:rPr>
              <w:t>Количество</w:t>
            </w:r>
          </w:p>
        </w:tc>
      </w:tr>
    </w:tbl>
    <w:p w:rsidR="00297D42" w:rsidRPr="00297D42" w:rsidRDefault="00297D42" w:rsidP="00297D42">
      <w:pPr>
        <w:widowControl w:val="0"/>
        <w:suppressAutoHyphens/>
        <w:spacing w:after="200" w:line="276" w:lineRule="auto"/>
        <w:jc w:val="center"/>
        <w:rPr>
          <w:rFonts w:ascii="Verdana" w:eastAsia="Calibri" w:hAnsi="Verdana" w:cs="Verdana"/>
          <w:color w:val="auto"/>
          <w:sz w:val="2"/>
          <w:szCs w:val="22"/>
          <w:shd w:val="clear" w:color="auto" w:fill="auto"/>
          <w:lang w:eastAsia="zh-CN"/>
        </w:rPr>
      </w:pP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29"/>
        <w:gridCol w:w="993"/>
        <w:gridCol w:w="3245"/>
        <w:gridCol w:w="3843"/>
        <w:gridCol w:w="601"/>
        <w:gridCol w:w="994"/>
        <w:gridCol w:w="30"/>
      </w:tblGrid>
      <w:tr w:rsidR="00297D42" w:rsidRPr="00297D42" w:rsidTr="00D22384">
        <w:tc>
          <w:tcPr>
            <w:tcW w:w="529" w:type="dxa"/>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1</w:t>
            </w:r>
          </w:p>
        </w:tc>
        <w:tc>
          <w:tcPr>
            <w:tcW w:w="993" w:type="dxa"/>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c>
          <w:tcPr>
            <w:tcW w:w="3245" w:type="dxa"/>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3</w:t>
            </w:r>
          </w:p>
        </w:tc>
        <w:tc>
          <w:tcPr>
            <w:tcW w:w="3843" w:type="dxa"/>
            <w:shd w:val="clear" w:color="auto" w:fill="auto"/>
            <w:vAlign w:val="center"/>
          </w:tcPr>
          <w:p w:rsidR="00297D42" w:rsidRPr="00297D42" w:rsidRDefault="00297D42" w:rsidP="00297D42">
            <w:pPr>
              <w:widowControl w:val="0"/>
              <w:suppressAutoHyphens/>
              <w:snapToGrid w:val="0"/>
              <w:spacing w:before="20" w:after="20" w:line="276" w:lineRule="auto"/>
              <w:ind w:left="30" w:right="30"/>
              <w:jc w:val="center"/>
              <w:rPr>
                <w:rFonts w:ascii="Calibri" w:eastAsia="Calibri" w:hAnsi="Calibri" w:cs="Calibri"/>
                <w:color w:val="auto"/>
                <w:sz w:val="22"/>
                <w:szCs w:val="22"/>
                <w:shd w:val="clear" w:color="auto" w:fill="auto"/>
                <w:lang w:eastAsia="zh-CN"/>
              </w:rPr>
            </w:pPr>
          </w:p>
        </w:tc>
        <w:tc>
          <w:tcPr>
            <w:tcW w:w="601" w:type="dxa"/>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4</w:t>
            </w:r>
          </w:p>
        </w:tc>
        <w:tc>
          <w:tcPr>
            <w:tcW w:w="1024" w:type="dxa"/>
            <w:gridSpan w:val="2"/>
            <w:shd w:val="clear" w:color="auto" w:fill="auto"/>
            <w:vAlign w:val="center"/>
          </w:tcPr>
          <w:p w:rsidR="00297D42" w:rsidRPr="00297D42" w:rsidRDefault="00297D42" w:rsidP="00297D42">
            <w:pPr>
              <w:widowControl w:val="0"/>
              <w:suppressAutoHyphens/>
              <w:spacing w:before="20" w:after="20" w:line="276" w:lineRule="auto"/>
              <w:ind w:left="30" w:right="30"/>
              <w:jc w:val="center"/>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5</w:t>
            </w:r>
          </w:p>
        </w:tc>
      </w:tr>
      <w:tr w:rsidR="00297D42" w:rsidRPr="00297D42" w:rsidTr="00D22384">
        <w:trPr>
          <w:gridAfter w:val="1"/>
          <w:wAfter w:w="30" w:type="dxa"/>
        </w:trPr>
        <w:tc>
          <w:tcPr>
            <w:tcW w:w="529"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25.</w:t>
            </w:r>
          </w:p>
        </w:tc>
        <w:tc>
          <w:tcPr>
            <w:tcW w:w="99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ФССЦ 02.3.01.02-0016</w:t>
            </w:r>
          </w:p>
        </w:tc>
        <w:tc>
          <w:tcPr>
            <w:tcW w:w="3245"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Песок природный для строительных: работ средний с крупностью зерен размером свыше 5 мм - до 5% по массе</w:t>
            </w:r>
          </w:p>
        </w:tc>
        <w:tc>
          <w:tcPr>
            <w:tcW w:w="3843" w:type="dxa"/>
            <w:shd w:val="clear" w:color="auto" w:fill="auto"/>
          </w:tcPr>
          <w:p w:rsidR="00297D42" w:rsidRPr="00297D42" w:rsidRDefault="00297D42" w:rsidP="00297D42">
            <w:pPr>
              <w:widowControl w:val="0"/>
              <w:suppressAutoHyphens/>
              <w:snapToGrid w:val="0"/>
              <w:spacing w:before="20" w:after="20" w:line="276" w:lineRule="auto"/>
              <w:ind w:left="30" w:right="30"/>
              <w:jc w:val="left"/>
              <w:rPr>
                <w:rFonts w:ascii="Calibri" w:eastAsia="Calibri" w:hAnsi="Calibri" w:cs="Calibri"/>
                <w:color w:val="auto"/>
                <w:sz w:val="22"/>
                <w:szCs w:val="22"/>
                <w:shd w:val="clear" w:color="auto" w:fill="auto"/>
                <w:lang w:eastAsia="zh-CN"/>
              </w:rPr>
            </w:pPr>
          </w:p>
        </w:tc>
        <w:tc>
          <w:tcPr>
            <w:tcW w:w="601"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м3</w:t>
            </w:r>
          </w:p>
        </w:tc>
        <w:tc>
          <w:tcPr>
            <w:tcW w:w="994"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522.72</w:t>
            </w:r>
          </w:p>
        </w:tc>
      </w:tr>
      <w:tr w:rsidR="00297D42" w:rsidRPr="00297D42" w:rsidTr="00D22384">
        <w:trPr>
          <w:gridAfter w:val="1"/>
          <w:wAfter w:w="30" w:type="dxa"/>
        </w:trPr>
        <w:tc>
          <w:tcPr>
            <w:tcW w:w="529"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26.</w:t>
            </w:r>
          </w:p>
        </w:tc>
        <w:tc>
          <w:tcPr>
            <w:tcW w:w="99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ФССЦ 04.3.01.09-0014</w:t>
            </w:r>
          </w:p>
        </w:tc>
        <w:tc>
          <w:tcPr>
            <w:tcW w:w="3245"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Смеси бетонные тяжелого бетона (БСТ), класс В 12,5 (м150)</w:t>
            </w:r>
          </w:p>
        </w:tc>
        <w:tc>
          <w:tcPr>
            <w:tcW w:w="3843" w:type="dxa"/>
            <w:shd w:val="clear" w:color="auto" w:fill="auto"/>
          </w:tcPr>
          <w:p w:rsidR="00297D42" w:rsidRPr="00297D42" w:rsidRDefault="00297D42" w:rsidP="00297D42">
            <w:pPr>
              <w:widowControl w:val="0"/>
              <w:suppressAutoHyphens/>
              <w:snapToGrid w:val="0"/>
              <w:spacing w:before="20" w:after="20" w:line="276" w:lineRule="auto"/>
              <w:ind w:left="30" w:right="30"/>
              <w:jc w:val="left"/>
              <w:rPr>
                <w:rFonts w:ascii="Calibri" w:eastAsia="Calibri" w:hAnsi="Calibri" w:cs="Calibri"/>
                <w:color w:val="auto"/>
                <w:sz w:val="22"/>
                <w:szCs w:val="22"/>
                <w:shd w:val="clear" w:color="auto" w:fill="auto"/>
                <w:lang w:eastAsia="zh-CN"/>
              </w:rPr>
            </w:pPr>
          </w:p>
        </w:tc>
        <w:tc>
          <w:tcPr>
            <w:tcW w:w="601"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м3</w:t>
            </w:r>
          </w:p>
        </w:tc>
        <w:tc>
          <w:tcPr>
            <w:tcW w:w="994"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5,29032</w:t>
            </w:r>
          </w:p>
        </w:tc>
      </w:tr>
      <w:tr w:rsidR="00297D42" w:rsidRPr="00297D42" w:rsidTr="00D22384">
        <w:trPr>
          <w:gridAfter w:val="1"/>
          <w:wAfter w:w="30" w:type="dxa"/>
        </w:trPr>
        <w:tc>
          <w:tcPr>
            <w:tcW w:w="529"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27.</w:t>
            </w:r>
          </w:p>
        </w:tc>
        <w:tc>
          <w:tcPr>
            <w:tcW w:w="99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ФССЦ 05.1.01.08-0094</w:t>
            </w:r>
          </w:p>
        </w:tc>
        <w:tc>
          <w:tcPr>
            <w:tcW w:w="3245"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Крышка колодцев КЦП 1-20-1, бетон В15 (М200), объем 0,51 м3, расход арматуры 43,40 кг</w:t>
            </w:r>
          </w:p>
        </w:tc>
        <w:tc>
          <w:tcPr>
            <w:tcW w:w="3843" w:type="dxa"/>
            <w:shd w:val="clear" w:color="auto" w:fill="auto"/>
          </w:tcPr>
          <w:p w:rsidR="00297D42" w:rsidRPr="00297D42" w:rsidRDefault="00297D42" w:rsidP="00297D42">
            <w:pPr>
              <w:widowControl w:val="0"/>
              <w:suppressAutoHyphens/>
              <w:snapToGrid w:val="0"/>
              <w:spacing w:before="20" w:after="20" w:line="276" w:lineRule="auto"/>
              <w:ind w:left="30" w:right="30"/>
              <w:jc w:val="left"/>
              <w:rPr>
                <w:rFonts w:ascii="Calibri" w:eastAsia="Calibri" w:hAnsi="Calibri" w:cs="Calibri"/>
                <w:color w:val="auto"/>
                <w:sz w:val="22"/>
                <w:szCs w:val="22"/>
                <w:shd w:val="clear" w:color="auto" w:fill="auto"/>
                <w:lang w:eastAsia="zh-CN"/>
              </w:rPr>
            </w:pPr>
          </w:p>
        </w:tc>
        <w:tc>
          <w:tcPr>
            <w:tcW w:w="601"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994"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r>
      <w:tr w:rsidR="00297D42" w:rsidRPr="00297D42" w:rsidTr="00D22384">
        <w:trPr>
          <w:gridAfter w:val="1"/>
          <w:wAfter w:w="30" w:type="dxa"/>
        </w:trPr>
        <w:tc>
          <w:tcPr>
            <w:tcW w:w="529"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28.</w:t>
            </w:r>
          </w:p>
        </w:tc>
        <w:tc>
          <w:tcPr>
            <w:tcW w:w="99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ФССЦ 05.1.01.09-0042</w:t>
            </w:r>
          </w:p>
        </w:tc>
        <w:tc>
          <w:tcPr>
            <w:tcW w:w="3245"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Кольцо опорное КО-6 /бетон В15 (М200), объем 0,02 м3, расход арматуры 1,10 кг</w:t>
            </w:r>
          </w:p>
        </w:tc>
        <w:tc>
          <w:tcPr>
            <w:tcW w:w="3843" w:type="dxa"/>
            <w:shd w:val="clear" w:color="auto" w:fill="auto"/>
          </w:tcPr>
          <w:p w:rsidR="00297D42" w:rsidRPr="00297D42" w:rsidRDefault="00297D42" w:rsidP="00297D42">
            <w:pPr>
              <w:widowControl w:val="0"/>
              <w:suppressAutoHyphens/>
              <w:snapToGrid w:val="0"/>
              <w:spacing w:before="20" w:after="20" w:line="276" w:lineRule="auto"/>
              <w:ind w:left="30" w:right="30"/>
              <w:jc w:val="left"/>
              <w:rPr>
                <w:rFonts w:ascii="Calibri" w:eastAsia="Calibri" w:hAnsi="Calibri" w:cs="Calibri"/>
                <w:color w:val="auto"/>
                <w:sz w:val="22"/>
                <w:szCs w:val="22"/>
                <w:shd w:val="clear" w:color="auto" w:fill="auto"/>
                <w:lang w:eastAsia="zh-CN"/>
              </w:rPr>
            </w:pPr>
          </w:p>
        </w:tc>
        <w:tc>
          <w:tcPr>
            <w:tcW w:w="601"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994"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r>
      <w:tr w:rsidR="00297D42" w:rsidRPr="00297D42" w:rsidTr="00D22384">
        <w:trPr>
          <w:gridAfter w:val="1"/>
          <w:wAfter w:w="30" w:type="dxa"/>
        </w:trPr>
        <w:tc>
          <w:tcPr>
            <w:tcW w:w="529"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29.</w:t>
            </w:r>
          </w:p>
        </w:tc>
        <w:tc>
          <w:tcPr>
            <w:tcW w:w="99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ФССЦ 05.1.01.09-0051</w:t>
            </w:r>
          </w:p>
        </w:tc>
        <w:tc>
          <w:tcPr>
            <w:tcW w:w="3245"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Кольцо стеновое смотровых колодцев КС7.3, бетон В15 (М200), объем 0,05 м3, расход арматуры 1,64 кг</w:t>
            </w:r>
          </w:p>
        </w:tc>
        <w:tc>
          <w:tcPr>
            <w:tcW w:w="3843" w:type="dxa"/>
            <w:shd w:val="clear" w:color="auto" w:fill="auto"/>
          </w:tcPr>
          <w:p w:rsidR="00297D42" w:rsidRPr="00297D42" w:rsidRDefault="00297D42" w:rsidP="00297D42">
            <w:pPr>
              <w:widowControl w:val="0"/>
              <w:suppressAutoHyphens/>
              <w:snapToGrid w:val="0"/>
              <w:spacing w:before="20" w:after="20" w:line="276" w:lineRule="auto"/>
              <w:ind w:left="30" w:right="30"/>
              <w:jc w:val="left"/>
              <w:rPr>
                <w:rFonts w:ascii="Calibri" w:eastAsia="Calibri" w:hAnsi="Calibri" w:cs="Calibri"/>
                <w:color w:val="auto"/>
                <w:sz w:val="22"/>
                <w:szCs w:val="22"/>
                <w:shd w:val="clear" w:color="auto" w:fill="auto"/>
                <w:lang w:eastAsia="zh-CN"/>
              </w:rPr>
            </w:pPr>
          </w:p>
        </w:tc>
        <w:tc>
          <w:tcPr>
            <w:tcW w:w="601"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994"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r>
      <w:tr w:rsidR="00297D42" w:rsidRPr="00297D42" w:rsidTr="00D22384">
        <w:trPr>
          <w:gridAfter w:val="1"/>
          <w:wAfter w:w="30" w:type="dxa"/>
        </w:trPr>
        <w:tc>
          <w:tcPr>
            <w:tcW w:w="529"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30.</w:t>
            </w:r>
          </w:p>
        </w:tc>
        <w:tc>
          <w:tcPr>
            <w:tcW w:w="99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ФССЦ 05.1.01.09-0071</w:t>
            </w:r>
          </w:p>
        </w:tc>
        <w:tc>
          <w:tcPr>
            <w:tcW w:w="3245"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Кольцо стеновое смотровых колодцев КС20.6, бетон В15 (М200), объем 0,39 м3, расход арматуры 13,04 кг</w:t>
            </w:r>
          </w:p>
        </w:tc>
        <w:tc>
          <w:tcPr>
            <w:tcW w:w="3843" w:type="dxa"/>
            <w:shd w:val="clear" w:color="auto" w:fill="auto"/>
          </w:tcPr>
          <w:p w:rsidR="00297D42" w:rsidRPr="00297D42" w:rsidRDefault="00297D42" w:rsidP="00297D42">
            <w:pPr>
              <w:widowControl w:val="0"/>
              <w:suppressAutoHyphens/>
              <w:snapToGrid w:val="0"/>
              <w:spacing w:before="20" w:after="20" w:line="276" w:lineRule="auto"/>
              <w:ind w:left="30" w:right="30"/>
              <w:jc w:val="left"/>
              <w:rPr>
                <w:rFonts w:ascii="Calibri" w:eastAsia="Calibri" w:hAnsi="Calibri" w:cs="Calibri"/>
                <w:color w:val="auto"/>
                <w:sz w:val="22"/>
                <w:szCs w:val="22"/>
                <w:shd w:val="clear" w:color="auto" w:fill="auto"/>
                <w:lang w:eastAsia="zh-CN"/>
              </w:rPr>
            </w:pPr>
          </w:p>
        </w:tc>
        <w:tc>
          <w:tcPr>
            <w:tcW w:w="601"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994"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r>
      <w:tr w:rsidR="00297D42" w:rsidRPr="00297D42" w:rsidTr="00D22384">
        <w:trPr>
          <w:gridAfter w:val="1"/>
          <w:wAfter w:w="30" w:type="dxa"/>
        </w:trPr>
        <w:tc>
          <w:tcPr>
            <w:tcW w:w="529"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31.</w:t>
            </w:r>
          </w:p>
        </w:tc>
        <w:tc>
          <w:tcPr>
            <w:tcW w:w="99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ФССЦ 05.1.01.09-0073</w:t>
            </w:r>
          </w:p>
        </w:tc>
        <w:tc>
          <w:tcPr>
            <w:tcW w:w="3245"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Кольцо стеновое смотровых колодцев КС20.9, бетон В15 (М200), объем 0,59 м3, расход арматуры 19,88 кг</w:t>
            </w:r>
          </w:p>
        </w:tc>
        <w:tc>
          <w:tcPr>
            <w:tcW w:w="3843" w:type="dxa"/>
            <w:shd w:val="clear" w:color="auto" w:fill="auto"/>
          </w:tcPr>
          <w:p w:rsidR="00297D42" w:rsidRPr="00297D42" w:rsidRDefault="00297D42" w:rsidP="00297D42">
            <w:pPr>
              <w:widowControl w:val="0"/>
              <w:suppressAutoHyphens/>
              <w:snapToGrid w:val="0"/>
              <w:spacing w:before="20" w:after="20" w:line="276" w:lineRule="auto"/>
              <w:ind w:left="30" w:right="30"/>
              <w:jc w:val="left"/>
              <w:rPr>
                <w:rFonts w:ascii="Calibri" w:eastAsia="Calibri" w:hAnsi="Calibri" w:cs="Calibri"/>
                <w:color w:val="auto"/>
                <w:sz w:val="22"/>
                <w:szCs w:val="22"/>
                <w:shd w:val="clear" w:color="auto" w:fill="auto"/>
                <w:lang w:eastAsia="zh-CN"/>
              </w:rPr>
            </w:pPr>
          </w:p>
        </w:tc>
        <w:tc>
          <w:tcPr>
            <w:tcW w:w="601"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994"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4</w:t>
            </w:r>
          </w:p>
        </w:tc>
      </w:tr>
      <w:tr w:rsidR="00297D42" w:rsidRPr="00297D42" w:rsidTr="00D22384">
        <w:trPr>
          <w:gridAfter w:val="1"/>
          <w:wAfter w:w="30" w:type="dxa"/>
        </w:trPr>
        <w:tc>
          <w:tcPr>
            <w:tcW w:w="529"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32.</w:t>
            </w:r>
          </w:p>
        </w:tc>
        <w:tc>
          <w:tcPr>
            <w:tcW w:w="99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ФССЦ 05.1.01.11-0046</w:t>
            </w:r>
          </w:p>
        </w:tc>
        <w:tc>
          <w:tcPr>
            <w:tcW w:w="3245"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Плита днища ПН20, бетон В15 (М200), объем 0,59 м3, расход арматуры 79,44 кг</w:t>
            </w:r>
          </w:p>
        </w:tc>
        <w:tc>
          <w:tcPr>
            <w:tcW w:w="3843" w:type="dxa"/>
            <w:shd w:val="clear" w:color="auto" w:fill="auto"/>
          </w:tcPr>
          <w:p w:rsidR="00297D42" w:rsidRPr="00297D42" w:rsidRDefault="00297D42" w:rsidP="00297D42">
            <w:pPr>
              <w:widowControl w:val="0"/>
              <w:suppressAutoHyphens/>
              <w:snapToGrid w:val="0"/>
              <w:spacing w:before="20" w:after="20" w:line="276" w:lineRule="auto"/>
              <w:ind w:left="30" w:right="30"/>
              <w:jc w:val="left"/>
              <w:rPr>
                <w:rFonts w:ascii="Calibri" w:eastAsia="Calibri" w:hAnsi="Calibri" w:cs="Calibri"/>
                <w:color w:val="auto"/>
                <w:sz w:val="22"/>
                <w:szCs w:val="22"/>
                <w:shd w:val="clear" w:color="auto" w:fill="auto"/>
                <w:lang w:eastAsia="zh-CN"/>
              </w:rPr>
            </w:pPr>
          </w:p>
        </w:tc>
        <w:tc>
          <w:tcPr>
            <w:tcW w:w="601"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шт</w:t>
            </w:r>
          </w:p>
        </w:tc>
        <w:tc>
          <w:tcPr>
            <w:tcW w:w="994"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2</w:t>
            </w:r>
          </w:p>
        </w:tc>
      </w:tr>
      <w:tr w:rsidR="00297D42" w:rsidRPr="00297D42" w:rsidTr="00D22384">
        <w:trPr>
          <w:gridAfter w:val="1"/>
          <w:wAfter w:w="30" w:type="dxa"/>
        </w:trPr>
        <w:tc>
          <w:tcPr>
            <w:tcW w:w="529"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33.</w:t>
            </w:r>
          </w:p>
        </w:tc>
        <w:tc>
          <w:tcPr>
            <w:tcW w:w="993"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ФССЦ 07.2.05.01-0032</w:t>
            </w:r>
          </w:p>
        </w:tc>
        <w:tc>
          <w:tcPr>
            <w:tcW w:w="3245" w:type="dxa"/>
            <w:shd w:val="clear" w:color="auto" w:fill="auto"/>
          </w:tcPr>
          <w:p w:rsidR="00297D42" w:rsidRPr="00297D42" w:rsidRDefault="00297D42" w:rsidP="00297D42">
            <w:pPr>
              <w:widowControl w:val="0"/>
              <w:suppressAutoHyphens/>
              <w:spacing w:before="20" w:after="20" w:line="276" w:lineRule="auto"/>
              <w:ind w:left="30" w:right="30"/>
              <w:jc w:val="lef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Ограждения лестничных проемов, лестничные марши, пожарные лестницы</w:t>
            </w:r>
          </w:p>
        </w:tc>
        <w:tc>
          <w:tcPr>
            <w:tcW w:w="3843" w:type="dxa"/>
            <w:shd w:val="clear" w:color="auto" w:fill="auto"/>
          </w:tcPr>
          <w:p w:rsidR="00297D42" w:rsidRPr="00297D42" w:rsidRDefault="00297D42" w:rsidP="00297D42">
            <w:pPr>
              <w:widowControl w:val="0"/>
              <w:suppressAutoHyphens/>
              <w:snapToGrid w:val="0"/>
              <w:spacing w:before="20" w:after="20" w:line="276" w:lineRule="auto"/>
              <w:ind w:left="30" w:right="30"/>
              <w:jc w:val="left"/>
              <w:rPr>
                <w:rFonts w:ascii="Calibri" w:eastAsia="Calibri" w:hAnsi="Calibri" w:cs="Calibri"/>
                <w:color w:val="auto"/>
                <w:sz w:val="22"/>
                <w:szCs w:val="22"/>
                <w:shd w:val="clear" w:color="auto" w:fill="auto"/>
                <w:lang w:eastAsia="zh-CN"/>
              </w:rPr>
            </w:pPr>
          </w:p>
        </w:tc>
        <w:tc>
          <w:tcPr>
            <w:tcW w:w="601"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т</w:t>
            </w:r>
          </w:p>
        </w:tc>
        <w:tc>
          <w:tcPr>
            <w:tcW w:w="994" w:type="dxa"/>
            <w:shd w:val="clear" w:color="auto" w:fill="auto"/>
          </w:tcPr>
          <w:p w:rsidR="00297D42" w:rsidRPr="00297D42" w:rsidRDefault="00297D42" w:rsidP="00297D42">
            <w:pPr>
              <w:widowControl w:val="0"/>
              <w:suppressAutoHyphens/>
              <w:spacing w:before="20" w:after="20" w:line="276" w:lineRule="auto"/>
              <w:ind w:left="30" w:right="30"/>
              <w:jc w:val="right"/>
              <w:rPr>
                <w:rFonts w:ascii="Calibri" w:eastAsia="Calibri" w:hAnsi="Calibri" w:cs="Calibri"/>
                <w:color w:val="auto"/>
                <w:sz w:val="22"/>
                <w:szCs w:val="22"/>
                <w:shd w:val="clear" w:color="auto" w:fill="auto"/>
                <w:lang w:eastAsia="zh-CN"/>
              </w:rPr>
            </w:pPr>
            <w:r w:rsidRPr="00297D42">
              <w:rPr>
                <w:rFonts w:eastAsia="Calibri"/>
                <w:color w:val="auto"/>
                <w:shd w:val="clear" w:color="auto" w:fill="auto"/>
                <w:lang w:eastAsia="zh-CN"/>
              </w:rPr>
              <w:t>0.037</w:t>
            </w:r>
          </w:p>
        </w:tc>
      </w:tr>
    </w:tbl>
    <w:p w:rsidR="00297D42" w:rsidRDefault="00297D42" w:rsidP="00297D42">
      <w:pPr>
        <w:suppressAutoHyphens/>
        <w:spacing w:after="200"/>
        <w:jc w:val="left"/>
        <w:rPr>
          <w:rFonts w:eastAsia="Calibri"/>
          <w:b/>
          <w:color w:val="auto"/>
          <w:sz w:val="22"/>
          <w:szCs w:val="22"/>
          <w:shd w:val="clear" w:color="auto" w:fill="auto"/>
          <w:lang w:eastAsia="zh-CN"/>
        </w:rPr>
      </w:pPr>
    </w:p>
    <w:p w:rsidR="00297D42" w:rsidRDefault="00297D42" w:rsidP="00297D42">
      <w:pPr>
        <w:suppressAutoHyphens/>
        <w:spacing w:after="200"/>
        <w:jc w:val="left"/>
        <w:rPr>
          <w:rFonts w:eastAsia="Calibri"/>
          <w:b/>
          <w:color w:val="auto"/>
          <w:sz w:val="22"/>
          <w:szCs w:val="22"/>
          <w:shd w:val="clear" w:color="auto" w:fill="auto"/>
          <w:lang w:eastAsia="zh-CN"/>
        </w:rPr>
      </w:pPr>
    </w:p>
    <w:p w:rsidR="00297D42" w:rsidRDefault="00297D42" w:rsidP="00297D42">
      <w:pPr>
        <w:suppressAutoHyphens/>
        <w:spacing w:after="200"/>
        <w:jc w:val="left"/>
        <w:rPr>
          <w:rFonts w:eastAsia="Calibri"/>
          <w:b/>
          <w:color w:val="auto"/>
          <w:sz w:val="22"/>
          <w:szCs w:val="22"/>
          <w:shd w:val="clear" w:color="auto" w:fill="auto"/>
          <w:lang w:eastAsia="zh-CN"/>
        </w:rPr>
      </w:pPr>
    </w:p>
    <w:p w:rsidR="00297D42" w:rsidRDefault="00297D42" w:rsidP="00297D42">
      <w:pPr>
        <w:suppressAutoHyphens/>
        <w:spacing w:after="200"/>
        <w:jc w:val="left"/>
        <w:rPr>
          <w:rFonts w:eastAsia="Calibri"/>
          <w:b/>
          <w:color w:val="auto"/>
          <w:sz w:val="22"/>
          <w:szCs w:val="22"/>
          <w:shd w:val="clear" w:color="auto" w:fill="auto"/>
          <w:lang w:eastAsia="zh-CN"/>
        </w:rPr>
      </w:pPr>
    </w:p>
    <w:p w:rsidR="00297D42" w:rsidRDefault="00297D42" w:rsidP="00297D42">
      <w:pPr>
        <w:suppressAutoHyphens/>
        <w:spacing w:after="200"/>
        <w:jc w:val="left"/>
        <w:rPr>
          <w:rFonts w:eastAsia="Calibri"/>
          <w:b/>
          <w:color w:val="auto"/>
          <w:sz w:val="22"/>
          <w:szCs w:val="22"/>
          <w:shd w:val="clear" w:color="auto" w:fill="auto"/>
          <w:lang w:eastAsia="zh-CN"/>
        </w:rPr>
      </w:pPr>
    </w:p>
    <w:p w:rsidR="00297D42" w:rsidRDefault="00297D42" w:rsidP="00297D42">
      <w:pPr>
        <w:suppressAutoHyphens/>
        <w:spacing w:after="200"/>
        <w:jc w:val="left"/>
        <w:rPr>
          <w:rFonts w:eastAsia="Calibri"/>
          <w:b/>
          <w:color w:val="auto"/>
          <w:sz w:val="22"/>
          <w:szCs w:val="22"/>
          <w:shd w:val="clear" w:color="auto" w:fill="auto"/>
          <w:lang w:eastAsia="zh-CN"/>
        </w:rPr>
      </w:pPr>
    </w:p>
    <w:p w:rsidR="00297D42" w:rsidRPr="00297D42" w:rsidRDefault="00297D42" w:rsidP="00297D42">
      <w:pPr>
        <w:suppressAutoHyphens/>
        <w:spacing w:after="200"/>
        <w:rPr>
          <w:rFonts w:eastAsia="Calibri"/>
          <w:b/>
          <w:color w:val="auto"/>
          <w:shd w:val="clear" w:color="auto" w:fill="auto"/>
          <w:lang w:eastAsia="zh-CN"/>
        </w:rPr>
      </w:pPr>
      <w:r w:rsidRPr="00297D42">
        <w:rPr>
          <w:rFonts w:eastAsia="Calibri"/>
          <w:b/>
          <w:color w:val="auto"/>
          <w:shd w:val="clear" w:color="auto" w:fill="auto"/>
          <w:lang w:eastAsia="zh-CN"/>
        </w:rPr>
        <w:t>7.</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Требования</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к</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применяемым</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вспомогательным</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материалам,</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оборудованию</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и</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иным</w:t>
      </w:r>
      <w:r w:rsidRPr="00297D42">
        <w:rPr>
          <w:rFonts w:eastAsia="Times New Roman"/>
          <w:b/>
          <w:color w:val="auto"/>
          <w:shd w:val="clear" w:color="auto" w:fill="auto"/>
          <w:lang w:eastAsia="zh-CN"/>
        </w:rPr>
        <w:t xml:space="preserve"> </w:t>
      </w:r>
      <w:r w:rsidRPr="00297D42">
        <w:rPr>
          <w:rFonts w:eastAsia="Calibri"/>
          <w:b/>
          <w:color w:val="auto"/>
          <w:shd w:val="clear" w:color="auto" w:fill="auto"/>
          <w:lang w:eastAsia="zh-CN"/>
        </w:rPr>
        <w:t>ресурсам.</w:t>
      </w:r>
    </w:p>
    <w:tbl>
      <w:tblPr>
        <w:tblW w:w="0" w:type="auto"/>
        <w:tblInd w:w="-557" w:type="dxa"/>
        <w:tblLayout w:type="fixed"/>
        <w:tblCellMar>
          <w:left w:w="10" w:type="dxa"/>
          <w:right w:w="10" w:type="dxa"/>
        </w:tblCellMar>
        <w:tblLook w:val="0000"/>
      </w:tblPr>
      <w:tblGrid>
        <w:gridCol w:w="1843"/>
        <w:gridCol w:w="7229"/>
        <w:gridCol w:w="1396"/>
      </w:tblGrid>
      <w:tr w:rsidR="00297D42" w:rsidRPr="00297D42" w:rsidTr="00297D42">
        <w:trPr>
          <w:trHeight w:val="357"/>
        </w:trPr>
        <w:tc>
          <w:tcPr>
            <w:tcW w:w="1843" w:type="dxa"/>
            <w:tcBorders>
              <w:top w:val="single" w:sz="4" w:space="0" w:color="000000"/>
              <w:left w:val="single" w:sz="4" w:space="0" w:color="000000"/>
              <w:bottom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Calibri"/>
                <w:color w:val="auto"/>
                <w:sz w:val="22"/>
                <w:szCs w:val="22"/>
                <w:shd w:val="clear" w:color="auto" w:fill="auto"/>
                <w:lang w:eastAsia="zh-CN"/>
              </w:rPr>
              <w:t>Наименование</w:t>
            </w:r>
          </w:p>
        </w:tc>
        <w:tc>
          <w:tcPr>
            <w:tcW w:w="7229" w:type="dxa"/>
            <w:tcBorders>
              <w:top w:val="single" w:sz="4" w:space="0" w:color="000000"/>
              <w:left w:val="single" w:sz="4" w:space="0" w:color="000000"/>
              <w:bottom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Calibri"/>
                <w:color w:val="auto"/>
                <w:sz w:val="22"/>
                <w:szCs w:val="22"/>
                <w:shd w:val="clear" w:color="auto" w:fill="auto"/>
                <w:lang w:eastAsia="zh-CN"/>
              </w:rPr>
              <w:t>Технические</w:t>
            </w:r>
            <w:r w:rsidRPr="00297D42">
              <w:rPr>
                <w:rFonts w:eastAsia="Times New Roman"/>
                <w:color w:val="auto"/>
                <w:sz w:val="22"/>
                <w:szCs w:val="22"/>
                <w:shd w:val="clear" w:color="auto" w:fill="auto"/>
                <w:lang w:eastAsia="zh-CN"/>
              </w:rPr>
              <w:t xml:space="preserve"> </w:t>
            </w:r>
            <w:r w:rsidRPr="00297D42">
              <w:rPr>
                <w:rFonts w:eastAsia="Calibri"/>
                <w:color w:val="auto"/>
                <w:sz w:val="22"/>
                <w:szCs w:val="22"/>
                <w:shd w:val="clear" w:color="auto" w:fill="auto"/>
                <w:lang w:eastAsia="zh-CN"/>
              </w:rPr>
              <w:t>характеристики</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Calibri"/>
                <w:color w:val="auto"/>
                <w:sz w:val="22"/>
                <w:szCs w:val="22"/>
                <w:shd w:val="clear" w:color="auto" w:fill="auto"/>
                <w:lang w:eastAsia="zh-CN"/>
              </w:rPr>
              <w:t>Количество</w:t>
            </w:r>
          </w:p>
        </w:tc>
      </w:tr>
      <w:tr w:rsidR="00297D42" w:rsidRPr="00297D42" w:rsidTr="00297D42">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Times New Roman"/>
                <w:color w:val="auto"/>
                <w:sz w:val="22"/>
                <w:szCs w:val="22"/>
                <w:shd w:val="clear" w:color="auto" w:fill="auto"/>
              </w:rPr>
              <w:t>Бетон тяжелый М200</w:t>
            </w:r>
          </w:p>
        </w:tc>
        <w:tc>
          <w:tcPr>
            <w:tcW w:w="7229" w:type="dxa"/>
            <w:tcBorders>
              <w:top w:val="single" w:sz="4" w:space="0" w:color="000000"/>
              <w:left w:val="single" w:sz="4" w:space="0" w:color="000000"/>
              <w:bottom w:val="single" w:sz="4" w:space="0" w:color="000000"/>
            </w:tcBorders>
            <w:shd w:val="clear" w:color="auto" w:fill="auto"/>
            <w:vAlign w:val="center"/>
          </w:tcPr>
          <w:p w:rsidR="00297D42" w:rsidRPr="00297D42" w:rsidRDefault="00297D42" w:rsidP="00297D42">
            <w:pPr>
              <w:suppressAutoHyphens/>
              <w:snapToGrid w:val="0"/>
              <w:jc w:val="left"/>
              <w:rPr>
                <w:rFonts w:ascii="Calibri" w:eastAsia="Calibri" w:hAnsi="Calibri" w:cs="Calibri"/>
                <w:color w:val="auto"/>
                <w:sz w:val="22"/>
                <w:szCs w:val="22"/>
                <w:shd w:val="clear" w:color="auto" w:fill="auto"/>
                <w:lang w:eastAsia="zh-CN"/>
              </w:rPr>
            </w:pPr>
            <w:r w:rsidRPr="00297D42">
              <w:rPr>
                <w:rFonts w:eastAsia="Times New Roman"/>
                <w:color w:val="auto"/>
                <w:shd w:val="clear" w:color="auto" w:fill="auto"/>
              </w:rPr>
              <w:t>Соответствие ГОСТ 7473-2010 «Смеси бетонные. Технические условия».</w:t>
            </w:r>
            <w:r w:rsidRPr="00297D42">
              <w:rPr>
                <w:rFonts w:eastAsia="Times New Roman"/>
                <w:color w:val="auto"/>
                <w:sz w:val="22"/>
                <w:szCs w:val="22"/>
                <w:shd w:val="clear" w:color="auto" w:fill="auto"/>
              </w:rPr>
              <w:t xml:space="preserve"> Смеси бетонные тяжелого бетона (БСТ), крупность заполнителя 20 мм, класс В15 (М200)</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Calibri"/>
                <w:color w:val="auto"/>
                <w:sz w:val="22"/>
                <w:szCs w:val="22"/>
                <w:shd w:val="clear" w:color="auto" w:fill="auto"/>
                <w:lang w:eastAsia="zh-CN"/>
              </w:rPr>
              <w:t>Согласно</w:t>
            </w:r>
            <w:r w:rsidRPr="00297D42">
              <w:rPr>
                <w:rFonts w:eastAsia="Times New Roman"/>
                <w:color w:val="auto"/>
                <w:sz w:val="22"/>
                <w:szCs w:val="22"/>
                <w:shd w:val="clear" w:color="auto" w:fill="auto"/>
                <w:lang w:eastAsia="zh-CN"/>
              </w:rPr>
              <w:t xml:space="preserve"> </w:t>
            </w:r>
            <w:r w:rsidRPr="00297D42">
              <w:rPr>
                <w:rFonts w:eastAsia="Calibri"/>
                <w:color w:val="auto"/>
                <w:sz w:val="22"/>
                <w:szCs w:val="22"/>
                <w:shd w:val="clear" w:color="auto" w:fill="auto"/>
                <w:lang w:eastAsia="zh-CN"/>
              </w:rPr>
              <w:t>сметным</w:t>
            </w:r>
            <w:r w:rsidRPr="00297D42">
              <w:rPr>
                <w:rFonts w:eastAsia="Times New Roman"/>
                <w:color w:val="auto"/>
                <w:sz w:val="22"/>
                <w:szCs w:val="22"/>
                <w:shd w:val="clear" w:color="auto" w:fill="auto"/>
                <w:lang w:eastAsia="zh-CN"/>
              </w:rPr>
              <w:t xml:space="preserve"> </w:t>
            </w:r>
            <w:r w:rsidRPr="00297D42">
              <w:rPr>
                <w:rFonts w:eastAsia="Calibri"/>
                <w:color w:val="auto"/>
                <w:sz w:val="22"/>
                <w:szCs w:val="22"/>
                <w:shd w:val="clear" w:color="auto" w:fill="auto"/>
                <w:lang w:eastAsia="zh-CN"/>
              </w:rPr>
              <w:t>расценкам</w:t>
            </w:r>
          </w:p>
        </w:tc>
      </w:tr>
      <w:tr w:rsidR="00297D42" w:rsidRPr="00297D42" w:rsidTr="00297D42">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Times New Roman"/>
                <w:color w:val="auto"/>
                <w:sz w:val="22"/>
                <w:szCs w:val="22"/>
                <w:shd w:val="clear" w:color="auto" w:fill="auto"/>
              </w:rPr>
              <w:t>Бетон тяжелый М100</w:t>
            </w:r>
          </w:p>
        </w:tc>
        <w:tc>
          <w:tcPr>
            <w:tcW w:w="7229" w:type="dxa"/>
            <w:tcBorders>
              <w:top w:val="single" w:sz="4" w:space="0" w:color="000000"/>
              <w:left w:val="single" w:sz="4" w:space="0" w:color="000000"/>
              <w:bottom w:val="single" w:sz="4" w:space="0" w:color="000000"/>
            </w:tcBorders>
            <w:shd w:val="clear" w:color="auto" w:fill="auto"/>
            <w:vAlign w:val="center"/>
          </w:tcPr>
          <w:p w:rsidR="00297D42" w:rsidRPr="00297D42" w:rsidRDefault="00297D42" w:rsidP="00297D42">
            <w:pPr>
              <w:suppressAutoHyphens/>
              <w:snapToGrid w:val="0"/>
              <w:jc w:val="left"/>
              <w:rPr>
                <w:rFonts w:ascii="Calibri" w:eastAsia="Calibri" w:hAnsi="Calibri" w:cs="Calibri"/>
                <w:color w:val="auto"/>
                <w:sz w:val="22"/>
                <w:szCs w:val="22"/>
                <w:shd w:val="clear" w:color="auto" w:fill="auto"/>
                <w:lang w:eastAsia="zh-CN"/>
              </w:rPr>
            </w:pPr>
            <w:r w:rsidRPr="00297D42">
              <w:rPr>
                <w:rFonts w:eastAsia="Times New Roman"/>
                <w:color w:val="auto"/>
                <w:shd w:val="clear" w:color="auto" w:fill="auto"/>
              </w:rPr>
              <w:t>Соответствие ГОСТ 7473-2010 «Смеси бетонные. Технические условия».</w:t>
            </w:r>
            <w:r w:rsidRPr="00297D42">
              <w:rPr>
                <w:rFonts w:eastAsia="Times New Roman"/>
                <w:color w:val="auto"/>
                <w:sz w:val="22"/>
                <w:szCs w:val="22"/>
                <w:shd w:val="clear" w:color="auto" w:fill="auto"/>
              </w:rPr>
              <w:t xml:space="preserve"> </w:t>
            </w:r>
            <w:r w:rsidRPr="00297D42">
              <w:rPr>
                <w:rFonts w:eastAsia="Times New Roman"/>
                <w:color w:val="auto"/>
                <w:shd w:val="clear" w:color="auto" w:fill="auto"/>
              </w:rPr>
              <w:t>Смеси бетонные тяжелого бетона (БСТ), крупность заполнителя 10 мм, класс В7,5 (М100)</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Calibri"/>
                <w:color w:val="auto"/>
                <w:sz w:val="22"/>
                <w:szCs w:val="22"/>
                <w:shd w:val="clear" w:color="auto" w:fill="auto"/>
                <w:lang w:eastAsia="zh-CN"/>
              </w:rPr>
              <w:t>Согласно</w:t>
            </w:r>
            <w:r w:rsidRPr="00297D42">
              <w:rPr>
                <w:rFonts w:eastAsia="Times New Roman"/>
                <w:color w:val="auto"/>
                <w:sz w:val="22"/>
                <w:szCs w:val="22"/>
                <w:shd w:val="clear" w:color="auto" w:fill="auto"/>
                <w:lang w:eastAsia="zh-CN"/>
              </w:rPr>
              <w:t xml:space="preserve"> </w:t>
            </w:r>
            <w:r w:rsidRPr="00297D42">
              <w:rPr>
                <w:rFonts w:eastAsia="Calibri"/>
                <w:color w:val="auto"/>
                <w:sz w:val="22"/>
                <w:szCs w:val="22"/>
                <w:shd w:val="clear" w:color="auto" w:fill="auto"/>
                <w:lang w:eastAsia="zh-CN"/>
              </w:rPr>
              <w:t>сметным</w:t>
            </w:r>
            <w:r w:rsidRPr="00297D42">
              <w:rPr>
                <w:rFonts w:eastAsia="Times New Roman"/>
                <w:color w:val="auto"/>
                <w:sz w:val="22"/>
                <w:szCs w:val="22"/>
                <w:shd w:val="clear" w:color="auto" w:fill="auto"/>
                <w:lang w:eastAsia="zh-CN"/>
              </w:rPr>
              <w:t xml:space="preserve"> </w:t>
            </w:r>
            <w:r w:rsidRPr="00297D42">
              <w:rPr>
                <w:rFonts w:eastAsia="Calibri"/>
                <w:color w:val="auto"/>
                <w:sz w:val="22"/>
                <w:szCs w:val="22"/>
                <w:shd w:val="clear" w:color="auto" w:fill="auto"/>
                <w:lang w:eastAsia="zh-CN"/>
              </w:rPr>
              <w:t>расценкам</w:t>
            </w:r>
          </w:p>
        </w:tc>
      </w:tr>
      <w:tr w:rsidR="00297D42" w:rsidRPr="00297D42" w:rsidTr="00297D42">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297D42" w:rsidRPr="00297D42" w:rsidRDefault="00297D42" w:rsidP="00297D42">
            <w:pPr>
              <w:suppressAutoHyphens/>
              <w:snapToGrid w:val="0"/>
              <w:jc w:val="center"/>
              <w:rPr>
                <w:rFonts w:eastAsia="Times New Roman"/>
                <w:color w:val="auto"/>
                <w:sz w:val="22"/>
                <w:szCs w:val="22"/>
                <w:shd w:val="clear" w:color="auto" w:fill="auto"/>
              </w:rPr>
            </w:pPr>
            <w:r w:rsidRPr="00297D42">
              <w:rPr>
                <w:rFonts w:eastAsia="Times New Roman"/>
                <w:color w:val="auto"/>
                <w:sz w:val="22"/>
                <w:szCs w:val="22"/>
                <w:shd w:val="clear" w:color="auto" w:fill="auto"/>
              </w:rPr>
              <w:t xml:space="preserve">Раствор строительный   </w:t>
            </w:r>
          </w:p>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Times New Roman"/>
                <w:color w:val="auto"/>
                <w:sz w:val="22"/>
                <w:szCs w:val="22"/>
                <w:shd w:val="clear" w:color="auto" w:fill="auto"/>
              </w:rPr>
              <w:t xml:space="preserve"> М 100</w:t>
            </w:r>
          </w:p>
        </w:tc>
        <w:tc>
          <w:tcPr>
            <w:tcW w:w="7229" w:type="dxa"/>
            <w:tcBorders>
              <w:top w:val="single" w:sz="4" w:space="0" w:color="000000"/>
              <w:left w:val="single" w:sz="4" w:space="0" w:color="000000"/>
              <w:bottom w:val="single" w:sz="4" w:space="0" w:color="000000"/>
            </w:tcBorders>
            <w:shd w:val="clear" w:color="auto" w:fill="auto"/>
            <w:vAlign w:val="center"/>
          </w:tcPr>
          <w:p w:rsidR="00297D42" w:rsidRPr="00297D42" w:rsidRDefault="00297D42" w:rsidP="00297D42">
            <w:pPr>
              <w:suppressAutoHyphens/>
              <w:snapToGrid w:val="0"/>
              <w:jc w:val="left"/>
              <w:rPr>
                <w:rFonts w:ascii="Calibri" w:eastAsia="Calibri" w:hAnsi="Calibri" w:cs="Calibri"/>
                <w:color w:val="auto"/>
                <w:sz w:val="22"/>
                <w:szCs w:val="22"/>
                <w:shd w:val="clear" w:color="auto" w:fill="auto"/>
                <w:lang w:eastAsia="zh-CN"/>
              </w:rPr>
            </w:pPr>
            <w:r w:rsidRPr="00297D42">
              <w:rPr>
                <w:rFonts w:eastAsia="Times New Roman"/>
                <w:color w:val="auto"/>
                <w:shd w:val="clear" w:color="auto" w:fill="auto"/>
              </w:rPr>
              <w:t xml:space="preserve">Класс прочности на сжатие не менее В7,5. Соответствие </w:t>
            </w:r>
            <w:r w:rsidRPr="00297D42">
              <w:rPr>
                <w:rFonts w:eastAsia="Times New Roman"/>
                <w:color w:val="auto"/>
                <w:sz w:val="22"/>
                <w:szCs w:val="22"/>
                <w:shd w:val="clear" w:color="auto" w:fill="auto"/>
              </w:rPr>
              <w:t>ГОСТ Р57337-2016.</w:t>
            </w:r>
            <w:r w:rsidRPr="00297D42">
              <w:rPr>
                <w:rFonts w:eastAsia="Times New Roman"/>
                <w:color w:val="auto"/>
                <w:shd w:val="clear" w:color="auto" w:fill="auto"/>
              </w:rPr>
              <w:t xml:space="preserve"> «Растворы строительные. Общие технические условия».</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Calibri"/>
                <w:color w:val="auto"/>
                <w:sz w:val="22"/>
                <w:szCs w:val="22"/>
                <w:shd w:val="clear" w:color="auto" w:fill="auto"/>
                <w:lang w:eastAsia="zh-CN"/>
              </w:rPr>
              <w:t>Согласно</w:t>
            </w:r>
            <w:r w:rsidRPr="00297D42">
              <w:rPr>
                <w:rFonts w:eastAsia="Times New Roman"/>
                <w:color w:val="auto"/>
                <w:sz w:val="22"/>
                <w:szCs w:val="22"/>
                <w:shd w:val="clear" w:color="auto" w:fill="auto"/>
                <w:lang w:eastAsia="zh-CN"/>
              </w:rPr>
              <w:t xml:space="preserve"> </w:t>
            </w:r>
            <w:r w:rsidRPr="00297D42">
              <w:rPr>
                <w:rFonts w:eastAsia="Calibri"/>
                <w:color w:val="auto"/>
                <w:sz w:val="22"/>
                <w:szCs w:val="22"/>
                <w:shd w:val="clear" w:color="auto" w:fill="auto"/>
                <w:lang w:eastAsia="zh-CN"/>
              </w:rPr>
              <w:t>сметным</w:t>
            </w:r>
            <w:r w:rsidRPr="00297D42">
              <w:rPr>
                <w:rFonts w:eastAsia="Times New Roman"/>
                <w:color w:val="auto"/>
                <w:sz w:val="22"/>
                <w:szCs w:val="22"/>
                <w:shd w:val="clear" w:color="auto" w:fill="auto"/>
                <w:lang w:eastAsia="zh-CN"/>
              </w:rPr>
              <w:t xml:space="preserve"> </w:t>
            </w:r>
            <w:r w:rsidRPr="00297D42">
              <w:rPr>
                <w:rFonts w:eastAsia="Calibri"/>
                <w:color w:val="auto"/>
                <w:sz w:val="22"/>
                <w:szCs w:val="22"/>
                <w:shd w:val="clear" w:color="auto" w:fill="auto"/>
                <w:lang w:eastAsia="zh-CN"/>
              </w:rPr>
              <w:t>расценкам</w:t>
            </w:r>
          </w:p>
        </w:tc>
      </w:tr>
      <w:tr w:rsidR="00297D42" w:rsidRPr="00297D42" w:rsidTr="00297D42">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Times New Roman"/>
                <w:color w:val="auto"/>
                <w:sz w:val="22"/>
                <w:szCs w:val="22"/>
                <w:shd w:val="clear" w:color="auto" w:fill="auto"/>
              </w:rPr>
              <w:t>Смесь песчаная для строительных работ (песок природный-50%, песок обогащенный-50%)</w:t>
            </w:r>
          </w:p>
        </w:tc>
        <w:tc>
          <w:tcPr>
            <w:tcW w:w="7229" w:type="dxa"/>
            <w:tcBorders>
              <w:top w:val="single" w:sz="4" w:space="0" w:color="000000"/>
              <w:left w:val="single" w:sz="4" w:space="0" w:color="000000"/>
            </w:tcBorders>
            <w:shd w:val="clear" w:color="auto" w:fill="auto"/>
            <w:vAlign w:val="center"/>
          </w:tcPr>
          <w:p w:rsidR="00297D42" w:rsidRPr="00297D42" w:rsidRDefault="00297D42" w:rsidP="00297D42">
            <w:pPr>
              <w:pBdr>
                <w:top w:val="none" w:sz="0" w:space="0" w:color="000000"/>
                <w:left w:val="none" w:sz="0" w:space="0" w:color="000000"/>
                <w:bottom w:val="single" w:sz="4" w:space="1" w:color="000000"/>
                <w:right w:val="none" w:sz="0" w:space="0" w:color="000000"/>
              </w:pBdr>
              <w:suppressAutoHyphens/>
              <w:snapToGrid w:val="0"/>
              <w:jc w:val="left"/>
              <w:rPr>
                <w:rFonts w:eastAsia="Times New Roman"/>
                <w:color w:val="auto"/>
                <w:sz w:val="22"/>
                <w:szCs w:val="22"/>
                <w:shd w:val="clear" w:color="auto" w:fill="auto"/>
              </w:rPr>
            </w:pPr>
            <w:r w:rsidRPr="00297D42">
              <w:rPr>
                <w:rFonts w:eastAsia="Times New Roman"/>
                <w:color w:val="auto"/>
                <w:sz w:val="22"/>
                <w:szCs w:val="22"/>
                <w:shd w:val="clear" w:color="auto" w:fill="auto"/>
              </w:rPr>
              <w:t> </w:t>
            </w:r>
            <w:r w:rsidRPr="00297D42">
              <w:rPr>
                <w:rFonts w:eastAsia="Times New Roman"/>
                <w:color w:val="000000"/>
                <w:sz w:val="22"/>
                <w:szCs w:val="22"/>
                <w:highlight w:val="white"/>
                <w:shd w:val="clear" w:color="auto" w:fill="auto"/>
              </w:rPr>
              <w:t>Соответствие ГОСТ 8736-2014.- «Песок для строительных работ. Технические условия».</w:t>
            </w:r>
          </w:p>
          <w:p w:rsidR="00297D42" w:rsidRPr="00297D42" w:rsidRDefault="00297D42" w:rsidP="00297D42">
            <w:pPr>
              <w:pBdr>
                <w:top w:val="none" w:sz="0" w:space="0" w:color="000000"/>
                <w:left w:val="none" w:sz="0" w:space="0" w:color="000000"/>
                <w:bottom w:val="single" w:sz="4" w:space="1" w:color="000000"/>
                <w:right w:val="none" w:sz="0" w:space="0" w:color="000000"/>
              </w:pBdr>
              <w:suppressAutoHyphens/>
              <w:snapToGrid w:val="0"/>
              <w:jc w:val="left"/>
              <w:rPr>
                <w:rFonts w:eastAsia="Times New Roman"/>
                <w:color w:val="auto"/>
                <w:sz w:val="22"/>
                <w:szCs w:val="22"/>
                <w:shd w:val="clear" w:color="auto" w:fill="auto"/>
              </w:rPr>
            </w:pPr>
            <w:r w:rsidRPr="00297D42">
              <w:rPr>
                <w:rFonts w:eastAsia="Times New Roman"/>
                <w:color w:val="auto"/>
                <w:sz w:val="22"/>
                <w:szCs w:val="22"/>
                <w:shd w:val="clear" w:color="auto" w:fill="auto"/>
              </w:rPr>
              <w:t>Песок природный для строительных работ средний</w:t>
            </w:r>
          </w:p>
          <w:p w:rsidR="00297D42" w:rsidRPr="00297D42" w:rsidRDefault="00297D42" w:rsidP="00297D42">
            <w:pPr>
              <w:pBdr>
                <w:top w:val="none" w:sz="0" w:space="0" w:color="000000"/>
                <w:left w:val="none" w:sz="0" w:space="0" w:color="000000"/>
                <w:bottom w:val="single" w:sz="4" w:space="1" w:color="000000"/>
                <w:right w:val="none" w:sz="0" w:space="0" w:color="000000"/>
              </w:pBdr>
              <w:suppressAutoHyphens/>
              <w:snapToGrid w:val="0"/>
              <w:jc w:val="left"/>
              <w:rPr>
                <w:rFonts w:eastAsia="Times New Roman"/>
                <w:color w:val="auto"/>
                <w:sz w:val="22"/>
                <w:szCs w:val="22"/>
                <w:shd w:val="clear" w:color="auto" w:fill="auto"/>
              </w:rPr>
            </w:pPr>
          </w:p>
          <w:p w:rsidR="00297D42" w:rsidRPr="00297D42" w:rsidRDefault="00297D42" w:rsidP="00297D42">
            <w:pPr>
              <w:pBdr>
                <w:top w:val="none" w:sz="0" w:space="0" w:color="000000"/>
                <w:left w:val="none" w:sz="0" w:space="0" w:color="000000"/>
                <w:bottom w:val="single" w:sz="4" w:space="1" w:color="000000"/>
                <w:right w:val="none" w:sz="0" w:space="0" w:color="000000"/>
              </w:pBdr>
              <w:suppressAutoHyphens/>
              <w:snapToGrid w:val="0"/>
              <w:jc w:val="left"/>
              <w:rPr>
                <w:rFonts w:eastAsia="Times New Roman"/>
                <w:color w:val="auto"/>
                <w:sz w:val="22"/>
                <w:szCs w:val="22"/>
                <w:shd w:val="clear" w:color="auto" w:fill="auto"/>
              </w:rPr>
            </w:pPr>
          </w:p>
          <w:p w:rsidR="00297D42" w:rsidRPr="00297D42" w:rsidRDefault="00297D42" w:rsidP="00297D42">
            <w:pPr>
              <w:pBdr>
                <w:top w:val="none" w:sz="0" w:space="0" w:color="000000"/>
                <w:left w:val="none" w:sz="0" w:space="0" w:color="000000"/>
                <w:bottom w:val="single" w:sz="4" w:space="1" w:color="000000"/>
                <w:right w:val="none" w:sz="0" w:space="0" w:color="000000"/>
              </w:pBdr>
              <w:suppressAutoHyphens/>
              <w:snapToGrid w:val="0"/>
              <w:jc w:val="left"/>
              <w:rPr>
                <w:rFonts w:eastAsia="Times New Roman"/>
                <w:color w:val="auto"/>
                <w:sz w:val="22"/>
                <w:szCs w:val="22"/>
                <w:shd w:val="clear" w:color="auto" w:fill="auto"/>
              </w:rPr>
            </w:pPr>
          </w:p>
          <w:p w:rsidR="00297D42" w:rsidRPr="00297D42" w:rsidRDefault="00297D42" w:rsidP="00297D42">
            <w:pPr>
              <w:pBdr>
                <w:top w:val="none" w:sz="0" w:space="0" w:color="000000"/>
                <w:left w:val="none" w:sz="0" w:space="0" w:color="000000"/>
                <w:bottom w:val="single" w:sz="4" w:space="1" w:color="000000"/>
                <w:right w:val="none" w:sz="0" w:space="0" w:color="000000"/>
              </w:pBdr>
              <w:suppressAutoHyphens/>
              <w:snapToGrid w:val="0"/>
              <w:jc w:val="left"/>
              <w:rPr>
                <w:rFonts w:ascii="Calibri" w:eastAsia="Calibri" w:hAnsi="Calibri" w:cs="Calibri"/>
                <w:color w:val="auto"/>
                <w:sz w:val="22"/>
                <w:szCs w:val="22"/>
                <w:shd w:val="clear" w:color="auto" w:fill="auto"/>
                <w:lang w:eastAsia="zh-CN"/>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Calibri"/>
                <w:color w:val="auto"/>
                <w:sz w:val="22"/>
                <w:szCs w:val="22"/>
                <w:shd w:val="clear" w:color="auto" w:fill="auto"/>
                <w:lang w:eastAsia="zh-CN"/>
              </w:rPr>
              <w:t>Согласно</w:t>
            </w:r>
            <w:r w:rsidRPr="00297D42">
              <w:rPr>
                <w:rFonts w:eastAsia="Times New Roman"/>
                <w:color w:val="auto"/>
                <w:sz w:val="22"/>
                <w:szCs w:val="22"/>
                <w:shd w:val="clear" w:color="auto" w:fill="auto"/>
                <w:lang w:eastAsia="zh-CN"/>
              </w:rPr>
              <w:t xml:space="preserve"> </w:t>
            </w:r>
            <w:r w:rsidRPr="00297D42">
              <w:rPr>
                <w:rFonts w:eastAsia="Calibri"/>
                <w:color w:val="auto"/>
                <w:sz w:val="22"/>
                <w:szCs w:val="22"/>
                <w:shd w:val="clear" w:color="auto" w:fill="auto"/>
                <w:lang w:eastAsia="zh-CN"/>
              </w:rPr>
              <w:t>сметным</w:t>
            </w:r>
            <w:r w:rsidRPr="00297D42">
              <w:rPr>
                <w:rFonts w:eastAsia="Times New Roman"/>
                <w:color w:val="auto"/>
                <w:sz w:val="22"/>
                <w:szCs w:val="22"/>
                <w:shd w:val="clear" w:color="auto" w:fill="auto"/>
                <w:lang w:eastAsia="zh-CN"/>
              </w:rPr>
              <w:t xml:space="preserve"> </w:t>
            </w:r>
            <w:r w:rsidRPr="00297D42">
              <w:rPr>
                <w:rFonts w:eastAsia="Calibri"/>
                <w:color w:val="auto"/>
                <w:sz w:val="22"/>
                <w:szCs w:val="22"/>
                <w:shd w:val="clear" w:color="auto" w:fill="auto"/>
                <w:lang w:eastAsia="zh-CN"/>
              </w:rPr>
              <w:t>расценкам</w:t>
            </w:r>
          </w:p>
        </w:tc>
      </w:tr>
      <w:tr w:rsidR="00297D42" w:rsidRPr="00297D42" w:rsidTr="00297D42">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Times New Roman"/>
                <w:color w:val="auto"/>
                <w:sz w:val="22"/>
                <w:szCs w:val="22"/>
                <w:shd w:val="clear" w:color="auto" w:fill="auto"/>
              </w:rPr>
              <w:t>Стремянка</w:t>
            </w:r>
          </w:p>
        </w:tc>
        <w:tc>
          <w:tcPr>
            <w:tcW w:w="7229" w:type="dxa"/>
            <w:tcBorders>
              <w:left w:val="single" w:sz="4" w:space="0" w:color="000000"/>
              <w:bottom w:val="single" w:sz="4" w:space="0" w:color="000000"/>
            </w:tcBorders>
            <w:shd w:val="clear" w:color="auto" w:fill="auto"/>
            <w:vAlign w:val="center"/>
          </w:tcPr>
          <w:p w:rsidR="00297D42" w:rsidRPr="00297D42" w:rsidRDefault="00297D42" w:rsidP="00297D42">
            <w:pPr>
              <w:suppressAutoHyphens/>
              <w:snapToGrid w:val="0"/>
              <w:jc w:val="left"/>
              <w:rPr>
                <w:rFonts w:ascii="Calibri" w:eastAsia="Calibri" w:hAnsi="Calibri" w:cs="Calibri"/>
                <w:color w:val="auto"/>
                <w:sz w:val="22"/>
                <w:szCs w:val="22"/>
                <w:shd w:val="clear" w:color="auto" w:fill="auto"/>
                <w:lang w:eastAsia="zh-CN"/>
              </w:rPr>
            </w:pPr>
            <w:r w:rsidRPr="00297D42">
              <w:rPr>
                <w:rFonts w:eastAsia="Times New Roman"/>
                <w:color w:val="auto"/>
                <w:sz w:val="22"/>
                <w:szCs w:val="22"/>
                <w:shd w:val="clear" w:color="auto" w:fill="auto"/>
              </w:rPr>
              <w:t>Ограждения лестничных проемов, лестничные марши, пожарные лестницы</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7D42" w:rsidRPr="00297D42" w:rsidRDefault="00297D42" w:rsidP="00297D42">
            <w:pPr>
              <w:suppressAutoHyphens/>
              <w:snapToGrid w:val="0"/>
              <w:jc w:val="center"/>
              <w:rPr>
                <w:rFonts w:ascii="Calibri" w:eastAsia="Calibri" w:hAnsi="Calibri" w:cs="Calibri"/>
                <w:color w:val="auto"/>
                <w:sz w:val="22"/>
                <w:szCs w:val="22"/>
                <w:shd w:val="clear" w:color="auto" w:fill="auto"/>
                <w:lang w:eastAsia="zh-CN"/>
              </w:rPr>
            </w:pPr>
            <w:r w:rsidRPr="00297D42">
              <w:rPr>
                <w:rFonts w:eastAsia="Calibri"/>
                <w:color w:val="auto"/>
                <w:sz w:val="22"/>
                <w:szCs w:val="22"/>
                <w:shd w:val="clear" w:color="auto" w:fill="auto"/>
                <w:lang w:eastAsia="zh-CN"/>
              </w:rPr>
              <w:t>Согласно</w:t>
            </w:r>
            <w:r w:rsidRPr="00297D42">
              <w:rPr>
                <w:rFonts w:eastAsia="Times New Roman"/>
                <w:color w:val="auto"/>
                <w:sz w:val="22"/>
                <w:szCs w:val="22"/>
                <w:shd w:val="clear" w:color="auto" w:fill="auto"/>
                <w:lang w:eastAsia="zh-CN"/>
              </w:rPr>
              <w:t xml:space="preserve"> </w:t>
            </w:r>
            <w:r w:rsidRPr="00297D42">
              <w:rPr>
                <w:rFonts w:eastAsia="Calibri"/>
                <w:color w:val="auto"/>
                <w:sz w:val="22"/>
                <w:szCs w:val="22"/>
                <w:shd w:val="clear" w:color="auto" w:fill="auto"/>
                <w:lang w:eastAsia="zh-CN"/>
              </w:rPr>
              <w:t>сметным</w:t>
            </w:r>
            <w:r w:rsidRPr="00297D42">
              <w:rPr>
                <w:rFonts w:eastAsia="Times New Roman"/>
                <w:color w:val="auto"/>
                <w:sz w:val="22"/>
                <w:szCs w:val="22"/>
                <w:shd w:val="clear" w:color="auto" w:fill="auto"/>
                <w:lang w:eastAsia="zh-CN"/>
              </w:rPr>
              <w:t xml:space="preserve"> </w:t>
            </w:r>
            <w:r w:rsidRPr="00297D42">
              <w:rPr>
                <w:rFonts w:eastAsia="Calibri"/>
                <w:color w:val="auto"/>
                <w:sz w:val="22"/>
                <w:szCs w:val="22"/>
                <w:shd w:val="clear" w:color="auto" w:fill="auto"/>
                <w:lang w:eastAsia="zh-CN"/>
              </w:rPr>
              <w:t>расценкам</w:t>
            </w:r>
          </w:p>
        </w:tc>
      </w:tr>
    </w:tbl>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D22384" w:rsidRPr="00611BB2" w:rsidRDefault="00D22384" w:rsidP="00D22384">
      <w:pPr>
        <w:autoSpaceDE w:val="0"/>
        <w:autoSpaceDN w:val="0"/>
        <w:adjustRightInd w:val="0"/>
        <w:spacing w:line="276" w:lineRule="auto"/>
        <w:jc w:val="right"/>
        <w:rPr>
          <w:rFonts w:eastAsia="Calibri"/>
          <w:color w:val="auto"/>
          <w:sz w:val="22"/>
          <w:szCs w:val="22"/>
          <w:shd w:val="clear" w:color="auto" w:fill="auto"/>
          <w:lang w:eastAsia="en-US"/>
        </w:rPr>
      </w:pPr>
      <w:r w:rsidRPr="00611BB2">
        <w:rPr>
          <w:rFonts w:eastAsia="Calibri"/>
          <w:color w:val="auto"/>
          <w:sz w:val="22"/>
          <w:szCs w:val="22"/>
          <w:shd w:val="clear" w:color="auto" w:fill="auto"/>
          <w:lang w:eastAsia="en-US"/>
        </w:rPr>
        <w:t>Приложение № 1</w:t>
      </w:r>
    </w:p>
    <w:p w:rsidR="00297D42" w:rsidRDefault="00D22384" w:rsidP="00D22384">
      <w:pPr>
        <w:ind w:firstLine="709"/>
        <w:jc w:val="right"/>
        <w:rPr>
          <w:rFonts w:eastAsia="Calibri"/>
          <w:b/>
          <w:color w:val="auto"/>
          <w:shd w:val="clear" w:color="auto" w:fill="auto"/>
          <w:lang w:eastAsia="en-US"/>
        </w:rPr>
      </w:pPr>
      <w:r w:rsidRPr="00611BB2">
        <w:rPr>
          <w:rFonts w:eastAsia="Calibri"/>
          <w:color w:val="auto"/>
          <w:sz w:val="22"/>
          <w:szCs w:val="22"/>
          <w:shd w:val="clear" w:color="auto" w:fill="auto"/>
          <w:lang w:eastAsia="en-US"/>
        </w:rPr>
        <w:t xml:space="preserve">       к техническому заданию</w:t>
      </w:r>
    </w:p>
    <w:p w:rsidR="00297D42" w:rsidRDefault="00297D42"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D22384" w:rsidRPr="00611BB2" w:rsidRDefault="00D22384" w:rsidP="00D22384">
      <w:pPr>
        <w:autoSpaceDE w:val="0"/>
        <w:autoSpaceDN w:val="0"/>
        <w:adjustRightInd w:val="0"/>
        <w:jc w:val="center"/>
        <w:rPr>
          <w:rFonts w:eastAsia="Calibri"/>
          <w:b/>
          <w:color w:val="auto"/>
          <w:shd w:val="clear" w:color="auto" w:fill="auto"/>
          <w:lang w:eastAsia="en-US"/>
        </w:rPr>
      </w:pPr>
      <w:r w:rsidRPr="00611BB2">
        <w:rPr>
          <w:rFonts w:eastAsia="Calibri"/>
          <w:b/>
          <w:color w:val="auto"/>
          <w:shd w:val="clear" w:color="auto" w:fill="auto"/>
          <w:lang w:eastAsia="en-US"/>
        </w:rPr>
        <w:t>ПРОЕКТНАЯ ДОКУМЕНТАЦИЯ</w:t>
      </w:r>
    </w:p>
    <w:p w:rsidR="00297D42" w:rsidRDefault="00D22384" w:rsidP="00D22384">
      <w:pPr>
        <w:jc w:val="center"/>
        <w:rPr>
          <w:rFonts w:eastAsia="Calibri"/>
          <w:b/>
          <w:color w:val="auto"/>
          <w:shd w:val="clear" w:color="auto" w:fill="auto"/>
          <w:lang w:eastAsia="en-US"/>
        </w:rPr>
      </w:pPr>
      <w:r w:rsidRPr="00854621">
        <w:rPr>
          <w:rFonts w:eastAsia="Calibri"/>
          <w:i/>
          <w:color w:val="auto"/>
          <w:sz w:val="28"/>
          <w:szCs w:val="28"/>
          <w:shd w:val="clear" w:color="auto" w:fill="auto"/>
          <w:lang w:eastAsia="en-US"/>
        </w:rPr>
        <w:t>(прилагается отдельным файлом)</w:t>
      </w: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011862" w:rsidRDefault="00011862" w:rsidP="00675778">
      <w:pPr>
        <w:ind w:firstLine="709"/>
        <w:jc w:val="center"/>
        <w:rPr>
          <w:rFonts w:eastAsia="Calibri"/>
          <w:b/>
          <w:color w:val="auto"/>
          <w:shd w:val="clear" w:color="auto" w:fill="auto"/>
          <w:lang w:eastAsia="en-US"/>
        </w:rPr>
      </w:pPr>
    </w:p>
    <w:p w:rsidR="00011862" w:rsidRDefault="00011862"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0775E4" w:rsidRDefault="000775E4"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3909EA">
        <w:rPr>
          <w:rFonts w:eastAsia="Calibri"/>
          <w:b/>
          <w:color w:val="auto"/>
          <w:shd w:val="clear" w:color="auto" w:fill="auto"/>
          <w:lang w:eastAsia="en-US"/>
        </w:rPr>
        <w:t>РАЗДЕЛ I</w:t>
      </w:r>
      <w:r w:rsidRPr="003909EA">
        <w:rPr>
          <w:rFonts w:eastAsia="Calibri"/>
          <w:b/>
          <w:color w:val="auto"/>
          <w:shd w:val="clear" w:color="auto" w:fill="auto"/>
          <w:lang w:val="en-US" w:eastAsia="en-US"/>
        </w:rPr>
        <w:t>V</w:t>
      </w:r>
      <w:r w:rsidRPr="003909EA">
        <w:rPr>
          <w:rFonts w:eastAsia="Calibri"/>
          <w:b/>
          <w:color w:val="auto"/>
          <w:shd w:val="clear" w:color="auto" w:fill="auto"/>
          <w:lang w:eastAsia="en-US"/>
        </w:rPr>
        <w:t>.ПРОЕКТ ДОГОВОРА</w:t>
      </w:r>
    </w:p>
    <w:p w:rsidR="00297D42" w:rsidRPr="00297D42" w:rsidRDefault="00297D42" w:rsidP="00297D42">
      <w:pPr>
        <w:jc w:val="center"/>
        <w:rPr>
          <w:rFonts w:eastAsia="Times New Roman"/>
          <w:b/>
          <w:color w:val="auto"/>
          <w:sz w:val="22"/>
          <w:szCs w:val="22"/>
          <w:shd w:val="clear" w:color="auto" w:fill="auto"/>
          <w:lang w:eastAsia="en-US" w:bidi="en-US"/>
        </w:rPr>
      </w:pPr>
      <w:r w:rsidRPr="00297D42">
        <w:rPr>
          <w:rFonts w:eastAsia="Times New Roman"/>
          <w:b/>
          <w:color w:val="auto"/>
          <w:sz w:val="22"/>
          <w:szCs w:val="22"/>
          <w:shd w:val="clear" w:color="auto" w:fill="auto"/>
          <w:lang w:eastAsia="en-US" w:bidi="en-US"/>
        </w:rPr>
        <w:t>Договор № _______</w:t>
      </w:r>
    </w:p>
    <w:p w:rsidR="00297D42" w:rsidRPr="00297D42" w:rsidRDefault="00297D42" w:rsidP="00297D42">
      <w:pPr>
        <w:jc w:val="center"/>
        <w:rPr>
          <w:rFonts w:eastAsia="Times New Roman"/>
          <w:b/>
          <w:color w:val="auto"/>
          <w:sz w:val="22"/>
          <w:szCs w:val="22"/>
          <w:shd w:val="clear" w:color="auto" w:fill="auto"/>
          <w:lang w:eastAsia="en-US" w:bidi="en-US"/>
        </w:rPr>
      </w:pPr>
      <w:r w:rsidRPr="00297D42">
        <w:rPr>
          <w:rFonts w:eastAsia="Times New Roman"/>
          <w:b/>
          <w:color w:val="auto"/>
          <w:sz w:val="22"/>
          <w:szCs w:val="22"/>
          <w:shd w:val="clear" w:color="auto" w:fill="auto"/>
          <w:lang w:eastAsia="en-US" w:bidi="en-US"/>
        </w:rPr>
        <w:t xml:space="preserve">на выполнение работ по строительству сетей канализации на объекте: </w:t>
      </w:r>
    </w:p>
    <w:p w:rsidR="00297D42" w:rsidRPr="00297D42" w:rsidRDefault="00297D42" w:rsidP="00297D42">
      <w:pPr>
        <w:jc w:val="center"/>
        <w:rPr>
          <w:rFonts w:eastAsia="Times New Roman"/>
          <w:b/>
          <w:color w:val="auto"/>
          <w:sz w:val="22"/>
          <w:szCs w:val="22"/>
          <w:shd w:val="clear" w:color="auto" w:fill="auto"/>
          <w:lang w:eastAsia="en-US" w:bidi="en-US"/>
        </w:rPr>
      </w:pPr>
      <w:r w:rsidRPr="00297D42">
        <w:rPr>
          <w:rFonts w:eastAsia="Times New Roman"/>
          <w:b/>
          <w:color w:val="auto"/>
          <w:sz w:val="22"/>
          <w:szCs w:val="22"/>
          <w:shd w:val="clear" w:color="auto" w:fill="auto"/>
          <w:lang w:eastAsia="en-US" w:bidi="en-US"/>
        </w:rPr>
        <w:t>«Реконструкция</w:t>
      </w:r>
      <w:r>
        <w:rPr>
          <w:rFonts w:eastAsia="Times New Roman"/>
          <w:b/>
          <w:color w:val="auto"/>
          <w:sz w:val="22"/>
          <w:szCs w:val="22"/>
          <w:shd w:val="clear" w:color="auto" w:fill="auto"/>
          <w:lang w:eastAsia="en-US" w:bidi="en-US"/>
        </w:rPr>
        <w:t xml:space="preserve"> </w:t>
      </w:r>
      <w:r w:rsidRPr="00297D42">
        <w:rPr>
          <w:rFonts w:eastAsia="Times New Roman"/>
          <w:b/>
          <w:color w:val="auto"/>
          <w:sz w:val="22"/>
          <w:szCs w:val="22"/>
          <w:shd w:val="clear" w:color="auto" w:fill="auto"/>
          <w:lang w:eastAsia="en-US" w:bidi="en-US"/>
        </w:rPr>
        <w:t>канализационного коллектора на перекрестке улиц Й.Кырля-Чернякова»</w:t>
      </w:r>
    </w:p>
    <w:p w:rsidR="00297D42" w:rsidRPr="00297D42" w:rsidRDefault="00297D42" w:rsidP="00297D42">
      <w:pPr>
        <w:jc w:val="center"/>
        <w:rPr>
          <w:rFonts w:eastAsia="Times New Roman"/>
          <w:color w:val="auto"/>
          <w:sz w:val="22"/>
          <w:szCs w:val="22"/>
          <w:shd w:val="clear" w:color="auto" w:fill="auto"/>
        </w:rPr>
      </w:pPr>
    </w:p>
    <w:p w:rsidR="00297D42" w:rsidRPr="00297D42" w:rsidRDefault="00297D42" w:rsidP="00297D42">
      <w:pPr>
        <w:jc w:val="left"/>
        <w:rPr>
          <w:rFonts w:eastAsia="Times New Roman"/>
          <w:color w:val="auto"/>
          <w:sz w:val="22"/>
          <w:szCs w:val="22"/>
          <w:shd w:val="clear" w:color="auto" w:fill="auto"/>
        </w:rPr>
      </w:pPr>
      <w:r w:rsidRPr="00297D42">
        <w:rPr>
          <w:rFonts w:eastAsia="Times New Roman"/>
          <w:color w:val="auto"/>
          <w:sz w:val="22"/>
          <w:szCs w:val="22"/>
          <w:shd w:val="clear" w:color="auto" w:fill="auto"/>
        </w:rPr>
        <w:t>г. Йошкар-Ола</w:t>
      </w:r>
      <w:r w:rsidRPr="00297D42">
        <w:rPr>
          <w:rFonts w:eastAsia="Times New Roman"/>
          <w:color w:val="auto"/>
          <w:sz w:val="22"/>
          <w:szCs w:val="22"/>
          <w:shd w:val="clear" w:color="auto" w:fill="auto"/>
        </w:rPr>
        <w:tab/>
      </w:r>
      <w:r w:rsidRPr="00297D42">
        <w:rPr>
          <w:rFonts w:eastAsia="Times New Roman"/>
          <w:color w:val="auto"/>
          <w:sz w:val="22"/>
          <w:szCs w:val="22"/>
          <w:shd w:val="clear" w:color="auto" w:fill="auto"/>
        </w:rPr>
        <w:tab/>
      </w:r>
      <w:r w:rsidRPr="00297D42">
        <w:rPr>
          <w:rFonts w:eastAsia="Times New Roman"/>
          <w:color w:val="auto"/>
          <w:sz w:val="22"/>
          <w:szCs w:val="22"/>
          <w:shd w:val="clear" w:color="auto" w:fill="auto"/>
        </w:rPr>
        <w:tab/>
        <w:t xml:space="preserve">   </w:t>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t xml:space="preserve">         </w:t>
      </w:r>
      <w:r w:rsidRPr="00297D42">
        <w:rPr>
          <w:rFonts w:eastAsia="Times New Roman"/>
          <w:color w:val="auto"/>
          <w:sz w:val="22"/>
          <w:szCs w:val="22"/>
          <w:shd w:val="clear" w:color="auto" w:fill="auto"/>
        </w:rPr>
        <w:t>«___»  ________ 2023г.</w:t>
      </w:r>
    </w:p>
    <w:p w:rsidR="00297D42" w:rsidRPr="00297D42" w:rsidRDefault="00297D42" w:rsidP="00297D42">
      <w:pPr>
        <w:jc w:val="left"/>
        <w:rPr>
          <w:rFonts w:eastAsia="Times New Roman"/>
          <w:color w:val="4F81BD"/>
          <w:sz w:val="22"/>
          <w:szCs w:val="22"/>
          <w:shd w:val="clear" w:color="auto" w:fill="auto"/>
        </w:rPr>
      </w:pPr>
    </w:p>
    <w:p w:rsidR="00297D42" w:rsidRDefault="00297D42" w:rsidP="00297D42">
      <w:pPr>
        <w:keepNext/>
        <w:keepLines/>
        <w:suppressAutoHyphens/>
        <w:spacing w:line="216" w:lineRule="auto"/>
        <w:ind w:firstLine="851"/>
        <w:rPr>
          <w:rFonts w:eastAsia="Times New Roman"/>
          <w:color w:val="auto"/>
          <w:sz w:val="22"/>
          <w:szCs w:val="22"/>
          <w:shd w:val="clear" w:color="auto" w:fill="auto"/>
        </w:rPr>
      </w:pPr>
      <w:r w:rsidRPr="00297D42">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31.03.2023г., далее по тексту «Положение») и на условиях, предусмотренных извещением об осуществлении закупки, документацией о закупке, заявкой, </w:t>
      </w:r>
      <w:r w:rsidRPr="00297D42">
        <w:rPr>
          <w:rFonts w:eastAsia="Calibri"/>
          <w:color w:val="auto"/>
          <w:sz w:val="22"/>
          <w:szCs w:val="22"/>
          <w:shd w:val="clear" w:color="auto" w:fill="auto"/>
          <w:lang w:eastAsia="en-US"/>
        </w:rPr>
        <w:t>на основании результатов электронного аукциона (протокол № _____ от _____)</w:t>
      </w:r>
      <w:r w:rsidRPr="00297D42">
        <w:rPr>
          <w:rFonts w:eastAsia="Times New Roman"/>
          <w:color w:val="auto"/>
          <w:sz w:val="22"/>
          <w:szCs w:val="22"/>
          <w:shd w:val="clear" w:color="auto" w:fill="auto"/>
        </w:rPr>
        <w:t>заключили настоящий договор</w:t>
      </w:r>
      <w:r w:rsidRPr="00297D42">
        <w:rPr>
          <w:rFonts w:eastAsia="Times New Roman"/>
          <w:color w:val="auto"/>
          <w:sz w:val="22"/>
          <w:szCs w:val="22"/>
          <w:shd w:val="clear" w:color="auto" w:fill="auto"/>
          <w:lang w:eastAsia="en-US" w:bidi="en-US"/>
        </w:rPr>
        <w:t xml:space="preserve">(далее по тексту «Договор») </w:t>
      </w:r>
      <w:r w:rsidRPr="00297D42">
        <w:rPr>
          <w:rFonts w:eastAsia="Times New Roman"/>
          <w:color w:val="auto"/>
          <w:sz w:val="22"/>
          <w:szCs w:val="22"/>
          <w:shd w:val="clear" w:color="auto" w:fill="auto"/>
        </w:rPr>
        <w:t>о нижеследующем:</w:t>
      </w:r>
    </w:p>
    <w:p w:rsidR="00297D42" w:rsidRPr="00297D42" w:rsidRDefault="00297D42" w:rsidP="00297D42">
      <w:pPr>
        <w:keepNext/>
        <w:keepLines/>
        <w:suppressAutoHyphens/>
        <w:spacing w:line="216" w:lineRule="auto"/>
        <w:ind w:firstLine="851"/>
        <w:rPr>
          <w:rFonts w:eastAsia="Times New Roman"/>
          <w:color w:val="auto"/>
          <w:sz w:val="22"/>
          <w:szCs w:val="22"/>
          <w:shd w:val="clear" w:color="auto" w:fill="auto"/>
        </w:rPr>
      </w:pPr>
    </w:p>
    <w:p w:rsidR="00297D42" w:rsidRPr="00297D42" w:rsidRDefault="00297D42" w:rsidP="00297D42">
      <w:pPr>
        <w:widowControl w:val="0"/>
        <w:numPr>
          <w:ilvl w:val="0"/>
          <w:numId w:val="6"/>
        </w:numPr>
        <w:autoSpaceDE w:val="0"/>
        <w:autoSpaceDN w:val="0"/>
        <w:adjustRightInd w:val="0"/>
        <w:jc w:val="center"/>
        <w:rPr>
          <w:rFonts w:eastAsia="Times New Roman"/>
          <w:b/>
          <w:bCs/>
          <w:color w:val="auto"/>
          <w:sz w:val="22"/>
          <w:szCs w:val="22"/>
          <w:shd w:val="clear" w:color="auto" w:fill="auto"/>
        </w:rPr>
      </w:pPr>
      <w:r w:rsidRPr="00297D42">
        <w:rPr>
          <w:rFonts w:eastAsia="Times New Roman"/>
          <w:b/>
          <w:bCs/>
          <w:color w:val="auto"/>
          <w:sz w:val="22"/>
          <w:szCs w:val="22"/>
          <w:shd w:val="clear" w:color="auto" w:fill="auto"/>
        </w:rPr>
        <w:t>ПРЕДМЕТ ДОГОВОРА</w:t>
      </w:r>
    </w:p>
    <w:p w:rsidR="00297D42" w:rsidRPr="00297D42" w:rsidRDefault="00297D42" w:rsidP="00297D42">
      <w:pPr>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w:t>
      </w:r>
      <w:r w:rsidRPr="00297D42">
        <w:rPr>
          <w:rFonts w:eastAsia="Times New Roman"/>
          <w:color w:val="auto"/>
          <w:sz w:val="22"/>
          <w:szCs w:val="22"/>
          <w:shd w:val="clear" w:color="auto" w:fill="auto"/>
          <w:lang w:eastAsia="en-US" w:bidi="en-US"/>
        </w:rPr>
        <w:t>работ по строительству сетей канализации на объекте: «Реконструкция канализационного коллектора на перекрестке улиц Й.Кырля-Чернякова»</w:t>
      </w:r>
      <w:r w:rsidR="00893AD7">
        <w:rPr>
          <w:rFonts w:eastAsia="Times New Roman"/>
          <w:color w:val="auto"/>
          <w:sz w:val="22"/>
          <w:szCs w:val="22"/>
          <w:shd w:val="clear" w:color="auto" w:fill="auto"/>
          <w:lang w:eastAsia="en-US" w:bidi="en-US"/>
        </w:rPr>
        <w:t xml:space="preserve"> </w:t>
      </w:r>
      <w:r w:rsidRPr="00297D42">
        <w:rPr>
          <w:rFonts w:eastAsia="Times New Roman"/>
          <w:color w:val="000000"/>
          <w:sz w:val="22"/>
          <w:szCs w:val="22"/>
          <w:shd w:val="clear" w:color="auto" w:fill="auto"/>
        </w:rPr>
        <w:t>(далее – работы) в соответствии с утвержденным локальным сметным расчетом (приложение № 2 к настоящему Договору, являющееся его</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неотъемлемой частью) и сдать ее результат Заказчику, а Заказчик обязуется принять результат надлежащим образом выполненных работ и оплатить их.</w:t>
      </w:r>
    </w:p>
    <w:p w:rsidR="00297D42" w:rsidRPr="00297D42" w:rsidRDefault="00297D42" w:rsidP="00297D42">
      <w:pPr>
        <w:tabs>
          <w:tab w:val="left" w:pos="709"/>
        </w:tabs>
        <w:ind w:firstLine="567"/>
        <w:rPr>
          <w:rFonts w:eastAsia="Times New Roman"/>
          <w:color w:val="auto"/>
          <w:sz w:val="22"/>
          <w:szCs w:val="22"/>
          <w:shd w:val="clear" w:color="auto" w:fill="auto"/>
          <w:lang w:eastAsia="en-US" w:bidi="en-US"/>
        </w:rPr>
      </w:pPr>
      <w:r w:rsidRPr="00297D42">
        <w:rPr>
          <w:rFonts w:eastAsia="Times New Roman"/>
          <w:color w:val="000000"/>
          <w:sz w:val="22"/>
          <w:szCs w:val="22"/>
          <w:shd w:val="clear" w:color="auto" w:fill="auto"/>
        </w:rPr>
        <w:t xml:space="preserve">1.2. </w:t>
      </w:r>
      <w:r w:rsidRPr="00297D42">
        <w:rPr>
          <w:rFonts w:eastAsia="Times New Roman"/>
          <w:color w:val="auto"/>
          <w:sz w:val="22"/>
          <w:szCs w:val="22"/>
          <w:shd w:val="clear" w:color="auto" w:fill="auto"/>
          <w:lang w:eastAsia="en-US" w:bidi="en-US"/>
        </w:rPr>
        <w:t>Работы производятся в соответствии с требованиями действующих Строительных норм и правил (СНиП) на данный вид работ, ГОСТами, отраслевыми стандартами, правилами организации технического обслуживания и ремонта оборудования, зданий и сооружений электростанций и сетей СО,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rsidR="00297D42" w:rsidRPr="00297D42" w:rsidRDefault="00297D42" w:rsidP="00297D42">
      <w:pPr>
        <w:numPr>
          <w:ilvl w:val="0"/>
          <w:numId w:val="6"/>
        </w:numPr>
        <w:autoSpaceDE w:val="0"/>
        <w:autoSpaceDN w:val="0"/>
        <w:adjustRightInd w:val="0"/>
        <w:jc w:val="center"/>
        <w:outlineLvl w:val="2"/>
        <w:rPr>
          <w:rFonts w:eastAsia="Times New Roman"/>
          <w:b/>
          <w:color w:val="auto"/>
          <w:sz w:val="22"/>
          <w:szCs w:val="22"/>
          <w:shd w:val="clear" w:color="auto" w:fill="auto"/>
        </w:rPr>
      </w:pPr>
      <w:r w:rsidRPr="00297D42">
        <w:rPr>
          <w:rFonts w:eastAsia="Times New Roman"/>
          <w:b/>
          <w:color w:val="auto"/>
          <w:sz w:val="22"/>
          <w:szCs w:val="22"/>
          <w:shd w:val="clear" w:color="auto" w:fill="auto"/>
        </w:rPr>
        <w:t>ЦЕНА ДОГОВОРА</w:t>
      </w:r>
    </w:p>
    <w:p w:rsidR="00297D42" w:rsidRPr="00297D42" w:rsidRDefault="00297D42" w:rsidP="00297D42">
      <w:pPr>
        <w:tabs>
          <w:tab w:val="left" w:pos="709"/>
        </w:tabs>
        <w:rPr>
          <w:rFonts w:eastAsia="Times New Roman"/>
          <w:i/>
          <w:iCs/>
          <w:color w:val="000000"/>
          <w:sz w:val="22"/>
          <w:szCs w:val="22"/>
          <w:shd w:val="clear" w:color="auto" w:fill="auto"/>
        </w:rPr>
      </w:pPr>
      <w:r w:rsidRPr="00297D42">
        <w:rPr>
          <w:rFonts w:eastAsia="Times New Roman"/>
          <w:color w:val="auto"/>
          <w:sz w:val="22"/>
          <w:szCs w:val="22"/>
          <w:shd w:val="clear" w:color="auto" w:fill="auto"/>
        </w:rPr>
        <w:tab/>
        <w:t xml:space="preserve">2.1. </w:t>
      </w:r>
      <w:r w:rsidRPr="00297D42">
        <w:rPr>
          <w:rFonts w:eastAsia="Times New Roman"/>
          <w:color w:val="auto"/>
          <w:sz w:val="22"/>
          <w:szCs w:val="22"/>
          <w:shd w:val="clear" w:color="auto" w:fill="auto"/>
          <w:lang w:eastAsia="en-US" w:bidi="en-US"/>
        </w:rPr>
        <w:t>Цена Договора</w:t>
      </w:r>
      <w:r>
        <w:rPr>
          <w:rFonts w:eastAsia="Times New Roman"/>
          <w:color w:val="auto"/>
          <w:sz w:val="22"/>
          <w:szCs w:val="22"/>
          <w:shd w:val="clear" w:color="auto" w:fill="auto"/>
          <w:lang w:eastAsia="en-US" w:bidi="en-US"/>
        </w:rPr>
        <w:t xml:space="preserve"> </w:t>
      </w:r>
      <w:r w:rsidRPr="00297D42">
        <w:rPr>
          <w:rFonts w:eastAsia="Times New Roman"/>
          <w:color w:val="auto"/>
          <w:sz w:val="22"/>
          <w:szCs w:val="22"/>
          <w:shd w:val="clear" w:color="auto" w:fill="auto"/>
          <w:lang w:eastAsia="en-US" w:bidi="en-US"/>
        </w:rPr>
        <w:t>составляет _______________ руб.</w:t>
      </w:r>
      <w:r w:rsidRPr="00297D42">
        <w:rPr>
          <w:rFonts w:eastAsia="Times New Roman"/>
          <w:color w:val="000000"/>
          <w:sz w:val="22"/>
          <w:szCs w:val="22"/>
          <w:shd w:val="clear" w:color="auto" w:fill="auto"/>
        </w:rPr>
        <w:t xml:space="preserve"> в том числе НДС __ % ____________ (___________________) рублей _____________копеек </w:t>
      </w:r>
      <w:r w:rsidRPr="00297D42">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rsidR="00297D42" w:rsidRPr="00297D42" w:rsidRDefault="00297D42" w:rsidP="00297D42">
      <w:pPr>
        <w:tabs>
          <w:tab w:val="left" w:pos="709"/>
        </w:tabs>
        <w:ind w:firstLine="567"/>
        <w:rPr>
          <w:rFonts w:eastAsia="Times New Roman"/>
          <w:color w:val="auto"/>
          <w:sz w:val="22"/>
          <w:szCs w:val="22"/>
          <w:shd w:val="clear" w:color="auto" w:fill="auto"/>
        </w:rPr>
      </w:pPr>
      <w:r w:rsidRPr="00297D42">
        <w:rPr>
          <w:rFonts w:eastAsia="Times New Roman"/>
          <w:color w:val="auto"/>
          <w:sz w:val="22"/>
          <w:szCs w:val="22"/>
          <w:shd w:val="clear" w:color="auto" w:fill="auto"/>
          <w:lang w:eastAsia="en-US" w:bidi="en-US"/>
        </w:rPr>
        <w:t xml:space="preserve">2.2. </w:t>
      </w:r>
      <w:r w:rsidRPr="00297D42">
        <w:rPr>
          <w:rFonts w:eastAsia="Times New Roman"/>
          <w:color w:val="auto"/>
          <w:sz w:val="22"/>
          <w:szCs w:val="22"/>
          <w:shd w:val="clear" w:color="auto" w:fill="auto"/>
        </w:rPr>
        <w:t>Валютой для установления цены Договора и расчетов с Подрядчиком является рубль Российской Федерации.</w:t>
      </w:r>
    </w:p>
    <w:p w:rsidR="00297D42" w:rsidRPr="00297D42" w:rsidRDefault="00297D42" w:rsidP="00297D42">
      <w:pPr>
        <w:ind w:firstLine="709"/>
        <w:rPr>
          <w:rFonts w:eastAsia="Times New Roman"/>
          <w:color w:val="auto"/>
          <w:sz w:val="22"/>
          <w:szCs w:val="22"/>
          <w:shd w:val="clear" w:color="auto" w:fill="auto"/>
        </w:rPr>
      </w:pPr>
      <w:r w:rsidRPr="00297D42">
        <w:rPr>
          <w:rFonts w:eastAsia="Times New Roman"/>
          <w:color w:val="auto"/>
          <w:sz w:val="22"/>
          <w:szCs w:val="22"/>
          <w:shd w:val="clear" w:color="auto" w:fill="auto"/>
        </w:rPr>
        <w:t>2.3. Источник финансирования Договора –собственные средства МУП «Водоканал».</w:t>
      </w:r>
    </w:p>
    <w:p w:rsidR="00297D42" w:rsidRPr="00297D42" w:rsidRDefault="00297D42" w:rsidP="00297D42">
      <w:pPr>
        <w:ind w:firstLine="709"/>
        <w:rPr>
          <w:rFonts w:eastAsia="Times New Roman"/>
          <w:color w:val="000000"/>
          <w:sz w:val="22"/>
          <w:szCs w:val="22"/>
          <w:shd w:val="clear" w:color="auto" w:fill="auto"/>
        </w:rPr>
      </w:pPr>
      <w:r w:rsidRPr="00297D42">
        <w:rPr>
          <w:rFonts w:eastAsia="Times New Roman"/>
          <w:color w:val="auto"/>
          <w:sz w:val="22"/>
          <w:szCs w:val="22"/>
          <w:shd w:val="clear" w:color="auto" w:fill="auto"/>
        </w:rPr>
        <w:t xml:space="preserve">2.4. </w:t>
      </w:r>
      <w:r w:rsidRPr="00297D42">
        <w:rPr>
          <w:rFonts w:eastAsia="Times New Roman"/>
          <w:color w:val="000000"/>
          <w:sz w:val="22"/>
          <w:szCs w:val="22"/>
          <w:shd w:val="clear" w:color="auto" w:fill="auto"/>
        </w:rPr>
        <w:t>Цена Договора указана с учетом всех расходов Подрядчика,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других обязательных платежей, подлежащие уплате в связи с выполнением Договора.</w:t>
      </w:r>
    </w:p>
    <w:p w:rsidR="00297D42" w:rsidRPr="00297D42" w:rsidRDefault="00297D42" w:rsidP="00297D42">
      <w:pPr>
        <w:ind w:firstLine="709"/>
        <w:rPr>
          <w:rFonts w:eastAsia="Times New Roman"/>
          <w:color w:val="000000"/>
          <w:sz w:val="22"/>
          <w:szCs w:val="22"/>
          <w:shd w:val="clear" w:color="auto" w:fill="auto"/>
        </w:rPr>
      </w:pPr>
      <w:r w:rsidRPr="00297D42">
        <w:rPr>
          <w:rFonts w:eastAsia="Times New Roman"/>
          <w:color w:val="auto"/>
          <w:sz w:val="22"/>
          <w:szCs w:val="22"/>
          <w:shd w:val="clear" w:color="auto" w:fill="auto"/>
        </w:rPr>
        <w:t xml:space="preserve">2.5. Цена Договора является твердой, </w:t>
      </w:r>
      <w:r w:rsidRPr="00297D42">
        <w:rPr>
          <w:rFonts w:eastAsia="Times New Roman"/>
          <w:color w:val="000000"/>
          <w:sz w:val="22"/>
          <w:szCs w:val="22"/>
          <w:shd w:val="clear" w:color="auto" w:fill="auto"/>
        </w:rPr>
        <w:t>определяется на весь срок исполнения Договора</w:t>
      </w:r>
      <w:r>
        <w:rPr>
          <w:rFonts w:eastAsia="Times New Roman"/>
          <w:color w:val="000000"/>
          <w:sz w:val="22"/>
          <w:szCs w:val="22"/>
          <w:shd w:val="clear" w:color="auto" w:fill="auto"/>
        </w:rPr>
        <w:t xml:space="preserve"> </w:t>
      </w:r>
      <w:r w:rsidRPr="00297D42">
        <w:rPr>
          <w:rFonts w:eastAsia="Times New Roman"/>
          <w:color w:val="auto"/>
          <w:sz w:val="22"/>
          <w:szCs w:val="22"/>
          <w:shd w:val="clear" w:color="auto" w:fill="auto"/>
        </w:rPr>
        <w:t>и не может изменяться в ходе его исполнения, з</w:t>
      </w:r>
      <w:r w:rsidRPr="00297D42">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rsidR="00297D42" w:rsidRPr="00297D42" w:rsidRDefault="00297D42" w:rsidP="00297D42">
      <w:pPr>
        <w:ind w:firstLine="709"/>
        <w:rPr>
          <w:rFonts w:eastAsia="Times New Roman"/>
          <w:color w:val="000000"/>
          <w:sz w:val="22"/>
          <w:szCs w:val="22"/>
          <w:shd w:val="clear" w:color="auto" w:fill="auto"/>
        </w:rPr>
      </w:pPr>
      <w:r w:rsidRPr="00297D42">
        <w:rPr>
          <w:rFonts w:eastAsia="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rsidR="00297D42" w:rsidRPr="00297D42" w:rsidRDefault="00297D42" w:rsidP="00297D42">
      <w:pPr>
        <w:ind w:firstLine="709"/>
        <w:rPr>
          <w:rFonts w:eastAsia="Times New Roman"/>
          <w:color w:val="000000"/>
          <w:sz w:val="22"/>
          <w:szCs w:val="22"/>
          <w:shd w:val="clear" w:color="auto" w:fill="auto"/>
        </w:rPr>
      </w:pPr>
      <w:r w:rsidRPr="00297D42">
        <w:rPr>
          <w:rFonts w:eastAsia="Times New Roman"/>
          <w:color w:val="000000"/>
          <w:sz w:val="22"/>
          <w:szCs w:val="22"/>
          <w:shd w:val="clear" w:color="auto" w:fill="auto"/>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00893AD7">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297D42" w:rsidRPr="00297D42" w:rsidRDefault="00297D42" w:rsidP="00297D42">
      <w:pPr>
        <w:ind w:firstLine="709"/>
        <w:rPr>
          <w:rFonts w:eastAsia="Times New Roman"/>
          <w:color w:val="000000"/>
          <w:sz w:val="22"/>
          <w:szCs w:val="22"/>
          <w:shd w:val="clear" w:color="auto" w:fill="auto"/>
        </w:rPr>
      </w:pPr>
      <w:r w:rsidRPr="00297D42">
        <w:rPr>
          <w:rFonts w:eastAsia="Times New Roman"/>
          <w:color w:val="000000"/>
          <w:sz w:val="22"/>
          <w:szCs w:val="22"/>
          <w:shd w:val="clear" w:color="auto" w:fill="auto"/>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297D42" w:rsidRPr="00297D42" w:rsidRDefault="00297D42" w:rsidP="00297D42">
      <w:pPr>
        <w:ind w:firstLine="709"/>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rsidR="00297D42" w:rsidRPr="00297D42" w:rsidRDefault="00297D42" w:rsidP="00893AD7">
      <w:pPr>
        <w:ind w:firstLine="709"/>
        <w:rPr>
          <w:rFonts w:eastAsia="Times New Roman"/>
          <w:color w:val="000000"/>
          <w:sz w:val="22"/>
          <w:szCs w:val="22"/>
          <w:shd w:val="clear" w:color="auto" w:fill="auto"/>
        </w:rPr>
      </w:pPr>
      <w:r w:rsidRPr="00297D42">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297D42" w:rsidRPr="00297D42" w:rsidRDefault="00297D42" w:rsidP="00297D42">
      <w:pPr>
        <w:ind w:firstLine="709"/>
        <w:rPr>
          <w:rFonts w:eastAsia="Times New Roman"/>
          <w:color w:val="000000"/>
          <w:sz w:val="22"/>
          <w:szCs w:val="22"/>
          <w:shd w:val="clear" w:color="auto" w:fill="auto"/>
        </w:rPr>
      </w:pPr>
      <w:r w:rsidRPr="00297D42">
        <w:rPr>
          <w:rFonts w:eastAsia="Times New Roman"/>
          <w:color w:val="000000"/>
          <w:sz w:val="22"/>
          <w:szCs w:val="22"/>
          <w:shd w:val="clear" w:color="auto" w:fill="auto"/>
        </w:rPr>
        <w:t>2.6. 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297D42" w:rsidRPr="00297D42" w:rsidRDefault="00297D42" w:rsidP="00297D42">
      <w:pPr>
        <w:ind w:firstLine="709"/>
        <w:rPr>
          <w:rFonts w:eastAsia="Times New Roman"/>
          <w:color w:val="000000"/>
          <w:sz w:val="22"/>
          <w:szCs w:val="22"/>
          <w:shd w:val="clear" w:color="auto" w:fill="auto"/>
        </w:rPr>
      </w:pPr>
      <w:r w:rsidRPr="00297D42">
        <w:rPr>
          <w:rFonts w:eastAsia="Times New Roman"/>
          <w:color w:val="000000"/>
          <w:sz w:val="22"/>
          <w:szCs w:val="22"/>
          <w:shd w:val="clear" w:color="auto" w:fill="auto"/>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297D42" w:rsidRDefault="00297D42" w:rsidP="00297D42">
      <w:pPr>
        <w:widowControl w:val="0"/>
        <w:tabs>
          <w:tab w:val="left" w:pos="709"/>
        </w:tabs>
        <w:suppressAutoHyphens/>
        <w:ind w:firstLine="709"/>
        <w:jc w:val="center"/>
        <w:rPr>
          <w:rFonts w:eastAsia="Arial"/>
          <w:b/>
          <w:color w:val="auto"/>
          <w:sz w:val="22"/>
          <w:szCs w:val="22"/>
          <w:shd w:val="clear" w:color="auto" w:fill="auto"/>
          <w:lang w:eastAsia="ar-SA"/>
        </w:rPr>
      </w:pPr>
    </w:p>
    <w:p w:rsidR="00297D42" w:rsidRPr="00297D42" w:rsidRDefault="00297D42" w:rsidP="00297D42">
      <w:pPr>
        <w:widowControl w:val="0"/>
        <w:tabs>
          <w:tab w:val="left" w:pos="709"/>
        </w:tabs>
        <w:suppressAutoHyphens/>
        <w:ind w:firstLine="709"/>
        <w:jc w:val="center"/>
        <w:rPr>
          <w:rFonts w:eastAsia="Arial"/>
          <w:b/>
          <w:color w:val="auto"/>
          <w:sz w:val="22"/>
          <w:szCs w:val="22"/>
          <w:shd w:val="clear" w:color="auto" w:fill="auto"/>
          <w:lang w:eastAsia="ar-SA"/>
        </w:rPr>
      </w:pPr>
      <w:r w:rsidRPr="00297D42">
        <w:rPr>
          <w:rFonts w:eastAsia="Arial"/>
          <w:b/>
          <w:color w:val="auto"/>
          <w:sz w:val="22"/>
          <w:szCs w:val="22"/>
          <w:shd w:val="clear" w:color="auto" w:fill="auto"/>
          <w:lang w:eastAsia="ar-SA"/>
        </w:rPr>
        <w:t>3. ПОРЯДОК РАСЧЕТОВ</w:t>
      </w:r>
    </w:p>
    <w:p w:rsidR="00297D42" w:rsidRPr="00297D42" w:rsidRDefault="00297D42" w:rsidP="00297D42">
      <w:pPr>
        <w:tabs>
          <w:tab w:val="left" w:pos="709"/>
          <w:tab w:val="num" w:pos="810"/>
        </w:tabs>
        <w:ind w:firstLine="709"/>
        <w:rPr>
          <w:rFonts w:eastAsia="Times New Roman"/>
          <w:bCs/>
          <w:color w:val="auto"/>
          <w:sz w:val="22"/>
          <w:szCs w:val="22"/>
          <w:shd w:val="clear" w:color="auto" w:fill="auto"/>
        </w:rPr>
      </w:pPr>
      <w:r w:rsidRPr="00297D42">
        <w:rPr>
          <w:rFonts w:eastAsia="Times New Roman"/>
          <w:color w:val="auto"/>
          <w:sz w:val="22"/>
          <w:szCs w:val="22"/>
          <w:shd w:val="clear" w:color="auto" w:fill="auto"/>
        </w:rPr>
        <w:t xml:space="preserve">3.1. </w:t>
      </w:r>
      <w:r w:rsidRPr="00297D42">
        <w:rPr>
          <w:rFonts w:eastAsia="Times New Roman"/>
          <w:bCs/>
          <w:color w:val="auto"/>
          <w:sz w:val="22"/>
          <w:szCs w:val="22"/>
          <w:shd w:val="clear" w:color="auto" w:fill="auto"/>
        </w:rPr>
        <w:t xml:space="preserve">Оплата </w:t>
      </w:r>
      <w:r w:rsidRPr="00297D42">
        <w:rPr>
          <w:rFonts w:eastAsia="Times New Roman"/>
          <w:color w:val="auto"/>
          <w:sz w:val="22"/>
          <w:szCs w:val="22"/>
          <w:shd w:val="clear" w:color="auto" w:fill="auto"/>
          <w:lang w:eastAsia="en-US" w:bidi="en-US"/>
        </w:rPr>
        <w:t xml:space="preserve">по настоящему Договору </w:t>
      </w:r>
      <w:r w:rsidRPr="00297D42">
        <w:rPr>
          <w:rFonts w:eastAsia="Times New Roman"/>
          <w:bCs/>
          <w:color w:val="auto"/>
          <w:sz w:val="22"/>
          <w:szCs w:val="22"/>
          <w:shd w:val="clear" w:color="auto" w:fill="auto"/>
        </w:rPr>
        <w:t>осуществляется по цене, установленной п. 2.1 настоящего Договор</w:t>
      </w:r>
      <w:r w:rsidRPr="00297D42">
        <w:rPr>
          <w:rFonts w:eastAsia="Times New Roman"/>
          <w:color w:val="auto"/>
          <w:sz w:val="22"/>
          <w:szCs w:val="22"/>
          <w:shd w:val="clear" w:color="auto" w:fill="auto"/>
        </w:rPr>
        <w:t>а</w:t>
      </w:r>
      <w:r w:rsidRPr="00297D42">
        <w:rPr>
          <w:rFonts w:eastAsia="Times New Roman"/>
          <w:bCs/>
          <w:color w:val="auto"/>
          <w:sz w:val="22"/>
          <w:szCs w:val="22"/>
          <w:shd w:val="clear" w:color="auto" w:fill="auto"/>
        </w:rPr>
        <w:t>.</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 xml:space="preserve">            3.2. Оплата производится по безналичному расчету путем перечисления на расчетный счет Подрядчика в течение 7 (семи) рабочих дней со дня подписания акта о приемке выполненных работ (форма КС-2), на основании справки о стоимости выполненных работ и затрат (форма КС-3), выставленного счета, счета-фактуры. Авансирование не предусмотрено.</w:t>
      </w:r>
    </w:p>
    <w:p w:rsidR="00297D42" w:rsidRDefault="00297D42" w:rsidP="00297D42">
      <w:pPr>
        <w:tabs>
          <w:tab w:val="left" w:pos="709"/>
          <w:tab w:val="left" w:pos="1134"/>
        </w:tabs>
        <w:ind w:firstLine="709"/>
        <w:jc w:val="center"/>
        <w:rPr>
          <w:rFonts w:eastAsia="Times New Roman"/>
          <w:b/>
          <w:color w:val="auto"/>
          <w:sz w:val="22"/>
          <w:szCs w:val="22"/>
          <w:shd w:val="clear" w:color="auto" w:fill="auto"/>
        </w:rPr>
      </w:pPr>
    </w:p>
    <w:p w:rsidR="00297D42" w:rsidRPr="00297D42" w:rsidRDefault="00297D42" w:rsidP="00297D42">
      <w:pPr>
        <w:tabs>
          <w:tab w:val="left" w:pos="709"/>
          <w:tab w:val="left" w:pos="1134"/>
        </w:tabs>
        <w:ind w:firstLine="709"/>
        <w:jc w:val="center"/>
        <w:rPr>
          <w:rFonts w:eastAsia="Times New Roman"/>
          <w:b/>
          <w:color w:val="auto"/>
          <w:sz w:val="22"/>
          <w:szCs w:val="22"/>
          <w:shd w:val="clear" w:color="auto" w:fill="auto"/>
        </w:rPr>
      </w:pPr>
      <w:r w:rsidRPr="00297D42">
        <w:rPr>
          <w:rFonts w:eastAsia="Times New Roman"/>
          <w:b/>
          <w:color w:val="auto"/>
          <w:sz w:val="22"/>
          <w:szCs w:val="22"/>
          <w:shd w:val="clear" w:color="auto" w:fill="auto"/>
        </w:rPr>
        <w:t>4. ПРАВА И ОБЯЗАННОСТИ СТОРОН</w:t>
      </w:r>
    </w:p>
    <w:p w:rsidR="00297D42" w:rsidRPr="00297D42" w:rsidRDefault="00297D42" w:rsidP="00297D42">
      <w:pPr>
        <w:tabs>
          <w:tab w:val="left" w:pos="709"/>
        </w:tabs>
        <w:ind w:firstLine="709"/>
        <w:rPr>
          <w:rFonts w:eastAsia="Times New Roman"/>
          <w:color w:val="auto"/>
          <w:sz w:val="22"/>
          <w:szCs w:val="22"/>
          <w:shd w:val="clear" w:color="auto" w:fill="auto"/>
          <w:lang w:eastAsia="en-US" w:bidi="en-US"/>
        </w:rPr>
      </w:pPr>
      <w:r w:rsidRPr="00297D42">
        <w:rPr>
          <w:rFonts w:eastAsia="Times New Roman"/>
          <w:b/>
          <w:color w:val="auto"/>
          <w:sz w:val="22"/>
          <w:szCs w:val="22"/>
          <w:shd w:val="clear" w:color="auto" w:fill="auto"/>
        </w:rPr>
        <w:t>4.1.</w:t>
      </w:r>
      <w:r w:rsidRPr="00297D42">
        <w:rPr>
          <w:rFonts w:eastAsia="Times New Roman"/>
          <w:b/>
          <w:color w:val="auto"/>
          <w:sz w:val="22"/>
          <w:szCs w:val="22"/>
          <w:shd w:val="clear" w:color="auto" w:fill="auto"/>
          <w:lang w:eastAsia="en-US" w:bidi="en-US"/>
        </w:rPr>
        <w:t>Подрядчик обязан:</w:t>
      </w:r>
    </w:p>
    <w:p w:rsidR="00297D42" w:rsidRPr="00297D42" w:rsidRDefault="00297D42" w:rsidP="00297D42">
      <w:pPr>
        <w:tabs>
          <w:tab w:val="left" w:pos="709"/>
        </w:tabs>
        <w:rPr>
          <w:rFonts w:eastAsia="Times New Roman"/>
          <w:color w:val="000000"/>
          <w:sz w:val="22"/>
          <w:szCs w:val="22"/>
          <w:shd w:val="clear" w:color="auto" w:fill="auto"/>
        </w:rPr>
      </w:pPr>
      <w:r w:rsidRPr="00297D42">
        <w:rPr>
          <w:rFonts w:eastAsia="Times New Roman"/>
          <w:color w:val="auto"/>
          <w:sz w:val="22"/>
          <w:szCs w:val="22"/>
          <w:shd w:val="clear" w:color="auto" w:fill="auto"/>
          <w:lang w:eastAsia="en-US" w:bidi="en-US"/>
        </w:rPr>
        <w:tab/>
        <w:t xml:space="preserve">4.1.1. </w:t>
      </w:r>
      <w:r w:rsidRPr="00297D42">
        <w:rPr>
          <w:rFonts w:eastAsia="Times New Roman"/>
          <w:color w:val="000000"/>
          <w:sz w:val="22"/>
          <w:szCs w:val="22"/>
          <w:shd w:val="clear" w:color="auto" w:fill="auto"/>
        </w:rPr>
        <w:t>Качественно выполнить все работы в объеме и в сроки, предусмотренные</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настоящим Договором и Приложением № 1, с использованием собственного оборудования, изделий, материалов,</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и сдать результаты таких работ Заказчику.</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Выполнение работ по договору с субподрядчиками не допускается</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000000"/>
          <w:sz w:val="22"/>
          <w:szCs w:val="22"/>
          <w:shd w:val="clear" w:color="auto" w:fill="auto"/>
        </w:rPr>
        <w:t xml:space="preserve">4.1.2. </w:t>
      </w:r>
      <w:r w:rsidRPr="00297D42">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297D42" w:rsidRPr="00297D42" w:rsidRDefault="00297D42" w:rsidP="00297D42">
      <w:pPr>
        <w:tabs>
          <w:tab w:val="left" w:pos="709"/>
        </w:tabs>
        <w:ind w:firstLine="567"/>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  4.1.4.Обеспечить уборку и вывоз мусора на объекте во время (ежедневно) и после выполнения работ собственными силами, инструментами и транспортом.</w:t>
      </w:r>
    </w:p>
    <w:p w:rsidR="00297D42" w:rsidRPr="00297D42" w:rsidRDefault="00297D42" w:rsidP="00297D42">
      <w:pPr>
        <w:tabs>
          <w:tab w:val="left" w:pos="709"/>
        </w:tabs>
        <w:ind w:firstLine="567"/>
        <w:rPr>
          <w:rFonts w:eastAsia="Times New Roman"/>
          <w:color w:val="000000"/>
          <w:sz w:val="22"/>
          <w:szCs w:val="22"/>
          <w:shd w:val="clear" w:color="auto" w:fill="auto"/>
        </w:rPr>
      </w:pPr>
      <w:r w:rsidRPr="00297D42">
        <w:rPr>
          <w:rFonts w:eastAsia="Times New Roman"/>
          <w:color w:val="000000"/>
          <w:sz w:val="22"/>
          <w:szCs w:val="22"/>
          <w:shd w:val="clear" w:color="auto" w:fill="auto"/>
        </w:rPr>
        <w:t>4.1.5. Бережно относиться к имуществу Заказчика, а в случае его порчи, кражи,</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возмещать причиненный Заказчику ущерб.</w:t>
      </w:r>
    </w:p>
    <w:p w:rsidR="00297D42" w:rsidRPr="00297D42" w:rsidRDefault="00297D42" w:rsidP="00297D42">
      <w:pPr>
        <w:tabs>
          <w:tab w:val="left" w:pos="709"/>
        </w:tabs>
        <w:ind w:firstLine="567"/>
        <w:rPr>
          <w:rFonts w:eastAsia="Times New Roman"/>
          <w:color w:val="000000"/>
          <w:sz w:val="22"/>
          <w:szCs w:val="22"/>
          <w:shd w:val="clear" w:color="auto" w:fill="auto"/>
        </w:rPr>
      </w:pPr>
      <w:r w:rsidRPr="00297D42">
        <w:rPr>
          <w:rFonts w:eastAsia="Times New Roman"/>
          <w:color w:val="000000"/>
          <w:sz w:val="22"/>
          <w:szCs w:val="22"/>
          <w:shd w:val="clear" w:color="auto" w:fill="auto"/>
        </w:rPr>
        <w:t>4.1.6. Привлекать к выполнению работ по настоящему Договору</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квалифицированный персонал, полностью нести ответственность за соблюдение</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работниками</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строительных правил и норм СНиП, санитарных</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 xml:space="preserve">правил и норм СанПиН, </w:t>
      </w:r>
      <w:r w:rsidRPr="00297D42">
        <w:rPr>
          <w:rFonts w:eastAsia="Times New Roman"/>
          <w:color w:val="auto"/>
          <w:sz w:val="22"/>
          <w:szCs w:val="22"/>
          <w:shd w:val="clear" w:color="auto" w:fill="auto"/>
          <w:lang w:eastAsia="en-US" w:bidi="en-US"/>
        </w:rPr>
        <w:t>отраслевых стандартов, правил организации технического обслуживания и ремонта оборудования, зданий и сооружений электростанций и сетей СО,</w:t>
      </w:r>
      <w:r>
        <w:rPr>
          <w:rFonts w:eastAsia="Times New Roman"/>
          <w:color w:val="auto"/>
          <w:sz w:val="22"/>
          <w:szCs w:val="22"/>
          <w:shd w:val="clear" w:color="auto" w:fill="auto"/>
          <w:lang w:eastAsia="en-US" w:bidi="en-US"/>
        </w:rPr>
        <w:t xml:space="preserve"> </w:t>
      </w:r>
      <w:r w:rsidRPr="00297D42">
        <w:rPr>
          <w:rFonts w:eastAsia="Times New Roman"/>
          <w:color w:val="000000"/>
          <w:sz w:val="22"/>
          <w:szCs w:val="22"/>
          <w:shd w:val="clear" w:color="auto" w:fill="auto"/>
        </w:rPr>
        <w:t>правил пожарной безопасности в РФ, правил по технике</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безопасности</w:t>
      </w:r>
      <w:r w:rsidRPr="00297D42">
        <w:rPr>
          <w:rFonts w:eastAsia="Times New Roman"/>
          <w:color w:val="auto"/>
          <w:shd w:val="clear" w:color="auto" w:fill="auto"/>
        </w:rPr>
        <w:t xml:space="preserve">(к работе </w:t>
      </w:r>
      <w:r w:rsidRPr="00297D42">
        <w:rPr>
          <w:rFonts w:eastAsia="Times New Roman"/>
          <w:color w:val="000000"/>
          <w:sz w:val="22"/>
          <w:szCs w:val="22"/>
          <w:shd w:val="clear" w:color="auto" w:fill="auto"/>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297D42" w:rsidRPr="00297D42" w:rsidRDefault="00297D42" w:rsidP="00297D42">
      <w:pPr>
        <w:tabs>
          <w:tab w:val="left" w:pos="709"/>
        </w:tabs>
        <w:ind w:firstLine="567"/>
        <w:rPr>
          <w:rFonts w:eastAsia="Times New Roman"/>
          <w:color w:val="000000"/>
          <w:sz w:val="22"/>
          <w:szCs w:val="22"/>
          <w:shd w:val="clear" w:color="auto" w:fill="auto"/>
        </w:rPr>
      </w:pPr>
      <w:r w:rsidRPr="00297D42">
        <w:rPr>
          <w:rFonts w:eastAsia="Times New Roman"/>
          <w:color w:val="000000"/>
          <w:sz w:val="22"/>
          <w:szCs w:val="22"/>
          <w:shd w:val="clear" w:color="auto" w:fill="auto"/>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297D42" w:rsidRPr="00297D42" w:rsidRDefault="00297D42" w:rsidP="00297D42">
      <w:pPr>
        <w:tabs>
          <w:tab w:val="left" w:pos="709"/>
        </w:tabs>
        <w:ind w:firstLine="567"/>
        <w:jc w:val="left"/>
        <w:rPr>
          <w:rFonts w:eastAsia="Times New Roman"/>
          <w:color w:val="000000"/>
          <w:sz w:val="22"/>
          <w:szCs w:val="22"/>
          <w:shd w:val="clear" w:color="auto" w:fill="auto"/>
        </w:rPr>
      </w:pPr>
      <w:r w:rsidRPr="00297D42">
        <w:rPr>
          <w:rFonts w:eastAsia="Times New Roman"/>
          <w:color w:val="000000"/>
          <w:sz w:val="22"/>
          <w:szCs w:val="22"/>
          <w:shd w:val="clear" w:color="auto" w:fill="auto"/>
        </w:rPr>
        <w:t>4.1.8. Своевременно предоставлять достоверную информацию о ходе</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исполнения своих обязательств, в том числе о сложностях, возникающих при</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исполнении Договора.</w:t>
      </w:r>
    </w:p>
    <w:p w:rsidR="00297D42" w:rsidRPr="00297D42" w:rsidRDefault="00297D42" w:rsidP="00297D42">
      <w:pPr>
        <w:tabs>
          <w:tab w:val="left" w:pos="709"/>
        </w:tabs>
        <w:ind w:firstLine="567"/>
        <w:rPr>
          <w:rFonts w:eastAsia="Times New Roman"/>
          <w:color w:val="000000"/>
          <w:sz w:val="22"/>
          <w:szCs w:val="22"/>
          <w:shd w:val="clear" w:color="auto" w:fill="auto"/>
        </w:rPr>
      </w:pPr>
      <w:r w:rsidRPr="00297D42">
        <w:rPr>
          <w:rFonts w:eastAsia="Times New Roman"/>
          <w:color w:val="000000"/>
          <w:sz w:val="22"/>
          <w:szCs w:val="22"/>
          <w:shd w:val="clear" w:color="auto" w:fill="auto"/>
        </w:rPr>
        <w:t>4.1.9. Предоставить Заказчику в качестве обеспечения надлежащего</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исполнения обязательств по настоящему Договору обеспечение исполнения</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обязательств по Договору в соответствии с разделом 8 настоящего Договора.</w:t>
      </w:r>
    </w:p>
    <w:p w:rsidR="00297D42" w:rsidRPr="00297D42" w:rsidRDefault="00297D42" w:rsidP="00297D42">
      <w:pPr>
        <w:tabs>
          <w:tab w:val="left" w:pos="709"/>
        </w:tabs>
        <w:ind w:firstLine="567"/>
        <w:rPr>
          <w:rFonts w:eastAsia="Times New Roman"/>
          <w:color w:val="000000"/>
          <w:sz w:val="22"/>
          <w:szCs w:val="22"/>
          <w:shd w:val="clear" w:color="auto" w:fill="auto"/>
        </w:rPr>
      </w:pPr>
      <w:r w:rsidRPr="00297D42">
        <w:rPr>
          <w:rFonts w:eastAsia="Times New Roman"/>
          <w:color w:val="000000"/>
          <w:sz w:val="22"/>
          <w:szCs w:val="22"/>
          <w:shd w:val="clear" w:color="auto" w:fill="auto"/>
        </w:rPr>
        <w:t>4.1.10. По запросу Заказчика предоставлять необходимую информацию о</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работниках, привлеченных к выполнению работ по настоящему</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Договору, по требованию первого произвести замену одних работников другими.</w:t>
      </w:r>
    </w:p>
    <w:p w:rsidR="00297D42" w:rsidRPr="00297D42" w:rsidRDefault="00297D42" w:rsidP="00297D42">
      <w:pPr>
        <w:tabs>
          <w:tab w:val="left" w:pos="709"/>
        </w:tabs>
        <w:ind w:firstLine="567"/>
        <w:rPr>
          <w:rFonts w:eastAsia="Times New Roman"/>
          <w:color w:val="auto"/>
          <w:sz w:val="22"/>
          <w:szCs w:val="22"/>
          <w:shd w:val="clear" w:color="auto" w:fill="auto"/>
          <w:lang w:eastAsia="en-US" w:bidi="en-US"/>
        </w:rPr>
      </w:pPr>
      <w:r w:rsidRPr="00297D42">
        <w:rPr>
          <w:rFonts w:eastAsia="Times New Roman"/>
          <w:color w:val="000000"/>
          <w:sz w:val="22"/>
          <w:szCs w:val="22"/>
          <w:shd w:val="clear" w:color="auto" w:fill="auto"/>
        </w:rPr>
        <w:t>4.1.11. Немедленно письменно предупредить Заказчика при обнаружении</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обстоятельств, которые создают невозможность завершения выполнение работ в срок,</w:t>
      </w:r>
      <w:r>
        <w:rPr>
          <w:rFonts w:eastAsia="Times New Roman"/>
          <w:color w:val="000000"/>
          <w:sz w:val="22"/>
          <w:szCs w:val="22"/>
          <w:shd w:val="clear" w:color="auto" w:fill="auto"/>
        </w:rPr>
        <w:t xml:space="preserve"> </w:t>
      </w:r>
      <w:r w:rsidRPr="00297D42">
        <w:rPr>
          <w:rFonts w:eastAsia="Times New Roman"/>
          <w:color w:val="000000"/>
          <w:sz w:val="22"/>
          <w:szCs w:val="22"/>
          <w:shd w:val="clear" w:color="auto" w:fill="auto"/>
        </w:rPr>
        <w:t>установленный настоящим Договором.</w:t>
      </w:r>
    </w:p>
    <w:p w:rsidR="00297D42" w:rsidRPr="00297D42" w:rsidRDefault="00297D42" w:rsidP="00297D42">
      <w:pPr>
        <w:tabs>
          <w:tab w:val="left" w:pos="567"/>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297D42" w:rsidRPr="00297D42" w:rsidRDefault="00297D42" w:rsidP="00297D42">
      <w:pPr>
        <w:tabs>
          <w:tab w:val="left" w:pos="567"/>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4.1.13. Незамедлительно в письменной форме предупредить Заказчика о возможных неблагоприятных последствиях, выявленных в ходе выполнения работ.</w:t>
      </w:r>
    </w:p>
    <w:p w:rsidR="00297D42" w:rsidRPr="00297D42" w:rsidRDefault="00297D42" w:rsidP="00297D42">
      <w:pPr>
        <w:tabs>
          <w:tab w:val="left" w:pos="567"/>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297D42" w:rsidRPr="00297D42" w:rsidRDefault="00297D42" w:rsidP="00297D42">
      <w:pPr>
        <w:tabs>
          <w:tab w:val="left" w:pos="567"/>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297D42" w:rsidRPr="00297D42" w:rsidRDefault="00297D42" w:rsidP="00297D42">
      <w:pPr>
        <w:tabs>
          <w:tab w:val="left" w:pos="567"/>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4.1.16. Участвовать в сдаче-приемке выполненных работ в соответствии с разделом 5 настоящего Договора;</w:t>
      </w:r>
    </w:p>
    <w:p w:rsidR="00297D42" w:rsidRPr="00297D42" w:rsidRDefault="00297D42" w:rsidP="00297D42">
      <w:pPr>
        <w:tabs>
          <w:tab w:val="left" w:pos="567"/>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4.1.17. Нести риск случайной гибели или случайного повреждения материалов при выполнении работ и в течение гарантийного срока;</w:t>
      </w:r>
    </w:p>
    <w:p w:rsidR="00297D42" w:rsidRPr="00297D42" w:rsidRDefault="00297D42" w:rsidP="00297D42">
      <w:pPr>
        <w:tabs>
          <w:tab w:val="left" w:pos="567"/>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4.1.18. Нести ответственность за соблюдение пожарной безопасности и техники безопасности при выполнении ремонтных работ.</w:t>
      </w:r>
    </w:p>
    <w:p w:rsidR="00297D42" w:rsidRPr="00297D42" w:rsidRDefault="00297D42" w:rsidP="00297D42">
      <w:pPr>
        <w:autoSpaceDE w:val="0"/>
        <w:autoSpaceDN w:val="0"/>
        <w:adjustRightInd w:val="0"/>
        <w:ind w:left="1" w:firstLine="425"/>
        <w:outlineLvl w:val="1"/>
        <w:rPr>
          <w:rFonts w:eastAsia="Times New Roman"/>
          <w:b/>
          <w:color w:val="auto"/>
          <w:sz w:val="22"/>
          <w:szCs w:val="22"/>
          <w:shd w:val="clear" w:color="auto" w:fill="auto"/>
        </w:rPr>
      </w:pPr>
      <w:r w:rsidRPr="00297D42">
        <w:rPr>
          <w:rFonts w:eastAsia="Times New Roman"/>
          <w:b/>
          <w:color w:val="auto"/>
          <w:sz w:val="22"/>
          <w:szCs w:val="22"/>
          <w:shd w:val="clear" w:color="auto" w:fill="auto"/>
          <w:lang w:eastAsia="en-US" w:bidi="en-US"/>
        </w:rPr>
        <w:t xml:space="preserve">4.2. </w:t>
      </w:r>
      <w:r w:rsidRPr="00297D42">
        <w:rPr>
          <w:rFonts w:eastAsia="Times New Roman"/>
          <w:b/>
          <w:color w:val="auto"/>
          <w:sz w:val="22"/>
          <w:szCs w:val="22"/>
          <w:shd w:val="clear" w:color="auto" w:fill="auto"/>
        </w:rPr>
        <w:t>Подрядчик гарантирует, что на момент заключения настоящего Договора:</w:t>
      </w:r>
    </w:p>
    <w:p w:rsidR="00297D42" w:rsidRPr="00297D42" w:rsidRDefault="00297D42" w:rsidP="00297D42">
      <w:pPr>
        <w:autoSpaceDE w:val="0"/>
        <w:autoSpaceDN w:val="0"/>
        <w:adjustRightInd w:val="0"/>
        <w:ind w:firstLine="425"/>
        <w:outlineLvl w:val="1"/>
        <w:rPr>
          <w:rFonts w:eastAsia="Times New Roman"/>
          <w:color w:val="auto"/>
          <w:sz w:val="22"/>
          <w:szCs w:val="22"/>
          <w:shd w:val="clear" w:color="auto" w:fill="auto"/>
        </w:rPr>
      </w:pPr>
      <w:r w:rsidRPr="00297D42">
        <w:rPr>
          <w:rFonts w:eastAsia="Times New Roman"/>
          <w:color w:val="auto"/>
          <w:sz w:val="22"/>
          <w:szCs w:val="22"/>
          <w:shd w:val="clear" w:color="auto" w:fill="auto"/>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8" w:history="1">
        <w:r w:rsidRPr="00297D42">
          <w:rPr>
            <w:rFonts w:eastAsia="Times New Roman"/>
            <w:color w:val="auto"/>
            <w:sz w:val="22"/>
            <w:shd w:val="clear" w:color="auto" w:fill="auto"/>
          </w:rPr>
          <w:t>Кодексом</w:t>
        </w:r>
      </w:hyperlink>
      <w:r w:rsidRPr="00297D42">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297D42" w:rsidRPr="00297D42" w:rsidRDefault="00297D42" w:rsidP="00297D42">
      <w:pPr>
        <w:autoSpaceDE w:val="0"/>
        <w:autoSpaceDN w:val="0"/>
        <w:adjustRightInd w:val="0"/>
        <w:ind w:firstLine="425"/>
        <w:outlineLvl w:val="1"/>
        <w:rPr>
          <w:rFonts w:eastAsia="Times New Roman"/>
          <w:color w:val="auto"/>
          <w:sz w:val="22"/>
          <w:szCs w:val="22"/>
          <w:shd w:val="clear" w:color="auto" w:fill="auto"/>
        </w:rPr>
      </w:pPr>
      <w:r w:rsidRPr="00297D42">
        <w:rPr>
          <w:rFonts w:eastAsia="Times New Roman"/>
          <w:color w:val="auto"/>
          <w:sz w:val="22"/>
          <w:szCs w:val="22"/>
          <w:shd w:val="clear" w:color="auto" w:fill="auto"/>
        </w:rPr>
        <w:t>4.2.2. Не обременен обязательствами имущественного характера, способными помешать исполнению обязательств, по настоящему Договору.</w:t>
      </w:r>
    </w:p>
    <w:p w:rsidR="00297D42" w:rsidRPr="00297D42" w:rsidRDefault="00297D42" w:rsidP="00297D42">
      <w:pPr>
        <w:tabs>
          <w:tab w:val="left" w:pos="709"/>
        </w:tabs>
        <w:ind w:firstLine="425"/>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297D42" w:rsidRPr="00297D42" w:rsidRDefault="00297D42" w:rsidP="00297D42">
      <w:pPr>
        <w:tabs>
          <w:tab w:val="left" w:pos="709"/>
        </w:tabs>
        <w:autoSpaceDE w:val="0"/>
        <w:autoSpaceDN w:val="0"/>
        <w:adjustRightInd w:val="0"/>
        <w:ind w:firstLine="567"/>
        <w:rPr>
          <w:rFonts w:eastAsia="Times New Roman"/>
          <w:color w:val="auto"/>
          <w:sz w:val="22"/>
          <w:szCs w:val="22"/>
          <w:shd w:val="clear" w:color="auto" w:fill="auto"/>
        </w:rPr>
      </w:pPr>
      <w:r w:rsidRPr="00297D42">
        <w:rPr>
          <w:rFonts w:eastAsia="Times New Roman"/>
          <w:b/>
          <w:color w:val="auto"/>
          <w:sz w:val="22"/>
          <w:szCs w:val="22"/>
          <w:shd w:val="clear" w:color="auto" w:fill="auto"/>
        </w:rPr>
        <w:t>4.3.</w:t>
      </w:r>
      <w:r w:rsidRPr="00297D42">
        <w:rPr>
          <w:rFonts w:eastAsia="Times New Roman"/>
          <w:color w:val="auto"/>
          <w:sz w:val="22"/>
          <w:szCs w:val="22"/>
          <w:shd w:val="clear" w:color="auto" w:fill="auto"/>
        </w:rPr>
        <w:t>З</w:t>
      </w:r>
      <w:r w:rsidRPr="00297D42">
        <w:rPr>
          <w:rFonts w:eastAsia="Times New Roman"/>
          <w:b/>
          <w:color w:val="auto"/>
          <w:sz w:val="22"/>
          <w:szCs w:val="22"/>
          <w:shd w:val="clear" w:color="auto" w:fill="auto"/>
        </w:rPr>
        <w:t>аказчик вправе</w:t>
      </w:r>
      <w:r w:rsidRPr="00297D42">
        <w:rPr>
          <w:rFonts w:eastAsia="Times New Roman"/>
          <w:color w:val="auto"/>
          <w:sz w:val="22"/>
          <w:szCs w:val="22"/>
          <w:shd w:val="clear" w:color="auto" w:fill="auto"/>
        </w:rPr>
        <w:t>:</w:t>
      </w:r>
    </w:p>
    <w:p w:rsidR="00297D42" w:rsidRPr="00297D42" w:rsidRDefault="00297D42" w:rsidP="00297D42">
      <w:pPr>
        <w:tabs>
          <w:tab w:val="left" w:pos="426"/>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 xml:space="preserve">4.3.3. </w:t>
      </w:r>
      <w:r w:rsidRPr="00297D42">
        <w:rPr>
          <w:rFonts w:eastAsia="Times New Roman"/>
          <w:color w:val="auto"/>
          <w:sz w:val="22"/>
          <w:szCs w:val="22"/>
          <w:shd w:val="clear" w:color="auto" w:fill="auto"/>
        </w:rPr>
        <w:t>Запрашивать у Подрядчика информацию о ходе и состоянии исполнения обязательств Подрядчика по настоящему Договору.</w:t>
      </w:r>
    </w:p>
    <w:p w:rsidR="00297D42" w:rsidRPr="00297D42" w:rsidRDefault="00297D42" w:rsidP="00297D42">
      <w:pPr>
        <w:tabs>
          <w:tab w:val="left" w:pos="709"/>
        </w:tabs>
        <w:ind w:firstLine="709"/>
        <w:rPr>
          <w:rFonts w:eastAsia="Times New Roman"/>
          <w:b/>
          <w:color w:val="auto"/>
          <w:sz w:val="22"/>
          <w:szCs w:val="22"/>
          <w:shd w:val="clear" w:color="auto" w:fill="auto"/>
          <w:lang w:eastAsia="en-US" w:bidi="en-US"/>
        </w:rPr>
      </w:pPr>
      <w:r w:rsidRPr="00297D42">
        <w:rPr>
          <w:rFonts w:eastAsia="Times New Roman"/>
          <w:b/>
          <w:color w:val="auto"/>
          <w:sz w:val="22"/>
          <w:szCs w:val="22"/>
          <w:shd w:val="clear" w:color="auto" w:fill="auto"/>
          <w:lang w:eastAsia="en-US" w:bidi="en-US"/>
        </w:rPr>
        <w:t>4.4.</w:t>
      </w:r>
      <w:r w:rsidRPr="00297D42">
        <w:rPr>
          <w:rFonts w:eastAsia="Times New Roman"/>
          <w:b/>
          <w:color w:val="auto"/>
          <w:sz w:val="22"/>
          <w:szCs w:val="22"/>
          <w:shd w:val="clear" w:color="auto" w:fill="auto"/>
          <w:lang w:eastAsia="en-US" w:bidi="en-US"/>
        </w:rPr>
        <w:tab/>
        <w:t>Заказчик обязан:</w:t>
      </w:r>
    </w:p>
    <w:p w:rsidR="00297D42" w:rsidRPr="00297D42" w:rsidRDefault="00297D42" w:rsidP="00297D42">
      <w:pPr>
        <w:tabs>
          <w:tab w:val="left" w:pos="709"/>
        </w:tabs>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4.4.1. Обеспечить Подрядчику свободный доступ к месту проведения работ в течение всего срока действия Договора;</w:t>
      </w:r>
    </w:p>
    <w:p w:rsidR="00297D42" w:rsidRPr="00297D42" w:rsidRDefault="00297D42" w:rsidP="00297D42">
      <w:pPr>
        <w:tabs>
          <w:tab w:val="left" w:pos="709"/>
        </w:tabs>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297D42" w:rsidRPr="00297D42" w:rsidRDefault="00297D42" w:rsidP="00297D42">
      <w:pPr>
        <w:tabs>
          <w:tab w:val="left" w:pos="709"/>
        </w:tabs>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297D42" w:rsidRPr="00297D42" w:rsidRDefault="00297D42" w:rsidP="00297D42">
      <w:pPr>
        <w:tabs>
          <w:tab w:val="left" w:pos="709"/>
        </w:tabs>
        <w:ind w:firstLine="709"/>
        <w:rPr>
          <w:rFonts w:eastAsia="Times New Roman"/>
          <w:b/>
          <w:color w:val="auto"/>
          <w:sz w:val="22"/>
          <w:szCs w:val="22"/>
          <w:shd w:val="clear" w:color="auto" w:fill="auto"/>
        </w:rPr>
      </w:pPr>
      <w:r w:rsidRPr="00297D42">
        <w:rPr>
          <w:rFonts w:eastAsia="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rsidR="00D22384" w:rsidRDefault="00D22384" w:rsidP="00297D42">
      <w:pPr>
        <w:jc w:val="center"/>
        <w:rPr>
          <w:rFonts w:eastAsia="Times New Roman"/>
          <w:b/>
          <w:bCs/>
          <w:color w:val="auto"/>
          <w:sz w:val="22"/>
          <w:szCs w:val="22"/>
          <w:shd w:val="clear" w:color="auto" w:fill="auto"/>
          <w:lang w:eastAsia="en-US" w:bidi="en-US"/>
        </w:rPr>
      </w:pPr>
    </w:p>
    <w:p w:rsidR="00297D42" w:rsidRPr="00297D42" w:rsidRDefault="00297D42" w:rsidP="00297D42">
      <w:pPr>
        <w:jc w:val="center"/>
        <w:rPr>
          <w:rFonts w:eastAsia="Times New Roman"/>
          <w:b/>
          <w:bCs/>
          <w:color w:val="auto"/>
          <w:sz w:val="22"/>
          <w:szCs w:val="22"/>
          <w:shd w:val="clear" w:color="auto" w:fill="auto"/>
          <w:lang w:eastAsia="en-US" w:bidi="en-US"/>
        </w:rPr>
      </w:pPr>
      <w:r w:rsidRPr="00297D42">
        <w:rPr>
          <w:rFonts w:eastAsia="Times New Roman"/>
          <w:b/>
          <w:bCs/>
          <w:color w:val="auto"/>
          <w:sz w:val="22"/>
          <w:szCs w:val="22"/>
          <w:shd w:val="clear" w:color="auto" w:fill="auto"/>
          <w:lang w:eastAsia="en-US" w:bidi="en-US"/>
        </w:rPr>
        <w:t>5. ПОРЯДОК СДАЧИ-ПРИЕМКИ ВЫПОЛНЕННЫХ РАБОТ</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5.6. Заказчик в течение 3 (трех) рабочих дней проверяет совместно с Подрядчиком качество и объемы выполненных работ и затем:</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297D42" w:rsidRPr="00297D42" w:rsidRDefault="00297D42" w:rsidP="00297D42">
      <w:pPr>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Подрядчик.</w:t>
      </w:r>
    </w:p>
    <w:p w:rsidR="00297D42" w:rsidRPr="00297D42" w:rsidRDefault="00297D42" w:rsidP="00297D42">
      <w:pPr>
        <w:ind w:firstLine="708"/>
        <w:rPr>
          <w:rFonts w:eastAsia="Times New Roman"/>
          <w:color w:val="auto"/>
          <w:sz w:val="22"/>
          <w:szCs w:val="22"/>
          <w:shd w:val="clear" w:color="auto" w:fill="auto"/>
        </w:rPr>
      </w:pPr>
      <w:r w:rsidRPr="00297D42">
        <w:rPr>
          <w:rFonts w:eastAsia="Times New Roman"/>
          <w:color w:val="auto"/>
          <w:sz w:val="22"/>
          <w:szCs w:val="22"/>
          <w:shd w:val="clear" w:color="auto" w:fill="auto"/>
          <w:lang w:eastAsia="en-US" w:bidi="en-US"/>
        </w:rPr>
        <w:t>5.14. Работы (этап работ) считаются принятыми с момента подписания сторонами акта приемки выполненных работ по форме КС-2.</w:t>
      </w:r>
    </w:p>
    <w:p w:rsidR="00D22384" w:rsidRDefault="00D22384" w:rsidP="00297D42">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p>
    <w:p w:rsidR="00297D42" w:rsidRPr="00297D42" w:rsidRDefault="00297D42" w:rsidP="00297D42">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297D42">
        <w:rPr>
          <w:rFonts w:eastAsia="Times New Roman"/>
          <w:b/>
          <w:bCs/>
          <w:color w:val="auto"/>
          <w:sz w:val="22"/>
          <w:szCs w:val="22"/>
          <w:shd w:val="clear" w:color="auto" w:fill="auto"/>
          <w:lang w:eastAsia="en-US" w:bidi="en-US"/>
        </w:rPr>
        <w:t xml:space="preserve">6. </w:t>
      </w:r>
      <w:r w:rsidRPr="00297D42">
        <w:rPr>
          <w:rFonts w:eastAsia="Times New Roman"/>
          <w:b/>
          <w:color w:val="auto"/>
          <w:sz w:val="22"/>
          <w:szCs w:val="22"/>
          <w:shd w:val="clear" w:color="auto" w:fill="auto"/>
        </w:rPr>
        <w:t>ГАРАНТИЙНЫЕ ОБЯЗАТЕЛЬСТВА</w:t>
      </w:r>
    </w:p>
    <w:p w:rsidR="00297D42" w:rsidRPr="00297D42" w:rsidRDefault="00297D42" w:rsidP="00297D42">
      <w:pPr>
        <w:tabs>
          <w:tab w:val="left" w:pos="709"/>
        </w:tabs>
        <w:ind w:left="40" w:right="40"/>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297D42" w:rsidRPr="00297D42" w:rsidRDefault="00297D42" w:rsidP="00297D42">
      <w:pPr>
        <w:tabs>
          <w:tab w:val="left" w:pos="709"/>
          <w:tab w:val="left" w:pos="909"/>
        </w:tabs>
        <w:ind w:left="40" w:right="40" w:firstLine="540"/>
        <w:rPr>
          <w:rFonts w:eastAsia="Times New Roman"/>
          <w:color w:val="auto"/>
          <w:sz w:val="22"/>
          <w:szCs w:val="22"/>
          <w:shd w:val="clear" w:color="auto" w:fill="auto"/>
        </w:rPr>
      </w:pPr>
      <w:r w:rsidRPr="00297D42">
        <w:rPr>
          <w:rFonts w:eastAsia="Times New Roman"/>
          <w:color w:val="auto"/>
          <w:sz w:val="22"/>
          <w:szCs w:val="22"/>
          <w:shd w:val="clear" w:color="auto" w:fill="auto"/>
          <w:lang w:eastAsia="en-US" w:bidi="en-US"/>
        </w:rPr>
        <w:t xml:space="preserve">6.2. </w:t>
      </w:r>
      <w:r w:rsidRPr="00297D42">
        <w:rPr>
          <w:rFonts w:eastAsia="Times New Roman"/>
          <w:color w:val="000000"/>
          <w:sz w:val="22"/>
          <w:szCs w:val="22"/>
          <w:shd w:val="clear" w:color="auto" w:fill="auto"/>
        </w:rPr>
        <w:t>Срок гарантии на выполненные работы устанавливается продолжительностью 5 (пять) лет с даты приемки выполненных работ.</w:t>
      </w:r>
      <w:r w:rsidR="00D22384">
        <w:rPr>
          <w:rFonts w:eastAsia="Times New Roman"/>
          <w:color w:val="000000"/>
          <w:sz w:val="22"/>
          <w:szCs w:val="22"/>
          <w:shd w:val="clear" w:color="auto" w:fill="auto"/>
        </w:rPr>
        <w:t xml:space="preserve"> </w:t>
      </w:r>
      <w:r w:rsidRPr="00297D42">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Подрядчиком по настоящему Договору. </w:t>
      </w:r>
    </w:p>
    <w:p w:rsidR="00297D42" w:rsidRPr="00297D42" w:rsidRDefault="00297D42" w:rsidP="00297D42">
      <w:pPr>
        <w:tabs>
          <w:tab w:val="left" w:pos="709"/>
        </w:tabs>
        <w:ind w:right="40"/>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297D42">
        <w:rPr>
          <w:rFonts w:eastAsia="Times New Roman"/>
          <w:color w:val="000000"/>
          <w:sz w:val="22"/>
          <w:szCs w:val="22"/>
          <w:shd w:val="clear" w:color="auto" w:fill="auto"/>
        </w:rPr>
        <w:t xml:space="preserve">период устранения недостатков (период исчисляется </w:t>
      </w:r>
      <w:r w:rsidRPr="00297D42">
        <w:rPr>
          <w:rFonts w:eastAsia="Times New Roman"/>
          <w:color w:val="auto"/>
          <w:sz w:val="22"/>
          <w:szCs w:val="22"/>
          <w:shd w:val="clear" w:color="auto" w:fill="auto"/>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297D42">
        <w:rPr>
          <w:rFonts w:eastAsia="Times New Roman"/>
          <w:color w:val="000000"/>
          <w:sz w:val="22"/>
          <w:szCs w:val="22"/>
          <w:shd w:val="clear" w:color="auto" w:fill="auto"/>
        </w:rPr>
        <w:t>)</w:t>
      </w:r>
      <w:r w:rsidRPr="00297D42">
        <w:rPr>
          <w:rFonts w:eastAsia="Times New Roman"/>
          <w:color w:val="auto"/>
          <w:sz w:val="22"/>
          <w:szCs w:val="22"/>
          <w:shd w:val="clear" w:color="auto" w:fill="auto"/>
          <w:lang w:eastAsia="en-US" w:bidi="en-US"/>
        </w:rPr>
        <w:t>.</w:t>
      </w:r>
    </w:p>
    <w:p w:rsidR="00297D42" w:rsidRPr="00297D42" w:rsidRDefault="00297D42" w:rsidP="00297D42">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6.4.Наличие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297D42" w:rsidRPr="00297D42" w:rsidRDefault="00297D42" w:rsidP="00297D42">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6.5.</w:t>
      </w:r>
      <w:r w:rsidRPr="00297D42">
        <w:rPr>
          <w:rFonts w:eastAsia="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297D42" w:rsidRDefault="00297D42" w:rsidP="00297D42">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6.6.</w:t>
      </w:r>
      <w:r w:rsidRPr="00297D42">
        <w:rPr>
          <w:rFonts w:eastAsia="Times New Roman"/>
          <w:color w:val="auto"/>
          <w:sz w:val="22"/>
          <w:szCs w:val="22"/>
          <w:shd w:val="clear" w:color="auto" w:fill="auto"/>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rsidR="00D22384" w:rsidRPr="00297D42" w:rsidRDefault="00D22384" w:rsidP="00297D42">
      <w:pPr>
        <w:tabs>
          <w:tab w:val="left" w:pos="709"/>
          <w:tab w:val="left" w:pos="1080"/>
          <w:tab w:val="left" w:pos="1260"/>
        </w:tabs>
        <w:ind w:right="40" w:firstLine="720"/>
        <w:rPr>
          <w:rFonts w:eastAsia="Times New Roman"/>
          <w:color w:val="auto"/>
          <w:sz w:val="22"/>
          <w:szCs w:val="22"/>
          <w:shd w:val="clear" w:color="auto" w:fill="auto"/>
          <w:lang w:eastAsia="en-US" w:bidi="en-US"/>
        </w:rPr>
      </w:pPr>
    </w:p>
    <w:p w:rsidR="00297D42" w:rsidRPr="00297D42" w:rsidRDefault="00297D42" w:rsidP="00297D42">
      <w:pPr>
        <w:numPr>
          <w:ilvl w:val="0"/>
          <w:numId w:val="40"/>
        </w:numPr>
        <w:tabs>
          <w:tab w:val="left" w:pos="1080"/>
          <w:tab w:val="left" w:pos="1260"/>
        </w:tabs>
        <w:contextualSpacing/>
        <w:jc w:val="center"/>
        <w:rPr>
          <w:rFonts w:eastAsia="Times New Roman"/>
          <w:b/>
          <w:color w:val="auto"/>
          <w:sz w:val="22"/>
          <w:szCs w:val="22"/>
          <w:shd w:val="clear" w:color="auto" w:fill="auto"/>
          <w:lang w:eastAsia="en-US" w:bidi="en-US"/>
        </w:rPr>
      </w:pPr>
      <w:r w:rsidRPr="00297D42">
        <w:rPr>
          <w:rFonts w:eastAsia="Times New Roman"/>
          <w:b/>
          <w:color w:val="auto"/>
          <w:sz w:val="22"/>
          <w:szCs w:val="22"/>
          <w:shd w:val="clear" w:color="auto" w:fill="auto"/>
          <w:lang w:eastAsia="en-US" w:bidi="en-US"/>
        </w:rPr>
        <w:t>ОТВЕТСТВЕННОСТЬ СТОРОН</w:t>
      </w:r>
    </w:p>
    <w:p w:rsidR="00297D42" w:rsidRPr="00297D42" w:rsidRDefault="00297D42" w:rsidP="00297D42">
      <w:pPr>
        <w:suppressAutoHyphens/>
        <w:autoSpaceDE w:val="0"/>
        <w:autoSpaceDN w:val="0"/>
        <w:adjustRightInd w:val="0"/>
        <w:spacing w:line="216" w:lineRule="atLeast"/>
        <w:ind w:firstLine="709"/>
        <w:rPr>
          <w:rFonts w:eastAsia="Times New Roman"/>
          <w:color w:val="auto"/>
          <w:sz w:val="22"/>
          <w:szCs w:val="22"/>
          <w:shd w:val="clear" w:color="auto" w:fill="auto"/>
        </w:rPr>
      </w:pPr>
      <w:r w:rsidRPr="00297D42">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и настоящим Договором. </w:t>
      </w:r>
    </w:p>
    <w:p w:rsidR="00297D42" w:rsidRPr="00297D42" w:rsidRDefault="00297D42" w:rsidP="00297D42">
      <w:pPr>
        <w:suppressAutoHyphens/>
        <w:autoSpaceDE w:val="0"/>
        <w:autoSpaceDN w:val="0"/>
        <w:adjustRightInd w:val="0"/>
        <w:spacing w:line="216" w:lineRule="atLeast"/>
        <w:ind w:firstLine="709"/>
        <w:rPr>
          <w:rFonts w:eastAsia="Times New Roman"/>
          <w:color w:val="auto"/>
          <w:sz w:val="22"/>
          <w:szCs w:val="22"/>
          <w:shd w:val="clear" w:color="auto" w:fill="auto"/>
        </w:rPr>
      </w:pPr>
      <w:r w:rsidRPr="00297D42">
        <w:rPr>
          <w:rFonts w:eastAsia="Times New Roman"/>
          <w:color w:val="auto"/>
          <w:sz w:val="22"/>
          <w:szCs w:val="22"/>
          <w:shd w:val="clear" w:color="auto" w:fill="auto"/>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297D42" w:rsidRPr="00297D42" w:rsidRDefault="00297D42" w:rsidP="00297D42">
      <w:pPr>
        <w:suppressAutoHyphens/>
        <w:autoSpaceDE w:val="0"/>
        <w:autoSpaceDN w:val="0"/>
        <w:adjustRightInd w:val="0"/>
        <w:spacing w:line="216" w:lineRule="atLeast"/>
        <w:ind w:firstLine="709"/>
        <w:rPr>
          <w:rFonts w:eastAsia="Times New Roman"/>
          <w:color w:val="auto"/>
          <w:sz w:val="22"/>
          <w:szCs w:val="22"/>
          <w:shd w:val="clear" w:color="auto" w:fill="auto"/>
        </w:rPr>
      </w:pPr>
      <w:r w:rsidRPr="00297D42">
        <w:rPr>
          <w:rFonts w:eastAsia="Times New Roman"/>
          <w:color w:val="auto"/>
          <w:sz w:val="22"/>
          <w:szCs w:val="22"/>
          <w:shd w:val="clear" w:color="auto" w:fill="auto"/>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297D42" w:rsidRDefault="00297D42" w:rsidP="00297D42">
      <w:pPr>
        <w:suppressAutoHyphens/>
        <w:autoSpaceDE w:val="0"/>
        <w:autoSpaceDN w:val="0"/>
        <w:adjustRightInd w:val="0"/>
        <w:spacing w:line="216" w:lineRule="atLeast"/>
        <w:ind w:firstLine="709"/>
        <w:rPr>
          <w:rFonts w:eastAsia="Times New Roman"/>
          <w:color w:val="auto"/>
          <w:sz w:val="22"/>
          <w:szCs w:val="22"/>
          <w:shd w:val="clear" w:color="auto" w:fill="auto"/>
        </w:rPr>
      </w:pPr>
      <w:r w:rsidRPr="00297D42">
        <w:rPr>
          <w:rFonts w:eastAsia="Times New Roman"/>
          <w:color w:val="auto"/>
          <w:sz w:val="22"/>
          <w:szCs w:val="22"/>
          <w:shd w:val="clear" w:color="auto" w:fill="auto"/>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D22384" w:rsidRPr="00297D42" w:rsidRDefault="00D22384" w:rsidP="00297D42">
      <w:pPr>
        <w:suppressAutoHyphens/>
        <w:autoSpaceDE w:val="0"/>
        <w:autoSpaceDN w:val="0"/>
        <w:adjustRightInd w:val="0"/>
        <w:spacing w:line="216" w:lineRule="atLeast"/>
        <w:ind w:firstLine="709"/>
        <w:rPr>
          <w:rFonts w:eastAsia="Times New Roman"/>
          <w:color w:val="auto"/>
          <w:sz w:val="22"/>
          <w:szCs w:val="22"/>
          <w:shd w:val="clear" w:color="auto" w:fill="auto"/>
          <w:lang w:eastAsia="en-US" w:bidi="en-US"/>
        </w:rPr>
      </w:pPr>
    </w:p>
    <w:p w:rsidR="00297D42" w:rsidRPr="00297D42" w:rsidRDefault="00297D42" w:rsidP="00297D42">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297D42">
        <w:rPr>
          <w:rFonts w:eastAsia="Times New Roman"/>
          <w:b/>
          <w:color w:val="auto"/>
          <w:sz w:val="22"/>
          <w:szCs w:val="22"/>
          <w:shd w:val="clear" w:color="auto" w:fill="auto"/>
        </w:rPr>
        <w:t xml:space="preserve">8. ОБЕСПЕЧЕНИЕ ИСПОЛНЕНИЯ ДОГОВОРА </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8.1. Обеспечение исполнения настоящего Договора предоставляется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ом на сумму: 51182(Пятьдесят одна тысяча сто восемьдесят два) рубля 80копеек,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запроса котировок в сумме: 76774 (Семьдесят шесть тысяч семьсот семьдесят четыре) рубля 20 копеек или информацию, подтверждающую добросовестность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ом на дату подачи заявки.</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МУП «Водоканал» </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ИНН 1215020390 </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КПП 121501001</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Расчетный счет </w:t>
      </w:r>
      <w:r w:rsidRPr="00297D42">
        <w:rPr>
          <w:rFonts w:eastAsia="Times New Roman"/>
          <w:color w:val="auto"/>
          <w:sz w:val="22"/>
          <w:szCs w:val="22"/>
          <w:shd w:val="clear" w:color="auto" w:fill="auto"/>
        </w:rPr>
        <w:t>40702810300000050227</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Банк получателя: </w:t>
      </w:r>
      <w:r w:rsidRPr="00297D42">
        <w:rPr>
          <w:rFonts w:eastAsia="Times New Roman"/>
          <w:color w:val="auto"/>
          <w:sz w:val="22"/>
          <w:szCs w:val="22"/>
          <w:shd w:val="clear" w:color="auto" w:fill="auto"/>
          <w:lang w:eastAsia="zh-CN"/>
        </w:rPr>
        <w:t>Банк ГПБ (АО)</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Корреспондентский счет </w:t>
      </w:r>
      <w:r w:rsidRPr="00297D42">
        <w:rPr>
          <w:rFonts w:eastAsia="Times New Roman"/>
          <w:color w:val="auto"/>
          <w:sz w:val="22"/>
          <w:szCs w:val="22"/>
          <w:shd w:val="clear" w:color="auto" w:fill="auto"/>
        </w:rPr>
        <w:t>30101810200000000823</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БИК </w:t>
      </w:r>
      <w:r w:rsidRPr="00297D42">
        <w:rPr>
          <w:rFonts w:eastAsia="Times New Roman"/>
          <w:color w:val="auto"/>
          <w:sz w:val="22"/>
          <w:szCs w:val="22"/>
          <w:shd w:val="clear" w:color="auto" w:fill="auto"/>
        </w:rPr>
        <w:t>044525823</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auto"/>
          <w:shd w:val="clear" w:color="auto" w:fill="auto"/>
        </w:rPr>
        <w:t>В поле «назначение платежа» обязательно указать: «</w:t>
      </w:r>
      <w:r w:rsidRPr="00297D42">
        <w:rPr>
          <w:rFonts w:eastAsia="Times New Roman"/>
          <w:color w:val="000000"/>
          <w:sz w:val="22"/>
          <w:szCs w:val="22"/>
          <w:shd w:val="clear" w:color="auto" w:fill="auto"/>
        </w:rPr>
        <w:t xml:space="preserve">Средства для </w:t>
      </w:r>
      <w:r w:rsidRPr="00297D42">
        <w:rPr>
          <w:rFonts w:eastAsia="Times New Roman"/>
          <w:color w:val="auto"/>
          <w:shd w:val="clear" w:color="auto" w:fill="auto"/>
        </w:rPr>
        <w:t xml:space="preserve">обеспечения исполнения Договора по объекту закупки: «выполнение </w:t>
      </w:r>
      <w:r w:rsidRPr="00297D42">
        <w:rPr>
          <w:rFonts w:eastAsia="Times New Roman"/>
          <w:color w:val="auto"/>
          <w:sz w:val="22"/>
          <w:szCs w:val="22"/>
          <w:shd w:val="clear" w:color="auto" w:fill="auto"/>
          <w:lang w:eastAsia="en-US" w:bidi="en-US"/>
        </w:rPr>
        <w:t>работ по строительству сетей канализации на объекте: «Реконструкция канализационного коллектора на перекрестке улиц Й.Кырля-Чернякова»</w:t>
      </w:r>
      <w:r w:rsidRPr="00297D42">
        <w:rPr>
          <w:rFonts w:eastAsia="Times New Roman"/>
          <w:color w:val="000000"/>
          <w:sz w:val="22"/>
          <w:szCs w:val="22"/>
          <w:shd w:val="clear" w:color="auto" w:fill="auto"/>
        </w:rPr>
        <w:t>.</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ab/>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а не допускается. Внесение денежных средств в качестве обеспечения исполнения Договора подтверждается платежным поручением.</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8.4. Обеспечение должно распространяться на все обязательства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а по Договору, в том числе по возмещению убытков, а также уплате неустоек.</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8.5. В случае если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федерального законодательства и Положения.</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8.7. Подрядчик обязан предоставить Заказчику оригинал безотзывной банковской гарантии в течение пяти дней с момента заключения Договора.</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 xml:space="preserve">ом своих обязательств по настоящему Договору,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 xml:space="preserve">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8.11. В ходе исполнения Договора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 xml:space="preserve">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97D42" w:rsidRPr="00297D42" w:rsidRDefault="00297D42" w:rsidP="00297D42">
      <w:pPr>
        <w:autoSpaceDE w:val="0"/>
        <w:autoSpaceDN w:val="0"/>
        <w:adjustRightInd w:val="0"/>
        <w:ind w:firstLine="700"/>
        <w:rPr>
          <w:rFonts w:eastAsia="Times New Roman"/>
          <w:color w:val="000000"/>
          <w:sz w:val="22"/>
          <w:szCs w:val="22"/>
          <w:shd w:val="clear" w:color="auto" w:fill="auto"/>
        </w:rPr>
      </w:pPr>
      <w:r w:rsidRPr="00297D42">
        <w:rPr>
          <w:rFonts w:eastAsia="Times New Roman"/>
          <w:color w:val="000000"/>
          <w:sz w:val="22"/>
          <w:szCs w:val="22"/>
          <w:shd w:val="clear" w:color="auto" w:fill="auto"/>
        </w:rPr>
        <w:t xml:space="preserve">8.12. В случае неисполнения или ненадлежащего исполнения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 xml:space="preserve">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w:t>
      </w:r>
      <w:r w:rsidRPr="00297D42">
        <w:rPr>
          <w:rFonts w:eastAsia="Times New Roman"/>
          <w:color w:val="auto"/>
          <w:sz w:val="22"/>
          <w:szCs w:val="22"/>
          <w:shd w:val="clear" w:color="auto" w:fill="auto"/>
          <w:lang w:eastAsia="en-US" w:bidi="en-US"/>
        </w:rPr>
        <w:t>Подрядчик.</w:t>
      </w:r>
    </w:p>
    <w:p w:rsidR="00297D42" w:rsidRPr="00297D42" w:rsidRDefault="00297D42" w:rsidP="00297D42">
      <w:pPr>
        <w:autoSpaceDE w:val="0"/>
        <w:autoSpaceDN w:val="0"/>
        <w:adjustRightInd w:val="0"/>
        <w:ind w:firstLine="700"/>
        <w:rPr>
          <w:rFonts w:eastAsia="Times New Roman"/>
          <w:color w:val="auto"/>
          <w:sz w:val="22"/>
          <w:szCs w:val="22"/>
          <w:shd w:val="clear" w:color="auto" w:fill="auto"/>
        </w:rPr>
      </w:pPr>
      <w:r w:rsidRPr="00297D42">
        <w:rPr>
          <w:rFonts w:eastAsia="Times New Roman"/>
          <w:color w:val="000000"/>
          <w:sz w:val="22"/>
          <w:szCs w:val="22"/>
          <w:shd w:val="clear" w:color="auto" w:fill="auto"/>
        </w:rPr>
        <w:t xml:space="preserve">8.13.  Денежные средства, внесенные в качестве обеспечения исполнения Договора, возвращаются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 xml:space="preserve">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w:t>
      </w:r>
      <w:r w:rsidRPr="00297D42">
        <w:rPr>
          <w:rFonts w:eastAsia="Times New Roman"/>
          <w:color w:val="auto"/>
          <w:sz w:val="22"/>
          <w:szCs w:val="22"/>
          <w:shd w:val="clear" w:color="auto" w:fill="auto"/>
          <w:lang w:eastAsia="en-US" w:bidi="en-US"/>
        </w:rPr>
        <w:t>Подрядчик</w:t>
      </w:r>
      <w:r w:rsidRPr="00297D42">
        <w:rPr>
          <w:rFonts w:eastAsia="Times New Roman"/>
          <w:color w:val="000000"/>
          <w:sz w:val="22"/>
          <w:szCs w:val="22"/>
          <w:shd w:val="clear" w:color="auto" w:fill="auto"/>
        </w:rPr>
        <w:t>а направленного в адрес Заказчика, с указание банковских реквизитов для перечисления.</w:t>
      </w:r>
    </w:p>
    <w:p w:rsidR="00D22384" w:rsidRDefault="00D22384" w:rsidP="00297D42">
      <w:pPr>
        <w:tabs>
          <w:tab w:val="left" w:pos="709"/>
        </w:tabs>
        <w:ind w:firstLine="709"/>
        <w:jc w:val="center"/>
        <w:rPr>
          <w:rFonts w:eastAsia="Times New Roman"/>
          <w:b/>
          <w:color w:val="auto"/>
          <w:sz w:val="22"/>
          <w:szCs w:val="22"/>
          <w:shd w:val="clear" w:color="auto" w:fill="auto"/>
        </w:rPr>
      </w:pPr>
    </w:p>
    <w:p w:rsidR="00297D42" w:rsidRPr="00297D42" w:rsidRDefault="00297D42" w:rsidP="00297D42">
      <w:pPr>
        <w:tabs>
          <w:tab w:val="left" w:pos="709"/>
        </w:tabs>
        <w:ind w:firstLine="709"/>
        <w:jc w:val="center"/>
        <w:rPr>
          <w:rFonts w:eastAsia="Times New Roman"/>
          <w:b/>
          <w:color w:val="auto"/>
          <w:sz w:val="22"/>
          <w:szCs w:val="22"/>
          <w:shd w:val="clear" w:color="auto" w:fill="auto"/>
        </w:rPr>
      </w:pPr>
      <w:r w:rsidRPr="00297D42">
        <w:rPr>
          <w:rFonts w:eastAsia="Times New Roman"/>
          <w:b/>
          <w:color w:val="auto"/>
          <w:sz w:val="22"/>
          <w:szCs w:val="22"/>
          <w:shd w:val="clear" w:color="auto" w:fill="auto"/>
        </w:rPr>
        <w:t>9. ОБСТОЯТЕЛЬСТВА НЕПРЕОДОЛИМОЙ СИЛЫ</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297D42" w:rsidRPr="00297D42" w:rsidRDefault="00297D42" w:rsidP="00297D42">
      <w:pPr>
        <w:tabs>
          <w:tab w:val="left" w:pos="709"/>
        </w:tabs>
        <w:rPr>
          <w:rFonts w:eastAsia="Times New Roman"/>
          <w:b/>
          <w:color w:val="auto"/>
          <w:sz w:val="22"/>
          <w:shd w:val="clear" w:color="auto" w:fill="auto"/>
        </w:rPr>
      </w:pPr>
      <w:r w:rsidRPr="00297D42">
        <w:rPr>
          <w:rFonts w:eastAsia="Times New Roman"/>
          <w:color w:val="auto"/>
          <w:sz w:val="22"/>
          <w:szCs w:val="22"/>
          <w:shd w:val="clear" w:color="auto" w:fill="auto"/>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297D42" w:rsidRPr="00297D42" w:rsidRDefault="00297D42" w:rsidP="00297D42">
      <w:pPr>
        <w:jc w:val="center"/>
        <w:rPr>
          <w:rFonts w:eastAsia="Times New Roman"/>
          <w:b/>
          <w:color w:val="auto"/>
          <w:sz w:val="22"/>
          <w:szCs w:val="22"/>
          <w:shd w:val="clear" w:color="auto" w:fill="auto"/>
          <w:lang w:eastAsia="en-US" w:bidi="en-US"/>
        </w:rPr>
      </w:pPr>
      <w:r w:rsidRPr="00297D42">
        <w:rPr>
          <w:rFonts w:eastAsia="Times New Roman"/>
          <w:b/>
          <w:color w:val="auto"/>
          <w:sz w:val="22"/>
          <w:szCs w:val="22"/>
          <w:shd w:val="clear" w:color="auto" w:fill="auto"/>
          <w:lang w:eastAsia="en-US" w:bidi="en-US"/>
        </w:rPr>
        <w:t>10. СРОКИ ВЫПОЛНЕНИЯ РАБОТ</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10.1. Дата начала работ: с момента подписания Договора.</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 xml:space="preserve">    Срок выполнения работ: в течение 30 дней с момента заключения договора.</w:t>
      </w:r>
    </w:p>
    <w:p w:rsidR="00297D42" w:rsidRPr="00297D42" w:rsidRDefault="00297D42" w:rsidP="00297D42">
      <w:pPr>
        <w:ind w:firstLine="426"/>
        <w:rPr>
          <w:color w:val="auto"/>
          <w:sz w:val="22"/>
          <w:szCs w:val="22"/>
          <w:shd w:val="clear" w:color="auto" w:fill="auto"/>
          <w:lang w:eastAsia="en-US" w:bidi="en-US"/>
        </w:rPr>
      </w:pPr>
      <w:r w:rsidRPr="00297D42">
        <w:rPr>
          <w:color w:val="auto"/>
          <w:sz w:val="22"/>
          <w:szCs w:val="22"/>
          <w:shd w:val="clear" w:color="auto" w:fill="auto"/>
          <w:lang w:eastAsia="en-US" w:bidi="en-US"/>
        </w:rPr>
        <w:t>10.2. Подрядчик, по согласованию с Заказчиком, вправе выполнить работы досрочно.</w:t>
      </w:r>
    </w:p>
    <w:p w:rsidR="00297D42" w:rsidRPr="00297D42" w:rsidRDefault="00297D42" w:rsidP="00297D42">
      <w:pPr>
        <w:ind w:firstLine="426"/>
        <w:rPr>
          <w:color w:val="auto"/>
          <w:sz w:val="22"/>
          <w:szCs w:val="22"/>
          <w:shd w:val="clear" w:color="auto" w:fill="auto"/>
          <w:lang w:eastAsia="en-US" w:bidi="en-US"/>
        </w:rPr>
      </w:pPr>
      <w:r w:rsidRPr="00297D42">
        <w:rPr>
          <w:color w:val="auto"/>
          <w:sz w:val="22"/>
          <w:szCs w:val="22"/>
          <w:shd w:val="clear" w:color="auto" w:fill="auto"/>
          <w:lang w:eastAsia="en-US" w:bidi="en-US"/>
        </w:rPr>
        <w:t>10.3. Настоящий Договор может быть расторгнут:</w:t>
      </w:r>
    </w:p>
    <w:p w:rsidR="00297D42" w:rsidRPr="00297D42" w:rsidRDefault="00297D42" w:rsidP="00297D42">
      <w:pPr>
        <w:ind w:firstLine="426"/>
        <w:rPr>
          <w:color w:val="auto"/>
          <w:sz w:val="22"/>
          <w:szCs w:val="22"/>
          <w:shd w:val="clear" w:color="auto" w:fill="auto"/>
          <w:lang w:eastAsia="en-US" w:bidi="en-US"/>
        </w:rPr>
      </w:pPr>
      <w:r w:rsidRPr="00297D42">
        <w:rPr>
          <w:color w:val="auto"/>
          <w:sz w:val="22"/>
          <w:szCs w:val="22"/>
          <w:shd w:val="clear" w:color="auto" w:fill="auto"/>
          <w:lang w:eastAsia="en-US" w:bidi="en-US"/>
        </w:rPr>
        <w:t>- по соглашению Сторон;</w:t>
      </w:r>
    </w:p>
    <w:p w:rsidR="00297D42" w:rsidRPr="00297D42" w:rsidRDefault="00297D42" w:rsidP="00297D42">
      <w:pPr>
        <w:ind w:firstLine="426"/>
        <w:rPr>
          <w:color w:val="auto"/>
          <w:sz w:val="22"/>
          <w:szCs w:val="22"/>
          <w:shd w:val="clear" w:color="auto" w:fill="auto"/>
          <w:lang w:eastAsia="en-US" w:bidi="en-US"/>
        </w:rPr>
      </w:pPr>
      <w:r w:rsidRPr="00297D42">
        <w:rPr>
          <w:color w:val="auto"/>
          <w:sz w:val="22"/>
          <w:szCs w:val="22"/>
          <w:shd w:val="clear" w:color="auto" w:fill="auto"/>
          <w:lang w:eastAsia="en-US" w:bidi="en-US"/>
        </w:rPr>
        <w:t>- в судебном порядке;</w:t>
      </w:r>
    </w:p>
    <w:p w:rsidR="00297D42" w:rsidRPr="00297D42" w:rsidRDefault="00297D42" w:rsidP="00297D42">
      <w:pPr>
        <w:ind w:firstLine="426"/>
        <w:rPr>
          <w:color w:val="auto"/>
          <w:sz w:val="22"/>
          <w:szCs w:val="22"/>
          <w:shd w:val="clear" w:color="auto" w:fill="auto"/>
          <w:lang w:eastAsia="en-US" w:bidi="en-US"/>
        </w:rPr>
      </w:pPr>
      <w:r w:rsidRPr="00297D42">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D22384" w:rsidRDefault="00D22384" w:rsidP="00297D42">
      <w:pPr>
        <w:autoSpaceDE w:val="0"/>
        <w:autoSpaceDN w:val="0"/>
        <w:adjustRightInd w:val="0"/>
        <w:jc w:val="center"/>
        <w:rPr>
          <w:rFonts w:eastAsia="Times New Roman"/>
          <w:b/>
          <w:bCs/>
          <w:color w:val="auto"/>
          <w:sz w:val="22"/>
          <w:szCs w:val="22"/>
          <w:shd w:val="clear" w:color="auto" w:fill="auto"/>
          <w:lang w:eastAsia="en-US" w:bidi="en-US"/>
        </w:rPr>
      </w:pPr>
    </w:p>
    <w:p w:rsidR="00D22384" w:rsidRDefault="00D22384" w:rsidP="00297D42">
      <w:pPr>
        <w:autoSpaceDE w:val="0"/>
        <w:autoSpaceDN w:val="0"/>
        <w:adjustRightInd w:val="0"/>
        <w:jc w:val="center"/>
        <w:rPr>
          <w:rFonts w:eastAsia="Times New Roman"/>
          <w:b/>
          <w:bCs/>
          <w:color w:val="auto"/>
          <w:sz w:val="22"/>
          <w:szCs w:val="22"/>
          <w:shd w:val="clear" w:color="auto" w:fill="auto"/>
          <w:lang w:eastAsia="en-US" w:bidi="en-US"/>
        </w:rPr>
      </w:pPr>
    </w:p>
    <w:p w:rsidR="00D22384" w:rsidRDefault="00D22384" w:rsidP="00297D42">
      <w:pPr>
        <w:autoSpaceDE w:val="0"/>
        <w:autoSpaceDN w:val="0"/>
        <w:adjustRightInd w:val="0"/>
        <w:jc w:val="center"/>
        <w:rPr>
          <w:rFonts w:eastAsia="Times New Roman"/>
          <w:b/>
          <w:bCs/>
          <w:color w:val="auto"/>
          <w:sz w:val="22"/>
          <w:szCs w:val="22"/>
          <w:shd w:val="clear" w:color="auto" w:fill="auto"/>
          <w:lang w:eastAsia="en-US" w:bidi="en-US"/>
        </w:rPr>
      </w:pPr>
    </w:p>
    <w:p w:rsidR="00297D42" w:rsidRPr="00297D42" w:rsidRDefault="00297D42" w:rsidP="00297D42">
      <w:pPr>
        <w:autoSpaceDE w:val="0"/>
        <w:autoSpaceDN w:val="0"/>
        <w:adjustRightInd w:val="0"/>
        <w:jc w:val="center"/>
        <w:rPr>
          <w:rFonts w:eastAsia="Times New Roman"/>
          <w:b/>
          <w:bCs/>
          <w:color w:val="auto"/>
          <w:sz w:val="22"/>
          <w:szCs w:val="22"/>
          <w:shd w:val="clear" w:color="auto" w:fill="auto"/>
          <w:lang w:eastAsia="en-US" w:bidi="en-US"/>
        </w:rPr>
      </w:pPr>
      <w:r w:rsidRPr="00297D42">
        <w:rPr>
          <w:rFonts w:eastAsia="Times New Roman"/>
          <w:b/>
          <w:bCs/>
          <w:color w:val="auto"/>
          <w:sz w:val="22"/>
          <w:szCs w:val="22"/>
          <w:shd w:val="clear" w:color="auto" w:fill="auto"/>
          <w:lang w:eastAsia="en-US" w:bidi="en-US"/>
        </w:rPr>
        <w:t>11. ПОРЯДОК УРЕГУЛИРОВАНИЯ СПОРОВ</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 xml:space="preserve">11.2. </w:t>
      </w:r>
      <w:r w:rsidRPr="00297D42">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297D42">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297D42" w:rsidRPr="00297D42" w:rsidRDefault="00297D42" w:rsidP="00297D42">
      <w:pPr>
        <w:tabs>
          <w:tab w:val="left" w:pos="709"/>
        </w:tabs>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ab/>
        <w:t>11.3. К отношениям Сторон по настоящему Договору и в связи с ним, применяется законодательство Российской Федерации.</w:t>
      </w:r>
    </w:p>
    <w:p w:rsidR="00D22384" w:rsidRDefault="00D22384" w:rsidP="00297D42">
      <w:pPr>
        <w:tabs>
          <w:tab w:val="left" w:pos="709"/>
        </w:tabs>
        <w:jc w:val="center"/>
        <w:rPr>
          <w:rFonts w:eastAsia="Times New Roman"/>
          <w:b/>
          <w:color w:val="auto"/>
          <w:sz w:val="22"/>
          <w:szCs w:val="22"/>
          <w:shd w:val="clear" w:color="auto" w:fill="auto"/>
          <w:lang w:eastAsia="en-US" w:bidi="en-US"/>
        </w:rPr>
      </w:pPr>
    </w:p>
    <w:p w:rsidR="00297D42" w:rsidRPr="00297D42" w:rsidRDefault="00297D42" w:rsidP="00297D42">
      <w:pPr>
        <w:tabs>
          <w:tab w:val="left" w:pos="709"/>
        </w:tabs>
        <w:jc w:val="center"/>
        <w:rPr>
          <w:rFonts w:eastAsia="Times New Roman"/>
          <w:color w:val="auto"/>
          <w:sz w:val="22"/>
          <w:szCs w:val="22"/>
          <w:shd w:val="clear" w:color="auto" w:fill="auto"/>
          <w:lang w:eastAsia="en-US" w:bidi="en-US"/>
        </w:rPr>
      </w:pPr>
      <w:r w:rsidRPr="00297D42">
        <w:rPr>
          <w:rFonts w:eastAsia="Times New Roman"/>
          <w:b/>
          <w:color w:val="auto"/>
          <w:sz w:val="22"/>
          <w:szCs w:val="22"/>
          <w:shd w:val="clear" w:color="auto" w:fill="auto"/>
          <w:lang w:eastAsia="en-US" w:bidi="en-US"/>
        </w:rPr>
        <w:t>12.</w:t>
      </w:r>
      <w:r w:rsidRPr="00297D42">
        <w:rPr>
          <w:rFonts w:eastAsia="Times New Roman"/>
          <w:b/>
          <w:color w:val="auto"/>
          <w:sz w:val="22"/>
          <w:szCs w:val="22"/>
          <w:shd w:val="clear" w:color="auto" w:fill="auto"/>
          <w:lang w:eastAsia="en-US" w:bidi="en-US"/>
        </w:rPr>
        <w:tab/>
        <w:t>АНТИКОРРУПЦИОННАЯ ОГОВОРКА</w:t>
      </w:r>
    </w:p>
    <w:p w:rsidR="00297D42" w:rsidRPr="00297D42" w:rsidRDefault="00297D42" w:rsidP="00297D42">
      <w:pPr>
        <w:tabs>
          <w:tab w:val="left" w:pos="709"/>
        </w:tabs>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97D42" w:rsidRPr="00297D42" w:rsidRDefault="00297D42" w:rsidP="00297D42">
      <w:pPr>
        <w:tabs>
          <w:tab w:val="left" w:pos="709"/>
        </w:tabs>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97D42" w:rsidRPr="00297D42" w:rsidRDefault="00297D42" w:rsidP="00297D42">
      <w:pPr>
        <w:tabs>
          <w:tab w:val="left" w:pos="709"/>
        </w:tabs>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97D42" w:rsidRPr="00297D42" w:rsidRDefault="00297D42" w:rsidP="00297D42">
      <w:pPr>
        <w:tabs>
          <w:tab w:val="left" w:pos="709"/>
        </w:tabs>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97D42" w:rsidRPr="00297D42" w:rsidRDefault="00297D42" w:rsidP="00297D42">
      <w:pPr>
        <w:tabs>
          <w:tab w:val="left" w:pos="709"/>
        </w:tabs>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D22384" w:rsidRDefault="00D22384" w:rsidP="00297D42">
      <w:pPr>
        <w:autoSpaceDE w:val="0"/>
        <w:autoSpaceDN w:val="0"/>
        <w:adjustRightInd w:val="0"/>
        <w:jc w:val="center"/>
        <w:rPr>
          <w:rFonts w:eastAsia="Times New Roman"/>
          <w:b/>
          <w:bCs/>
          <w:color w:val="auto"/>
          <w:sz w:val="22"/>
          <w:szCs w:val="22"/>
          <w:shd w:val="clear" w:color="auto" w:fill="auto"/>
          <w:lang w:eastAsia="en-US" w:bidi="en-US"/>
        </w:rPr>
      </w:pPr>
    </w:p>
    <w:p w:rsidR="00297D42" w:rsidRPr="00297D42" w:rsidRDefault="00297D42" w:rsidP="00297D42">
      <w:pPr>
        <w:autoSpaceDE w:val="0"/>
        <w:autoSpaceDN w:val="0"/>
        <w:adjustRightInd w:val="0"/>
        <w:jc w:val="center"/>
        <w:rPr>
          <w:rFonts w:eastAsia="Times New Roman"/>
          <w:b/>
          <w:bCs/>
          <w:color w:val="auto"/>
          <w:sz w:val="22"/>
          <w:szCs w:val="22"/>
          <w:shd w:val="clear" w:color="auto" w:fill="auto"/>
          <w:lang w:eastAsia="en-US" w:bidi="en-US"/>
        </w:rPr>
      </w:pPr>
      <w:r w:rsidRPr="00297D42">
        <w:rPr>
          <w:rFonts w:eastAsia="Times New Roman"/>
          <w:b/>
          <w:bCs/>
          <w:color w:val="auto"/>
          <w:sz w:val="22"/>
          <w:szCs w:val="22"/>
          <w:shd w:val="clear" w:color="auto" w:fill="auto"/>
          <w:lang w:eastAsia="en-US" w:bidi="en-US"/>
        </w:rPr>
        <w:t>13. ПРОЧИЕ УСЛОВИЯ</w:t>
      </w:r>
    </w:p>
    <w:p w:rsidR="00297D42" w:rsidRPr="00297D42" w:rsidRDefault="00297D42" w:rsidP="00297D42">
      <w:pPr>
        <w:widowControl w:val="0"/>
        <w:tabs>
          <w:tab w:val="left" w:pos="709"/>
        </w:tabs>
        <w:suppressAutoHyphens/>
        <w:ind w:firstLine="709"/>
        <w:rPr>
          <w:rFonts w:eastAsia="Arial"/>
          <w:color w:val="auto"/>
          <w:sz w:val="22"/>
          <w:szCs w:val="22"/>
          <w:shd w:val="clear" w:color="auto" w:fill="auto"/>
          <w:lang w:eastAsia="ar-SA"/>
        </w:rPr>
      </w:pPr>
      <w:r w:rsidRPr="00297D42">
        <w:rPr>
          <w:rFonts w:eastAsia="Arial"/>
          <w:color w:val="auto"/>
          <w:sz w:val="22"/>
          <w:szCs w:val="22"/>
          <w:shd w:val="clear" w:color="auto" w:fill="auto"/>
          <w:lang w:eastAsia="en-US" w:bidi="en-US"/>
        </w:rPr>
        <w:t>13.1</w:t>
      </w:r>
      <w:r w:rsidRPr="00297D42">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297D42" w:rsidRPr="00297D42" w:rsidRDefault="00297D42" w:rsidP="00297D42">
      <w:pPr>
        <w:tabs>
          <w:tab w:val="left" w:pos="709"/>
        </w:tabs>
        <w:autoSpaceDE w:val="0"/>
        <w:autoSpaceDN w:val="0"/>
        <w:adjustRightInd w:val="0"/>
        <w:ind w:firstLine="709"/>
        <w:rPr>
          <w:rFonts w:eastAsia="Times New Roman"/>
          <w:color w:val="auto"/>
          <w:sz w:val="22"/>
          <w:szCs w:val="22"/>
          <w:shd w:val="clear" w:color="auto" w:fill="auto"/>
        </w:rPr>
      </w:pPr>
      <w:r w:rsidRPr="00297D42">
        <w:rPr>
          <w:rFonts w:eastAsia="Times New Roman"/>
          <w:color w:val="auto"/>
          <w:sz w:val="22"/>
          <w:szCs w:val="22"/>
          <w:shd w:val="clear" w:color="auto" w:fill="auto"/>
        </w:rPr>
        <w:t>13.2 Настоящий Договор подписывается</w:t>
      </w:r>
      <w:r w:rsidR="00D22384">
        <w:rPr>
          <w:rFonts w:eastAsia="Times New Roman"/>
          <w:color w:val="auto"/>
          <w:sz w:val="22"/>
          <w:szCs w:val="22"/>
          <w:shd w:val="clear" w:color="auto" w:fill="auto"/>
        </w:rPr>
        <w:t xml:space="preserve"> </w:t>
      </w:r>
      <w:r w:rsidRPr="00297D42">
        <w:rPr>
          <w:rFonts w:eastAsia="Times New Roman"/>
          <w:color w:val="auto"/>
          <w:sz w:val="22"/>
          <w:szCs w:val="22"/>
          <w:shd w:val="clear" w:color="auto" w:fill="auto"/>
        </w:rPr>
        <w:t xml:space="preserve">Сторонами на бумажном носителе в двух экземплярах, имеющих одинаковую юридическую силу, по одному экземпляру для каждой из Сторон. </w:t>
      </w:r>
    </w:p>
    <w:p w:rsidR="00297D42" w:rsidRPr="00297D42" w:rsidRDefault="00297D42" w:rsidP="00297D42">
      <w:pPr>
        <w:tabs>
          <w:tab w:val="left" w:pos="709"/>
        </w:tabs>
        <w:autoSpaceDE w:val="0"/>
        <w:autoSpaceDN w:val="0"/>
        <w:adjustRightInd w:val="0"/>
        <w:ind w:firstLine="709"/>
        <w:rPr>
          <w:rFonts w:eastAsia="Times New Roman"/>
          <w:color w:val="auto"/>
          <w:sz w:val="22"/>
          <w:szCs w:val="22"/>
          <w:shd w:val="clear" w:color="auto" w:fill="auto"/>
        </w:rPr>
      </w:pPr>
      <w:r w:rsidRPr="00297D42">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297D42" w:rsidRPr="00297D42" w:rsidRDefault="00297D42" w:rsidP="00297D42">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297D42">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297D42">
        <w:rPr>
          <w:rFonts w:eastAsia="Times New Roman"/>
          <w:color w:val="auto"/>
          <w:sz w:val="22"/>
          <w:szCs w:val="22"/>
          <w:shd w:val="clear" w:color="auto" w:fill="auto"/>
          <w:lang w:eastAsia="en-US" w:bidi="en-US"/>
        </w:rPr>
        <w:tab/>
      </w:r>
    </w:p>
    <w:p w:rsidR="00297D42" w:rsidRPr="00297D42" w:rsidRDefault="00297D42" w:rsidP="00297D42">
      <w:pPr>
        <w:tabs>
          <w:tab w:val="left" w:pos="709"/>
        </w:tabs>
        <w:autoSpaceDE w:val="0"/>
        <w:autoSpaceDN w:val="0"/>
        <w:adjustRightInd w:val="0"/>
        <w:ind w:firstLine="709"/>
        <w:rPr>
          <w:rFonts w:eastAsia="Times New Roman"/>
          <w:color w:val="auto"/>
          <w:sz w:val="22"/>
          <w:szCs w:val="22"/>
          <w:shd w:val="clear" w:color="auto" w:fill="auto"/>
        </w:rPr>
      </w:pPr>
      <w:r w:rsidRPr="00297D42">
        <w:rPr>
          <w:rFonts w:eastAsia="Times New Roman"/>
          <w:color w:val="auto"/>
          <w:sz w:val="22"/>
          <w:szCs w:val="22"/>
          <w:shd w:val="clear" w:color="auto" w:fill="auto"/>
          <w:lang w:eastAsia="en-US" w:bidi="en-US"/>
        </w:rPr>
        <w:t xml:space="preserve">13.5. </w:t>
      </w:r>
      <w:r w:rsidRPr="00297D42">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rsidR="00297D42" w:rsidRPr="00297D42" w:rsidRDefault="00297D42" w:rsidP="00297D42">
      <w:pPr>
        <w:tabs>
          <w:tab w:val="left" w:pos="709"/>
        </w:tabs>
        <w:ind w:right="40"/>
        <w:rPr>
          <w:rFonts w:eastAsia="Batang"/>
          <w:color w:val="auto"/>
          <w:sz w:val="22"/>
          <w:szCs w:val="22"/>
          <w:shd w:val="clear" w:color="auto" w:fill="auto"/>
          <w:lang w:eastAsia="en-US"/>
        </w:rPr>
      </w:pPr>
      <w:r w:rsidRPr="00297D42">
        <w:rPr>
          <w:rFonts w:eastAsia="Batang" w:cs="Batang"/>
          <w:color w:val="auto"/>
          <w:sz w:val="22"/>
          <w:szCs w:val="22"/>
          <w:shd w:val="clear" w:color="auto" w:fill="auto"/>
          <w:lang w:eastAsia="en-US"/>
        </w:rPr>
        <w:tab/>
        <w:t>13.6.</w:t>
      </w:r>
      <w:r w:rsidRPr="00297D42">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297D42" w:rsidRPr="00297D42" w:rsidRDefault="00297D42" w:rsidP="00297D42">
      <w:pPr>
        <w:tabs>
          <w:tab w:val="left" w:pos="709"/>
        </w:tabs>
        <w:ind w:right="40"/>
        <w:rPr>
          <w:rFonts w:eastAsia="Times New Roman"/>
          <w:color w:val="auto"/>
          <w:sz w:val="22"/>
          <w:szCs w:val="22"/>
          <w:shd w:val="clear" w:color="auto" w:fill="auto"/>
        </w:rPr>
      </w:pPr>
      <w:r w:rsidRPr="00297D42">
        <w:rPr>
          <w:rFonts w:eastAsia="Batang"/>
          <w:color w:val="auto"/>
          <w:sz w:val="22"/>
          <w:szCs w:val="22"/>
          <w:shd w:val="clear" w:color="auto" w:fill="auto"/>
          <w:lang w:eastAsia="en-US"/>
        </w:rPr>
        <w:tab/>
        <w:t xml:space="preserve">13.7. </w:t>
      </w:r>
      <w:r w:rsidRPr="00297D42">
        <w:rPr>
          <w:rFonts w:eastAsia="Times New Roman"/>
          <w:color w:val="auto"/>
          <w:sz w:val="22"/>
          <w:szCs w:val="22"/>
          <w:shd w:val="clear" w:color="auto" w:fill="auto"/>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297D42" w:rsidRPr="00297D42" w:rsidRDefault="00297D42" w:rsidP="00297D42">
      <w:pPr>
        <w:tabs>
          <w:tab w:val="left" w:pos="709"/>
        </w:tabs>
        <w:autoSpaceDE w:val="0"/>
        <w:autoSpaceDN w:val="0"/>
        <w:adjustRightInd w:val="0"/>
        <w:ind w:firstLine="709"/>
        <w:rPr>
          <w:rFonts w:eastAsia="Times New Roman"/>
          <w:color w:val="auto"/>
          <w:sz w:val="22"/>
          <w:szCs w:val="22"/>
          <w:shd w:val="clear" w:color="auto" w:fill="auto"/>
        </w:rPr>
      </w:pPr>
      <w:r w:rsidRPr="00297D42">
        <w:rPr>
          <w:rFonts w:eastAsia="Times New Roman"/>
          <w:color w:val="auto"/>
          <w:sz w:val="22"/>
          <w:szCs w:val="22"/>
          <w:shd w:val="clear" w:color="auto" w:fill="auto"/>
        </w:rPr>
        <w:t xml:space="preserve">13.8.Приложения к настоящему Договору, являющиеся его неотъемлемыми частями: </w:t>
      </w:r>
    </w:p>
    <w:p w:rsidR="00297D42" w:rsidRPr="00297D42" w:rsidRDefault="00297D42" w:rsidP="00297D42">
      <w:pPr>
        <w:tabs>
          <w:tab w:val="left" w:pos="709"/>
        </w:tabs>
        <w:autoSpaceDE w:val="0"/>
        <w:autoSpaceDN w:val="0"/>
        <w:adjustRightInd w:val="0"/>
        <w:ind w:firstLine="709"/>
        <w:rPr>
          <w:rFonts w:eastAsia="Times New Roman"/>
          <w:color w:val="auto"/>
          <w:sz w:val="22"/>
          <w:szCs w:val="22"/>
          <w:shd w:val="clear" w:color="auto" w:fill="auto"/>
        </w:rPr>
      </w:pPr>
      <w:r w:rsidRPr="00297D42">
        <w:rPr>
          <w:rFonts w:eastAsia="Times New Roman"/>
          <w:color w:val="auto"/>
          <w:sz w:val="22"/>
          <w:szCs w:val="22"/>
          <w:shd w:val="clear" w:color="auto" w:fill="auto"/>
        </w:rPr>
        <w:t xml:space="preserve">Приложение № 1 - Техническое задание, </w:t>
      </w:r>
    </w:p>
    <w:p w:rsidR="00297D42" w:rsidRPr="00297D42" w:rsidRDefault="00297D42" w:rsidP="00297D42">
      <w:pPr>
        <w:tabs>
          <w:tab w:val="left" w:pos="709"/>
        </w:tabs>
        <w:autoSpaceDE w:val="0"/>
        <w:autoSpaceDN w:val="0"/>
        <w:adjustRightInd w:val="0"/>
        <w:ind w:firstLine="709"/>
        <w:rPr>
          <w:rFonts w:eastAsia="Times New Roman"/>
          <w:b/>
          <w:color w:val="auto"/>
          <w:sz w:val="22"/>
          <w:szCs w:val="22"/>
          <w:shd w:val="clear" w:color="auto" w:fill="auto"/>
        </w:rPr>
      </w:pPr>
      <w:r w:rsidRPr="00297D42">
        <w:rPr>
          <w:rFonts w:eastAsia="Times New Roman"/>
          <w:color w:val="auto"/>
          <w:sz w:val="22"/>
          <w:szCs w:val="22"/>
          <w:shd w:val="clear" w:color="auto" w:fill="auto"/>
        </w:rPr>
        <w:t>Приложение № 2 – Проектно-сметная документация.</w:t>
      </w:r>
    </w:p>
    <w:p w:rsidR="00297D42" w:rsidRPr="00297D42" w:rsidRDefault="00297D42" w:rsidP="00297D42">
      <w:pPr>
        <w:widowControl w:val="0"/>
        <w:suppressAutoHyphens/>
        <w:jc w:val="center"/>
        <w:rPr>
          <w:rFonts w:eastAsia="Arial"/>
          <w:b/>
          <w:color w:val="auto"/>
          <w:sz w:val="22"/>
          <w:szCs w:val="22"/>
          <w:shd w:val="clear" w:color="auto" w:fill="auto"/>
          <w:lang w:eastAsia="ar-SA"/>
        </w:rPr>
      </w:pPr>
    </w:p>
    <w:p w:rsidR="00297D42" w:rsidRPr="00297D42" w:rsidRDefault="00297D42" w:rsidP="00297D42">
      <w:pPr>
        <w:widowControl w:val="0"/>
        <w:suppressAutoHyphens/>
        <w:jc w:val="center"/>
        <w:rPr>
          <w:rFonts w:eastAsia="Arial"/>
          <w:b/>
          <w:color w:val="auto"/>
          <w:sz w:val="22"/>
          <w:szCs w:val="22"/>
          <w:shd w:val="clear" w:color="auto" w:fill="auto"/>
          <w:lang w:eastAsia="ar-SA"/>
        </w:rPr>
      </w:pPr>
      <w:r w:rsidRPr="00297D42">
        <w:rPr>
          <w:rFonts w:eastAsia="Arial"/>
          <w:b/>
          <w:color w:val="auto"/>
          <w:sz w:val="22"/>
          <w:szCs w:val="22"/>
          <w:shd w:val="clear" w:color="auto" w:fill="auto"/>
          <w:lang w:eastAsia="ar-SA"/>
        </w:rPr>
        <w:t>14. МЕСТОНАХОЖДЕНИЕ И БАНКОВСКИЕ РЕКВИЗИТЫ СТОРОН</w:t>
      </w:r>
    </w:p>
    <w:p w:rsidR="00297D42" w:rsidRPr="00297D42" w:rsidRDefault="00297D42" w:rsidP="00297D42">
      <w:pPr>
        <w:widowControl w:val="0"/>
        <w:suppressAutoHyphens/>
        <w:jc w:val="center"/>
        <w:rPr>
          <w:rFonts w:eastAsia="Arial"/>
          <w:b/>
          <w:color w:val="auto"/>
          <w:sz w:val="22"/>
          <w:szCs w:val="22"/>
          <w:shd w:val="clear" w:color="auto" w:fill="auto"/>
          <w:lang w:eastAsia="ar-SA"/>
        </w:rPr>
      </w:pPr>
    </w:p>
    <w:tbl>
      <w:tblPr>
        <w:tblW w:w="5000" w:type="pct"/>
        <w:tblLook w:val="01E0"/>
      </w:tblPr>
      <w:tblGrid>
        <w:gridCol w:w="5006"/>
        <w:gridCol w:w="5132"/>
      </w:tblGrid>
      <w:tr w:rsidR="00297D42" w:rsidRPr="00297D42" w:rsidTr="00297D42">
        <w:tc>
          <w:tcPr>
            <w:tcW w:w="5076" w:type="dxa"/>
          </w:tcPr>
          <w:p w:rsidR="00297D42" w:rsidRPr="00297D42" w:rsidRDefault="00297D42" w:rsidP="00297D42">
            <w:pPr>
              <w:suppressAutoHyphens/>
              <w:spacing w:line="216" w:lineRule="auto"/>
              <w:ind w:left="459"/>
              <w:jc w:val="left"/>
              <w:rPr>
                <w:rFonts w:eastAsia="Calibri"/>
                <w:b/>
                <w:bCs/>
                <w:color w:val="auto"/>
                <w:sz w:val="22"/>
                <w:szCs w:val="22"/>
                <w:shd w:val="clear" w:color="auto" w:fill="auto"/>
                <w:lang w:eastAsia="zh-CN"/>
              </w:rPr>
            </w:pPr>
            <w:r w:rsidRPr="00297D42">
              <w:rPr>
                <w:rFonts w:eastAsia="Calibri"/>
                <w:b/>
                <w:bCs/>
                <w:color w:val="auto"/>
                <w:sz w:val="22"/>
                <w:szCs w:val="22"/>
                <w:shd w:val="clear" w:color="auto" w:fill="auto"/>
                <w:lang w:eastAsia="zh-CN"/>
              </w:rPr>
              <w:t>Заказчик:</w:t>
            </w:r>
          </w:p>
          <w:p w:rsidR="00297D42" w:rsidRPr="00297D42" w:rsidRDefault="00297D42" w:rsidP="00297D42">
            <w:pPr>
              <w:suppressAutoHyphens/>
              <w:spacing w:line="216" w:lineRule="auto"/>
              <w:ind w:left="459"/>
              <w:jc w:val="left"/>
              <w:rPr>
                <w:rFonts w:eastAsia="Calibri"/>
                <w:b/>
                <w:bCs/>
                <w:color w:val="auto"/>
                <w:sz w:val="22"/>
                <w:szCs w:val="22"/>
                <w:shd w:val="clear" w:color="auto" w:fill="auto"/>
                <w:lang w:eastAsia="zh-CN"/>
              </w:rPr>
            </w:pPr>
          </w:p>
          <w:p w:rsidR="00297D42" w:rsidRPr="00297D42" w:rsidRDefault="00297D42" w:rsidP="00297D42">
            <w:pPr>
              <w:suppressAutoHyphens/>
              <w:spacing w:line="216" w:lineRule="auto"/>
              <w:ind w:firstLine="425"/>
              <w:jc w:val="left"/>
              <w:rPr>
                <w:rFonts w:eastAsia="Calibri"/>
                <w:color w:val="auto"/>
                <w:spacing w:val="-3"/>
                <w:sz w:val="22"/>
                <w:szCs w:val="22"/>
                <w:shd w:val="clear" w:color="auto" w:fill="auto"/>
                <w:lang w:eastAsia="zh-CN"/>
              </w:rPr>
            </w:pPr>
            <w:r w:rsidRPr="00297D42">
              <w:rPr>
                <w:rFonts w:eastAsia="Calibri"/>
                <w:color w:val="auto"/>
                <w:spacing w:val="-3"/>
                <w:sz w:val="22"/>
                <w:szCs w:val="22"/>
                <w:shd w:val="clear" w:color="auto" w:fill="auto"/>
                <w:lang w:eastAsia="zh-CN"/>
              </w:rPr>
              <w:t xml:space="preserve">МУП «Водоканал» </w:t>
            </w:r>
          </w:p>
          <w:p w:rsidR="00297D42" w:rsidRPr="00297D42" w:rsidRDefault="00297D42" w:rsidP="00297D42">
            <w:pPr>
              <w:suppressAutoHyphens/>
              <w:spacing w:line="216" w:lineRule="auto"/>
              <w:ind w:firstLine="425"/>
              <w:jc w:val="left"/>
              <w:rPr>
                <w:rFonts w:eastAsia="Calibri"/>
                <w:color w:val="auto"/>
                <w:spacing w:val="-3"/>
                <w:sz w:val="22"/>
                <w:szCs w:val="22"/>
                <w:shd w:val="clear" w:color="auto" w:fill="auto"/>
                <w:lang w:eastAsia="zh-CN"/>
              </w:rPr>
            </w:pPr>
            <w:r w:rsidRPr="00297D42">
              <w:rPr>
                <w:rFonts w:eastAsia="Calibri"/>
                <w:color w:val="auto"/>
                <w:spacing w:val="-3"/>
                <w:sz w:val="22"/>
                <w:szCs w:val="22"/>
                <w:shd w:val="clear" w:color="auto" w:fill="auto"/>
                <w:lang w:eastAsia="zh-CN"/>
              </w:rPr>
              <w:t xml:space="preserve">ИНН/КПП:1215020390/121501001 </w:t>
            </w:r>
          </w:p>
          <w:p w:rsidR="00297D42" w:rsidRPr="00297D42" w:rsidRDefault="00297D42" w:rsidP="00297D42">
            <w:pPr>
              <w:suppressAutoHyphens/>
              <w:spacing w:line="216" w:lineRule="auto"/>
              <w:ind w:firstLine="425"/>
              <w:jc w:val="left"/>
              <w:rPr>
                <w:rFonts w:eastAsia="Calibri"/>
                <w:color w:val="auto"/>
                <w:spacing w:val="-3"/>
                <w:sz w:val="22"/>
                <w:szCs w:val="22"/>
                <w:shd w:val="clear" w:color="auto" w:fill="auto"/>
                <w:lang w:eastAsia="zh-CN"/>
              </w:rPr>
            </w:pPr>
            <w:r w:rsidRPr="00297D42">
              <w:rPr>
                <w:rFonts w:eastAsia="Calibri"/>
                <w:color w:val="auto"/>
                <w:spacing w:val="-3"/>
                <w:sz w:val="22"/>
                <w:szCs w:val="22"/>
                <w:shd w:val="clear" w:color="auto" w:fill="auto"/>
                <w:lang w:eastAsia="zh-CN"/>
              </w:rPr>
              <w:t>Адрес:424039, Республика Марий Эл,</w:t>
            </w:r>
          </w:p>
          <w:p w:rsidR="00297D42" w:rsidRPr="00297D42" w:rsidRDefault="00297D42" w:rsidP="00297D42">
            <w:pPr>
              <w:suppressAutoHyphens/>
              <w:spacing w:line="216" w:lineRule="auto"/>
              <w:ind w:firstLine="425"/>
              <w:jc w:val="left"/>
              <w:rPr>
                <w:rFonts w:eastAsia="Calibri"/>
                <w:color w:val="auto"/>
                <w:spacing w:val="-3"/>
                <w:sz w:val="22"/>
                <w:szCs w:val="22"/>
                <w:shd w:val="clear" w:color="auto" w:fill="auto"/>
                <w:lang w:eastAsia="zh-CN"/>
              </w:rPr>
            </w:pPr>
            <w:r w:rsidRPr="00297D42">
              <w:rPr>
                <w:rFonts w:eastAsia="Calibri"/>
                <w:color w:val="auto"/>
                <w:spacing w:val="-3"/>
                <w:sz w:val="22"/>
                <w:szCs w:val="22"/>
                <w:shd w:val="clear" w:color="auto" w:fill="auto"/>
                <w:lang w:eastAsia="zh-CN"/>
              </w:rPr>
              <w:t xml:space="preserve">г. Йошкар-Ола, ул. Дружбы, д.2 </w:t>
            </w:r>
          </w:p>
          <w:p w:rsidR="00297D42" w:rsidRPr="00297D42" w:rsidRDefault="00297D42" w:rsidP="00297D42">
            <w:pPr>
              <w:suppressAutoHyphens/>
              <w:spacing w:line="216" w:lineRule="auto"/>
              <w:ind w:firstLine="425"/>
              <w:jc w:val="left"/>
              <w:rPr>
                <w:rFonts w:eastAsia="Calibri"/>
                <w:color w:val="auto"/>
                <w:spacing w:val="-3"/>
                <w:sz w:val="22"/>
                <w:szCs w:val="22"/>
                <w:shd w:val="clear" w:color="auto" w:fill="auto"/>
                <w:lang w:eastAsia="zh-CN"/>
              </w:rPr>
            </w:pPr>
            <w:r w:rsidRPr="00297D42">
              <w:rPr>
                <w:rFonts w:eastAsia="Calibri"/>
                <w:color w:val="auto"/>
                <w:spacing w:val="-3"/>
                <w:sz w:val="22"/>
                <w:szCs w:val="22"/>
                <w:shd w:val="clear" w:color="auto" w:fill="auto"/>
                <w:lang w:eastAsia="zh-CN"/>
              </w:rPr>
              <w:t xml:space="preserve">р/с </w:t>
            </w:r>
            <w:r w:rsidRPr="00297D42">
              <w:rPr>
                <w:rFonts w:eastAsia="Times New Roman"/>
                <w:color w:val="auto"/>
                <w:sz w:val="22"/>
                <w:szCs w:val="22"/>
                <w:shd w:val="clear" w:color="auto" w:fill="auto"/>
              </w:rPr>
              <w:t>40702810300000050227</w:t>
            </w:r>
          </w:p>
          <w:p w:rsidR="00297D42" w:rsidRPr="00297D42" w:rsidRDefault="00297D42" w:rsidP="00297D42">
            <w:pPr>
              <w:suppressAutoHyphens/>
              <w:spacing w:line="216" w:lineRule="auto"/>
              <w:ind w:firstLine="425"/>
              <w:jc w:val="left"/>
              <w:rPr>
                <w:rFonts w:eastAsia="Times New Roman"/>
                <w:color w:val="auto"/>
                <w:sz w:val="22"/>
                <w:szCs w:val="22"/>
                <w:shd w:val="clear" w:color="auto" w:fill="auto"/>
                <w:lang w:eastAsia="zh-CN"/>
              </w:rPr>
            </w:pPr>
            <w:r w:rsidRPr="00297D42">
              <w:rPr>
                <w:rFonts w:eastAsia="Times New Roman"/>
                <w:color w:val="auto"/>
                <w:sz w:val="22"/>
                <w:szCs w:val="22"/>
                <w:shd w:val="clear" w:color="auto" w:fill="auto"/>
                <w:lang w:eastAsia="zh-CN"/>
              </w:rPr>
              <w:t>Банк ГПБ (АО)</w:t>
            </w:r>
          </w:p>
          <w:p w:rsidR="00297D42" w:rsidRPr="00297D42" w:rsidRDefault="00297D42" w:rsidP="00297D42">
            <w:pPr>
              <w:autoSpaceDE w:val="0"/>
              <w:autoSpaceDN w:val="0"/>
              <w:adjustRightInd w:val="0"/>
              <w:rPr>
                <w:rFonts w:eastAsia="Calibri"/>
                <w:color w:val="auto"/>
                <w:spacing w:val="-3"/>
                <w:sz w:val="22"/>
                <w:szCs w:val="22"/>
                <w:shd w:val="clear" w:color="auto" w:fill="auto"/>
                <w:lang w:eastAsia="zh-CN"/>
              </w:rPr>
            </w:pPr>
            <w:r w:rsidRPr="00297D42">
              <w:rPr>
                <w:rFonts w:eastAsia="Calibri"/>
                <w:color w:val="auto"/>
                <w:spacing w:val="-3"/>
                <w:sz w:val="22"/>
                <w:szCs w:val="22"/>
                <w:shd w:val="clear" w:color="auto" w:fill="auto"/>
                <w:lang w:eastAsia="zh-CN"/>
              </w:rPr>
              <w:t xml:space="preserve">БИК </w:t>
            </w:r>
            <w:r w:rsidRPr="00297D42">
              <w:rPr>
                <w:rFonts w:eastAsia="Times New Roman"/>
                <w:color w:val="auto"/>
                <w:sz w:val="22"/>
                <w:szCs w:val="22"/>
                <w:shd w:val="clear" w:color="auto" w:fill="auto"/>
              </w:rPr>
              <w:t>044525823</w:t>
            </w:r>
            <w:r w:rsidRPr="00297D42">
              <w:rPr>
                <w:rFonts w:eastAsia="Calibri"/>
                <w:color w:val="auto"/>
                <w:spacing w:val="-3"/>
                <w:sz w:val="22"/>
                <w:szCs w:val="22"/>
                <w:shd w:val="clear" w:color="auto" w:fill="auto"/>
                <w:lang w:eastAsia="zh-CN"/>
              </w:rPr>
              <w:t>,</w:t>
            </w:r>
          </w:p>
          <w:p w:rsidR="00297D42" w:rsidRPr="00297D42" w:rsidRDefault="00297D42" w:rsidP="00297D42">
            <w:pPr>
              <w:suppressAutoHyphens/>
              <w:spacing w:line="216" w:lineRule="auto"/>
              <w:ind w:firstLine="425"/>
              <w:jc w:val="left"/>
              <w:rPr>
                <w:rFonts w:eastAsia="Times New Roman"/>
                <w:color w:val="auto"/>
                <w:sz w:val="22"/>
                <w:szCs w:val="22"/>
                <w:shd w:val="clear" w:color="auto" w:fill="auto"/>
              </w:rPr>
            </w:pPr>
            <w:r w:rsidRPr="00297D42">
              <w:rPr>
                <w:rFonts w:eastAsia="Calibri"/>
                <w:color w:val="auto"/>
                <w:spacing w:val="-3"/>
                <w:sz w:val="22"/>
                <w:szCs w:val="22"/>
                <w:shd w:val="clear" w:color="auto" w:fill="auto"/>
                <w:lang w:eastAsia="zh-CN"/>
              </w:rPr>
              <w:t xml:space="preserve">к/с </w:t>
            </w:r>
            <w:r w:rsidRPr="00297D42">
              <w:rPr>
                <w:rFonts w:eastAsia="Times New Roman"/>
                <w:color w:val="auto"/>
                <w:sz w:val="22"/>
                <w:szCs w:val="22"/>
                <w:shd w:val="clear" w:color="auto" w:fill="auto"/>
              </w:rPr>
              <w:t>30101810200000000823</w:t>
            </w:r>
          </w:p>
          <w:p w:rsidR="00297D42" w:rsidRPr="00297D42" w:rsidRDefault="00297D42" w:rsidP="00297D42">
            <w:pPr>
              <w:suppressAutoHyphens/>
              <w:spacing w:line="216" w:lineRule="auto"/>
              <w:ind w:firstLine="425"/>
              <w:jc w:val="left"/>
              <w:rPr>
                <w:rFonts w:eastAsia="Calibri"/>
                <w:color w:val="000000"/>
                <w:sz w:val="22"/>
                <w:szCs w:val="22"/>
                <w:shd w:val="clear" w:color="auto" w:fill="auto"/>
                <w:lang w:eastAsia="zh-CN"/>
              </w:rPr>
            </w:pPr>
            <w:r w:rsidRPr="00297D42">
              <w:rPr>
                <w:rFonts w:eastAsia="Calibri"/>
                <w:color w:val="000000"/>
                <w:sz w:val="22"/>
                <w:szCs w:val="22"/>
                <w:shd w:val="clear" w:color="auto" w:fill="auto"/>
                <w:lang w:eastAsia="zh-CN"/>
              </w:rPr>
              <w:t>ОКПО 03220481,</w:t>
            </w:r>
          </w:p>
          <w:p w:rsidR="00297D42" w:rsidRPr="00297D42" w:rsidRDefault="00297D42" w:rsidP="00297D42">
            <w:pPr>
              <w:suppressAutoHyphens/>
              <w:spacing w:line="216" w:lineRule="auto"/>
              <w:ind w:firstLine="425"/>
              <w:jc w:val="left"/>
              <w:rPr>
                <w:rFonts w:eastAsia="Calibri"/>
                <w:color w:val="000000"/>
                <w:sz w:val="22"/>
                <w:szCs w:val="22"/>
                <w:shd w:val="clear" w:color="auto" w:fill="auto"/>
                <w:lang w:eastAsia="zh-CN"/>
              </w:rPr>
            </w:pPr>
            <w:r w:rsidRPr="00297D42">
              <w:rPr>
                <w:rFonts w:eastAsia="Calibri"/>
                <w:color w:val="000000"/>
                <w:sz w:val="22"/>
                <w:szCs w:val="22"/>
                <w:shd w:val="clear" w:color="auto" w:fill="auto"/>
                <w:lang w:eastAsia="zh-CN"/>
              </w:rPr>
              <w:t>Тел. (8362) 42-77-04</w:t>
            </w:r>
          </w:p>
          <w:p w:rsidR="00297D42" w:rsidRPr="00297D42" w:rsidRDefault="00297D42" w:rsidP="00297D42">
            <w:pPr>
              <w:suppressAutoHyphens/>
              <w:spacing w:line="216" w:lineRule="auto"/>
              <w:ind w:firstLine="425"/>
              <w:jc w:val="left"/>
              <w:rPr>
                <w:rFonts w:eastAsia="Calibri"/>
                <w:color w:val="000000"/>
                <w:sz w:val="22"/>
                <w:szCs w:val="22"/>
                <w:shd w:val="clear" w:color="auto" w:fill="auto"/>
                <w:lang w:val="en-US" w:eastAsia="zh-CN"/>
              </w:rPr>
            </w:pPr>
            <w:r w:rsidRPr="00297D42">
              <w:rPr>
                <w:rFonts w:eastAsia="Calibri"/>
                <w:color w:val="000000"/>
                <w:sz w:val="22"/>
                <w:szCs w:val="22"/>
                <w:shd w:val="clear" w:color="auto" w:fill="auto"/>
                <w:lang w:val="en-US" w:eastAsia="zh-CN"/>
              </w:rPr>
              <w:t>E-mail: snab424039@yandex.ru</w:t>
            </w:r>
          </w:p>
          <w:p w:rsidR="00297D42" w:rsidRPr="00297D42" w:rsidRDefault="00297D42" w:rsidP="00297D42">
            <w:pPr>
              <w:suppressAutoHyphens/>
              <w:spacing w:line="216" w:lineRule="auto"/>
              <w:ind w:left="459"/>
              <w:jc w:val="left"/>
              <w:rPr>
                <w:rFonts w:eastAsia="Times New Roman"/>
                <w:b/>
                <w:bCs/>
                <w:color w:val="auto"/>
                <w:sz w:val="22"/>
                <w:szCs w:val="22"/>
                <w:shd w:val="clear" w:color="auto" w:fill="auto"/>
                <w:lang w:val="en-US" w:eastAsia="zh-CN"/>
              </w:rPr>
            </w:pPr>
            <w:r w:rsidRPr="00297D42">
              <w:rPr>
                <w:rFonts w:eastAsia="Calibri"/>
                <w:color w:val="000000"/>
                <w:sz w:val="22"/>
                <w:szCs w:val="22"/>
                <w:shd w:val="clear" w:color="auto" w:fill="auto"/>
                <w:lang w:val="en-US" w:eastAsia="zh-CN"/>
              </w:rPr>
              <w:t>____________________ / _____________</w:t>
            </w: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297D42">
              <w:rPr>
                <w:rFonts w:eastAsia="Arial"/>
                <w:bCs/>
                <w:color w:val="auto"/>
                <w:sz w:val="22"/>
                <w:szCs w:val="22"/>
                <w:shd w:val="clear" w:color="auto" w:fill="auto"/>
                <w:lang w:eastAsia="zh-CN"/>
              </w:rPr>
              <w:t>М.П.</w:t>
            </w:r>
          </w:p>
        </w:tc>
        <w:tc>
          <w:tcPr>
            <w:tcW w:w="5259" w:type="dxa"/>
          </w:tcPr>
          <w:p w:rsidR="00297D42" w:rsidRPr="00297D42" w:rsidRDefault="00297D42" w:rsidP="00297D42">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297D42">
              <w:rPr>
                <w:rFonts w:eastAsia="Arial"/>
                <w:b/>
                <w:bCs/>
                <w:color w:val="auto"/>
                <w:sz w:val="22"/>
                <w:szCs w:val="22"/>
                <w:shd w:val="clear" w:color="auto" w:fill="auto"/>
                <w:lang w:eastAsia="zh-CN"/>
              </w:rPr>
              <w:t>Подрядчик:</w:t>
            </w:r>
          </w:p>
          <w:p w:rsidR="00297D42" w:rsidRPr="00297D42" w:rsidRDefault="00297D42" w:rsidP="00297D42">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rPr>
                <w:rFonts w:eastAsia="Arial"/>
                <w:bCs/>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297D42">
              <w:rPr>
                <w:rFonts w:eastAsia="Arial"/>
                <w:bCs/>
                <w:color w:val="auto"/>
                <w:sz w:val="22"/>
                <w:szCs w:val="22"/>
                <w:shd w:val="clear" w:color="auto" w:fill="auto"/>
                <w:lang w:eastAsia="zh-CN"/>
              </w:rPr>
              <w:t xml:space="preserve">_________________ </w:t>
            </w:r>
            <w:r w:rsidRPr="00297D42">
              <w:rPr>
                <w:rFonts w:eastAsia="Arial"/>
                <w:b/>
                <w:bCs/>
                <w:color w:val="auto"/>
                <w:sz w:val="22"/>
                <w:szCs w:val="22"/>
                <w:shd w:val="clear" w:color="auto" w:fill="auto"/>
                <w:lang w:eastAsia="zh-CN"/>
              </w:rPr>
              <w:t>/</w:t>
            </w:r>
            <w:r w:rsidRPr="00297D42">
              <w:rPr>
                <w:rFonts w:eastAsia="Arial"/>
                <w:bCs/>
                <w:color w:val="auto"/>
                <w:sz w:val="22"/>
                <w:szCs w:val="22"/>
                <w:shd w:val="clear" w:color="auto" w:fill="auto"/>
                <w:lang w:eastAsia="zh-CN"/>
              </w:rPr>
              <w:t>________________</w:t>
            </w:r>
          </w:p>
          <w:p w:rsidR="00297D42" w:rsidRPr="00297D42" w:rsidRDefault="00297D42" w:rsidP="00297D42">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297D42">
              <w:rPr>
                <w:rFonts w:eastAsia="Arial"/>
                <w:bCs/>
                <w:color w:val="auto"/>
                <w:sz w:val="22"/>
                <w:szCs w:val="22"/>
                <w:shd w:val="clear" w:color="auto" w:fill="auto"/>
                <w:lang w:eastAsia="zh-CN"/>
              </w:rPr>
              <w:t>М.П.</w:t>
            </w:r>
          </w:p>
          <w:p w:rsidR="00297D42" w:rsidRPr="00297D42" w:rsidRDefault="00297D42" w:rsidP="00297D42">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297D42" w:rsidRPr="00297D42" w:rsidRDefault="00297D42" w:rsidP="00297D42">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297D42" w:rsidRPr="00297D42" w:rsidRDefault="00297D42" w:rsidP="00297D42">
      <w:pPr>
        <w:ind w:left="6804"/>
        <w:jc w:val="left"/>
        <w:rPr>
          <w:rFonts w:eastAsia="Times New Roman"/>
          <w:color w:val="000000"/>
          <w:sz w:val="22"/>
          <w:szCs w:val="22"/>
          <w:shd w:val="clear" w:color="auto" w:fill="auto"/>
        </w:rPr>
      </w:pPr>
      <w:r w:rsidRPr="00297D42">
        <w:rPr>
          <w:rFonts w:eastAsia="Times New Roman"/>
          <w:color w:val="auto"/>
          <w:sz w:val="22"/>
          <w:szCs w:val="22"/>
          <w:shd w:val="clear" w:color="auto" w:fill="auto"/>
          <w:lang w:eastAsia="en-US"/>
        </w:rPr>
        <w:br w:type="page"/>
      </w:r>
      <w:r w:rsidRPr="00297D42">
        <w:rPr>
          <w:rFonts w:eastAsia="Times New Roman"/>
          <w:color w:val="auto"/>
          <w:sz w:val="22"/>
          <w:szCs w:val="22"/>
          <w:shd w:val="clear" w:color="auto" w:fill="auto"/>
        </w:rPr>
        <w:t>Приложение № 1 к Договору</w:t>
      </w:r>
      <w:r w:rsidR="00D22384">
        <w:rPr>
          <w:rFonts w:eastAsia="Times New Roman"/>
          <w:color w:val="auto"/>
          <w:sz w:val="22"/>
          <w:szCs w:val="22"/>
          <w:shd w:val="clear" w:color="auto" w:fill="auto"/>
        </w:rPr>
        <w:t xml:space="preserve"> </w:t>
      </w:r>
      <w:r w:rsidRPr="00297D42">
        <w:rPr>
          <w:rFonts w:eastAsia="Times New Roman"/>
          <w:color w:val="auto"/>
          <w:sz w:val="22"/>
          <w:szCs w:val="22"/>
          <w:shd w:val="clear" w:color="auto" w:fill="auto"/>
          <w:lang w:eastAsia="en-US" w:bidi="en-US"/>
        </w:rPr>
        <w:t>на выполнение работ по строительству сетей канализации на объекте: «Реконструкция канализационного коллектора на перекрестке улиц Й.Кырля-Чернякова»</w:t>
      </w:r>
    </w:p>
    <w:p w:rsidR="00297D42" w:rsidRPr="00297D42" w:rsidRDefault="00297D42" w:rsidP="00297D42">
      <w:pPr>
        <w:ind w:left="5664" w:firstLine="708"/>
        <w:jc w:val="left"/>
        <w:rPr>
          <w:rFonts w:eastAsia="Times New Roman"/>
          <w:color w:val="auto"/>
          <w:sz w:val="22"/>
          <w:szCs w:val="22"/>
          <w:shd w:val="clear" w:color="auto" w:fill="auto"/>
        </w:rPr>
      </w:pPr>
      <w:r w:rsidRPr="00297D42">
        <w:rPr>
          <w:rFonts w:eastAsia="Times New Roman"/>
          <w:color w:val="auto"/>
          <w:sz w:val="22"/>
          <w:szCs w:val="22"/>
          <w:shd w:val="clear" w:color="auto" w:fill="auto"/>
        </w:rPr>
        <w:t>от __________№ ________</w:t>
      </w:r>
    </w:p>
    <w:p w:rsidR="00297D42" w:rsidRPr="00297D42" w:rsidRDefault="00297D42" w:rsidP="00297D42">
      <w:pPr>
        <w:spacing w:line="240" w:lineRule="exact"/>
        <w:jc w:val="center"/>
        <w:rPr>
          <w:rFonts w:eastAsia="Times New Roman"/>
          <w:b/>
          <w:color w:val="FF0000"/>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r w:rsidRPr="00297D42">
        <w:rPr>
          <w:rFonts w:eastAsia="Times New Roman"/>
          <w:b/>
          <w:color w:val="auto"/>
          <w:sz w:val="22"/>
          <w:szCs w:val="22"/>
          <w:shd w:val="clear" w:color="auto" w:fill="auto"/>
        </w:rPr>
        <w:t>ТЕХНИЧЕСКОЕ ЗАДАНИЕ</w:t>
      </w:r>
    </w:p>
    <w:p w:rsidR="00297D42" w:rsidRPr="00297D42" w:rsidRDefault="00297D42" w:rsidP="00297D42">
      <w:pPr>
        <w:autoSpaceDE w:val="0"/>
        <w:jc w:val="center"/>
        <w:rPr>
          <w:rFonts w:eastAsia="Times New Roman"/>
          <w:b/>
          <w:color w:val="auto"/>
          <w:shd w:val="clear" w:color="auto" w:fill="auto"/>
        </w:rPr>
      </w:pPr>
      <w:r w:rsidRPr="00297D42">
        <w:rPr>
          <w:rFonts w:eastAsia="Times New Roman"/>
          <w:b/>
          <w:color w:val="auto"/>
          <w:shd w:val="clear" w:color="auto" w:fill="auto"/>
        </w:rPr>
        <w:t>На выполнение  работ по строительству  сетей  канализации   на объекте «Реконструкция канализационного коллектора  на перекрестке ул. Й.Кырля-Чернякова.</w:t>
      </w:r>
    </w:p>
    <w:p w:rsidR="00297D42" w:rsidRPr="00297D42" w:rsidRDefault="00297D42" w:rsidP="00297D42">
      <w:pPr>
        <w:autoSpaceDE w:val="0"/>
        <w:jc w:val="center"/>
        <w:rPr>
          <w:rFonts w:eastAsia="Times New Roman"/>
          <w:b/>
          <w:color w:val="auto"/>
          <w:shd w:val="clear" w:color="auto" w:fill="auto"/>
        </w:rPr>
      </w:pPr>
    </w:p>
    <w:p w:rsidR="00297D42" w:rsidRPr="00297D42" w:rsidRDefault="00297D42" w:rsidP="00297D42">
      <w:pPr>
        <w:ind w:firstLine="851"/>
        <w:jc w:val="center"/>
        <w:rPr>
          <w:rFonts w:eastAsia="Times New Roman"/>
          <w:color w:val="auto"/>
          <w:shd w:val="clear" w:color="auto" w:fill="auto"/>
        </w:rPr>
      </w:pPr>
      <w:r w:rsidRPr="00297D42">
        <w:rPr>
          <w:rFonts w:eastAsia="Times New Roman"/>
          <w:b/>
          <w:color w:val="auto"/>
          <w:shd w:val="clear" w:color="auto" w:fill="auto"/>
        </w:rPr>
        <w:t>1. Общие требования</w:t>
      </w:r>
    </w:p>
    <w:p w:rsidR="00297D42" w:rsidRPr="00297D42" w:rsidRDefault="00297D42" w:rsidP="00297D42">
      <w:pPr>
        <w:ind w:firstLine="851"/>
        <w:rPr>
          <w:rFonts w:eastAsia="Times New Roman"/>
          <w:color w:val="auto"/>
          <w:shd w:val="clear" w:color="auto" w:fill="auto"/>
        </w:rPr>
      </w:pPr>
      <w:r w:rsidRPr="00297D42">
        <w:rPr>
          <w:rFonts w:eastAsia="Times New Roman"/>
          <w:color w:val="auto"/>
          <w:shd w:val="clear" w:color="auto" w:fill="auto"/>
        </w:rPr>
        <w:t>1.1. Работы должны выполняться в соответствии с проектной документацией и требованиями следующей нормативно-технической документации:</w:t>
      </w:r>
    </w:p>
    <w:p w:rsidR="00297D42" w:rsidRPr="00297D42" w:rsidRDefault="00297D42" w:rsidP="00297D42">
      <w:pPr>
        <w:ind w:firstLine="851"/>
        <w:rPr>
          <w:rFonts w:eastAsia="Times New Roman"/>
          <w:color w:val="auto"/>
          <w:shd w:val="clear" w:color="auto" w:fill="FFFFFF"/>
        </w:rPr>
      </w:pPr>
      <w:r w:rsidRPr="00297D42">
        <w:rPr>
          <w:rFonts w:eastAsia="Times New Roman"/>
          <w:color w:val="auto"/>
          <w:shd w:val="clear" w:color="auto" w:fill="auto"/>
        </w:rPr>
        <w:t xml:space="preserve">- строительными нормами: </w:t>
      </w:r>
    </w:p>
    <w:p w:rsidR="00297D42" w:rsidRPr="00297D42" w:rsidRDefault="00297D42" w:rsidP="00297D42">
      <w:pPr>
        <w:autoSpaceDE w:val="0"/>
        <w:ind w:firstLine="851"/>
        <w:rPr>
          <w:rFonts w:eastAsia="Times New Roman"/>
          <w:color w:val="auto"/>
          <w:shd w:val="clear" w:color="auto" w:fill="auto"/>
        </w:rPr>
      </w:pPr>
      <w:r w:rsidRPr="00297D42">
        <w:rPr>
          <w:rFonts w:eastAsia="Times New Roman"/>
          <w:color w:val="auto"/>
          <w:shd w:val="clear" w:color="auto" w:fill="FFFFFF"/>
        </w:rPr>
        <w:t>СП 45.13330.2017</w:t>
      </w:r>
      <w:r w:rsidRPr="00297D42">
        <w:rPr>
          <w:rFonts w:eastAsia="Times New Roman"/>
          <w:color w:val="auto"/>
          <w:shd w:val="clear" w:color="auto" w:fill="auto"/>
        </w:rPr>
        <w:t xml:space="preserve"> Свод правил. Земляные сооружения, основания и фундаменты. Актуализированная редакция СНиП 3.02.01-87</w:t>
      </w:r>
    </w:p>
    <w:p w:rsidR="00297D42" w:rsidRPr="00297D42" w:rsidRDefault="00297D42" w:rsidP="00297D42">
      <w:pPr>
        <w:autoSpaceDE w:val="0"/>
        <w:ind w:firstLine="851"/>
        <w:rPr>
          <w:rFonts w:eastAsia="Times New Roman"/>
          <w:color w:val="auto"/>
          <w:shd w:val="clear" w:color="auto" w:fill="auto"/>
        </w:rPr>
      </w:pPr>
      <w:r w:rsidRPr="00297D42">
        <w:rPr>
          <w:rFonts w:eastAsia="Times New Roman"/>
          <w:color w:val="auto"/>
          <w:shd w:val="clear" w:color="auto" w:fill="auto"/>
        </w:rPr>
        <w:t>СП 42.13330.2016. Свод правил. Градостроительство. Планировка и застройка городских и сельских поселений. Актуализированная редакция СНиП 2.07.01-89</w:t>
      </w:r>
    </w:p>
    <w:p w:rsidR="00297D42" w:rsidRPr="00297D42" w:rsidRDefault="00297D42" w:rsidP="00297D42">
      <w:pPr>
        <w:autoSpaceDE w:val="0"/>
        <w:ind w:firstLine="851"/>
        <w:rPr>
          <w:rFonts w:eastAsia="Times New Roman"/>
          <w:color w:val="auto"/>
          <w:shd w:val="clear" w:color="auto" w:fill="FFFFFF"/>
        </w:rPr>
      </w:pPr>
      <w:r w:rsidRPr="00297D42">
        <w:rPr>
          <w:rFonts w:eastAsia="Times New Roman"/>
          <w:color w:val="auto"/>
          <w:shd w:val="clear" w:color="auto" w:fill="auto"/>
        </w:rPr>
        <w:t>СП 32.13330.2018 Свод правил. Канализация. Наружные сети и сооружения. Актуализированная редакция СНиП 2.04.03-85</w:t>
      </w:r>
    </w:p>
    <w:p w:rsidR="00297D42" w:rsidRPr="00297D42" w:rsidRDefault="00297D42" w:rsidP="00297D42">
      <w:pPr>
        <w:ind w:firstLine="851"/>
        <w:rPr>
          <w:rFonts w:eastAsia="Times New Roman"/>
          <w:bCs/>
          <w:color w:val="auto"/>
          <w:shd w:val="clear" w:color="auto" w:fill="auto"/>
        </w:rPr>
      </w:pPr>
      <w:r w:rsidRPr="00297D42">
        <w:rPr>
          <w:rFonts w:eastAsia="Times New Roman"/>
          <w:color w:val="auto"/>
          <w:shd w:val="clear" w:color="auto" w:fill="FFFFFF"/>
        </w:rPr>
        <w:t>СП 48.13330.2019</w:t>
      </w:r>
      <w:r w:rsidRPr="00297D42">
        <w:rPr>
          <w:rFonts w:eastAsia="Times New Roman"/>
          <w:bCs/>
          <w:color w:val="auto"/>
          <w:shd w:val="clear" w:color="auto" w:fill="auto"/>
        </w:rPr>
        <w:t>Свод правил. «Организация строительства».</w:t>
      </w:r>
      <w:r w:rsidRPr="00297D42">
        <w:rPr>
          <w:rFonts w:eastAsia="Times New Roman"/>
          <w:color w:val="auto"/>
          <w:shd w:val="clear" w:color="auto" w:fill="auto"/>
        </w:rPr>
        <w:t xml:space="preserve"> Актуализированная редакция</w:t>
      </w:r>
      <w:r w:rsidRPr="00297D42">
        <w:rPr>
          <w:rFonts w:eastAsia="Times New Roman"/>
          <w:bCs/>
          <w:color w:val="auto"/>
          <w:shd w:val="clear" w:color="auto" w:fill="auto"/>
        </w:rPr>
        <w:t xml:space="preserve"> СНиП 12-01-2004</w:t>
      </w:r>
    </w:p>
    <w:p w:rsidR="00297D42" w:rsidRPr="00297D42" w:rsidRDefault="00297D42" w:rsidP="00297D42">
      <w:pPr>
        <w:ind w:firstLine="851"/>
        <w:rPr>
          <w:rFonts w:eastAsia="Times New Roman"/>
          <w:color w:val="auto"/>
          <w:shd w:val="clear" w:color="auto" w:fill="auto"/>
        </w:rPr>
      </w:pPr>
      <w:r w:rsidRPr="00297D42">
        <w:rPr>
          <w:rFonts w:eastAsia="Times New Roman"/>
          <w:bCs/>
          <w:color w:val="auto"/>
          <w:shd w:val="clear" w:color="auto" w:fill="auto"/>
        </w:rPr>
        <w:t xml:space="preserve">СП 49.13330.2010 Свод правил. «Безопасность труда в строительстве». </w:t>
      </w:r>
      <w:r w:rsidRPr="00297D42">
        <w:rPr>
          <w:rFonts w:eastAsia="Times New Roman"/>
          <w:color w:val="auto"/>
          <w:shd w:val="clear" w:color="auto" w:fill="auto"/>
        </w:rPr>
        <w:t>Актуализированная редакция</w:t>
      </w:r>
      <w:r w:rsidRPr="00297D42">
        <w:rPr>
          <w:rFonts w:eastAsia="Times New Roman"/>
          <w:bCs/>
          <w:color w:val="auto"/>
          <w:shd w:val="clear" w:color="auto" w:fill="auto"/>
        </w:rPr>
        <w:t xml:space="preserve"> СНиП 12-03-2001 и СНиП 12-04-2002 «Безопасность труда в строительстве», </w:t>
      </w:r>
      <w:r w:rsidRPr="00297D42">
        <w:rPr>
          <w:rFonts w:eastAsia="Times New Roman"/>
          <w:color w:val="auto"/>
          <w:shd w:val="clear" w:color="auto" w:fill="auto"/>
        </w:rPr>
        <w:t>и другие.</w:t>
      </w:r>
    </w:p>
    <w:p w:rsidR="00297D42" w:rsidRPr="00297D42" w:rsidRDefault="00297D42" w:rsidP="00297D42">
      <w:pPr>
        <w:ind w:firstLine="851"/>
        <w:rPr>
          <w:rFonts w:eastAsia="Times New Roman"/>
          <w:color w:val="auto"/>
          <w:shd w:val="clear" w:color="auto" w:fill="auto"/>
        </w:rPr>
      </w:pPr>
      <w:r w:rsidRPr="00297D42">
        <w:rPr>
          <w:rFonts w:eastAsia="Times New Roman"/>
          <w:color w:val="auto"/>
          <w:shd w:val="clear" w:color="auto" w:fill="auto"/>
        </w:rPr>
        <w:t>- ГОСТами, отраслевыми стандартами;</w:t>
      </w:r>
    </w:p>
    <w:p w:rsidR="00297D42" w:rsidRPr="00297D42" w:rsidRDefault="00297D42" w:rsidP="00297D42">
      <w:pPr>
        <w:ind w:firstLine="851"/>
        <w:rPr>
          <w:rFonts w:eastAsia="Times New Roman"/>
          <w:color w:val="auto"/>
          <w:shd w:val="clear" w:color="auto" w:fill="auto"/>
        </w:rPr>
      </w:pPr>
      <w:r w:rsidRPr="00297D42">
        <w:rPr>
          <w:rFonts w:eastAsia="Times New Roman"/>
          <w:color w:val="auto"/>
          <w:shd w:val="clear" w:color="auto" w:fill="auto"/>
        </w:rPr>
        <w:t>- правилами организации технического обслуживания и ремонта оборудования, зданий и сооружений электростанций и сетей СО 34.04.181-2003.</w:t>
      </w:r>
    </w:p>
    <w:p w:rsidR="00297D42" w:rsidRPr="00297D42" w:rsidRDefault="00297D42" w:rsidP="00297D42">
      <w:pPr>
        <w:ind w:firstLine="851"/>
        <w:rPr>
          <w:rFonts w:eastAsia="Times New Roman"/>
          <w:color w:val="auto"/>
          <w:shd w:val="clear" w:color="auto" w:fill="auto"/>
        </w:rPr>
      </w:pPr>
      <w:r w:rsidRPr="00297D42">
        <w:rPr>
          <w:rFonts w:eastAsia="Times New Roman"/>
          <w:color w:val="auto"/>
          <w:shd w:val="clear" w:color="auto" w:fill="auto"/>
        </w:rPr>
        <w:t>1.2. Расчет стоимости СМР должен быть выполнен на основании действующей нормативно-технической базы 2000 года в редакции 2020 года с дополнениями и изменениями: МДС 81-35.2004, ГЭСН-2001 (государственные элементные сметные нормы) для определения стоимости строительства в РФ и сборника средних сметных цен на основные строительные ресурсы в  Республике Марий Эл (Стройцена РМЭ).</w:t>
      </w:r>
    </w:p>
    <w:p w:rsidR="00297D42" w:rsidRPr="00297D42" w:rsidRDefault="00297D42" w:rsidP="00297D42">
      <w:pPr>
        <w:suppressAutoHyphens/>
        <w:ind w:firstLine="851"/>
        <w:rPr>
          <w:rFonts w:eastAsia="Times New Roman"/>
          <w:b/>
          <w:color w:val="auto"/>
          <w:shd w:val="clear" w:color="auto" w:fill="auto"/>
          <w:lang w:eastAsia="zh-CN"/>
        </w:rPr>
      </w:pPr>
      <w:r w:rsidRPr="00297D42">
        <w:rPr>
          <w:rFonts w:eastAsia="Times New Roman"/>
          <w:color w:val="auto"/>
          <w:shd w:val="clear" w:color="auto" w:fill="auto"/>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ГЭСН. </w:t>
      </w:r>
    </w:p>
    <w:p w:rsidR="00297D42" w:rsidRPr="00297D42" w:rsidRDefault="00297D42" w:rsidP="00297D42">
      <w:pPr>
        <w:widowControl w:val="0"/>
        <w:suppressAutoHyphens/>
        <w:autoSpaceDE w:val="0"/>
        <w:ind w:firstLine="851"/>
        <w:rPr>
          <w:rFonts w:eastAsia="Times New Roman"/>
          <w:b/>
          <w:color w:val="auto"/>
          <w:shd w:val="clear" w:color="auto" w:fill="auto"/>
          <w:lang w:eastAsia="ar-SA"/>
        </w:rPr>
      </w:pPr>
      <w:r w:rsidRPr="00297D42">
        <w:rPr>
          <w:rFonts w:eastAsia="Times New Roman"/>
          <w:color w:val="auto"/>
          <w:shd w:val="clear" w:color="auto" w:fill="auto"/>
          <w:lang w:eastAsia="ar-SA"/>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297D42" w:rsidRPr="00297D42" w:rsidRDefault="00297D42" w:rsidP="00297D42">
      <w:pPr>
        <w:widowControl w:val="0"/>
        <w:suppressAutoHyphens/>
        <w:spacing w:before="120" w:after="120"/>
        <w:ind w:firstLine="851"/>
        <w:jc w:val="center"/>
        <w:rPr>
          <w:rFonts w:eastAsia="Times New Roman"/>
          <w:color w:val="auto"/>
          <w:shd w:val="clear" w:color="auto" w:fill="auto"/>
          <w:lang w:eastAsia="ar-SA"/>
        </w:rPr>
      </w:pPr>
      <w:r w:rsidRPr="00297D42">
        <w:rPr>
          <w:rFonts w:eastAsia="Times New Roman"/>
          <w:b/>
          <w:color w:val="auto"/>
          <w:shd w:val="clear" w:color="auto" w:fill="auto"/>
          <w:lang w:eastAsia="ar-SA"/>
        </w:rPr>
        <w:t>2.  Требование к подрядчику</w:t>
      </w:r>
    </w:p>
    <w:p w:rsidR="00297D42" w:rsidRPr="00297D42" w:rsidRDefault="00297D42" w:rsidP="00297D42">
      <w:pPr>
        <w:widowControl w:val="0"/>
        <w:suppressAutoHyphens/>
        <w:spacing w:before="120" w:after="120"/>
        <w:ind w:firstLine="851"/>
        <w:rPr>
          <w:rFonts w:eastAsia="Times New Roman"/>
          <w:color w:val="auto"/>
          <w:shd w:val="clear" w:color="auto" w:fill="auto"/>
          <w:lang w:eastAsia="ar-SA"/>
        </w:rPr>
      </w:pPr>
      <w:r w:rsidRPr="00297D42">
        <w:rPr>
          <w:rFonts w:eastAsia="Times New Roman"/>
          <w:color w:val="auto"/>
          <w:shd w:val="clear" w:color="auto" w:fill="auto"/>
          <w:lang w:eastAsia="ar-SA"/>
        </w:rPr>
        <w:t>2.1. Подрядная организация, производящая работы  должна иметь разрешение (свидетельство СРО) на выполнение данного вида работ.</w:t>
      </w:r>
    </w:p>
    <w:p w:rsidR="00297D42" w:rsidRPr="00297D42" w:rsidRDefault="00297D42" w:rsidP="00297D42">
      <w:pPr>
        <w:widowControl w:val="0"/>
        <w:suppressAutoHyphens/>
        <w:spacing w:before="120" w:after="120"/>
        <w:ind w:firstLine="851"/>
        <w:rPr>
          <w:rFonts w:eastAsia="Times New Roman"/>
          <w:color w:val="auto"/>
          <w:shd w:val="clear" w:color="auto" w:fill="auto"/>
          <w:lang w:eastAsia="ar-SA"/>
        </w:rPr>
      </w:pPr>
      <w:r w:rsidRPr="00297D42">
        <w:rPr>
          <w:rFonts w:eastAsia="Times New Roman"/>
          <w:color w:val="auto"/>
          <w:shd w:val="clear" w:color="auto" w:fill="auto"/>
          <w:lang w:eastAsia="ar-SA"/>
        </w:rPr>
        <w:t>2.2. 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630 мм, толщина стенки 37,4 мм.- материал заказчика). Выполнение работ по договору с субподрядчиками не допускается.</w:t>
      </w:r>
    </w:p>
    <w:p w:rsidR="00297D42" w:rsidRPr="00297D42" w:rsidRDefault="00297D42" w:rsidP="00297D42">
      <w:pPr>
        <w:ind w:firstLine="851"/>
        <w:rPr>
          <w:rFonts w:eastAsia="Times New Roman"/>
          <w:color w:val="auto"/>
          <w:shd w:val="clear" w:color="auto" w:fill="auto"/>
        </w:rPr>
      </w:pPr>
      <w:r w:rsidRPr="00297D42">
        <w:rPr>
          <w:rFonts w:eastAsia="Times New Roman"/>
          <w:color w:val="auto"/>
          <w:shd w:val="clear" w:color="auto" w:fill="auto"/>
        </w:rPr>
        <w:t xml:space="preserve">2.3.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297D42" w:rsidRPr="00297D42" w:rsidRDefault="00297D42" w:rsidP="00297D42">
      <w:pPr>
        <w:ind w:firstLine="851"/>
        <w:rPr>
          <w:rFonts w:eastAsia="Times New Roman"/>
          <w:color w:val="auto"/>
          <w:shd w:val="clear" w:color="auto" w:fill="auto"/>
        </w:rPr>
      </w:pPr>
      <w:r w:rsidRPr="00297D42">
        <w:rPr>
          <w:rFonts w:eastAsia="Times New Roman"/>
          <w:color w:val="auto"/>
          <w:shd w:val="clear" w:color="auto" w:fill="auto"/>
        </w:rPr>
        <w:t>2.4.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297D42" w:rsidRPr="00297D42" w:rsidRDefault="00297D42" w:rsidP="00297D42">
      <w:pPr>
        <w:ind w:firstLine="851"/>
        <w:contextualSpacing/>
        <w:rPr>
          <w:rFonts w:eastAsia="Times New Roman"/>
          <w:color w:val="auto"/>
          <w:shd w:val="clear" w:color="auto" w:fill="auto"/>
        </w:rPr>
      </w:pPr>
      <w:r w:rsidRPr="00297D42">
        <w:rPr>
          <w:rFonts w:eastAsia="Times New Roman"/>
          <w:color w:val="auto"/>
          <w:shd w:val="clear" w:color="auto" w:fill="auto"/>
        </w:rPr>
        <w:t>2.5.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297D42" w:rsidRPr="00297D42" w:rsidRDefault="00297D42" w:rsidP="00297D42">
      <w:pPr>
        <w:ind w:firstLine="851"/>
        <w:contextualSpacing/>
        <w:rPr>
          <w:rFonts w:eastAsia="Times New Roman"/>
          <w:color w:val="auto"/>
          <w:shd w:val="clear" w:color="auto" w:fill="auto"/>
        </w:rPr>
      </w:pPr>
      <w:r w:rsidRPr="00297D42">
        <w:rPr>
          <w:rFonts w:eastAsia="Times New Roman"/>
          <w:color w:val="auto"/>
          <w:shd w:val="clear" w:color="auto" w:fill="auto"/>
        </w:rPr>
        <w:t xml:space="preserve">2.6. До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 </w:t>
      </w:r>
    </w:p>
    <w:p w:rsidR="00297D42" w:rsidRPr="00297D42" w:rsidRDefault="00297D42" w:rsidP="00297D42">
      <w:pPr>
        <w:widowControl w:val="0"/>
        <w:tabs>
          <w:tab w:val="left" w:pos="426"/>
        </w:tabs>
        <w:ind w:firstLine="851"/>
        <w:rPr>
          <w:rFonts w:eastAsia="Times New Roman"/>
          <w:color w:val="auto"/>
          <w:shd w:val="clear" w:color="auto" w:fill="auto"/>
        </w:rPr>
      </w:pPr>
      <w:r w:rsidRPr="00297D42">
        <w:rPr>
          <w:rFonts w:eastAsia="Times New Roman"/>
          <w:color w:val="auto"/>
          <w:shd w:val="clear" w:color="auto" w:fill="auto"/>
        </w:rPr>
        <w:t xml:space="preserve">2.7.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297D42" w:rsidRPr="00297D42" w:rsidRDefault="00297D42" w:rsidP="00297D42">
      <w:pPr>
        <w:widowControl w:val="0"/>
        <w:tabs>
          <w:tab w:val="left" w:pos="426"/>
        </w:tabs>
        <w:ind w:firstLine="851"/>
        <w:rPr>
          <w:rFonts w:eastAsia="Times New Roman"/>
          <w:color w:val="auto"/>
          <w:shd w:val="clear" w:color="auto" w:fill="auto"/>
        </w:rPr>
      </w:pPr>
      <w:r w:rsidRPr="00297D42">
        <w:rPr>
          <w:rFonts w:eastAsia="Times New Roman"/>
          <w:color w:val="auto"/>
          <w:shd w:val="clear" w:color="auto" w:fill="auto"/>
        </w:rPr>
        <w:t>2.8.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rsidR="00297D42" w:rsidRPr="00297D42" w:rsidRDefault="00297D42" w:rsidP="00297D42">
      <w:pPr>
        <w:widowControl w:val="0"/>
        <w:tabs>
          <w:tab w:val="left" w:pos="426"/>
        </w:tabs>
        <w:ind w:firstLine="851"/>
        <w:rPr>
          <w:rFonts w:eastAsia="Times New Roman"/>
          <w:color w:val="auto"/>
          <w:shd w:val="clear" w:color="auto" w:fill="auto"/>
        </w:rPr>
      </w:pPr>
      <w:r w:rsidRPr="00297D42">
        <w:rPr>
          <w:rFonts w:eastAsia="Times New Roman"/>
          <w:color w:val="auto"/>
          <w:shd w:val="clear" w:color="auto" w:fill="auto"/>
        </w:rPr>
        <w:t>2.9.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297D42" w:rsidRPr="00297D42" w:rsidRDefault="00297D42" w:rsidP="00297D42">
      <w:pPr>
        <w:widowControl w:val="0"/>
        <w:tabs>
          <w:tab w:val="left" w:pos="426"/>
        </w:tabs>
        <w:ind w:firstLine="851"/>
        <w:rPr>
          <w:rFonts w:eastAsia="Times New Roman"/>
          <w:color w:val="auto"/>
          <w:shd w:val="clear" w:color="auto" w:fill="auto"/>
        </w:rPr>
      </w:pPr>
      <w:r w:rsidRPr="00297D42">
        <w:rPr>
          <w:rFonts w:eastAsia="Times New Roman"/>
          <w:color w:val="auto"/>
          <w:shd w:val="clear" w:color="auto" w:fill="auto"/>
        </w:rPr>
        <w:t>2.10.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297D42" w:rsidRPr="00297D42" w:rsidRDefault="00297D42" w:rsidP="00297D42">
      <w:pPr>
        <w:widowControl w:val="0"/>
        <w:tabs>
          <w:tab w:val="left" w:pos="426"/>
        </w:tabs>
        <w:ind w:firstLine="851"/>
        <w:rPr>
          <w:rFonts w:eastAsia="Times New Roman"/>
          <w:color w:val="auto"/>
          <w:shd w:val="clear" w:color="auto" w:fill="auto"/>
        </w:rPr>
      </w:pPr>
      <w:r w:rsidRPr="00297D42">
        <w:rPr>
          <w:rFonts w:eastAsia="Times New Roman"/>
          <w:color w:val="auto"/>
          <w:shd w:val="clear" w:color="auto" w:fill="auto"/>
        </w:rPr>
        <w:t>2.11. Подрядчик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297D42" w:rsidRPr="00297D42" w:rsidRDefault="00297D42" w:rsidP="00297D42">
      <w:pPr>
        <w:widowControl w:val="0"/>
        <w:tabs>
          <w:tab w:val="left" w:pos="426"/>
        </w:tabs>
        <w:ind w:firstLine="851"/>
        <w:rPr>
          <w:rFonts w:eastAsia="Times New Roman"/>
          <w:color w:val="auto"/>
          <w:shd w:val="clear" w:color="auto" w:fill="auto"/>
        </w:rPr>
      </w:pPr>
      <w:r w:rsidRPr="00297D42">
        <w:rPr>
          <w:rFonts w:eastAsia="Times New Roman"/>
          <w:color w:val="auto"/>
          <w:shd w:val="clear" w:color="auto" w:fill="auto"/>
        </w:rPr>
        <w:t>2.12.  Подрядчик примет участие в сдаче - приемке объекта в эксплуатацию.</w:t>
      </w:r>
    </w:p>
    <w:p w:rsidR="00297D42" w:rsidRPr="00297D42" w:rsidRDefault="00297D42" w:rsidP="00297D42">
      <w:pPr>
        <w:widowControl w:val="0"/>
        <w:tabs>
          <w:tab w:val="left" w:pos="426"/>
        </w:tabs>
        <w:ind w:firstLine="851"/>
        <w:rPr>
          <w:rFonts w:eastAsia="Times New Roman"/>
          <w:color w:val="auto"/>
          <w:shd w:val="clear" w:color="auto" w:fill="auto"/>
        </w:rPr>
      </w:pPr>
      <w:r w:rsidRPr="00297D42">
        <w:rPr>
          <w:rFonts w:eastAsia="Times New Roman"/>
          <w:color w:val="auto"/>
          <w:shd w:val="clear" w:color="auto" w:fill="auto"/>
        </w:rPr>
        <w:t>2.13. Подрядчик выполнит в полном объеме все свои обязательства, предусмотренные договором.</w:t>
      </w:r>
    </w:p>
    <w:p w:rsidR="00297D42" w:rsidRPr="00297D42" w:rsidRDefault="00297D42" w:rsidP="00297D42">
      <w:pPr>
        <w:widowControl w:val="0"/>
        <w:tabs>
          <w:tab w:val="left" w:pos="426"/>
        </w:tabs>
        <w:ind w:firstLine="851"/>
        <w:rPr>
          <w:rFonts w:eastAsia="Times New Roman"/>
          <w:color w:val="auto"/>
          <w:shd w:val="clear" w:color="auto" w:fill="auto"/>
        </w:rPr>
      </w:pPr>
      <w:r w:rsidRPr="00297D42">
        <w:rPr>
          <w:rFonts w:eastAsia="Times New Roman"/>
          <w:b/>
          <w:color w:val="auto"/>
          <w:shd w:val="clear" w:color="auto" w:fill="auto"/>
        </w:rPr>
        <w:t>3. Требования к выполнению работ.</w:t>
      </w:r>
    </w:p>
    <w:p w:rsidR="00297D42" w:rsidRPr="00297D42" w:rsidRDefault="00297D42" w:rsidP="00297D42">
      <w:pPr>
        <w:tabs>
          <w:tab w:val="left" w:pos="228"/>
        </w:tabs>
        <w:ind w:firstLine="851"/>
        <w:rPr>
          <w:rFonts w:eastAsia="Times New Roman"/>
          <w:color w:val="auto"/>
          <w:shd w:val="clear" w:color="auto" w:fill="auto"/>
        </w:rPr>
      </w:pPr>
      <w:r w:rsidRPr="00297D42">
        <w:rPr>
          <w:rFonts w:eastAsia="Times New Roman"/>
          <w:color w:val="auto"/>
          <w:shd w:val="clear" w:color="auto" w:fill="auto"/>
        </w:rPr>
        <w:t>3.1. По окончанию земляных работ выполнить работы по благоустройству территории.</w:t>
      </w:r>
    </w:p>
    <w:p w:rsidR="00297D42" w:rsidRPr="00297D42" w:rsidRDefault="00297D42" w:rsidP="00297D42">
      <w:pPr>
        <w:tabs>
          <w:tab w:val="left" w:pos="228"/>
        </w:tabs>
        <w:ind w:firstLine="851"/>
        <w:rPr>
          <w:rFonts w:eastAsia="Times New Roman"/>
          <w:color w:val="auto"/>
          <w:shd w:val="clear" w:color="auto" w:fill="auto"/>
        </w:rPr>
      </w:pPr>
      <w:r w:rsidRPr="00297D42">
        <w:rPr>
          <w:rFonts w:eastAsia="Times New Roman"/>
          <w:color w:val="auto"/>
          <w:shd w:val="clear" w:color="auto" w:fill="auto"/>
        </w:rPr>
        <w:t>3.2.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297D42" w:rsidRPr="00297D42" w:rsidRDefault="00297D42" w:rsidP="00297D42">
      <w:pPr>
        <w:tabs>
          <w:tab w:val="left" w:pos="708"/>
        </w:tabs>
        <w:suppressAutoHyphens/>
        <w:ind w:firstLine="851"/>
        <w:rPr>
          <w:rFonts w:eastAsia="Times New Roman"/>
          <w:color w:val="auto"/>
          <w:shd w:val="clear" w:color="auto" w:fill="auto"/>
          <w:lang w:eastAsia="zh-CN"/>
        </w:rPr>
      </w:pPr>
      <w:r w:rsidRPr="00297D42">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rsidR="00297D42" w:rsidRPr="00297D42" w:rsidRDefault="00297D42" w:rsidP="00297D42">
      <w:pPr>
        <w:numPr>
          <w:ilvl w:val="0"/>
          <w:numId w:val="39"/>
        </w:numPr>
        <w:tabs>
          <w:tab w:val="left" w:pos="708"/>
        </w:tabs>
        <w:suppressAutoHyphens/>
        <w:ind w:left="1276" w:hanging="425"/>
        <w:jc w:val="left"/>
        <w:rPr>
          <w:rFonts w:eastAsia="Times New Roman"/>
          <w:color w:val="auto"/>
          <w:shd w:val="clear" w:color="auto" w:fill="auto"/>
          <w:lang w:eastAsia="zh-CN"/>
        </w:rPr>
      </w:pPr>
      <w:r w:rsidRPr="00297D42">
        <w:rPr>
          <w:rFonts w:eastAsia="Times New Roman"/>
          <w:color w:val="auto"/>
          <w:shd w:val="clear" w:color="auto" w:fill="auto"/>
          <w:lang w:eastAsia="zh-CN"/>
        </w:rPr>
        <w:t>ведомость предъявляемой технической документации;</w:t>
      </w:r>
    </w:p>
    <w:p w:rsidR="00297D42" w:rsidRPr="00297D42" w:rsidRDefault="00297D42" w:rsidP="00297D42">
      <w:pPr>
        <w:numPr>
          <w:ilvl w:val="0"/>
          <w:numId w:val="39"/>
        </w:numPr>
        <w:tabs>
          <w:tab w:val="left" w:pos="708"/>
        </w:tabs>
        <w:suppressAutoHyphens/>
        <w:ind w:left="1276" w:hanging="425"/>
        <w:jc w:val="left"/>
        <w:rPr>
          <w:rFonts w:eastAsia="Times New Roman"/>
          <w:color w:val="auto"/>
          <w:shd w:val="clear" w:color="auto" w:fill="auto"/>
          <w:lang w:eastAsia="zh-CN"/>
        </w:rPr>
      </w:pPr>
      <w:r w:rsidRPr="00297D42">
        <w:rPr>
          <w:rFonts w:eastAsia="Times New Roman"/>
          <w:color w:val="auto"/>
          <w:shd w:val="clear" w:color="auto" w:fill="auto"/>
          <w:lang w:eastAsia="zh-CN"/>
        </w:rPr>
        <w:t xml:space="preserve">ведомость изменений и отступлений от проекта; </w:t>
      </w:r>
    </w:p>
    <w:p w:rsidR="00297D42" w:rsidRPr="00297D42" w:rsidRDefault="00297D42" w:rsidP="00297D42">
      <w:pPr>
        <w:widowControl w:val="0"/>
        <w:numPr>
          <w:ilvl w:val="0"/>
          <w:numId w:val="39"/>
        </w:numPr>
        <w:tabs>
          <w:tab w:val="left" w:pos="708"/>
        </w:tabs>
        <w:suppressAutoHyphens/>
        <w:ind w:left="1276" w:hanging="425"/>
        <w:jc w:val="left"/>
        <w:rPr>
          <w:rFonts w:eastAsia="Times New Roman"/>
          <w:color w:val="auto"/>
          <w:shd w:val="clear" w:color="auto" w:fill="auto"/>
          <w:lang w:eastAsia="zh-CN"/>
        </w:rPr>
      </w:pPr>
      <w:r w:rsidRPr="00297D42">
        <w:rPr>
          <w:rFonts w:eastAsia="Times New Roman"/>
          <w:color w:val="auto"/>
          <w:shd w:val="clear" w:color="auto" w:fill="auto"/>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rsidR="00297D42" w:rsidRPr="00297D42" w:rsidRDefault="00297D42" w:rsidP="00297D42">
      <w:pPr>
        <w:widowControl w:val="0"/>
        <w:numPr>
          <w:ilvl w:val="0"/>
          <w:numId w:val="39"/>
        </w:numPr>
        <w:suppressAutoHyphens/>
        <w:ind w:left="1276" w:hanging="425"/>
        <w:jc w:val="left"/>
        <w:rPr>
          <w:rFonts w:eastAsia="Times New Roman"/>
          <w:color w:val="auto"/>
          <w:shd w:val="clear" w:color="auto" w:fill="auto"/>
        </w:rPr>
      </w:pPr>
      <w:r w:rsidRPr="00297D42">
        <w:rPr>
          <w:rFonts w:eastAsia="Times New Roman"/>
          <w:color w:val="auto"/>
          <w:shd w:val="clear" w:color="auto" w:fill="auto"/>
        </w:rPr>
        <w:t>исполнительную схему сетей водоотведения;</w:t>
      </w:r>
    </w:p>
    <w:p w:rsidR="00297D42" w:rsidRPr="00297D42" w:rsidRDefault="00297D42" w:rsidP="00297D42">
      <w:pPr>
        <w:widowControl w:val="0"/>
        <w:numPr>
          <w:ilvl w:val="0"/>
          <w:numId w:val="39"/>
        </w:numPr>
        <w:suppressAutoHyphens/>
        <w:ind w:left="1276" w:hanging="425"/>
        <w:jc w:val="left"/>
        <w:rPr>
          <w:rFonts w:eastAsia="Times New Roman"/>
          <w:color w:val="auto"/>
          <w:shd w:val="clear" w:color="auto" w:fill="auto"/>
        </w:rPr>
      </w:pPr>
      <w:r w:rsidRPr="00297D42">
        <w:rPr>
          <w:rFonts w:eastAsia="Times New Roman"/>
          <w:color w:val="auto"/>
          <w:shd w:val="clear" w:color="auto" w:fill="auto"/>
        </w:rPr>
        <w:t>продольный профиль сетей водоотведения;</w:t>
      </w:r>
    </w:p>
    <w:p w:rsidR="00297D42" w:rsidRPr="00297D42" w:rsidRDefault="00297D42" w:rsidP="00297D42">
      <w:pPr>
        <w:widowControl w:val="0"/>
        <w:numPr>
          <w:ilvl w:val="0"/>
          <w:numId w:val="39"/>
        </w:numPr>
        <w:suppressAutoHyphens/>
        <w:ind w:left="1276" w:hanging="425"/>
        <w:jc w:val="left"/>
        <w:rPr>
          <w:rFonts w:eastAsia="Times New Roman"/>
          <w:color w:val="auto"/>
          <w:shd w:val="clear" w:color="auto" w:fill="auto"/>
        </w:rPr>
      </w:pPr>
      <w:r w:rsidRPr="00297D42">
        <w:rPr>
          <w:rFonts w:eastAsia="Times New Roman"/>
          <w:color w:val="auto"/>
          <w:shd w:val="clear" w:color="auto" w:fill="auto"/>
        </w:rPr>
        <w:t>акты  испытаний сетей водоотведения;</w:t>
      </w:r>
    </w:p>
    <w:p w:rsidR="00297D42" w:rsidRPr="00297D42" w:rsidRDefault="00297D42" w:rsidP="00297D42">
      <w:pPr>
        <w:widowControl w:val="0"/>
        <w:numPr>
          <w:ilvl w:val="0"/>
          <w:numId w:val="39"/>
        </w:numPr>
        <w:suppressAutoHyphens/>
        <w:ind w:left="1276" w:hanging="425"/>
        <w:jc w:val="left"/>
        <w:rPr>
          <w:rFonts w:eastAsia="Times New Roman"/>
          <w:color w:val="auto"/>
          <w:shd w:val="clear" w:color="auto" w:fill="auto"/>
        </w:rPr>
      </w:pPr>
      <w:r w:rsidRPr="00297D42">
        <w:rPr>
          <w:rFonts w:eastAsia="Times New Roman"/>
          <w:color w:val="auto"/>
          <w:shd w:val="clear" w:color="auto" w:fill="auto"/>
        </w:rPr>
        <w:t>документы, подтверждающие качество строительных материалов и оборудования (сертификаты, паспорта и т.д.);</w:t>
      </w:r>
    </w:p>
    <w:p w:rsidR="00297D42" w:rsidRPr="00297D42" w:rsidRDefault="00297D42" w:rsidP="00297D42">
      <w:pPr>
        <w:widowControl w:val="0"/>
        <w:numPr>
          <w:ilvl w:val="0"/>
          <w:numId w:val="39"/>
        </w:numPr>
        <w:tabs>
          <w:tab w:val="left" w:pos="708"/>
        </w:tabs>
        <w:suppressAutoHyphens/>
        <w:ind w:left="1276" w:hanging="425"/>
        <w:jc w:val="left"/>
        <w:rPr>
          <w:rFonts w:eastAsia="Times New Roman"/>
          <w:color w:val="auto"/>
          <w:shd w:val="clear" w:color="auto" w:fill="auto"/>
          <w:lang w:eastAsia="zh-CN"/>
        </w:rPr>
      </w:pPr>
      <w:r w:rsidRPr="00297D42">
        <w:rPr>
          <w:rFonts w:eastAsia="Times New Roman"/>
          <w:color w:val="auto"/>
          <w:shd w:val="clear" w:color="auto" w:fill="auto"/>
          <w:lang w:eastAsia="zh-CN"/>
        </w:rPr>
        <w:t>документы, подтверждающие вывоз строительного мусора;</w:t>
      </w:r>
    </w:p>
    <w:p w:rsidR="00297D42" w:rsidRPr="00297D42" w:rsidRDefault="00297D42" w:rsidP="00297D42">
      <w:pPr>
        <w:widowControl w:val="0"/>
        <w:numPr>
          <w:ilvl w:val="0"/>
          <w:numId w:val="39"/>
        </w:numPr>
        <w:suppressAutoHyphens/>
        <w:ind w:left="1276" w:hanging="425"/>
        <w:jc w:val="left"/>
        <w:rPr>
          <w:rFonts w:eastAsia="Times New Roman"/>
          <w:color w:val="auto"/>
          <w:shd w:val="clear" w:color="auto" w:fill="auto"/>
        </w:rPr>
      </w:pPr>
      <w:r w:rsidRPr="00297D42">
        <w:rPr>
          <w:rFonts w:eastAsia="Times New Roman"/>
          <w:color w:val="auto"/>
          <w:shd w:val="clear" w:color="auto" w:fill="auto"/>
        </w:rPr>
        <w:t>накладные и счета-фактуры на материалы;</w:t>
      </w:r>
    </w:p>
    <w:p w:rsidR="00297D42" w:rsidRPr="00297D42" w:rsidRDefault="00297D42" w:rsidP="00297D42">
      <w:pPr>
        <w:numPr>
          <w:ilvl w:val="0"/>
          <w:numId w:val="39"/>
        </w:numPr>
        <w:suppressAutoHyphens/>
        <w:ind w:left="1276" w:hanging="425"/>
        <w:jc w:val="left"/>
        <w:rPr>
          <w:rFonts w:eastAsia="Times New Roman"/>
          <w:color w:val="auto"/>
          <w:shd w:val="clear" w:color="auto" w:fill="auto"/>
        </w:rPr>
      </w:pPr>
      <w:r w:rsidRPr="00297D42">
        <w:rPr>
          <w:rFonts w:eastAsia="Times New Roman"/>
          <w:color w:val="auto"/>
          <w:shd w:val="clear" w:color="auto" w:fill="auto"/>
        </w:rPr>
        <w:t>справка о благоустройстве трассы канализации в Управлении городского хозяйства г.Йошкар-Ола</w:t>
      </w:r>
    </w:p>
    <w:p w:rsidR="00297D42" w:rsidRPr="00297D42" w:rsidRDefault="00297D42" w:rsidP="00297D42">
      <w:pPr>
        <w:widowControl w:val="0"/>
        <w:numPr>
          <w:ilvl w:val="0"/>
          <w:numId w:val="39"/>
        </w:numPr>
        <w:suppressAutoHyphens/>
        <w:ind w:left="1276" w:hanging="425"/>
        <w:jc w:val="left"/>
        <w:rPr>
          <w:rFonts w:eastAsia="Times New Roman"/>
          <w:color w:val="auto"/>
          <w:shd w:val="clear" w:color="auto" w:fill="auto"/>
        </w:rPr>
      </w:pPr>
      <w:r w:rsidRPr="00297D42">
        <w:rPr>
          <w:rFonts w:eastAsia="Times New Roman"/>
          <w:color w:val="auto"/>
          <w:shd w:val="clear" w:color="auto" w:fill="auto"/>
        </w:rPr>
        <w:t>журнал производства  работ по форме №КС-6;</w:t>
      </w:r>
    </w:p>
    <w:p w:rsidR="00297D42" w:rsidRPr="00297D42" w:rsidRDefault="00297D42" w:rsidP="00297D42">
      <w:pPr>
        <w:widowControl w:val="0"/>
        <w:numPr>
          <w:ilvl w:val="0"/>
          <w:numId w:val="39"/>
        </w:numPr>
        <w:suppressAutoHyphens/>
        <w:ind w:left="1276" w:hanging="425"/>
        <w:jc w:val="left"/>
        <w:rPr>
          <w:rFonts w:eastAsia="Times New Roman"/>
          <w:b/>
          <w:color w:val="auto"/>
          <w:shd w:val="clear" w:color="auto" w:fill="auto"/>
        </w:rPr>
      </w:pPr>
      <w:r w:rsidRPr="00297D42">
        <w:rPr>
          <w:rFonts w:eastAsia="Times New Roman"/>
          <w:color w:val="auto"/>
          <w:shd w:val="clear" w:color="auto" w:fill="auto"/>
        </w:rPr>
        <w:t>фотоматериал по выполненным работам;</w:t>
      </w:r>
    </w:p>
    <w:p w:rsidR="00297D42" w:rsidRPr="00297D42" w:rsidRDefault="00297D42" w:rsidP="00297D42">
      <w:pPr>
        <w:ind w:firstLine="851"/>
        <w:jc w:val="center"/>
        <w:rPr>
          <w:rFonts w:eastAsia="Times New Roman"/>
          <w:color w:val="auto"/>
          <w:shd w:val="clear" w:color="auto" w:fill="auto"/>
        </w:rPr>
      </w:pPr>
      <w:r w:rsidRPr="00297D42">
        <w:rPr>
          <w:rFonts w:eastAsia="Times New Roman"/>
          <w:b/>
          <w:color w:val="auto"/>
          <w:shd w:val="clear" w:color="auto" w:fill="auto"/>
        </w:rPr>
        <w:t>4. Требования к организации работ</w:t>
      </w:r>
    </w:p>
    <w:p w:rsidR="00297D42" w:rsidRPr="00297D42" w:rsidRDefault="00297D42" w:rsidP="00297D42">
      <w:pPr>
        <w:ind w:firstLine="851"/>
        <w:rPr>
          <w:rFonts w:eastAsia="Times New Roman"/>
          <w:color w:val="auto"/>
          <w:shd w:val="clear" w:color="auto" w:fill="auto"/>
        </w:rPr>
      </w:pPr>
      <w:r w:rsidRPr="00297D42">
        <w:rPr>
          <w:rFonts w:eastAsia="Times New Roman"/>
          <w:color w:val="auto"/>
          <w:shd w:val="clear" w:color="auto" w:fill="auto"/>
        </w:rPr>
        <w:t>Проведение работ осуществляется согласно:</w:t>
      </w:r>
    </w:p>
    <w:p w:rsidR="00297D42" w:rsidRPr="00297D42" w:rsidRDefault="00297D42" w:rsidP="00297D42">
      <w:pPr>
        <w:numPr>
          <w:ilvl w:val="0"/>
          <w:numId w:val="11"/>
        </w:numPr>
        <w:tabs>
          <w:tab w:val="clear" w:pos="720"/>
          <w:tab w:val="num" w:pos="0"/>
        </w:tabs>
        <w:suppressAutoHyphens/>
        <w:ind w:left="1276" w:hanging="425"/>
        <w:jc w:val="left"/>
        <w:rPr>
          <w:rFonts w:eastAsia="Times New Roman"/>
          <w:color w:val="auto"/>
          <w:shd w:val="clear" w:color="auto" w:fill="auto"/>
        </w:rPr>
      </w:pPr>
      <w:r w:rsidRPr="00297D42">
        <w:rPr>
          <w:rFonts w:eastAsia="Times New Roman"/>
          <w:color w:val="auto"/>
          <w:shd w:val="clear" w:color="auto" w:fill="auto"/>
        </w:rPr>
        <w:t>утвержденной Рабочей документации;</w:t>
      </w:r>
    </w:p>
    <w:p w:rsidR="00297D42" w:rsidRPr="00297D42" w:rsidRDefault="00297D42" w:rsidP="00297D42">
      <w:pPr>
        <w:numPr>
          <w:ilvl w:val="0"/>
          <w:numId w:val="11"/>
        </w:numPr>
        <w:tabs>
          <w:tab w:val="clear" w:pos="720"/>
          <w:tab w:val="num" w:pos="0"/>
        </w:tabs>
        <w:suppressAutoHyphens/>
        <w:ind w:left="1276" w:hanging="425"/>
        <w:jc w:val="left"/>
        <w:rPr>
          <w:rFonts w:eastAsia="Times New Roman"/>
          <w:color w:val="auto"/>
          <w:shd w:val="clear" w:color="auto" w:fill="auto"/>
        </w:rPr>
      </w:pPr>
      <w:r w:rsidRPr="00297D42">
        <w:rPr>
          <w:rFonts w:eastAsia="Times New Roman"/>
          <w:color w:val="auto"/>
          <w:shd w:val="clear" w:color="auto" w:fill="auto"/>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297D42" w:rsidRPr="00297D42" w:rsidRDefault="00297D42" w:rsidP="00297D42">
      <w:pPr>
        <w:numPr>
          <w:ilvl w:val="0"/>
          <w:numId w:val="11"/>
        </w:numPr>
        <w:tabs>
          <w:tab w:val="clear" w:pos="720"/>
          <w:tab w:val="num" w:pos="0"/>
        </w:tabs>
        <w:suppressAutoHyphens/>
        <w:ind w:left="1276" w:hanging="425"/>
        <w:jc w:val="left"/>
        <w:rPr>
          <w:rFonts w:eastAsia="Times New Roman"/>
          <w:color w:val="auto"/>
          <w:shd w:val="clear" w:color="auto" w:fill="auto"/>
        </w:rPr>
      </w:pPr>
      <w:r w:rsidRPr="00297D42">
        <w:rPr>
          <w:rFonts w:eastAsia="Times New Roman"/>
          <w:color w:val="auto"/>
          <w:shd w:val="clear" w:color="auto" w:fill="auto"/>
        </w:rPr>
        <w:t>ордеру-разрешению на производство земляных работ, получаемого Заказчиком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297D42" w:rsidRPr="00297D42" w:rsidRDefault="00297D42" w:rsidP="00297D42">
      <w:pPr>
        <w:numPr>
          <w:ilvl w:val="0"/>
          <w:numId w:val="11"/>
        </w:numPr>
        <w:tabs>
          <w:tab w:val="clear" w:pos="720"/>
          <w:tab w:val="num" w:pos="0"/>
        </w:tabs>
        <w:suppressAutoHyphens/>
        <w:ind w:left="1276" w:hanging="425"/>
        <w:jc w:val="left"/>
        <w:rPr>
          <w:rFonts w:eastAsia="Times New Roman"/>
          <w:color w:val="auto"/>
          <w:shd w:val="clear" w:color="auto" w:fill="auto"/>
        </w:rPr>
      </w:pPr>
      <w:r w:rsidRPr="00297D42">
        <w:rPr>
          <w:rFonts w:eastAsia="Times New Roman"/>
          <w:color w:val="auto"/>
          <w:shd w:val="clear" w:color="auto" w:fill="auto"/>
        </w:rPr>
        <w:t>утвержденного Заказчиком календарного плана.</w:t>
      </w:r>
    </w:p>
    <w:p w:rsidR="00297D42" w:rsidRPr="00297D42" w:rsidRDefault="00297D42" w:rsidP="00297D42">
      <w:pPr>
        <w:ind w:firstLine="851"/>
        <w:rPr>
          <w:rFonts w:eastAsia="Times New Roman"/>
          <w:color w:val="auto"/>
          <w:shd w:val="clear" w:color="auto" w:fill="auto"/>
        </w:rPr>
      </w:pPr>
    </w:p>
    <w:p w:rsidR="00297D42" w:rsidRPr="00297D42" w:rsidRDefault="00297D42" w:rsidP="00297D42">
      <w:pPr>
        <w:ind w:firstLine="851"/>
        <w:jc w:val="center"/>
        <w:rPr>
          <w:rFonts w:eastAsia="Times New Roman"/>
          <w:b/>
          <w:color w:val="auto"/>
          <w:shd w:val="clear" w:color="auto" w:fill="auto"/>
        </w:rPr>
      </w:pPr>
      <w:r w:rsidRPr="00297D42">
        <w:rPr>
          <w:rFonts w:eastAsia="Times New Roman"/>
          <w:b/>
          <w:color w:val="auto"/>
          <w:shd w:val="clear" w:color="auto" w:fill="auto"/>
        </w:rPr>
        <w:t>5. Требование к видам и объемам выполняемых работ.</w:t>
      </w:r>
    </w:p>
    <w:p w:rsidR="00297D42" w:rsidRPr="00297D42" w:rsidRDefault="00297D42" w:rsidP="00297D42">
      <w:pPr>
        <w:autoSpaceDE w:val="0"/>
        <w:rPr>
          <w:rFonts w:eastAsia="Times New Roman"/>
          <w:color w:val="auto"/>
          <w:shd w:val="clear" w:color="auto" w:fill="auto"/>
        </w:rPr>
      </w:pPr>
      <w:r w:rsidRPr="00297D42">
        <w:rPr>
          <w:rFonts w:eastAsia="Times New Roman"/>
          <w:color w:val="auto"/>
          <w:shd w:val="clear" w:color="auto" w:fill="auto"/>
        </w:rPr>
        <w:t xml:space="preserve">  5.1. Сроки  строительства канализационных сетей на объекте: «Реконструкция канализационного коллектора на перекрестке ул. Й.Кырля-Чернякова».</w:t>
      </w:r>
    </w:p>
    <w:p w:rsidR="00297D42" w:rsidRPr="00297D42" w:rsidRDefault="00D22384" w:rsidP="00D22384">
      <w:pPr>
        <w:autoSpaceDE w:val="0"/>
        <w:ind w:firstLine="709"/>
        <w:rPr>
          <w:rFonts w:eastAsia="Times New Roman"/>
          <w:color w:val="auto"/>
          <w:shd w:val="clear" w:color="auto" w:fill="auto"/>
        </w:rPr>
      </w:pPr>
      <w:r w:rsidRPr="00D22384">
        <w:rPr>
          <w:rFonts w:eastAsia="Times New Roman"/>
          <w:color w:val="auto"/>
          <w:shd w:val="clear" w:color="auto" w:fill="auto"/>
        </w:rPr>
        <w:t>Срок выполнения работ: в течение 30 дней с момента заключения договора.</w:t>
      </w:r>
    </w:p>
    <w:p w:rsidR="00297D42" w:rsidRPr="00297D42" w:rsidRDefault="00297D42" w:rsidP="00297D42">
      <w:pPr>
        <w:rPr>
          <w:rFonts w:ascii="Verdana" w:eastAsia="Verdana" w:hAnsi="Verdana" w:cs="Verdana"/>
          <w:color w:val="auto"/>
          <w:sz w:val="16"/>
          <w:shd w:val="clear" w:color="auto" w:fill="auto"/>
        </w:rPr>
      </w:pPr>
      <w:r w:rsidRPr="00297D42">
        <w:rPr>
          <w:rFonts w:eastAsia="Times New Roman"/>
          <w:color w:val="auto"/>
          <w:shd w:val="clear" w:color="auto" w:fill="auto"/>
        </w:rPr>
        <w:t>5.2. Требование к видам и объемам выполняемых работ.</w:t>
      </w:r>
    </w:p>
    <w:tbl>
      <w:tblPr>
        <w:tblW w:w="0" w:type="auto"/>
        <w:tblInd w:w="-25" w:type="dxa"/>
        <w:tblLayout w:type="fixed"/>
        <w:tblCellMar>
          <w:left w:w="10" w:type="dxa"/>
          <w:right w:w="10" w:type="dxa"/>
        </w:tblCellMar>
        <w:tblLook w:val="04A0"/>
      </w:tblPr>
      <w:tblGrid>
        <w:gridCol w:w="509"/>
        <w:gridCol w:w="7476"/>
        <w:gridCol w:w="1133"/>
        <w:gridCol w:w="1106"/>
      </w:tblGrid>
      <w:tr w:rsidR="00297D42" w:rsidRPr="00297D42" w:rsidTr="00297D42">
        <w:tc>
          <w:tcPr>
            <w:tcW w:w="509" w:type="dxa"/>
            <w:tcBorders>
              <w:top w:val="single" w:sz="4" w:space="0" w:color="000001"/>
              <w:left w:val="single" w:sz="4" w:space="0" w:color="000001"/>
              <w:bottom w:val="single" w:sz="4" w:space="0" w:color="000001"/>
              <w:right w:val="nil"/>
            </w:tcBorders>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ascii="Verdana" w:eastAsia="Verdana" w:hAnsi="Verdana" w:cs="Verdana"/>
                <w:color w:val="auto"/>
                <w:sz w:val="16"/>
                <w:shd w:val="clear" w:color="auto" w:fill="auto"/>
              </w:rPr>
              <w:t xml:space="preserve">№ </w:t>
            </w:r>
            <w:r w:rsidRPr="00297D42">
              <w:rPr>
                <w:rFonts w:ascii="Verdana" w:eastAsia="Times New Roman" w:hAnsi="Verdana" w:cs="Verdana"/>
                <w:color w:val="auto"/>
                <w:sz w:val="16"/>
                <w:shd w:val="clear" w:color="auto" w:fill="auto"/>
              </w:rPr>
              <w:t>пп</w:t>
            </w:r>
          </w:p>
        </w:tc>
        <w:tc>
          <w:tcPr>
            <w:tcW w:w="7476" w:type="dxa"/>
            <w:tcBorders>
              <w:top w:val="single" w:sz="4" w:space="0" w:color="000001"/>
              <w:left w:val="single" w:sz="4" w:space="0" w:color="000001"/>
              <w:bottom w:val="single" w:sz="4" w:space="0" w:color="000001"/>
              <w:right w:val="nil"/>
            </w:tcBorders>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ascii="Verdana" w:eastAsia="Times New Roman" w:hAnsi="Verdana" w:cs="Verdana"/>
                <w:color w:val="auto"/>
                <w:sz w:val="16"/>
                <w:shd w:val="clear" w:color="auto" w:fill="auto"/>
              </w:rPr>
              <w:t>Наименование работ и затрат</w:t>
            </w:r>
          </w:p>
        </w:tc>
        <w:tc>
          <w:tcPr>
            <w:tcW w:w="1133" w:type="dxa"/>
            <w:tcBorders>
              <w:top w:val="single" w:sz="4" w:space="0" w:color="000001"/>
              <w:left w:val="single" w:sz="4" w:space="0" w:color="000001"/>
              <w:bottom w:val="single" w:sz="4" w:space="0" w:color="000001"/>
              <w:right w:val="nil"/>
            </w:tcBorders>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ascii="Verdana" w:eastAsia="Times New Roman" w:hAnsi="Verdana" w:cs="Verdana"/>
                <w:color w:val="auto"/>
                <w:sz w:val="16"/>
                <w:shd w:val="clear" w:color="auto" w:fill="auto"/>
              </w:rPr>
              <w:t>Единица измерения</w:t>
            </w:r>
          </w:p>
        </w:tc>
        <w:tc>
          <w:tcPr>
            <w:tcW w:w="1106" w:type="dxa"/>
            <w:tcBorders>
              <w:top w:val="single" w:sz="4" w:space="0" w:color="000001"/>
              <w:left w:val="single" w:sz="4" w:space="0" w:color="000001"/>
              <w:bottom w:val="single" w:sz="4" w:space="0" w:color="000001"/>
              <w:right w:val="single" w:sz="4" w:space="0" w:color="000001"/>
            </w:tcBorders>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ascii="Verdana" w:eastAsia="Times New Roman" w:hAnsi="Verdana" w:cs="Verdana"/>
                <w:color w:val="auto"/>
                <w:sz w:val="16"/>
                <w:shd w:val="clear" w:color="auto" w:fill="auto"/>
              </w:rPr>
              <w:t>Количество</w:t>
            </w:r>
          </w:p>
        </w:tc>
      </w:tr>
    </w:tbl>
    <w:p w:rsidR="00297D42" w:rsidRPr="00297D42" w:rsidRDefault="00297D42" w:rsidP="00297D42">
      <w:pPr>
        <w:widowControl w:val="0"/>
        <w:jc w:val="center"/>
        <w:rPr>
          <w:rFonts w:ascii="Verdana" w:eastAsia="Times New Roman" w:hAnsi="Verdana" w:cs="Verdana"/>
          <w:color w:val="auto"/>
          <w:sz w:val="2"/>
          <w:shd w:val="clear" w:color="auto" w:fill="auto"/>
        </w:rPr>
      </w:pP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10"/>
        <w:gridCol w:w="7483"/>
        <w:gridCol w:w="1134"/>
        <w:gridCol w:w="1077"/>
        <w:gridCol w:w="30"/>
      </w:tblGrid>
      <w:tr w:rsidR="00297D42" w:rsidRPr="00297D42" w:rsidTr="00D22384">
        <w:tc>
          <w:tcPr>
            <w:tcW w:w="510" w:type="dxa"/>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eastAsia="Times New Roman"/>
                <w:color w:val="auto"/>
                <w:shd w:val="clear" w:color="auto" w:fill="auto"/>
              </w:rPr>
              <w:t>1</w:t>
            </w:r>
          </w:p>
        </w:tc>
        <w:tc>
          <w:tcPr>
            <w:tcW w:w="7483" w:type="dxa"/>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eastAsia="Times New Roman"/>
                <w:color w:val="auto"/>
                <w:shd w:val="clear" w:color="auto" w:fill="auto"/>
              </w:rPr>
              <w:t>2</w:t>
            </w:r>
          </w:p>
        </w:tc>
        <w:tc>
          <w:tcPr>
            <w:tcW w:w="1134" w:type="dxa"/>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eastAsia="Times New Roman"/>
                <w:color w:val="auto"/>
                <w:shd w:val="clear" w:color="auto" w:fill="auto"/>
              </w:rPr>
              <w:t>3</w:t>
            </w:r>
          </w:p>
        </w:tc>
        <w:tc>
          <w:tcPr>
            <w:tcW w:w="1107" w:type="dxa"/>
            <w:gridSpan w:val="2"/>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eastAsia="Times New Roman"/>
                <w:color w:val="auto"/>
                <w:shd w:val="clear" w:color="auto" w:fill="auto"/>
              </w:rPr>
              <w:t>4</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Разработка грунта с погрузкой на автомобили-самосвалы в траншеях экскаватором &lt;обратная лопата&gt; с ковшом вместимостью 0,5 (0,5-0,63) м3, группа грунтов: 2</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1000 м3</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0.466</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2.</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Разработка грунта вручную в траншеях глубиной до 2 м без креплений с откосами, группа грунтов: 2  Прил.1.12 п.3.187  Кзт=1,2</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100 м3</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0.26</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3.</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Перевозка грузов I класса автомобилями-самосвалами грузоподъемностью 10 т работающих вне карьера на расстояние: до 5 км</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 т груза</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861</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4.</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Работа на отвале, группа грунтов: 1</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1000 м3</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0.492</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5.</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Засыпка вручную траншей, пазух котлованов и ям, группа грунтов: 2</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100 м3</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0.1575</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6.</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1000 м3</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0.455</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7.</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При перемещении грунта на каждые последующие 5 м добавлять: к расценке 01-01-033-02</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1000 м3</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0.455</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8.</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Песок природный для строительных: работ средний с крупностью зерен размером свыше 5 мм - до 5% по массе</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м3</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522.72</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9.</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Крепление инвентарными щитами стенок траншей шириной до 2 м в грунтах: неустойчивых и мокрых</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100 м2</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3.15</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10.</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Щиты из досок, толщина 25 мм</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м2</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69.3</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11.</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Устройство основания под трубопроводы: песчаного</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10 м3</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0.52</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12.</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Укладка трубопроводов канализации из полиэтиленовых труб диаметром: 630 мм</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100 м</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0.525</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13.</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Укладка стальных водопроводных труб с гидравлическим испытанием диаметром: 800 мм</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км</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0.026</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14.</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Присоединение канализационных трубопроводов к существующей сети в грунтах: сухих</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шт</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1</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15.</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Устройство круглых бетонных монолитных канализационных колодцев диаметром: 2 м в мокрых грунтах</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10 м3</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0.564</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16.</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Ограждения лестничных проемов, лестничные марши, пожарные лестницы</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т</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0.037</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17.</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Смеси бетонные тяжелого бетона (БСТ), класс В12,5 (М150)</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м3</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5.29032</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18.</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Плита днища ПН20, бетон В15 (М200), объем 0,59 м3, расход арматуры 79,44 кг</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шт</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2</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19.</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Кольцо стеновое смотровых колодцев КС20.9, бетон В15 (М200), объем 0,59 м3, расход арматуры 19,88 кг</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шт</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4</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20.</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Кольцо стеновое смотровых колодцев КС20.6, бетон В15 (М200), объем 0,39 м3, расход арматуры 13,04 кг</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шт</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2</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21.</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Крышка колодцев КЦП 1-20-1, бетон В15 (М200), объем 0,51 м3, расход арматуры 43,40 кг</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шт</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2</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22.</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Кольцо опорное КО-6 /бетон В15 (М200), объем 0,02 м3, расход арматуры 1,10 кг</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шт</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2</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23.</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Кольцо стеновое смотровых колодцев КС7.3, бетон В15 (М200), объем 0,05 м3, расход арматуры 1,64 кг</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шт</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2</w:t>
            </w:r>
          </w:p>
        </w:tc>
      </w:tr>
      <w:tr w:rsidR="00297D42" w:rsidRPr="00297D42" w:rsidTr="00D22384">
        <w:trPr>
          <w:gridAfter w:val="1"/>
          <w:wAfter w:w="30" w:type="dxa"/>
        </w:trPr>
        <w:tc>
          <w:tcPr>
            <w:tcW w:w="510"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24.</w:t>
            </w:r>
          </w:p>
        </w:tc>
        <w:tc>
          <w:tcPr>
            <w:tcW w:w="748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 xml:space="preserve">Труба п/э-100  </w:t>
            </w:r>
            <w:r w:rsidRPr="00297D42">
              <w:rPr>
                <w:rFonts w:eastAsia="Times New Roman"/>
                <w:color w:val="auto"/>
                <w:shd w:val="clear" w:color="auto" w:fill="auto"/>
                <w:lang w:val="en-US"/>
              </w:rPr>
              <w:t>SDR</w:t>
            </w:r>
            <w:r w:rsidRPr="00297D42">
              <w:rPr>
                <w:rFonts w:eastAsia="Times New Roman"/>
                <w:color w:val="auto"/>
                <w:shd w:val="clear" w:color="auto" w:fill="auto"/>
              </w:rPr>
              <w:t>17-630х37,4 поставляется заказчиком</w:t>
            </w:r>
          </w:p>
        </w:tc>
        <w:tc>
          <w:tcPr>
            <w:tcW w:w="1134"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м.</w:t>
            </w:r>
          </w:p>
        </w:tc>
        <w:tc>
          <w:tcPr>
            <w:tcW w:w="1077"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52,5</w:t>
            </w:r>
          </w:p>
        </w:tc>
      </w:tr>
    </w:tbl>
    <w:p w:rsidR="00297D42" w:rsidRPr="00297D42" w:rsidRDefault="00297D42" w:rsidP="00297D42">
      <w:pPr>
        <w:ind w:firstLine="851"/>
        <w:rPr>
          <w:rFonts w:eastAsia="Times New Roman"/>
          <w:color w:val="auto"/>
          <w:shd w:val="clear" w:color="auto" w:fill="auto"/>
        </w:rPr>
      </w:pPr>
      <w:r w:rsidRPr="00297D42">
        <w:rPr>
          <w:rFonts w:eastAsia="Times New Roman"/>
          <w:b/>
          <w:color w:val="auto"/>
          <w:shd w:val="clear" w:color="auto" w:fill="auto"/>
        </w:rPr>
        <w:t>6. Требования к применяемым материалам, оборудованию и иным ресурсам.</w:t>
      </w:r>
    </w:p>
    <w:p w:rsidR="00297D42" w:rsidRPr="00297D42" w:rsidRDefault="00297D42" w:rsidP="00297D42">
      <w:pPr>
        <w:ind w:firstLine="851"/>
        <w:rPr>
          <w:rFonts w:eastAsia="Times New Roman"/>
          <w:color w:val="auto"/>
          <w:shd w:val="clear" w:color="auto" w:fill="auto"/>
        </w:rPr>
      </w:pPr>
      <w:r w:rsidRPr="00297D42">
        <w:rPr>
          <w:rFonts w:eastAsia="Times New Roman"/>
          <w:color w:val="auto"/>
          <w:shd w:val="clear" w:color="auto" w:fill="auto"/>
        </w:rPr>
        <w:t>6.1. При выполнении</w:t>
      </w:r>
      <w:r w:rsidRPr="00297D42">
        <w:rPr>
          <w:rFonts w:eastAsia="Times New Roman"/>
          <w:bCs/>
          <w:color w:val="auto"/>
          <w:spacing w:val="-10"/>
          <w:shd w:val="clear" w:color="auto" w:fill="auto"/>
        </w:rPr>
        <w:t xml:space="preserve"> работ</w:t>
      </w:r>
      <w:r w:rsidRPr="00297D42">
        <w:rPr>
          <w:rFonts w:eastAsia="Times New Roman"/>
          <w:color w:val="auto"/>
          <w:shd w:val="clear" w:color="auto" w:fill="auto"/>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297D42" w:rsidRPr="00297D42" w:rsidRDefault="00297D42" w:rsidP="00297D42">
      <w:pPr>
        <w:ind w:firstLine="851"/>
        <w:rPr>
          <w:rFonts w:eastAsia="Times New Roman"/>
          <w:color w:val="auto"/>
          <w:shd w:val="clear" w:color="auto" w:fill="auto"/>
        </w:rPr>
      </w:pPr>
      <w:r w:rsidRPr="00297D42">
        <w:rPr>
          <w:rFonts w:eastAsia="Times New Roman"/>
          <w:color w:val="auto"/>
          <w:shd w:val="clear" w:color="auto" w:fill="auto"/>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297D42" w:rsidRPr="00297D42" w:rsidRDefault="00297D42" w:rsidP="00297D42">
      <w:pPr>
        <w:tabs>
          <w:tab w:val="left" w:pos="426"/>
        </w:tabs>
        <w:suppressAutoHyphens/>
        <w:ind w:firstLine="851"/>
        <w:rPr>
          <w:rFonts w:eastAsia="Times New Roman"/>
          <w:color w:val="auto"/>
          <w:sz w:val="20"/>
          <w:szCs w:val="20"/>
          <w:shd w:val="clear" w:color="auto" w:fill="auto"/>
          <w:lang w:eastAsia="ar-SA"/>
        </w:rPr>
      </w:pPr>
      <w:r w:rsidRPr="00297D42">
        <w:rPr>
          <w:rFonts w:eastAsia="Times New Roman"/>
          <w:color w:val="auto"/>
          <w:sz w:val="20"/>
          <w:szCs w:val="20"/>
          <w:shd w:val="clear" w:color="auto" w:fill="auto"/>
          <w:lang w:eastAsia="ar-SA"/>
        </w:rPr>
        <w:t>6.3. Все вспомогательные и не включенные материалы, необходимые для выполнения вышеуказанных работ приобретаются за счет Подрядчика.</w:t>
      </w:r>
    </w:p>
    <w:p w:rsidR="00297D42" w:rsidRPr="00297D42" w:rsidRDefault="00297D42" w:rsidP="00297D42">
      <w:pPr>
        <w:ind w:firstLine="851"/>
        <w:rPr>
          <w:rFonts w:eastAsia="Times New Roman"/>
          <w:color w:val="auto"/>
          <w:shd w:val="clear" w:color="auto" w:fill="auto"/>
        </w:rPr>
      </w:pPr>
      <w:r w:rsidRPr="00297D42">
        <w:rPr>
          <w:rFonts w:eastAsia="Times New Roman"/>
          <w:color w:val="auto"/>
          <w:shd w:val="clear" w:color="auto" w:fill="auto"/>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ранее 3 квартала 2022г.</w:t>
      </w:r>
    </w:p>
    <w:p w:rsidR="00297D42" w:rsidRPr="00297D42" w:rsidRDefault="00297D42" w:rsidP="00297D42">
      <w:pPr>
        <w:tabs>
          <w:tab w:val="left" w:pos="426"/>
        </w:tabs>
        <w:suppressAutoHyphens/>
        <w:ind w:firstLine="851"/>
        <w:rPr>
          <w:rFonts w:eastAsia="Times New Roman"/>
          <w:color w:val="auto"/>
          <w:sz w:val="20"/>
          <w:szCs w:val="20"/>
          <w:shd w:val="clear" w:color="auto" w:fill="auto"/>
          <w:lang w:eastAsia="ar-SA"/>
        </w:rPr>
      </w:pPr>
      <w:r w:rsidRPr="00297D42">
        <w:rPr>
          <w:rFonts w:eastAsia="Times New Roman"/>
          <w:color w:val="auto"/>
          <w:sz w:val="20"/>
          <w:szCs w:val="20"/>
          <w:shd w:val="clear" w:color="auto" w:fill="auto"/>
          <w:lang w:eastAsia="ar-SA"/>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297D42" w:rsidRPr="00297D42" w:rsidRDefault="00297D42" w:rsidP="00297D42">
      <w:pPr>
        <w:ind w:firstLine="851"/>
        <w:rPr>
          <w:rFonts w:ascii="Verdana" w:eastAsia="Verdana" w:hAnsi="Verdana" w:cs="Verdana"/>
          <w:color w:val="auto"/>
          <w:sz w:val="16"/>
          <w:shd w:val="clear" w:color="auto" w:fill="auto"/>
        </w:rPr>
      </w:pPr>
      <w:r w:rsidRPr="00297D42">
        <w:rPr>
          <w:rFonts w:eastAsia="Times New Roman"/>
          <w:color w:val="auto"/>
          <w:shd w:val="clear" w:color="auto" w:fill="auto"/>
        </w:rPr>
        <w:t>6.6. Требования к применяемым материалам, оборудованию и иным ресурсам.</w:t>
      </w:r>
    </w:p>
    <w:tbl>
      <w:tblPr>
        <w:tblW w:w="0" w:type="auto"/>
        <w:tblInd w:w="-25" w:type="dxa"/>
        <w:tblLayout w:type="fixed"/>
        <w:tblCellMar>
          <w:left w:w="10" w:type="dxa"/>
          <w:right w:w="10" w:type="dxa"/>
        </w:tblCellMar>
        <w:tblLook w:val="04A0"/>
      </w:tblPr>
      <w:tblGrid>
        <w:gridCol w:w="539"/>
        <w:gridCol w:w="1012"/>
        <w:gridCol w:w="3310"/>
        <w:gridCol w:w="3644"/>
        <w:gridCol w:w="677"/>
        <w:gridCol w:w="1048"/>
      </w:tblGrid>
      <w:tr w:rsidR="00297D42" w:rsidRPr="00297D42" w:rsidTr="00297D42">
        <w:tc>
          <w:tcPr>
            <w:tcW w:w="539" w:type="dxa"/>
            <w:tcBorders>
              <w:top w:val="single" w:sz="4" w:space="0" w:color="000001"/>
              <w:left w:val="single" w:sz="4" w:space="0" w:color="000001"/>
              <w:bottom w:val="single" w:sz="4" w:space="0" w:color="000001"/>
              <w:right w:val="nil"/>
            </w:tcBorders>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ascii="Verdana" w:eastAsia="Verdana" w:hAnsi="Verdana" w:cs="Verdana"/>
                <w:color w:val="auto"/>
                <w:sz w:val="16"/>
                <w:shd w:val="clear" w:color="auto" w:fill="auto"/>
              </w:rPr>
              <w:t xml:space="preserve">№ </w:t>
            </w:r>
            <w:r w:rsidRPr="00297D42">
              <w:rPr>
                <w:rFonts w:ascii="Verdana" w:eastAsia="Times New Roman" w:hAnsi="Verdana" w:cs="Verdana"/>
                <w:color w:val="auto"/>
                <w:sz w:val="16"/>
                <w:shd w:val="clear" w:color="auto" w:fill="auto"/>
              </w:rPr>
              <w:t>пп</w:t>
            </w:r>
          </w:p>
        </w:tc>
        <w:tc>
          <w:tcPr>
            <w:tcW w:w="1012" w:type="dxa"/>
            <w:tcBorders>
              <w:top w:val="single" w:sz="4" w:space="0" w:color="000001"/>
              <w:left w:val="single" w:sz="4" w:space="0" w:color="000001"/>
              <w:bottom w:val="single" w:sz="4" w:space="0" w:color="000001"/>
              <w:right w:val="nil"/>
            </w:tcBorders>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ascii="Verdana" w:eastAsia="Times New Roman" w:hAnsi="Verdana" w:cs="Verdana"/>
                <w:color w:val="auto"/>
                <w:sz w:val="16"/>
                <w:shd w:val="clear" w:color="auto" w:fill="auto"/>
              </w:rPr>
              <w:t>Код ресурса</w:t>
            </w:r>
          </w:p>
        </w:tc>
        <w:tc>
          <w:tcPr>
            <w:tcW w:w="3310" w:type="dxa"/>
            <w:tcBorders>
              <w:top w:val="single" w:sz="4" w:space="0" w:color="000001"/>
              <w:left w:val="single" w:sz="4" w:space="0" w:color="000001"/>
              <w:bottom w:val="single" w:sz="4" w:space="0" w:color="000001"/>
              <w:right w:val="nil"/>
            </w:tcBorders>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ascii="Verdana" w:eastAsia="Times New Roman" w:hAnsi="Verdana" w:cs="Verdana"/>
                <w:color w:val="auto"/>
                <w:sz w:val="16"/>
                <w:shd w:val="clear" w:color="auto" w:fill="auto"/>
              </w:rPr>
              <w:t>Наименование</w:t>
            </w:r>
          </w:p>
        </w:tc>
        <w:tc>
          <w:tcPr>
            <w:tcW w:w="3644" w:type="dxa"/>
            <w:tcBorders>
              <w:top w:val="single" w:sz="4" w:space="0" w:color="000001"/>
              <w:left w:val="single" w:sz="4" w:space="0" w:color="000001"/>
              <w:bottom w:val="single" w:sz="4" w:space="0" w:color="000001"/>
              <w:right w:val="nil"/>
            </w:tcBorders>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eastAsia="Times New Roman"/>
                <w:color w:val="auto"/>
                <w:shd w:val="clear" w:color="auto" w:fill="auto"/>
              </w:rPr>
              <w:t>Технические характеристики</w:t>
            </w:r>
          </w:p>
        </w:tc>
        <w:tc>
          <w:tcPr>
            <w:tcW w:w="677" w:type="dxa"/>
            <w:tcBorders>
              <w:top w:val="single" w:sz="4" w:space="0" w:color="000001"/>
              <w:left w:val="single" w:sz="4" w:space="0" w:color="000001"/>
              <w:bottom w:val="single" w:sz="4" w:space="0" w:color="000001"/>
              <w:right w:val="nil"/>
            </w:tcBorders>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ascii="Verdana" w:eastAsia="Times New Roman" w:hAnsi="Verdana" w:cs="Verdana"/>
                <w:color w:val="auto"/>
                <w:sz w:val="16"/>
                <w:shd w:val="clear" w:color="auto" w:fill="auto"/>
              </w:rPr>
              <w:t>Единица измерения</w:t>
            </w:r>
          </w:p>
        </w:tc>
        <w:tc>
          <w:tcPr>
            <w:tcW w:w="1048" w:type="dxa"/>
            <w:tcBorders>
              <w:top w:val="single" w:sz="4" w:space="0" w:color="000001"/>
              <w:left w:val="single" w:sz="4" w:space="0" w:color="000001"/>
              <w:bottom w:val="single" w:sz="4" w:space="0" w:color="000001"/>
              <w:right w:val="single" w:sz="4" w:space="0" w:color="000001"/>
            </w:tcBorders>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ascii="Verdana" w:eastAsia="Times New Roman" w:hAnsi="Verdana" w:cs="Verdana"/>
                <w:color w:val="auto"/>
                <w:sz w:val="16"/>
                <w:shd w:val="clear" w:color="auto" w:fill="auto"/>
              </w:rPr>
              <w:t>Количество</w:t>
            </w:r>
          </w:p>
        </w:tc>
      </w:tr>
    </w:tbl>
    <w:p w:rsidR="00297D42" w:rsidRPr="00297D42" w:rsidRDefault="00297D42" w:rsidP="00297D42">
      <w:pPr>
        <w:widowControl w:val="0"/>
        <w:jc w:val="center"/>
        <w:rPr>
          <w:rFonts w:ascii="Verdana" w:eastAsia="Times New Roman" w:hAnsi="Verdana" w:cs="Verdana"/>
          <w:color w:val="auto"/>
          <w:sz w:val="2"/>
          <w:shd w:val="clear" w:color="auto" w:fill="auto"/>
        </w:rPr>
      </w:pP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29"/>
        <w:gridCol w:w="993"/>
        <w:gridCol w:w="3245"/>
        <w:gridCol w:w="3843"/>
        <w:gridCol w:w="601"/>
        <w:gridCol w:w="994"/>
        <w:gridCol w:w="30"/>
      </w:tblGrid>
      <w:tr w:rsidR="00297D42" w:rsidRPr="00297D42" w:rsidTr="00D22384">
        <w:tc>
          <w:tcPr>
            <w:tcW w:w="529" w:type="dxa"/>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eastAsia="Times New Roman"/>
                <w:color w:val="auto"/>
                <w:shd w:val="clear" w:color="auto" w:fill="auto"/>
              </w:rPr>
              <w:t>1</w:t>
            </w:r>
          </w:p>
        </w:tc>
        <w:tc>
          <w:tcPr>
            <w:tcW w:w="993" w:type="dxa"/>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eastAsia="Times New Roman"/>
                <w:color w:val="auto"/>
                <w:shd w:val="clear" w:color="auto" w:fill="auto"/>
              </w:rPr>
              <w:t>2</w:t>
            </w:r>
          </w:p>
        </w:tc>
        <w:tc>
          <w:tcPr>
            <w:tcW w:w="3245" w:type="dxa"/>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eastAsia="Times New Roman"/>
                <w:color w:val="auto"/>
                <w:shd w:val="clear" w:color="auto" w:fill="auto"/>
              </w:rPr>
              <w:t>3</w:t>
            </w:r>
          </w:p>
        </w:tc>
        <w:tc>
          <w:tcPr>
            <w:tcW w:w="3843" w:type="dxa"/>
            <w:vAlign w:val="center"/>
          </w:tcPr>
          <w:p w:rsidR="00297D42" w:rsidRPr="00297D42" w:rsidRDefault="00297D42" w:rsidP="00297D42">
            <w:pPr>
              <w:widowControl w:val="0"/>
              <w:snapToGrid w:val="0"/>
              <w:spacing w:before="20" w:after="20"/>
              <w:ind w:left="30" w:right="30"/>
              <w:jc w:val="center"/>
              <w:rPr>
                <w:rFonts w:eastAsia="Times New Roman"/>
                <w:color w:val="auto"/>
                <w:shd w:val="clear" w:color="auto" w:fill="auto"/>
              </w:rPr>
            </w:pPr>
          </w:p>
        </w:tc>
        <w:tc>
          <w:tcPr>
            <w:tcW w:w="601" w:type="dxa"/>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eastAsia="Times New Roman"/>
                <w:color w:val="auto"/>
                <w:shd w:val="clear" w:color="auto" w:fill="auto"/>
              </w:rPr>
              <w:t>4</w:t>
            </w:r>
          </w:p>
        </w:tc>
        <w:tc>
          <w:tcPr>
            <w:tcW w:w="1024" w:type="dxa"/>
            <w:gridSpan w:val="2"/>
            <w:vAlign w:val="center"/>
            <w:hideMark/>
          </w:tcPr>
          <w:p w:rsidR="00297D42" w:rsidRPr="00297D42" w:rsidRDefault="00297D42" w:rsidP="00297D42">
            <w:pPr>
              <w:widowControl w:val="0"/>
              <w:spacing w:before="20" w:after="20"/>
              <w:ind w:left="30" w:right="30"/>
              <w:jc w:val="center"/>
              <w:rPr>
                <w:rFonts w:eastAsia="Times New Roman"/>
                <w:color w:val="auto"/>
                <w:shd w:val="clear" w:color="auto" w:fill="auto"/>
              </w:rPr>
            </w:pPr>
            <w:r w:rsidRPr="00297D42">
              <w:rPr>
                <w:rFonts w:eastAsia="Times New Roman"/>
                <w:color w:val="auto"/>
                <w:shd w:val="clear" w:color="auto" w:fill="auto"/>
              </w:rPr>
              <w:t>5</w:t>
            </w:r>
          </w:p>
        </w:tc>
      </w:tr>
      <w:tr w:rsidR="00297D42" w:rsidRPr="00297D42" w:rsidTr="00D22384">
        <w:trPr>
          <w:gridAfter w:val="1"/>
          <w:wAfter w:w="30" w:type="dxa"/>
        </w:trPr>
        <w:tc>
          <w:tcPr>
            <w:tcW w:w="529"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25.</w:t>
            </w:r>
          </w:p>
        </w:tc>
        <w:tc>
          <w:tcPr>
            <w:tcW w:w="99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ФССЦ 02.3.01.02-0016</w:t>
            </w:r>
          </w:p>
        </w:tc>
        <w:tc>
          <w:tcPr>
            <w:tcW w:w="3245"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Песок природный для строительных: работ средний с крупностью зерен размером свыше 5 мм - до 5% по массе</w:t>
            </w:r>
          </w:p>
        </w:tc>
        <w:tc>
          <w:tcPr>
            <w:tcW w:w="3843" w:type="dxa"/>
          </w:tcPr>
          <w:p w:rsidR="00297D42" w:rsidRPr="00297D42" w:rsidRDefault="00297D42" w:rsidP="00297D42">
            <w:pPr>
              <w:widowControl w:val="0"/>
              <w:snapToGrid w:val="0"/>
              <w:spacing w:before="20" w:after="20"/>
              <w:ind w:left="30" w:right="30"/>
              <w:jc w:val="left"/>
              <w:rPr>
                <w:rFonts w:eastAsia="Times New Roman"/>
                <w:color w:val="auto"/>
                <w:shd w:val="clear" w:color="auto" w:fill="auto"/>
              </w:rPr>
            </w:pPr>
          </w:p>
        </w:tc>
        <w:tc>
          <w:tcPr>
            <w:tcW w:w="601"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м3</w:t>
            </w:r>
          </w:p>
        </w:tc>
        <w:tc>
          <w:tcPr>
            <w:tcW w:w="994"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522.72</w:t>
            </w:r>
          </w:p>
        </w:tc>
      </w:tr>
      <w:tr w:rsidR="00297D42" w:rsidRPr="00297D42" w:rsidTr="00D22384">
        <w:trPr>
          <w:gridAfter w:val="1"/>
          <w:wAfter w:w="30" w:type="dxa"/>
        </w:trPr>
        <w:tc>
          <w:tcPr>
            <w:tcW w:w="529"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26.</w:t>
            </w:r>
          </w:p>
        </w:tc>
        <w:tc>
          <w:tcPr>
            <w:tcW w:w="99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ФССЦ 04.3.01.09-0014</w:t>
            </w:r>
          </w:p>
        </w:tc>
        <w:tc>
          <w:tcPr>
            <w:tcW w:w="3245"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Смеси бетонные тяжелого бетона (БСТ), класс В 12,5 (м150)</w:t>
            </w:r>
          </w:p>
        </w:tc>
        <w:tc>
          <w:tcPr>
            <w:tcW w:w="3843" w:type="dxa"/>
          </w:tcPr>
          <w:p w:rsidR="00297D42" w:rsidRPr="00297D42" w:rsidRDefault="00297D42" w:rsidP="00297D42">
            <w:pPr>
              <w:widowControl w:val="0"/>
              <w:snapToGrid w:val="0"/>
              <w:spacing w:before="20" w:after="20"/>
              <w:ind w:left="30" w:right="30"/>
              <w:jc w:val="left"/>
              <w:rPr>
                <w:rFonts w:eastAsia="Times New Roman"/>
                <w:color w:val="auto"/>
                <w:shd w:val="clear" w:color="auto" w:fill="auto"/>
              </w:rPr>
            </w:pPr>
          </w:p>
        </w:tc>
        <w:tc>
          <w:tcPr>
            <w:tcW w:w="601"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м3</w:t>
            </w:r>
          </w:p>
        </w:tc>
        <w:tc>
          <w:tcPr>
            <w:tcW w:w="994"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5,29032</w:t>
            </w:r>
          </w:p>
        </w:tc>
      </w:tr>
      <w:tr w:rsidR="00297D42" w:rsidRPr="00297D42" w:rsidTr="00D22384">
        <w:trPr>
          <w:gridAfter w:val="1"/>
          <w:wAfter w:w="30" w:type="dxa"/>
        </w:trPr>
        <w:tc>
          <w:tcPr>
            <w:tcW w:w="529"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27.</w:t>
            </w:r>
          </w:p>
        </w:tc>
        <w:tc>
          <w:tcPr>
            <w:tcW w:w="99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ФССЦ 05.1.01.08-0094</w:t>
            </w:r>
          </w:p>
        </w:tc>
        <w:tc>
          <w:tcPr>
            <w:tcW w:w="3245"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Крышка колодцев КЦП 1-20-1, бетон В15 (М200), объем 0,51 м3, расход арматуры 43,40 кг</w:t>
            </w:r>
          </w:p>
        </w:tc>
        <w:tc>
          <w:tcPr>
            <w:tcW w:w="3843" w:type="dxa"/>
          </w:tcPr>
          <w:p w:rsidR="00297D42" w:rsidRPr="00297D42" w:rsidRDefault="00297D42" w:rsidP="00297D42">
            <w:pPr>
              <w:widowControl w:val="0"/>
              <w:snapToGrid w:val="0"/>
              <w:spacing w:before="20" w:after="20"/>
              <w:ind w:left="30" w:right="30"/>
              <w:jc w:val="left"/>
              <w:rPr>
                <w:rFonts w:eastAsia="Times New Roman"/>
                <w:color w:val="auto"/>
                <w:shd w:val="clear" w:color="auto" w:fill="auto"/>
              </w:rPr>
            </w:pPr>
          </w:p>
        </w:tc>
        <w:tc>
          <w:tcPr>
            <w:tcW w:w="601"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шт</w:t>
            </w:r>
          </w:p>
        </w:tc>
        <w:tc>
          <w:tcPr>
            <w:tcW w:w="994"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2</w:t>
            </w:r>
          </w:p>
        </w:tc>
      </w:tr>
      <w:tr w:rsidR="00297D42" w:rsidRPr="00297D42" w:rsidTr="00D22384">
        <w:trPr>
          <w:gridAfter w:val="1"/>
          <w:wAfter w:w="30" w:type="dxa"/>
        </w:trPr>
        <w:tc>
          <w:tcPr>
            <w:tcW w:w="529"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28.</w:t>
            </w:r>
          </w:p>
        </w:tc>
        <w:tc>
          <w:tcPr>
            <w:tcW w:w="99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ФССЦ 05.1.01.09-0042</w:t>
            </w:r>
          </w:p>
        </w:tc>
        <w:tc>
          <w:tcPr>
            <w:tcW w:w="3245"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Кольцо опорное КО-6 /бетон В15 (М200), объем 0,02 м3, расход арматуры 1,10 кг</w:t>
            </w:r>
          </w:p>
        </w:tc>
        <w:tc>
          <w:tcPr>
            <w:tcW w:w="3843" w:type="dxa"/>
          </w:tcPr>
          <w:p w:rsidR="00297D42" w:rsidRPr="00297D42" w:rsidRDefault="00297D42" w:rsidP="00297D42">
            <w:pPr>
              <w:widowControl w:val="0"/>
              <w:snapToGrid w:val="0"/>
              <w:spacing w:before="20" w:after="20"/>
              <w:ind w:left="30" w:right="30"/>
              <w:jc w:val="left"/>
              <w:rPr>
                <w:rFonts w:eastAsia="Times New Roman"/>
                <w:color w:val="auto"/>
                <w:shd w:val="clear" w:color="auto" w:fill="auto"/>
              </w:rPr>
            </w:pPr>
          </w:p>
        </w:tc>
        <w:tc>
          <w:tcPr>
            <w:tcW w:w="601"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шт</w:t>
            </w:r>
          </w:p>
        </w:tc>
        <w:tc>
          <w:tcPr>
            <w:tcW w:w="994"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2</w:t>
            </w:r>
          </w:p>
        </w:tc>
      </w:tr>
      <w:tr w:rsidR="00297D42" w:rsidRPr="00297D42" w:rsidTr="00D22384">
        <w:trPr>
          <w:gridAfter w:val="1"/>
          <w:wAfter w:w="30" w:type="dxa"/>
        </w:trPr>
        <w:tc>
          <w:tcPr>
            <w:tcW w:w="529"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29.</w:t>
            </w:r>
          </w:p>
        </w:tc>
        <w:tc>
          <w:tcPr>
            <w:tcW w:w="99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ФССЦ 05.1.01.09-0051</w:t>
            </w:r>
          </w:p>
        </w:tc>
        <w:tc>
          <w:tcPr>
            <w:tcW w:w="3245"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Кольцо стеновое смотровых колодцев КС7.3, бетон В15 (М200), объем 0,05 м3, расход арматуры 1,64 кг</w:t>
            </w:r>
          </w:p>
        </w:tc>
        <w:tc>
          <w:tcPr>
            <w:tcW w:w="3843" w:type="dxa"/>
          </w:tcPr>
          <w:p w:rsidR="00297D42" w:rsidRPr="00297D42" w:rsidRDefault="00297D42" w:rsidP="00297D42">
            <w:pPr>
              <w:widowControl w:val="0"/>
              <w:snapToGrid w:val="0"/>
              <w:spacing w:before="20" w:after="20"/>
              <w:ind w:left="30" w:right="30"/>
              <w:jc w:val="left"/>
              <w:rPr>
                <w:rFonts w:eastAsia="Times New Roman"/>
                <w:color w:val="auto"/>
                <w:shd w:val="clear" w:color="auto" w:fill="auto"/>
              </w:rPr>
            </w:pPr>
          </w:p>
        </w:tc>
        <w:tc>
          <w:tcPr>
            <w:tcW w:w="601"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шт</w:t>
            </w:r>
          </w:p>
        </w:tc>
        <w:tc>
          <w:tcPr>
            <w:tcW w:w="994"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2</w:t>
            </w:r>
          </w:p>
        </w:tc>
      </w:tr>
      <w:tr w:rsidR="00297D42" w:rsidRPr="00297D42" w:rsidTr="00D22384">
        <w:trPr>
          <w:gridAfter w:val="1"/>
          <w:wAfter w:w="30" w:type="dxa"/>
        </w:trPr>
        <w:tc>
          <w:tcPr>
            <w:tcW w:w="529"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30.</w:t>
            </w:r>
          </w:p>
        </w:tc>
        <w:tc>
          <w:tcPr>
            <w:tcW w:w="99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ФССЦ 05.1.01.09-0071</w:t>
            </w:r>
          </w:p>
        </w:tc>
        <w:tc>
          <w:tcPr>
            <w:tcW w:w="3245"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Кольцо стеновое смотровых колодцев КС20.6, бетон В15 (М200), объем 0,39 м3, расход арматуры 13,04 кг</w:t>
            </w:r>
          </w:p>
        </w:tc>
        <w:tc>
          <w:tcPr>
            <w:tcW w:w="3843" w:type="dxa"/>
          </w:tcPr>
          <w:p w:rsidR="00297D42" w:rsidRPr="00297D42" w:rsidRDefault="00297D42" w:rsidP="00297D42">
            <w:pPr>
              <w:widowControl w:val="0"/>
              <w:snapToGrid w:val="0"/>
              <w:spacing w:before="20" w:after="20"/>
              <w:ind w:left="30" w:right="30"/>
              <w:jc w:val="left"/>
              <w:rPr>
                <w:rFonts w:eastAsia="Times New Roman"/>
                <w:color w:val="auto"/>
                <w:shd w:val="clear" w:color="auto" w:fill="auto"/>
              </w:rPr>
            </w:pPr>
          </w:p>
        </w:tc>
        <w:tc>
          <w:tcPr>
            <w:tcW w:w="601"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шт</w:t>
            </w:r>
          </w:p>
        </w:tc>
        <w:tc>
          <w:tcPr>
            <w:tcW w:w="994"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2</w:t>
            </w:r>
          </w:p>
        </w:tc>
      </w:tr>
      <w:tr w:rsidR="00297D42" w:rsidRPr="00297D42" w:rsidTr="00D22384">
        <w:trPr>
          <w:gridAfter w:val="1"/>
          <w:wAfter w:w="30" w:type="dxa"/>
        </w:trPr>
        <w:tc>
          <w:tcPr>
            <w:tcW w:w="529"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31.</w:t>
            </w:r>
          </w:p>
        </w:tc>
        <w:tc>
          <w:tcPr>
            <w:tcW w:w="99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ФССЦ 05.1.01.09-0073</w:t>
            </w:r>
          </w:p>
        </w:tc>
        <w:tc>
          <w:tcPr>
            <w:tcW w:w="3245"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Кольцо стеновое смотровых колодцев КС20.9, бетон В15 (М200), объем 0,59 м3, расход арматуры 19,88 кг</w:t>
            </w:r>
          </w:p>
        </w:tc>
        <w:tc>
          <w:tcPr>
            <w:tcW w:w="3843" w:type="dxa"/>
          </w:tcPr>
          <w:p w:rsidR="00297D42" w:rsidRPr="00297D42" w:rsidRDefault="00297D42" w:rsidP="00297D42">
            <w:pPr>
              <w:widowControl w:val="0"/>
              <w:snapToGrid w:val="0"/>
              <w:spacing w:before="20" w:after="20"/>
              <w:ind w:left="30" w:right="30"/>
              <w:jc w:val="left"/>
              <w:rPr>
                <w:rFonts w:eastAsia="Times New Roman"/>
                <w:color w:val="auto"/>
                <w:shd w:val="clear" w:color="auto" w:fill="auto"/>
              </w:rPr>
            </w:pPr>
          </w:p>
        </w:tc>
        <w:tc>
          <w:tcPr>
            <w:tcW w:w="601"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шт</w:t>
            </w:r>
          </w:p>
        </w:tc>
        <w:tc>
          <w:tcPr>
            <w:tcW w:w="994"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4</w:t>
            </w:r>
          </w:p>
        </w:tc>
      </w:tr>
      <w:tr w:rsidR="00297D42" w:rsidRPr="00297D42" w:rsidTr="00D22384">
        <w:trPr>
          <w:gridAfter w:val="1"/>
          <w:wAfter w:w="30" w:type="dxa"/>
        </w:trPr>
        <w:tc>
          <w:tcPr>
            <w:tcW w:w="529"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32.</w:t>
            </w:r>
          </w:p>
        </w:tc>
        <w:tc>
          <w:tcPr>
            <w:tcW w:w="99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ФССЦ 05.1.01.11-0046</w:t>
            </w:r>
          </w:p>
        </w:tc>
        <w:tc>
          <w:tcPr>
            <w:tcW w:w="3245"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Плита днища ПН20, бетон В15 (М200), объем 0,59 м3, расход арматуры 79,44 кг</w:t>
            </w:r>
          </w:p>
        </w:tc>
        <w:tc>
          <w:tcPr>
            <w:tcW w:w="3843" w:type="dxa"/>
          </w:tcPr>
          <w:p w:rsidR="00297D42" w:rsidRPr="00297D42" w:rsidRDefault="00297D42" w:rsidP="00297D42">
            <w:pPr>
              <w:widowControl w:val="0"/>
              <w:snapToGrid w:val="0"/>
              <w:spacing w:before="20" w:after="20"/>
              <w:ind w:left="30" w:right="30"/>
              <w:jc w:val="left"/>
              <w:rPr>
                <w:rFonts w:eastAsia="Times New Roman"/>
                <w:color w:val="auto"/>
                <w:shd w:val="clear" w:color="auto" w:fill="auto"/>
              </w:rPr>
            </w:pPr>
          </w:p>
        </w:tc>
        <w:tc>
          <w:tcPr>
            <w:tcW w:w="601"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шт</w:t>
            </w:r>
          </w:p>
        </w:tc>
        <w:tc>
          <w:tcPr>
            <w:tcW w:w="994"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2</w:t>
            </w:r>
          </w:p>
        </w:tc>
      </w:tr>
      <w:tr w:rsidR="00297D42" w:rsidRPr="00297D42" w:rsidTr="00D22384">
        <w:trPr>
          <w:gridAfter w:val="1"/>
          <w:wAfter w:w="30" w:type="dxa"/>
        </w:trPr>
        <w:tc>
          <w:tcPr>
            <w:tcW w:w="529"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33.</w:t>
            </w:r>
          </w:p>
        </w:tc>
        <w:tc>
          <w:tcPr>
            <w:tcW w:w="993"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ФССЦ 07.2.05.01-0032</w:t>
            </w:r>
          </w:p>
        </w:tc>
        <w:tc>
          <w:tcPr>
            <w:tcW w:w="3245" w:type="dxa"/>
            <w:hideMark/>
          </w:tcPr>
          <w:p w:rsidR="00297D42" w:rsidRPr="00297D42" w:rsidRDefault="00297D42" w:rsidP="00297D42">
            <w:pPr>
              <w:widowControl w:val="0"/>
              <w:spacing w:before="20" w:after="20"/>
              <w:ind w:left="30" w:right="30"/>
              <w:jc w:val="left"/>
              <w:rPr>
                <w:rFonts w:eastAsia="Times New Roman"/>
                <w:color w:val="auto"/>
                <w:shd w:val="clear" w:color="auto" w:fill="auto"/>
              </w:rPr>
            </w:pPr>
            <w:r w:rsidRPr="00297D42">
              <w:rPr>
                <w:rFonts w:eastAsia="Times New Roman"/>
                <w:color w:val="auto"/>
                <w:shd w:val="clear" w:color="auto" w:fill="auto"/>
              </w:rPr>
              <w:t>Ограждения лестничных проемов, лестничные марши, пожарные лестницы</w:t>
            </w:r>
          </w:p>
        </w:tc>
        <w:tc>
          <w:tcPr>
            <w:tcW w:w="3843" w:type="dxa"/>
          </w:tcPr>
          <w:p w:rsidR="00297D42" w:rsidRPr="00297D42" w:rsidRDefault="00297D42" w:rsidP="00297D42">
            <w:pPr>
              <w:widowControl w:val="0"/>
              <w:snapToGrid w:val="0"/>
              <w:spacing w:before="20" w:after="20"/>
              <w:ind w:left="30" w:right="30"/>
              <w:jc w:val="left"/>
              <w:rPr>
                <w:rFonts w:eastAsia="Times New Roman"/>
                <w:color w:val="auto"/>
                <w:shd w:val="clear" w:color="auto" w:fill="auto"/>
              </w:rPr>
            </w:pPr>
          </w:p>
        </w:tc>
        <w:tc>
          <w:tcPr>
            <w:tcW w:w="601"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т</w:t>
            </w:r>
          </w:p>
        </w:tc>
        <w:tc>
          <w:tcPr>
            <w:tcW w:w="994" w:type="dxa"/>
            <w:hideMark/>
          </w:tcPr>
          <w:p w:rsidR="00297D42" w:rsidRPr="00297D42" w:rsidRDefault="00297D42" w:rsidP="00297D42">
            <w:pPr>
              <w:widowControl w:val="0"/>
              <w:spacing w:before="20" w:after="20"/>
              <w:ind w:left="30" w:right="30"/>
              <w:jc w:val="right"/>
              <w:rPr>
                <w:rFonts w:eastAsia="Times New Roman"/>
                <w:color w:val="auto"/>
                <w:shd w:val="clear" w:color="auto" w:fill="auto"/>
              </w:rPr>
            </w:pPr>
            <w:r w:rsidRPr="00297D42">
              <w:rPr>
                <w:rFonts w:eastAsia="Times New Roman"/>
                <w:color w:val="auto"/>
                <w:shd w:val="clear" w:color="auto" w:fill="auto"/>
              </w:rPr>
              <w:t>0.037</w:t>
            </w:r>
          </w:p>
        </w:tc>
      </w:tr>
    </w:tbl>
    <w:p w:rsidR="00297D42" w:rsidRPr="00297D42" w:rsidRDefault="00D22384" w:rsidP="00297D42">
      <w:pPr>
        <w:jc w:val="left"/>
        <w:rPr>
          <w:rFonts w:eastAsia="Times New Roman"/>
          <w:color w:val="auto"/>
          <w:shd w:val="clear" w:color="auto" w:fill="auto"/>
        </w:rPr>
      </w:pPr>
      <w:r>
        <w:rPr>
          <w:rFonts w:eastAsia="Times New Roman"/>
          <w:b/>
          <w:color w:val="auto"/>
          <w:shd w:val="clear" w:color="auto" w:fill="auto"/>
        </w:rPr>
        <w:t>7</w:t>
      </w:r>
      <w:r w:rsidR="00297D42" w:rsidRPr="00297D42">
        <w:rPr>
          <w:rFonts w:eastAsia="Times New Roman"/>
          <w:b/>
          <w:color w:val="auto"/>
          <w:shd w:val="clear" w:color="auto" w:fill="auto"/>
        </w:rPr>
        <w:t xml:space="preserve">. Требования к применяемым вспомогательным материалам, оборудованию и иным </w:t>
      </w:r>
      <w:r w:rsidR="00297D42" w:rsidRPr="00297D42">
        <w:rPr>
          <w:rFonts w:eastAsia="Times New Roman"/>
          <w:color w:val="auto"/>
          <w:shd w:val="clear" w:color="auto" w:fill="auto"/>
        </w:rPr>
        <w:t>ресурсам.</w:t>
      </w:r>
    </w:p>
    <w:tbl>
      <w:tblPr>
        <w:tblW w:w="10468" w:type="dxa"/>
        <w:tblInd w:w="-416" w:type="dxa"/>
        <w:tblLayout w:type="fixed"/>
        <w:tblCellMar>
          <w:left w:w="10" w:type="dxa"/>
          <w:right w:w="10" w:type="dxa"/>
        </w:tblCellMar>
        <w:tblLook w:val="04A0"/>
      </w:tblPr>
      <w:tblGrid>
        <w:gridCol w:w="1843"/>
        <w:gridCol w:w="7229"/>
        <w:gridCol w:w="1396"/>
      </w:tblGrid>
      <w:tr w:rsidR="00297D42" w:rsidRPr="00297D42" w:rsidTr="00D22384">
        <w:trPr>
          <w:trHeight w:val="357"/>
        </w:trPr>
        <w:tc>
          <w:tcPr>
            <w:tcW w:w="1843" w:type="dxa"/>
            <w:tcBorders>
              <w:top w:val="single" w:sz="4" w:space="0" w:color="000000"/>
              <w:left w:val="single" w:sz="4" w:space="0" w:color="000000"/>
              <w:bottom w:val="single" w:sz="4" w:space="0" w:color="000000"/>
              <w:right w:val="nil"/>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Наименование</w:t>
            </w:r>
          </w:p>
        </w:tc>
        <w:tc>
          <w:tcPr>
            <w:tcW w:w="7229" w:type="dxa"/>
            <w:tcBorders>
              <w:top w:val="single" w:sz="4" w:space="0" w:color="000000"/>
              <w:left w:val="single" w:sz="4" w:space="0" w:color="000000"/>
              <w:bottom w:val="single" w:sz="4" w:space="0" w:color="000000"/>
              <w:right w:val="nil"/>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Технические характеристики</w:t>
            </w:r>
          </w:p>
        </w:tc>
        <w:tc>
          <w:tcPr>
            <w:tcW w:w="1396" w:type="dxa"/>
            <w:tcBorders>
              <w:top w:val="single" w:sz="4" w:space="0" w:color="000000"/>
              <w:left w:val="single" w:sz="4" w:space="0" w:color="000000"/>
              <w:bottom w:val="single" w:sz="4" w:space="0" w:color="000000"/>
              <w:right w:val="single" w:sz="4" w:space="0" w:color="000000"/>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Количество</w:t>
            </w:r>
          </w:p>
        </w:tc>
      </w:tr>
      <w:tr w:rsidR="00297D42" w:rsidRPr="00297D42" w:rsidTr="00D22384">
        <w:trPr>
          <w:trHeight w:val="23"/>
        </w:trPr>
        <w:tc>
          <w:tcPr>
            <w:tcW w:w="1843" w:type="dxa"/>
            <w:tcBorders>
              <w:top w:val="single" w:sz="4" w:space="0" w:color="000000"/>
              <w:left w:val="single" w:sz="4" w:space="0" w:color="000000"/>
              <w:bottom w:val="single" w:sz="4" w:space="0" w:color="000000"/>
              <w:right w:val="nil"/>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Бетон тяжелый М200</w:t>
            </w:r>
          </w:p>
        </w:tc>
        <w:tc>
          <w:tcPr>
            <w:tcW w:w="7229" w:type="dxa"/>
            <w:tcBorders>
              <w:top w:val="single" w:sz="4" w:space="0" w:color="000000"/>
              <w:left w:val="single" w:sz="4" w:space="0" w:color="000000"/>
              <w:bottom w:val="single" w:sz="4" w:space="0" w:color="000000"/>
              <w:right w:val="nil"/>
            </w:tcBorders>
            <w:vAlign w:val="center"/>
            <w:hideMark/>
          </w:tcPr>
          <w:p w:rsidR="00297D42" w:rsidRPr="00297D42" w:rsidRDefault="00297D42" w:rsidP="00297D42">
            <w:pPr>
              <w:snapToGrid w:val="0"/>
              <w:jc w:val="left"/>
              <w:rPr>
                <w:rFonts w:eastAsia="Times New Roman"/>
                <w:color w:val="auto"/>
                <w:shd w:val="clear" w:color="auto" w:fill="auto"/>
              </w:rPr>
            </w:pPr>
            <w:r w:rsidRPr="00297D42">
              <w:rPr>
                <w:rFonts w:eastAsia="Times New Roman"/>
                <w:color w:val="auto"/>
                <w:shd w:val="clear" w:color="auto" w:fill="auto"/>
              </w:rPr>
              <w:t>Соответствие ГОСТ 7473-2010 «Смеси бетонные. Технические условия». Смеси бетонные тяжелого бетона (БСТ), крупность заполнителя 20 мм, класс В15 (М200)</w:t>
            </w:r>
          </w:p>
        </w:tc>
        <w:tc>
          <w:tcPr>
            <w:tcW w:w="1396" w:type="dxa"/>
            <w:tcBorders>
              <w:top w:val="single" w:sz="4" w:space="0" w:color="000000"/>
              <w:left w:val="single" w:sz="4" w:space="0" w:color="000000"/>
              <w:bottom w:val="single" w:sz="4" w:space="0" w:color="000000"/>
              <w:right w:val="single" w:sz="4" w:space="0" w:color="000000"/>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Согласно сметным расценкам</w:t>
            </w:r>
          </w:p>
        </w:tc>
      </w:tr>
      <w:tr w:rsidR="00297D42" w:rsidRPr="00297D42" w:rsidTr="00D22384">
        <w:trPr>
          <w:trHeight w:val="23"/>
        </w:trPr>
        <w:tc>
          <w:tcPr>
            <w:tcW w:w="1843" w:type="dxa"/>
            <w:tcBorders>
              <w:top w:val="single" w:sz="4" w:space="0" w:color="000000"/>
              <w:left w:val="single" w:sz="4" w:space="0" w:color="000000"/>
              <w:bottom w:val="single" w:sz="4" w:space="0" w:color="000000"/>
              <w:right w:val="nil"/>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Бетон тяжелый М100</w:t>
            </w:r>
          </w:p>
        </w:tc>
        <w:tc>
          <w:tcPr>
            <w:tcW w:w="7229" w:type="dxa"/>
            <w:tcBorders>
              <w:top w:val="single" w:sz="4" w:space="0" w:color="000000"/>
              <w:left w:val="single" w:sz="4" w:space="0" w:color="000000"/>
              <w:bottom w:val="single" w:sz="4" w:space="0" w:color="000000"/>
              <w:right w:val="nil"/>
            </w:tcBorders>
            <w:vAlign w:val="center"/>
            <w:hideMark/>
          </w:tcPr>
          <w:p w:rsidR="00297D42" w:rsidRPr="00297D42" w:rsidRDefault="00297D42" w:rsidP="00297D42">
            <w:pPr>
              <w:snapToGrid w:val="0"/>
              <w:jc w:val="left"/>
              <w:rPr>
                <w:rFonts w:eastAsia="Times New Roman"/>
                <w:color w:val="auto"/>
                <w:shd w:val="clear" w:color="auto" w:fill="auto"/>
              </w:rPr>
            </w:pPr>
            <w:r w:rsidRPr="00297D42">
              <w:rPr>
                <w:rFonts w:eastAsia="Times New Roman"/>
                <w:color w:val="auto"/>
                <w:shd w:val="clear" w:color="auto" w:fill="auto"/>
              </w:rPr>
              <w:t>Соответствие ГОСТ 7473-2010 «Смеси бетонные. Технические условия». Смеси бетонные тяжелого бетона (БСТ), крупность заполнителя 10 мм, класс В7,5 (М100)</w:t>
            </w:r>
          </w:p>
        </w:tc>
        <w:tc>
          <w:tcPr>
            <w:tcW w:w="1396" w:type="dxa"/>
            <w:tcBorders>
              <w:top w:val="single" w:sz="4" w:space="0" w:color="000000"/>
              <w:left w:val="single" w:sz="4" w:space="0" w:color="000000"/>
              <w:bottom w:val="single" w:sz="4" w:space="0" w:color="000000"/>
              <w:right w:val="single" w:sz="4" w:space="0" w:color="000000"/>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Согласно сметным расценкам</w:t>
            </w:r>
          </w:p>
        </w:tc>
      </w:tr>
      <w:tr w:rsidR="00297D42" w:rsidRPr="00297D42" w:rsidTr="00D22384">
        <w:trPr>
          <w:trHeight w:val="23"/>
        </w:trPr>
        <w:tc>
          <w:tcPr>
            <w:tcW w:w="1843" w:type="dxa"/>
            <w:tcBorders>
              <w:top w:val="single" w:sz="4" w:space="0" w:color="000000"/>
              <w:left w:val="single" w:sz="4" w:space="0" w:color="000000"/>
              <w:bottom w:val="single" w:sz="4" w:space="0" w:color="000000"/>
              <w:right w:val="nil"/>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 xml:space="preserve">Раствор строительный   </w:t>
            </w:r>
          </w:p>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 xml:space="preserve"> М 100</w:t>
            </w:r>
          </w:p>
        </w:tc>
        <w:tc>
          <w:tcPr>
            <w:tcW w:w="7229" w:type="dxa"/>
            <w:tcBorders>
              <w:top w:val="single" w:sz="4" w:space="0" w:color="000000"/>
              <w:left w:val="single" w:sz="4" w:space="0" w:color="000000"/>
              <w:bottom w:val="single" w:sz="4" w:space="0" w:color="000000"/>
              <w:right w:val="nil"/>
            </w:tcBorders>
            <w:vAlign w:val="center"/>
            <w:hideMark/>
          </w:tcPr>
          <w:p w:rsidR="00297D42" w:rsidRPr="00297D42" w:rsidRDefault="00297D42" w:rsidP="00297D42">
            <w:pPr>
              <w:snapToGrid w:val="0"/>
              <w:jc w:val="left"/>
              <w:rPr>
                <w:rFonts w:eastAsia="Times New Roman"/>
                <w:color w:val="auto"/>
                <w:shd w:val="clear" w:color="auto" w:fill="auto"/>
              </w:rPr>
            </w:pPr>
            <w:r w:rsidRPr="00297D42">
              <w:rPr>
                <w:rFonts w:eastAsia="Times New Roman"/>
                <w:color w:val="auto"/>
                <w:shd w:val="clear" w:color="auto" w:fill="auto"/>
              </w:rPr>
              <w:t>Класс прочности на сжатие не менее В7,5. Соответствие ГОСТ Р57337-2016. «Растворы строительные. Общие технические условия».</w:t>
            </w:r>
          </w:p>
        </w:tc>
        <w:tc>
          <w:tcPr>
            <w:tcW w:w="1396" w:type="dxa"/>
            <w:tcBorders>
              <w:top w:val="single" w:sz="4" w:space="0" w:color="000000"/>
              <w:left w:val="single" w:sz="4" w:space="0" w:color="000000"/>
              <w:bottom w:val="single" w:sz="4" w:space="0" w:color="000000"/>
              <w:right w:val="single" w:sz="4" w:space="0" w:color="000000"/>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Согласно сметным расценкам</w:t>
            </w:r>
          </w:p>
        </w:tc>
      </w:tr>
      <w:tr w:rsidR="00297D42" w:rsidRPr="00297D42" w:rsidTr="00D22384">
        <w:trPr>
          <w:trHeight w:val="23"/>
        </w:trPr>
        <w:tc>
          <w:tcPr>
            <w:tcW w:w="1843" w:type="dxa"/>
            <w:tcBorders>
              <w:top w:val="single" w:sz="4" w:space="0" w:color="000000"/>
              <w:left w:val="single" w:sz="4" w:space="0" w:color="000000"/>
              <w:bottom w:val="single" w:sz="4" w:space="0" w:color="000000"/>
              <w:right w:val="nil"/>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Смесь песчаная для строительных работ (песок природный-50%, песок обогащенный-50%)</w:t>
            </w:r>
          </w:p>
        </w:tc>
        <w:tc>
          <w:tcPr>
            <w:tcW w:w="7229" w:type="dxa"/>
            <w:tcBorders>
              <w:top w:val="single" w:sz="4" w:space="0" w:color="000000"/>
              <w:left w:val="single" w:sz="4" w:space="0" w:color="000000"/>
              <w:bottom w:val="nil"/>
              <w:right w:val="nil"/>
            </w:tcBorders>
            <w:vAlign w:val="center"/>
          </w:tcPr>
          <w:p w:rsidR="00297D42" w:rsidRPr="00297D42" w:rsidRDefault="00297D42" w:rsidP="00297D42">
            <w:pPr>
              <w:pBdr>
                <w:bottom w:val="single" w:sz="4" w:space="1" w:color="000000"/>
              </w:pBdr>
              <w:snapToGrid w:val="0"/>
              <w:jc w:val="left"/>
              <w:rPr>
                <w:rFonts w:eastAsia="Times New Roman"/>
                <w:color w:val="auto"/>
                <w:shd w:val="clear" w:color="auto" w:fill="auto"/>
              </w:rPr>
            </w:pPr>
            <w:r w:rsidRPr="00297D42">
              <w:rPr>
                <w:rFonts w:eastAsia="Times New Roman"/>
                <w:color w:val="auto"/>
                <w:shd w:val="clear" w:color="auto" w:fill="auto"/>
              </w:rPr>
              <w:t> </w:t>
            </w:r>
            <w:r w:rsidRPr="00297D42">
              <w:rPr>
                <w:rFonts w:eastAsia="Times New Roman"/>
                <w:color w:val="000000"/>
                <w:highlight w:val="white"/>
                <w:shd w:val="clear" w:color="auto" w:fill="auto"/>
              </w:rPr>
              <w:t>Соответствие ГОСТ 8736-2014.- «Песок для строительных работ. Технические условия».</w:t>
            </w:r>
          </w:p>
          <w:p w:rsidR="00297D42" w:rsidRPr="00297D42" w:rsidRDefault="00297D42" w:rsidP="00297D42">
            <w:pPr>
              <w:pBdr>
                <w:bottom w:val="single" w:sz="4" w:space="1" w:color="000000"/>
              </w:pBdr>
              <w:snapToGrid w:val="0"/>
              <w:jc w:val="left"/>
              <w:rPr>
                <w:rFonts w:eastAsia="Times New Roman"/>
                <w:color w:val="auto"/>
                <w:shd w:val="clear" w:color="auto" w:fill="auto"/>
              </w:rPr>
            </w:pPr>
            <w:r w:rsidRPr="00297D42">
              <w:rPr>
                <w:rFonts w:eastAsia="Times New Roman"/>
                <w:color w:val="auto"/>
                <w:shd w:val="clear" w:color="auto" w:fill="auto"/>
              </w:rPr>
              <w:t>Песок природный для строительных работ средний</w:t>
            </w:r>
          </w:p>
          <w:p w:rsidR="00297D42" w:rsidRPr="00297D42" w:rsidRDefault="00297D42" w:rsidP="00297D42">
            <w:pPr>
              <w:pBdr>
                <w:bottom w:val="single" w:sz="4" w:space="1" w:color="000000"/>
              </w:pBdr>
              <w:snapToGrid w:val="0"/>
              <w:jc w:val="left"/>
              <w:rPr>
                <w:rFonts w:eastAsia="Times New Roman"/>
                <w:color w:val="auto"/>
                <w:shd w:val="clear" w:color="auto" w:fill="auto"/>
              </w:rPr>
            </w:pPr>
          </w:p>
          <w:p w:rsidR="00297D42" w:rsidRPr="00297D42" w:rsidRDefault="00297D42" w:rsidP="00297D42">
            <w:pPr>
              <w:pBdr>
                <w:bottom w:val="single" w:sz="4" w:space="1" w:color="000000"/>
              </w:pBdr>
              <w:snapToGrid w:val="0"/>
              <w:jc w:val="left"/>
              <w:rPr>
                <w:rFonts w:eastAsia="Times New Roman"/>
                <w:color w:val="auto"/>
                <w:shd w:val="clear" w:color="auto" w:fill="auto"/>
              </w:rPr>
            </w:pPr>
          </w:p>
          <w:p w:rsidR="00297D42" w:rsidRPr="00297D42" w:rsidRDefault="00297D42" w:rsidP="00297D42">
            <w:pPr>
              <w:pBdr>
                <w:bottom w:val="single" w:sz="4" w:space="1" w:color="000000"/>
              </w:pBdr>
              <w:snapToGrid w:val="0"/>
              <w:jc w:val="left"/>
              <w:rPr>
                <w:rFonts w:eastAsia="Times New Roman"/>
                <w:color w:val="auto"/>
                <w:shd w:val="clear" w:color="auto" w:fill="auto"/>
              </w:rPr>
            </w:pPr>
          </w:p>
          <w:p w:rsidR="00297D42" w:rsidRPr="00297D42" w:rsidRDefault="00297D42" w:rsidP="00297D42">
            <w:pPr>
              <w:pBdr>
                <w:bottom w:val="single" w:sz="4" w:space="1" w:color="000000"/>
              </w:pBdr>
              <w:snapToGrid w:val="0"/>
              <w:jc w:val="left"/>
              <w:rPr>
                <w:rFonts w:eastAsia="Times New Roman"/>
                <w:color w:val="auto"/>
                <w:shd w:val="clear" w:color="auto" w:fill="auto"/>
              </w:rPr>
            </w:pPr>
          </w:p>
        </w:tc>
        <w:tc>
          <w:tcPr>
            <w:tcW w:w="1396" w:type="dxa"/>
            <w:tcBorders>
              <w:top w:val="single" w:sz="4" w:space="0" w:color="000000"/>
              <w:left w:val="single" w:sz="4" w:space="0" w:color="000000"/>
              <w:bottom w:val="single" w:sz="4" w:space="0" w:color="000000"/>
              <w:right w:val="single" w:sz="4" w:space="0" w:color="000000"/>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Согласно сметным расценкам</w:t>
            </w:r>
          </w:p>
        </w:tc>
      </w:tr>
      <w:tr w:rsidR="00297D42" w:rsidRPr="00297D42" w:rsidTr="00D22384">
        <w:trPr>
          <w:trHeight w:val="23"/>
        </w:trPr>
        <w:tc>
          <w:tcPr>
            <w:tcW w:w="1843" w:type="dxa"/>
            <w:tcBorders>
              <w:top w:val="single" w:sz="4" w:space="0" w:color="000000"/>
              <w:left w:val="single" w:sz="4" w:space="0" w:color="000000"/>
              <w:bottom w:val="single" w:sz="4" w:space="0" w:color="000000"/>
              <w:right w:val="nil"/>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Стремянка</w:t>
            </w:r>
          </w:p>
        </w:tc>
        <w:tc>
          <w:tcPr>
            <w:tcW w:w="7229" w:type="dxa"/>
            <w:tcBorders>
              <w:top w:val="nil"/>
              <w:left w:val="single" w:sz="4" w:space="0" w:color="000000"/>
              <w:bottom w:val="single" w:sz="4" w:space="0" w:color="000000"/>
              <w:right w:val="nil"/>
            </w:tcBorders>
            <w:vAlign w:val="center"/>
            <w:hideMark/>
          </w:tcPr>
          <w:p w:rsidR="00297D42" w:rsidRPr="00297D42" w:rsidRDefault="00297D42" w:rsidP="00297D42">
            <w:pPr>
              <w:snapToGrid w:val="0"/>
              <w:jc w:val="left"/>
              <w:rPr>
                <w:rFonts w:eastAsia="Times New Roman"/>
                <w:color w:val="auto"/>
                <w:shd w:val="clear" w:color="auto" w:fill="auto"/>
              </w:rPr>
            </w:pPr>
            <w:r w:rsidRPr="00297D42">
              <w:rPr>
                <w:rFonts w:eastAsia="Times New Roman"/>
                <w:color w:val="auto"/>
                <w:shd w:val="clear" w:color="auto" w:fill="auto"/>
              </w:rPr>
              <w:t>Ограждения лестничных проемов, лестничные марши, пожарные лестницы</w:t>
            </w:r>
          </w:p>
        </w:tc>
        <w:tc>
          <w:tcPr>
            <w:tcW w:w="1396" w:type="dxa"/>
            <w:tcBorders>
              <w:top w:val="single" w:sz="4" w:space="0" w:color="000000"/>
              <w:left w:val="single" w:sz="4" w:space="0" w:color="000000"/>
              <w:bottom w:val="single" w:sz="4" w:space="0" w:color="000000"/>
              <w:right w:val="single" w:sz="4" w:space="0" w:color="000000"/>
            </w:tcBorders>
            <w:vAlign w:val="center"/>
            <w:hideMark/>
          </w:tcPr>
          <w:p w:rsidR="00297D42" w:rsidRPr="00297D42" w:rsidRDefault="00297D42" w:rsidP="00297D42">
            <w:pPr>
              <w:snapToGrid w:val="0"/>
              <w:jc w:val="center"/>
              <w:rPr>
                <w:rFonts w:eastAsia="Times New Roman"/>
                <w:color w:val="auto"/>
                <w:shd w:val="clear" w:color="auto" w:fill="auto"/>
              </w:rPr>
            </w:pPr>
            <w:r w:rsidRPr="00297D42">
              <w:rPr>
                <w:rFonts w:eastAsia="Times New Roman"/>
                <w:color w:val="auto"/>
                <w:shd w:val="clear" w:color="auto" w:fill="auto"/>
              </w:rPr>
              <w:t>Согласно сметным расценкам</w:t>
            </w:r>
          </w:p>
        </w:tc>
      </w:tr>
    </w:tbl>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ind w:left="6804"/>
        <w:jc w:val="left"/>
        <w:rPr>
          <w:rFonts w:eastAsia="Times New Roman"/>
          <w:color w:val="auto"/>
          <w:sz w:val="22"/>
          <w:szCs w:val="22"/>
          <w:shd w:val="clear" w:color="auto" w:fill="auto"/>
        </w:rPr>
      </w:pPr>
      <w:bookmarkStart w:id="5" w:name="_GoBack"/>
      <w:bookmarkEnd w:id="5"/>
      <w:r w:rsidRPr="00297D42">
        <w:rPr>
          <w:rFonts w:eastAsia="Times New Roman"/>
          <w:color w:val="auto"/>
          <w:sz w:val="22"/>
          <w:szCs w:val="22"/>
          <w:shd w:val="clear" w:color="auto" w:fill="auto"/>
        </w:rPr>
        <w:t>Приложение № 2 к Договору</w:t>
      </w:r>
      <w:r w:rsidR="00D22384">
        <w:rPr>
          <w:rFonts w:eastAsia="Times New Roman"/>
          <w:color w:val="auto"/>
          <w:sz w:val="22"/>
          <w:szCs w:val="22"/>
          <w:shd w:val="clear" w:color="auto" w:fill="auto"/>
        </w:rPr>
        <w:t xml:space="preserve"> </w:t>
      </w:r>
      <w:r w:rsidRPr="00297D42">
        <w:rPr>
          <w:rFonts w:eastAsia="Times New Roman"/>
          <w:color w:val="auto"/>
          <w:sz w:val="22"/>
          <w:szCs w:val="22"/>
          <w:shd w:val="clear" w:color="auto" w:fill="auto"/>
          <w:lang w:eastAsia="en-US" w:bidi="en-US"/>
        </w:rPr>
        <w:t>на выполнение работ по строительству сетей канализации на объекте: «Реконструкция канализационного коллектора на перекрестке улиц Й.Кырля-Чернякова</w:t>
      </w:r>
    </w:p>
    <w:p w:rsidR="00297D42" w:rsidRPr="00297D42" w:rsidRDefault="00297D42" w:rsidP="00297D42">
      <w:pPr>
        <w:ind w:left="5664" w:firstLine="708"/>
        <w:rPr>
          <w:rFonts w:eastAsia="Times New Roman"/>
          <w:color w:val="auto"/>
          <w:sz w:val="22"/>
          <w:szCs w:val="22"/>
          <w:shd w:val="clear" w:color="auto" w:fill="auto"/>
        </w:rPr>
      </w:pPr>
      <w:r w:rsidRPr="00297D42">
        <w:rPr>
          <w:rFonts w:eastAsia="Times New Roman"/>
          <w:color w:val="auto"/>
          <w:sz w:val="22"/>
          <w:szCs w:val="22"/>
          <w:shd w:val="clear" w:color="auto" w:fill="auto"/>
        </w:rPr>
        <w:t>от __________№ ________</w:t>
      </w: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jc w:val="center"/>
        <w:rPr>
          <w:rFonts w:eastAsia="Times New Roman"/>
          <w:b/>
          <w:color w:val="auto"/>
          <w:sz w:val="28"/>
          <w:szCs w:val="28"/>
          <w:shd w:val="clear" w:color="auto" w:fill="auto"/>
        </w:rPr>
      </w:pPr>
      <w:r w:rsidRPr="00297D42">
        <w:rPr>
          <w:rFonts w:eastAsia="Times New Roman"/>
          <w:b/>
          <w:color w:val="auto"/>
          <w:sz w:val="28"/>
          <w:szCs w:val="28"/>
          <w:shd w:val="clear" w:color="auto" w:fill="auto"/>
        </w:rPr>
        <w:t>Проектно-сметная документация</w:t>
      </w: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jc w:val="center"/>
        <w:rPr>
          <w:rFonts w:eastAsia="Times New Roman"/>
          <w:color w:val="auto"/>
          <w:sz w:val="28"/>
          <w:szCs w:val="28"/>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0"/>
          <w:szCs w:val="20"/>
          <w:shd w:val="clear" w:color="auto" w:fill="auto"/>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3909EA" w:rsidRPr="003909EA" w:rsidRDefault="003909EA" w:rsidP="003909EA">
      <w:pPr>
        <w:tabs>
          <w:tab w:val="left" w:pos="709"/>
        </w:tabs>
        <w:suppressAutoHyphens/>
        <w:spacing w:line="200" w:lineRule="atLeast"/>
        <w:jc w:val="center"/>
        <w:rPr>
          <w:rFonts w:ascii="Arial" w:eastAsia="Times New Roman" w:hAnsi="Arial"/>
          <w:color w:val="000000"/>
          <w:shd w:val="clear" w:color="auto" w:fill="auto"/>
          <w:lang w:eastAsia="zh-CN"/>
        </w:rPr>
      </w:pPr>
    </w:p>
    <w:p w:rsidR="00CA27F3" w:rsidRDefault="00CA27F3" w:rsidP="00675778">
      <w:pPr>
        <w:ind w:firstLine="709"/>
        <w:jc w:val="center"/>
        <w:rPr>
          <w:rFonts w:eastAsia="Calibri"/>
          <w:b/>
          <w:color w:val="auto"/>
          <w:shd w:val="clear" w:color="auto" w:fill="auto"/>
          <w:lang w:eastAsia="en-US"/>
        </w:rPr>
      </w:pPr>
    </w:p>
    <w:p w:rsidR="00CA27F3" w:rsidRDefault="00CA27F3"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CA27F3" w:rsidRDefault="00CA27F3"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CA27F3" w:rsidRDefault="00CA27F3"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Times New Roman"/>
          <w:color w:val="auto"/>
          <w:sz w:val="16"/>
          <w:szCs w:val="16"/>
          <w:shd w:val="clear" w:color="auto" w:fill="auto"/>
          <w:lang w:eastAsia="en-US"/>
        </w:rPr>
      </w:pPr>
      <w:r w:rsidRPr="00441F92">
        <w:rPr>
          <w:rFonts w:eastAsia="Calibri"/>
          <w:b/>
          <w:color w:val="auto"/>
          <w:shd w:val="clear" w:color="auto" w:fill="auto"/>
          <w:lang w:eastAsia="en-US"/>
        </w:rPr>
        <w:t>РАЗДЕЛ</w:t>
      </w:r>
      <w:r w:rsidR="00CF7D78" w:rsidRPr="00441F92">
        <w:rPr>
          <w:rFonts w:eastAsia="Calibri"/>
          <w:b/>
          <w:color w:val="auto"/>
          <w:shd w:val="clear" w:color="auto" w:fill="auto"/>
          <w:lang w:eastAsia="en-US"/>
        </w:rPr>
        <w:t xml:space="preserve"> </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F7D78" w:rsidRPr="00441F92">
        <w:rPr>
          <w:rFonts w:eastAsia="Calibri"/>
          <w:b/>
          <w:color w:val="auto"/>
          <w:shd w:val="clear" w:color="auto" w:fill="auto"/>
          <w:lang w:eastAsia="en-US"/>
        </w:rPr>
        <w:t xml:space="preserve"> </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D22384">
      <w:pPr>
        <w:ind w:firstLine="709"/>
        <w:jc w:val="center"/>
        <w:rPr>
          <w:rFonts w:eastAsia="Calibri"/>
          <w:b/>
          <w:color w:val="auto"/>
          <w:shd w:val="clear" w:color="auto" w:fill="auto"/>
          <w:lang w:eastAsia="en-US"/>
        </w:rPr>
      </w:pPr>
    </w:p>
    <w:tbl>
      <w:tblPr>
        <w:tblW w:w="9140" w:type="dxa"/>
        <w:tblInd w:w="250" w:type="dxa"/>
        <w:tblLook w:val="04A0"/>
      </w:tblPr>
      <w:tblGrid>
        <w:gridCol w:w="4060"/>
        <w:gridCol w:w="5080"/>
      </w:tblGrid>
      <w:tr w:rsidR="00D22384" w:rsidRPr="00493113" w:rsidTr="00C05000">
        <w:trPr>
          <w:trHeight w:val="829"/>
        </w:trPr>
        <w:tc>
          <w:tcPr>
            <w:tcW w:w="4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84" w:rsidRPr="00493113" w:rsidRDefault="00D22384" w:rsidP="00B41778">
            <w:pPr>
              <w:jc w:val="left"/>
              <w:rPr>
                <w:rFonts w:eastAsia="Times New Roman"/>
                <w:color w:val="000000"/>
                <w:shd w:val="clear" w:color="auto" w:fill="auto"/>
              </w:rPr>
            </w:pPr>
            <w:r w:rsidRPr="00493113">
              <w:rPr>
                <w:rFonts w:eastAsia="Times New Roman"/>
                <w:color w:val="000000"/>
                <w:shd w:val="clear" w:color="auto" w:fill="auto"/>
              </w:rPr>
              <w:t>Основные характеристики объекта закупки</w:t>
            </w:r>
          </w:p>
        </w:tc>
        <w:tc>
          <w:tcPr>
            <w:tcW w:w="5080" w:type="dxa"/>
            <w:tcBorders>
              <w:top w:val="single" w:sz="4" w:space="0" w:color="auto"/>
              <w:left w:val="nil"/>
              <w:bottom w:val="single" w:sz="4" w:space="0" w:color="auto"/>
              <w:right w:val="single" w:sz="4" w:space="0" w:color="auto"/>
            </w:tcBorders>
            <w:shd w:val="clear" w:color="auto" w:fill="auto"/>
            <w:vAlign w:val="center"/>
            <w:hideMark/>
          </w:tcPr>
          <w:p w:rsidR="00D22384" w:rsidRPr="00493113" w:rsidRDefault="00D22384" w:rsidP="00D22384">
            <w:pPr>
              <w:jc w:val="left"/>
              <w:rPr>
                <w:rFonts w:eastAsia="Times New Roman"/>
                <w:color w:val="000000"/>
                <w:shd w:val="clear" w:color="auto" w:fill="auto"/>
              </w:rPr>
            </w:pPr>
            <w:r w:rsidRPr="00493113">
              <w:rPr>
                <w:rFonts w:eastAsia="Times New Roman"/>
                <w:color w:val="000000"/>
                <w:shd w:val="clear" w:color="auto" w:fill="auto"/>
              </w:rPr>
              <w:t>Согласно технического задания</w:t>
            </w:r>
          </w:p>
        </w:tc>
      </w:tr>
      <w:tr w:rsidR="00D22384" w:rsidRPr="00493113" w:rsidTr="00C05000">
        <w:trPr>
          <w:trHeight w:val="769"/>
        </w:trPr>
        <w:tc>
          <w:tcPr>
            <w:tcW w:w="4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84" w:rsidRPr="00493113" w:rsidRDefault="00D22384" w:rsidP="00B41778">
            <w:pPr>
              <w:jc w:val="left"/>
              <w:rPr>
                <w:rFonts w:eastAsia="Times New Roman"/>
                <w:color w:val="auto"/>
                <w:shd w:val="clear" w:color="auto" w:fill="auto"/>
              </w:rPr>
            </w:pPr>
            <w:r w:rsidRPr="00493113">
              <w:rPr>
                <w:rFonts w:eastAsia="Times New Roman"/>
                <w:color w:val="auto"/>
                <w:shd w:val="clear" w:color="auto" w:fill="auto"/>
              </w:rPr>
              <w:t>Используемый метод определения НМЦК с обоснованием</w:t>
            </w:r>
          </w:p>
        </w:tc>
        <w:tc>
          <w:tcPr>
            <w:tcW w:w="5080" w:type="dxa"/>
            <w:tcBorders>
              <w:top w:val="single" w:sz="4" w:space="0" w:color="auto"/>
              <w:left w:val="nil"/>
              <w:bottom w:val="single" w:sz="4" w:space="0" w:color="auto"/>
              <w:right w:val="single" w:sz="4" w:space="0" w:color="auto"/>
            </w:tcBorders>
            <w:shd w:val="clear" w:color="auto" w:fill="auto"/>
            <w:vAlign w:val="center"/>
            <w:hideMark/>
          </w:tcPr>
          <w:p w:rsidR="00D22384" w:rsidRPr="00493113" w:rsidRDefault="00D22384" w:rsidP="00B41778">
            <w:pPr>
              <w:jc w:val="left"/>
              <w:rPr>
                <w:rFonts w:eastAsia="Times New Roman"/>
                <w:color w:val="auto"/>
                <w:shd w:val="clear" w:color="auto" w:fill="auto"/>
              </w:rPr>
            </w:pPr>
            <w:r w:rsidRPr="00493113">
              <w:rPr>
                <w:rFonts w:eastAsia="Times New Roman"/>
                <w:color w:val="auto"/>
                <w:shd w:val="clear" w:color="auto" w:fill="auto"/>
              </w:rPr>
              <w:t>Проектно-сметный метод</w:t>
            </w:r>
          </w:p>
        </w:tc>
      </w:tr>
      <w:tr w:rsidR="00D22384" w:rsidRPr="00493113" w:rsidTr="00C05000">
        <w:trPr>
          <w:trHeight w:val="1380"/>
        </w:trPr>
        <w:tc>
          <w:tcPr>
            <w:tcW w:w="4060" w:type="dxa"/>
            <w:tcBorders>
              <w:top w:val="nil"/>
              <w:left w:val="single" w:sz="4" w:space="0" w:color="auto"/>
              <w:bottom w:val="single" w:sz="4" w:space="0" w:color="auto"/>
              <w:right w:val="single" w:sz="4" w:space="0" w:color="auto"/>
            </w:tcBorders>
            <w:shd w:val="clear" w:color="auto" w:fill="auto"/>
            <w:vAlign w:val="center"/>
            <w:hideMark/>
          </w:tcPr>
          <w:p w:rsidR="00D22384" w:rsidRPr="00493113" w:rsidRDefault="00D22384" w:rsidP="00B41778">
            <w:pPr>
              <w:jc w:val="left"/>
              <w:rPr>
                <w:rFonts w:eastAsia="Times New Roman"/>
                <w:color w:val="auto"/>
                <w:shd w:val="clear" w:color="auto" w:fill="auto"/>
              </w:rPr>
            </w:pPr>
            <w:r w:rsidRPr="00493113">
              <w:rPr>
                <w:rFonts w:eastAsia="Times New Roman"/>
                <w:color w:val="auto"/>
                <w:shd w:val="clear" w:color="auto" w:fill="auto"/>
              </w:rPr>
              <w:t>Расчет НМЦК</w:t>
            </w:r>
          </w:p>
        </w:tc>
        <w:tc>
          <w:tcPr>
            <w:tcW w:w="5080" w:type="dxa"/>
            <w:tcBorders>
              <w:top w:val="nil"/>
              <w:left w:val="nil"/>
              <w:bottom w:val="single" w:sz="4" w:space="0" w:color="auto"/>
              <w:right w:val="single" w:sz="4" w:space="0" w:color="auto"/>
            </w:tcBorders>
            <w:shd w:val="clear" w:color="auto" w:fill="auto"/>
            <w:vAlign w:val="center"/>
            <w:hideMark/>
          </w:tcPr>
          <w:p w:rsidR="00D22384" w:rsidRPr="00493113" w:rsidRDefault="00D22384" w:rsidP="00D22384">
            <w:pPr>
              <w:jc w:val="left"/>
              <w:rPr>
                <w:rFonts w:eastAsia="Times New Roman"/>
                <w:color w:val="auto"/>
                <w:shd w:val="clear" w:color="auto" w:fill="auto"/>
              </w:rPr>
            </w:pPr>
            <w:r w:rsidRPr="00493113">
              <w:rPr>
                <w:rFonts w:eastAsia="Times New Roman"/>
                <w:color w:val="auto"/>
                <w:shd w:val="clear" w:color="auto" w:fill="auto"/>
              </w:rPr>
              <w:t xml:space="preserve">В соответствии с расчетом, произведенным проектно-сметным методом, начальная (максимальная) цена </w:t>
            </w:r>
            <w:r>
              <w:rPr>
                <w:rFonts w:eastAsia="Times New Roman"/>
                <w:color w:val="auto"/>
                <w:shd w:val="clear" w:color="auto" w:fill="auto"/>
              </w:rPr>
              <w:t>договора</w:t>
            </w:r>
            <w:r w:rsidRPr="00493113">
              <w:rPr>
                <w:rFonts w:eastAsia="Times New Roman"/>
                <w:color w:val="auto"/>
                <w:shd w:val="clear" w:color="auto" w:fill="auto"/>
              </w:rPr>
              <w:t xml:space="preserve"> составляет   </w:t>
            </w:r>
            <w:r w:rsidRPr="00D22384">
              <w:rPr>
                <w:rFonts w:eastAsia="Times New Roman"/>
                <w:color w:val="auto"/>
                <w:shd w:val="clear" w:color="auto" w:fill="auto"/>
              </w:rPr>
              <w:t>1 023 655 (Один миллион двадцать три тысячи шестьсот пятьдесят пять) руб. 99 коп.</w:t>
            </w:r>
            <w:r>
              <w:rPr>
                <w:rFonts w:eastAsia="Times New Roman"/>
                <w:b/>
                <w:bCs/>
                <w:color w:val="000000"/>
                <w:shd w:val="clear" w:color="auto" w:fill="auto"/>
              </w:rPr>
              <w:t xml:space="preserve"> </w:t>
            </w:r>
            <w:r w:rsidRPr="00493113">
              <w:rPr>
                <w:rFonts w:eastAsia="Times New Roman"/>
                <w:color w:val="auto"/>
                <w:shd w:val="clear" w:color="auto" w:fill="auto"/>
              </w:rPr>
              <w:t>(Приложение –локальны</w:t>
            </w:r>
            <w:r>
              <w:rPr>
                <w:rFonts w:eastAsia="Times New Roman"/>
                <w:color w:val="auto"/>
                <w:shd w:val="clear" w:color="auto" w:fill="auto"/>
              </w:rPr>
              <w:t>й</w:t>
            </w:r>
            <w:r w:rsidRPr="00493113">
              <w:rPr>
                <w:rFonts w:eastAsia="Times New Roman"/>
                <w:color w:val="auto"/>
                <w:shd w:val="clear" w:color="auto" w:fill="auto"/>
              </w:rPr>
              <w:t xml:space="preserve"> сметны</w:t>
            </w:r>
            <w:r>
              <w:rPr>
                <w:rFonts w:eastAsia="Times New Roman"/>
                <w:color w:val="auto"/>
                <w:shd w:val="clear" w:color="auto" w:fill="auto"/>
              </w:rPr>
              <w:t>й</w:t>
            </w:r>
            <w:r w:rsidRPr="00493113">
              <w:rPr>
                <w:rFonts w:eastAsia="Times New Roman"/>
                <w:color w:val="auto"/>
                <w:shd w:val="clear" w:color="auto" w:fill="auto"/>
              </w:rPr>
              <w:t xml:space="preserve"> расчет)</w:t>
            </w:r>
          </w:p>
        </w:tc>
      </w:tr>
    </w:tbl>
    <w:p w:rsidR="00D22384" w:rsidRDefault="00D22384" w:rsidP="00D22384">
      <w:pPr>
        <w:ind w:firstLine="709"/>
        <w:jc w:val="center"/>
        <w:rPr>
          <w:rFonts w:eastAsiaTheme="minorEastAsia"/>
          <w:b/>
          <w:bCs/>
          <w:sz w:val="22"/>
          <w:szCs w:val="22"/>
          <w:shd w:val="clear" w:color="auto" w:fill="auto"/>
          <w:lang w:eastAsia="en-US"/>
        </w:rPr>
      </w:pPr>
    </w:p>
    <w:p w:rsidR="00C05000" w:rsidRDefault="00C05000" w:rsidP="00D22384">
      <w:pPr>
        <w:ind w:firstLine="709"/>
        <w:jc w:val="center"/>
        <w:rPr>
          <w:rFonts w:eastAsiaTheme="minorEastAsia"/>
          <w:b/>
          <w:bCs/>
          <w:sz w:val="22"/>
          <w:szCs w:val="22"/>
          <w:shd w:val="clear" w:color="auto" w:fill="auto"/>
          <w:lang w:eastAsia="en-US"/>
        </w:rPr>
      </w:pPr>
    </w:p>
    <w:p w:rsidR="00D22384" w:rsidRDefault="00D22384" w:rsidP="00D22384">
      <w:pPr>
        <w:ind w:firstLine="709"/>
        <w:jc w:val="center"/>
        <w:rPr>
          <w:rFonts w:eastAsiaTheme="minorEastAsia"/>
          <w:b/>
          <w:bCs/>
          <w:sz w:val="22"/>
          <w:szCs w:val="22"/>
          <w:shd w:val="clear" w:color="auto" w:fill="auto"/>
          <w:lang w:eastAsia="en-US"/>
        </w:rPr>
      </w:pPr>
    </w:p>
    <w:p w:rsidR="00D22384" w:rsidRDefault="00D22384" w:rsidP="00D22384">
      <w:pPr>
        <w:ind w:firstLine="709"/>
        <w:jc w:val="center"/>
        <w:rPr>
          <w:rFonts w:eastAsiaTheme="minorEastAsia"/>
          <w:b/>
          <w:bCs/>
          <w:sz w:val="22"/>
          <w:szCs w:val="22"/>
          <w:shd w:val="clear" w:color="auto" w:fill="auto"/>
          <w:lang w:eastAsia="en-US"/>
        </w:rPr>
      </w:pPr>
    </w:p>
    <w:p w:rsidR="00D22384" w:rsidRPr="00493113" w:rsidRDefault="00D22384" w:rsidP="00D22384">
      <w:pPr>
        <w:ind w:firstLine="709"/>
        <w:jc w:val="center"/>
        <w:rPr>
          <w:rFonts w:eastAsiaTheme="minorEastAsia"/>
          <w:b/>
          <w:bCs/>
          <w:sz w:val="22"/>
          <w:szCs w:val="22"/>
          <w:shd w:val="clear" w:color="auto" w:fill="auto"/>
          <w:lang w:eastAsia="en-US"/>
        </w:rPr>
      </w:pPr>
      <w:r w:rsidRPr="00493113">
        <w:rPr>
          <w:rFonts w:eastAsiaTheme="minorEastAsia"/>
          <w:b/>
          <w:bCs/>
          <w:sz w:val="22"/>
          <w:szCs w:val="22"/>
          <w:shd w:val="clear" w:color="auto" w:fill="auto"/>
          <w:lang w:eastAsia="en-US"/>
        </w:rPr>
        <w:t>ЛОКАЛЬНЫ</w:t>
      </w:r>
      <w:r>
        <w:rPr>
          <w:rFonts w:eastAsiaTheme="minorEastAsia"/>
          <w:b/>
          <w:bCs/>
          <w:sz w:val="22"/>
          <w:szCs w:val="22"/>
          <w:shd w:val="clear" w:color="auto" w:fill="auto"/>
          <w:lang w:eastAsia="en-US"/>
        </w:rPr>
        <w:t>Й</w:t>
      </w:r>
      <w:r w:rsidRPr="00493113">
        <w:rPr>
          <w:rFonts w:eastAsiaTheme="minorEastAsia"/>
          <w:b/>
          <w:bCs/>
          <w:sz w:val="22"/>
          <w:szCs w:val="22"/>
          <w:shd w:val="clear" w:color="auto" w:fill="auto"/>
          <w:lang w:eastAsia="en-US"/>
        </w:rPr>
        <w:t xml:space="preserve"> СМЕТНЫ</w:t>
      </w:r>
      <w:r>
        <w:rPr>
          <w:rFonts w:eastAsiaTheme="minorEastAsia"/>
          <w:b/>
          <w:bCs/>
          <w:sz w:val="22"/>
          <w:szCs w:val="22"/>
          <w:shd w:val="clear" w:color="auto" w:fill="auto"/>
          <w:lang w:eastAsia="en-US"/>
        </w:rPr>
        <w:t>Й</w:t>
      </w:r>
      <w:r w:rsidRPr="00493113">
        <w:rPr>
          <w:rFonts w:eastAsiaTheme="minorEastAsia"/>
          <w:b/>
          <w:bCs/>
          <w:sz w:val="22"/>
          <w:szCs w:val="22"/>
          <w:shd w:val="clear" w:color="auto" w:fill="auto"/>
          <w:lang w:eastAsia="en-US"/>
        </w:rPr>
        <w:t xml:space="preserve"> РАСЧЕТ</w:t>
      </w:r>
    </w:p>
    <w:p w:rsidR="00D22384" w:rsidRDefault="00D22384" w:rsidP="00D22384">
      <w:pPr>
        <w:ind w:firstLine="709"/>
        <w:jc w:val="center"/>
        <w:rPr>
          <w:rFonts w:eastAsia="Times New Roman"/>
          <w:color w:val="auto"/>
          <w:sz w:val="21"/>
          <w:szCs w:val="21"/>
          <w:shd w:val="clear" w:color="auto" w:fill="auto"/>
          <w:lang w:eastAsia="en-US" w:bidi="en-US"/>
        </w:rPr>
      </w:pPr>
      <w:r w:rsidRPr="00493113">
        <w:rPr>
          <w:rFonts w:eastAsiaTheme="minorEastAsia"/>
          <w:b/>
          <w:bCs/>
          <w:i/>
          <w:sz w:val="22"/>
          <w:szCs w:val="22"/>
          <w:shd w:val="clear" w:color="auto" w:fill="auto"/>
          <w:lang w:eastAsia="en-US"/>
        </w:rPr>
        <w:t>(</w:t>
      </w:r>
      <w:r w:rsidRPr="00493113">
        <w:rPr>
          <w:rFonts w:eastAsiaTheme="minorEastAsia"/>
          <w:bCs/>
          <w:i/>
          <w:sz w:val="28"/>
          <w:szCs w:val="28"/>
          <w:shd w:val="clear" w:color="auto" w:fill="auto"/>
          <w:lang w:eastAsia="en-US"/>
        </w:rPr>
        <w:t>прилагаются отдельным файлом)</w:t>
      </w: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3447E3" w:rsidRPr="00B1561C" w:rsidRDefault="003447E3" w:rsidP="00441F92">
      <w:pPr>
        <w:spacing w:after="60"/>
        <w:ind w:firstLine="567"/>
        <w:outlineLvl w:val="1"/>
        <w:rPr>
          <w:rFonts w:eastAsia="Times New Roman"/>
          <w:color w:val="auto"/>
          <w:shd w:val="clear" w:color="auto" w:fill="auto"/>
          <w:lang w:eastAsia="en-US"/>
        </w:rPr>
      </w:pP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w:t>
      </w:r>
      <w:r>
        <w:rPr>
          <w:rFonts w:eastAsia="Times New Roman"/>
          <w:color w:val="auto"/>
          <w:sz w:val="22"/>
          <w:szCs w:val="22"/>
          <w:shd w:val="clear" w:color="auto" w:fill="auto"/>
        </w:rPr>
        <w:t xml:space="preserve"> </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не более</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1969A1" w:rsidRPr="0073165E"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A411B2" w:rsidRDefault="00A411B2" w:rsidP="00F85312">
      <w:pPr>
        <w:shd w:val="clear" w:color="auto" w:fill="FFFFFF"/>
        <w:ind w:firstLine="709"/>
        <w:rPr>
          <w:rFonts w:eastAsia="Times New Roman"/>
          <w:bCs/>
          <w:i/>
          <w:iCs/>
          <w:color w:val="7F7F7F" w:themeColor="text1" w:themeTint="80"/>
          <w:kern w:val="1"/>
          <w:sz w:val="22"/>
          <w:szCs w:val="22"/>
          <w:shd w:val="clear" w:color="auto" w:fill="auto"/>
          <w:lang w:eastAsia="ar-SA"/>
        </w:rPr>
      </w:pPr>
    </w:p>
    <w:p w:rsidR="00F85312" w:rsidRPr="00F85312" w:rsidRDefault="00F85312" w:rsidP="00F85312">
      <w:pPr>
        <w:shd w:val="clear" w:color="auto" w:fill="FFFFFF"/>
        <w:ind w:firstLine="709"/>
        <w:rPr>
          <w:rFonts w:eastAsia="Times New Roman"/>
          <w:bCs/>
          <w:i/>
          <w:iCs/>
          <w:color w:val="000000" w:themeColor="text1"/>
          <w:kern w:val="1"/>
          <w:sz w:val="22"/>
          <w:szCs w:val="22"/>
          <w:shd w:val="clear" w:color="auto" w:fill="auto"/>
          <w:lang w:eastAsia="ar-SA"/>
        </w:rPr>
      </w:pPr>
    </w:p>
    <w:p w:rsidR="00F85312" w:rsidRDefault="00F8531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174342" w:rsidRPr="00174342" w:rsidRDefault="00174342" w:rsidP="00174342">
      <w:pPr>
        <w:shd w:val="clear" w:color="auto" w:fill="FFFFFF"/>
        <w:ind w:firstLine="709"/>
        <w:rPr>
          <w:rFonts w:eastAsia="Times New Roman"/>
          <w:bCs/>
          <w:i/>
          <w:iCs/>
          <w:color w:val="000000" w:themeColor="text1"/>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A6E" w:rsidRDefault="00800A6E" w:rsidP="00A55106">
      <w:r>
        <w:separator/>
      </w:r>
    </w:p>
  </w:endnote>
  <w:endnote w:type="continuationSeparator" w:id="1">
    <w:p w:rsidR="00800A6E" w:rsidRDefault="00800A6E"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B41778" w:rsidRDefault="00B41778" w:rsidP="00DA5974">
        <w:pPr>
          <w:pStyle w:val="ConsPlusNormal"/>
          <w:jc w:val="right"/>
        </w:pPr>
        <w:fldSimple w:instr=" PAGE   \* MERGEFORMAT ">
          <w:r w:rsidR="00800A6E">
            <w:rPr>
              <w:noProof/>
            </w:rPr>
            <w:t>1</w:t>
          </w:r>
        </w:fldSimple>
      </w:p>
    </w:sdtContent>
  </w:sdt>
  <w:p w:rsidR="00B41778" w:rsidRDefault="00B41778">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A6E" w:rsidRDefault="00800A6E" w:rsidP="00A55106">
      <w:r>
        <w:separator/>
      </w:r>
    </w:p>
  </w:footnote>
  <w:footnote w:type="continuationSeparator" w:id="1">
    <w:p w:rsidR="00800A6E" w:rsidRDefault="00800A6E"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3">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4">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2">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5">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1722F8"/>
    <w:multiLevelType w:val="multilevel"/>
    <w:tmpl w:val="9D7894E4"/>
    <w:lvl w:ilvl="0">
      <w:start w:val="1"/>
      <w:numFmt w:val="decimal"/>
      <w:lvlText w:val="%1"/>
      <w:lvlJc w:val="left"/>
      <w:pPr>
        <w:ind w:left="502" w:hanging="360"/>
      </w:p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17">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8">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9">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21">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3">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8">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9">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3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2">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6"/>
  </w:num>
  <w:num w:numId="2">
    <w:abstractNumId w:val="6"/>
  </w:num>
  <w:num w:numId="3">
    <w:abstractNumId w:val="6"/>
  </w:num>
  <w:num w:numId="4">
    <w:abstractNumId w:val="6"/>
  </w:num>
  <w:num w:numId="5">
    <w:abstractNumId w:val="6"/>
  </w:num>
  <w:num w:numId="6">
    <w:abstractNumId w:val="30"/>
  </w:num>
  <w:num w:numId="7">
    <w:abstractNumId w:val="24"/>
  </w:num>
  <w:num w:numId="8">
    <w:abstractNumId w:val="4"/>
  </w:num>
  <w:num w:numId="9">
    <w:abstractNumId w:val="10"/>
  </w:num>
  <w:num w:numId="10">
    <w:abstractNumId w:val="7"/>
  </w:num>
  <w:num w:numId="11">
    <w:abstractNumId w:val="1"/>
  </w:num>
  <w:num w:numId="12">
    <w:abstractNumId w:val="15"/>
  </w:num>
  <w:num w:numId="13">
    <w:abstractNumId w:val="17"/>
  </w:num>
  <w:num w:numId="14">
    <w:abstractNumId w:val="20"/>
  </w:num>
  <w:num w:numId="15">
    <w:abstractNumId w:val="32"/>
  </w:num>
  <w:num w:numId="16">
    <w:abstractNumId w:val="0"/>
  </w:num>
  <w:num w:numId="17">
    <w:abstractNumId w:val="23"/>
  </w:num>
  <w:num w:numId="18">
    <w:abstractNumId w:val="12"/>
  </w:num>
  <w:num w:numId="19">
    <w:abstractNumId w:val="29"/>
  </w:num>
  <w:num w:numId="20">
    <w:abstractNumId w:val="13"/>
  </w:num>
  <w:num w:numId="21">
    <w:abstractNumId w:val="9"/>
  </w:num>
  <w:num w:numId="22">
    <w:abstractNumId w:val="3"/>
  </w:num>
  <w:num w:numId="23">
    <w:abstractNumId w:val="11"/>
  </w:num>
  <w:num w:numId="24">
    <w:abstractNumId w:val="22"/>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1"/>
  </w:num>
  <w:num w:numId="35">
    <w:abstractNumId w:val="19"/>
  </w:num>
  <w:num w:numId="36">
    <w:abstractNumId w:val="27"/>
  </w:num>
  <w:num w:numId="37">
    <w:abstractNumId w:val="25"/>
  </w:num>
  <w:num w:numId="38">
    <w:abstractNumId w:val="16"/>
  </w:num>
  <w:num w:numId="39">
    <w:abstractNumId w:val="2"/>
  </w:num>
  <w:num w:numId="4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397314"/>
  </w:hdrShapeDefaults>
  <w:footnotePr>
    <w:footnote w:id="0"/>
    <w:footnote w:id="1"/>
  </w:footnotePr>
  <w:endnotePr>
    <w:endnote w:id="0"/>
    <w:endnote w:id="1"/>
  </w:endnotePr>
  <w:compat>
    <w:useFELayout/>
  </w:compat>
  <w:rsids>
    <w:rsidRoot w:val="00F14FF8"/>
    <w:rsid w:val="000022A2"/>
    <w:rsid w:val="00007090"/>
    <w:rsid w:val="0001081D"/>
    <w:rsid w:val="00011862"/>
    <w:rsid w:val="00012EF1"/>
    <w:rsid w:val="000146B7"/>
    <w:rsid w:val="00016975"/>
    <w:rsid w:val="00017568"/>
    <w:rsid w:val="000211BA"/>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775E4"/>
    <w:rsid w:val="0008022B"/>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342"/>
    <w:rsid w:val="001744C7"/>
    <w:rsid w:val="00174C9A"/>
    <w:rsid w:val="001806BF"/>
    <w:rsid w:val="00180B2D"/>
    <w:rsid w:val="00181FE4"/>
    <w:rsid w:val="00186752"/>
    <w:rsid w:val="00187521"/>
    <w:rsid w:val="00187CE6"/>
    <w:rsid w:val="00190E46"/>
    <w:rsid w:val="001915FA"/>
    <w:rsid w:val="00193254"/>
    <w:rsid w:val="001969A1"/>
    <w:rsid w:val="00196E0B"/>
    <w:rsid w:val="001971BD"/>
    <w:rsid w:val="001A1E20"/>
    <w:rsid w:val="001A23B2"/>
    <w:rsid w:val="001B323D"/>
    <w:rsid w:val="001B3CC0"/>
    <w:rsid w:val="001B7AC7"/>
    <w:rsid w:val="001C2E6C"/>
    <w:rsid w:val="001C45FE"/>
    <w:rsid w:val="001C4858"/>
    <w:rsid w:val="001C50F6"/>
    <w:rsid w:val="001C5653"/>
    <w:rsid w:val="001C6E79"/>
    <w:rsid w:val="001D13A9"/>
    <w:rsid w:val="001D1C35"/>
    <w:rsid w:val="001D216F"/>
    <w:rsid w:val="001D327D"/>
    <w:rsid w:val="001D751B"/>
    <w:rsid w:val="001E166A"/>
    <w:rsid w:val="001E2250"/>
    <w:rsid w:val="001E265C"/>
    <w:rsid w:val="001E53DD"/>
    <w:rsid w:val="001F10C1"/>
    <w:rsid w:val="001F121D"/>
    <w:rsid w:val="001F287F"/>
    <w:rsid w:val="001F718F"/>
    <w:rsid w:val="00203C4F"/>
    <w:rsid w:val="002047A8"/>
    <w:rsid w:val="0020520C"/>
    <w:rsid w:val="002055D9"/>
    <w:rsid w:val="0021710C"/>
    <w:rsid w:val="002206A5"/>
    <w:rsid w:val="002317F6"/>
    <w:rsid w:val="00236AC0"/>
    <w:rsid w:val="00240A1A"/>
    <w:rsid w:val="00246140"/>
    <w:rsid w:val="002510E8"/>
    <w:rsid w:val="0026052C"/>
    <w:rsid w:val="00262F7C"/>
    <w:rsid w:val="0026552C"/>
    <w:rsid w:val="00274F77"/>
    <w:rsid w:val="002752EF"/>
    <w:rsid w:val="00276F97"/>
    <w:rsid w:val="002819A7"/>
    <w:rsid w:val="00281FE1"/>
    <w:rsid w:val="00282780"/>
    <w:rsid w:val="00297D42"/>
    <w:rsid w:val="002A284D"/>
    <w:rsid w:val="002A30FD"/>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DCD"/>
    <w:rsid w:val="00306FCE"/>
    <w:rsid w:val="00311978"/>
    <w:rsid w:val="00312302"/>
    <w:rsid w:val="00312C0F"/>
    <w:rsid w:val="00314471"/>
    <w:rsid w:val="0031450D"/>
    <w:rsid w:val="00316F5A"/>
    <w:rsid w:val="00321545"/>
    <w:rsid w:val="00321A2C"/>
    <w:rsid w:val="00321B1D"/>
    <w:rsid w:val="003221D7"/>
    <w:rsid w:val="00324C63"/>
    <w:rsid w:val="0032745E"/>
    <w:rsid w:val="0033097E"/>
    <w:rsid w:val="003326FC"/>
    <w:rsid w:val="00333E7E"/>
    <w:rsid w:val="003447E3"/>
    <w:rsid w:val="00344F6D"/>
    <w:rsid w:val="00345D5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85FBE"/>
    <w:rsid w:val="0039042B"/>
    <w:rsid w:val="00390629"/>
    <w:rsid w:val="003909EA"/>
    <w:rsid w:val="00391A33"/>
    <w:rsid w:val="00393F0E"/>
    <w:rsid w:val="00397374"/>
    <w:rsid w:val="003A1AE8"/>
    <w:rsid w:val="003A27F7"/>
    <w:rsid w:val="003A709C"/>
    <w:rsid w:val="003B0CFC"/>
    <w:rsid w:val="003B5DE5"/>
    <w:rsid w:val="003B7B9C"/>
    <w:rsid w:val="003C3149"/>
    <w:rsid w:val="003C4BFE"/>
    <w:rsid w:val="003D079D"/>
    <w:rsid w:val="003D0E32"/>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3415"/>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0B4"/>
    <w:rsid w:val="00473257"/>
    <w:rsid w:val="00475B12"/>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0B4"/>
    <w:rsid w:val="005B535D"/>
    <w:rsid w:val="005B7CE1"/>
    <w:rsid w:val="005B7D0C"/>
    <w:rsid w:val="005C3475"/>
    <w:rsid w:val="005C770E"/>
    <w:rsid w:val="005D007C"/>
    <w:rsid w:val="005D5FE8"/>
    <w:rsid w:val="005D6FF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C1A0C"/>
    <w:rsid w:val="006C3423"/>
    <w:rsid w:val="006C3BE0"/>
    <w:rsid w:val="006C50D2"/>
    <w:rsid w:val="006C6367"/>
    <w:rsid w:val="006D0F26"/>
    <w:rsid w:val="006D2D03"/>
    <w:rsid w:val="006D5B3B"/>
    <w:rsid w:val="006E35CC"/>
    <w:rsid w:val="006E4047"/>
    <w:rsid w:val="006E6307"/>
    <w:rsid w:val="006F1C70"/>
    <w:rsid w:val="006F47F2"/>
    <w:rsid w:val="00703B05"/>
    <w:rsid w:val="007042D7"/>
    <w:rsid w:val="007051A7"/>
    <w:rsid w:val="00714078"/>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55F38"/>
    <w:rsid w:val="00761A4C"/>
    <w:rsid w:val="00763B37"/>
    <w:rsid w:val="00763D95"/>
    <w:rsid w:val="0076426A"/>
    <w:rsid w:val="00764B5F"/>
    <w:rsid w:val="00766C6F"/>
    <w:rsid w:val="00767248"/>
    <w:rsid w:val="0076784C"/>
    <w:rsid w:val="007706B2"/>
    <w:rsid w:val="00770A54"/>
    <w:rsid w:val="00776398"/>
    <w:rsid w:val="00776E0E"/>
    <w:rsid w:val="0077704E"/>
    <w:rsid w:val="00784E56"/>
    <w:rsid w:val="00790207"/>
    <w:rsid w:val="00790BE5"/>
    <w:rsid w:val="007A603D"/>
    <w:rsid w:val="007A6148"/>
    <w:rsid w:val="007A67BB"/>
    <w:rsid w:val="007B3B73"/>
    <w:rsid w:val="007B4133"/>
    <w:rsid w:val="007B5586"/>
    <w:rsid w:val="007B6373"/>
    <w:rsid w:val="007C172F"/>
    <w:rsid w:val="007C2810"/>
    <w:rsid w:val="007C348B"/>
    <w:rsid w:val="007E1435"/>
    <w:rsid w:val="007E1FDB"/>
    <w:rsid w:val="007E2A55"/>
    <w:rsid w:val="007E2FA2"/>
    <w:rsid w:val="007E5A55"/>
    <w:rsid w:val="007F1D96"/>
    <w:rsid w:val="007F2053"/>
    <w:rsid w:val="007F2104"/>
    <w:rsid w:val="007F306C"/>
    <w:rsid w:val="007F6B44"/>
    <w:rsid w:val="00800A6E"/>
    <w:rsid w:val="00800F13"/>
    <w:rsid w:val="00801445"/>
    <w:rsid w:val="00804E4D"/>
    <w:rsid w:val="008074FA"/>
    <w:rsid w:val="00814072"/>
    <w:rsid w:val="00822B24"/>
    <w:rsid w:val="00826908"/>
    <w:rsid w:val="00830889"/>
    <w:rsid w:val="00832153"/>
    <w:rsid w:val="00833E7C"/>
    <w:rsid w:val="00833FF2"/>
    <w:rsid w:val="00837E4A"/>
    <w:rsid w:val="00840FB3"/>
    <w:rsid w:val="00841177"/>
    <w:rsid w:val="00846FC2"/>
    <w:rsid w:val="00850967"/>
    <w:rsid w:val="00851663"/>
    <w:rsid w:val="0085415C"/>
    <w:rsid w:val="008546A7"/>
    <w:rsid w:val="00864230"/>
    <w:rsid w:val="00871BC8"/>
    <w:rsid w:val="00872551"/>
    <w:rsid w:val="0088084D"/>
    <w:rsid w:val="0088273A"/>
    <w:rsid w:val="00882C01"/>
    <w:rsid w:val="00884445"/>
    <w:rsid w:val="008848C8"/>
    <w:rsid w:val="00887815"/>
    <w:rsid w:val="00893AD7"/>
    <w:rsid w:val="008A1322"/>
    <w:rsid w:val="008A5018"/>
    <w:rsid w:val="008A6626"/>
    <w:rsid w:val="008A734B"/>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F4ADE"/>
    <w:rsid w:val="008F6A95"/>
    <w:rsid w:val="008F6B26"/>
    <w:rsid w:val="00900AC2"/>
    <w:rsid w:val="009012F3"/>
    <w:rsid w:val="0090258B"/>
    <w:rsid w:val="00904487"/>
    <w:rsid w:val="00904C4D"/>
    <w:rsid w:val="009059BB"/>
    <w:rsid w:val="00907A4C"/>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64456"/>
    <w:rsid w:val="00971BAD"/>
    <w:rsid w:val="00974243"/>
    <w:rsid w:val="00975BB9"/>
    <w:rsid w:val="0098278A"/>
    <w:rsid w:val="00982EF3"/>
    <w:rsid w:val="00983C32"/>
    <w:rsid w:val="00990665"/>
    <w:rsid w:val="00991A7D"/>
    <w:rsid w:val="009930E6"/>
    <w:rsid w:val="009937BB"/>
    <w:rsid w:val="00996B01"/>
    <w:rsid w:val="0099739B"/>
    <w:rsid w:val="009A4873"/>
    <w:rsid w:val="009B02B5"/>
    <w:rsid w:val="009C1E61"/>
    <w:rsid w:val="009C2061"/>
    <w:rsid w:val="009C23F8"/>
    <w:rsid w:val="009D147C"/>
    <w:rsid w:val="009D182D"/>
    <w:rsid w:val="009D1CDA"/>
    <w:rsid w:val="009D4CF4"/>
    <w:rsid w:val="009D630E"/>
    <w:rsid w:val="009E0105"/>
    <w:rsid w:val="009E1647"/>
    <w:rsid w:val="009E1FE5"/>
    <w:rsid w:val="009E5972"/>
    <w:rsid w:val="009F102B"/>
    <w:rsid w:val="009F321A"/>
    <w:rsid w:val="009F5DC1"/>
    <w:rsid w:val="009F7533"/>
    <w:rsid w:val="009F782F"/>
    <w:rsid w:val="009F7EE6"/>
    <w:rsid w:val="00A05325"/>
    <w:rsid w:val="00A112BF"/>
    <w:rsid w:val="00A11386"/>
    <w:rsid w:val="00A16977"/>
    <w:rsid w:val="00A231FB"/>
    <w:rsid w:val="00A31259"/>
    <w:rsid w:val="00A32091"/>
    <w:rsid w:val="00A34868"/>
    <w:rsid w:val="00A34C5E"/>
    <w:rsid w:val="00A34DC3"/>
    <w:rsid w:val="00A35612"/>
    <w:rsid w:val="00A357FC"/>
    <w:rsid w:val="00A411B2"/>
    <w:rsid w:val="00A46171"/>
    <w:rsid w:val="00A535A3"/>
    <w:rsid w:val="00A541C0"/>
    <w:rsid w:val="00A55106"/>
    <w:rsid w:val="00A556BC"/>
    <w:rsid w:val="00A559AC"/>
    <w:rsid w:val="00A62FBC"/>
    <w:rsid w:val="00A634D6"/>
    <w:rsid w:val="00A638CC"/>
    <w:rsid w:val="00A659CA"/>
    <w:rsid w:val="00A66D39"/>
    <w:rsid w:val="00A772B0"/>
    <w:rsid w:val="00A80338"/>
    <w:rsid w:val="00A804EE"/>
    <w:rsid w:val="00A8574C"/>
    <w:rsid w:val="00A905E1"/>
    <w:rsid w:val="00A91BCD"/>
    <w:rsid w:val="00A91FA5"/>
    <w:rsid w:val="00A92583"/>
    <w:rsid w:val="00A9403F"/>
    <w:rsid w:val="00A96803"/>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5FC"/>
    <w:rsid w:val="00B1561C"/>
    <w:rsid w:val="00B22AD4"/>
    <w:rsid w:val="00B22D1B"/>
    <w:rsid w:val="00B241E5"/>
    <w:rsid w:val="00B327D0"/>
    <w:rsid w:val="00B34BAB"/>
    <w:rsid w:val="00B370C6"/>
    <w:rsid w:val="00B41778"/>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61B6"/>
    <w:rsid w:val="00B97F9A"/>
    <w:rsid w:val="00BA0AEF"/>
    <w:rsid w:val="00BA20BB"/>
    <w:rsid w:val="00BA3524"/>
    <w:rsid w:val="00BA3D16"/>
    <w:rsid w:val="00BA4AE9"/>
    <w:rsid w:val="00BA51C7"/>
    <w:rsid w:val="00BB3EF0"/>
    <w:rsid w:val="00BB729C"/>
    <w:rsid w:val="00BC0E79"/>
    <w:rsid w:val="00BC3573"/>
    <w:rsid w:val="00BC5A0D"/>
    <w:rsid w:val="00BE0DB7"/>
    <w:rsid w:val="00BE77D1"/>
    <w:rsid w:val="00BF3FB2"/>
    <w:rsid w:val="00BF65C7"/>
    <w:rsid w:val="00C05000"/>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9ED"/>
    <w:rsid w:val="00C56F5F"/>
    <w:rsid w:val="00C62437"/>
    <w:rsid w:val="00C62B1B"/>
    <w:rsid w:val="00C64523"/>
    <w:rsid w:val="00C6454F"/>
    <w:rsid w:val="00C70642"/>
    <w:rsid w:val="00C732B1"/>
    <w:rsid w:val="00C7649A"/>
    <w:rsid w:val="00C931E4"/>
    <w:rsid w:val="00C944AF"/>
    <w:rsid w:val="00C96A66"/>
    <w:rsid w:val="00CA27DD"/>
    <w:rsid w:val="00CA27F3"/>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22384"/>
    <w:rsid w:val="00D30A85"/>
    <w:rsid w:val="00D33962"/>
    <w:rsid w:val="00D35C23"/>
    <w:rsid w:val="00D36077"/>
    <w:rsid w:val="00D37E13"/>
    <w:rsid w:val="00D426CF"/>
    <w:rsid w:val="00D45B33"/>
    <w:rsid w:val="00D46BD8"/>
    <w:rsid w:val="00D51C9A"/>
    <w:rsid w:val="00D53372"/>
    <w:rsid w:val="00D55C8E"/>
    <w:rsid w:val="00D56144"/>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A7A7E"/>
    <w:rsid w:val="00DB2158"/>
    <w:rsid w:val="00DB4498"/>
    <w:rsid w:val="00DB70B7"/>
    <w:rsid w:val="00DB7959"/>
    <w:rsid w:val="00DC4C52"/>
    <w:rsid w:val="00DC5370"/>
    <w:rsid w:val="00DD204B"/>
    <w:rsid w:val="00DD3A60"/>
    <w:rsid w:val="00DD62F6"/>
    <w:rsid w:val="00DD630D"/>
    <w:rsid w:val="00DE66B0"/>
    <w:rsid w:val="00DE6F2C"/>
    <w:rsid w:val="00DF1FE1"/>
    <w:rsid w:val="00DF2EE9"/>
    <w:rsid w:val="00DF4FEF"/>
    <w:rsid w:val="00E03672"/>
    <w:rsid w:val="00E03ACE"/>
    <w:rsid w:val="00E1095E"/>
    <w:rsid w:val="00E132CD"/>
    <w:rsid w:val="00E14C4C"/>
    <w:rsid w:val="00E17853"/>
    <w:rsid w:val="00E203B0"/>
    <w:rsid w:val="00E21F34"/>
    <w:rsid w:val="00E23FEE"/>
    <w:rsid w:val="00E316A5"/>
    <w:rsid w:val="00E32C36"/>
    <w:rsid w:val="00E34886"/>
    <w:rsid w:val="00E36C75"/>
    <w:rsid w:val="00E4018F"/>
    <w:rsid w:val="00E45F65"/>
    <w:rsid w:val="00E509AD"/>
    <w:rsid w:val="00E60E66"/>
    <w:rsid w:val="00E62039"/>
    <w:rsid w:val="00E6405A"/>
    <w:rsid w:val="00E71E0E"/>
    <w:rsid w:val="00E7649A"/>
    <w:rsid w:val="00E7746E"/>
    <w:rsid w:val="00E81559"/>
    <w:rsid w:val="00E82B95"/>
    <w:rsid w:val="00E82CBD"/>
    <w:rsid w:val="00E843F9"/>
    <w:rsid w:val="00E945EE"/>
    <w:rsid w:val="00E94CD5"/>
    <w:rsid w:val="00E96F95"/>
    <w:rsid w:val="00EA21BD"/>
    <w:rsid w:val="00EA5975"/>
    <w:rsid w:val="00EA6BB1"/>
    <w:rsid w:val="00EB5622"/>
    <w:rsid w:val="00EB5C09"/>
    <w:rsid w:val="00EC4249"/>
    <w:rsid w:val="00EC464F"/>
    <w:rsid w:val="00ED0677"/>
    <w:rsid w:val="00ED1B9B"/>
    <w:rsid w:val="00ED402B"/>
    <w:rsid w:val="00ED50DA"/>
    <w:rsid w:val="00ED53B8"/>
    <w:rsid w:val="00ED7183"/>
    <w:rsid w:val="00EE0976"/>
    <w:rsid w:val="00EE2375"/>
    <w:rsid w:val="00EE601E"/>
    <w:rsid w:val="00EF3362"/>
    <w:rsid w:val="00EF608F"/>
    <w:rsid w:val="00F01EEC"/>
    <w:rsid w:val="00F029DE"/>
    <w:rsid w:val="00F05B00"/>
    <w:rsid w:val="00F0793D"/>
    <w:rsid w:val="00F10FFA"/>
    <w:rsid w:val="00F11344"/>
    <w:rsid w:val="00F14FF8"/>
    <w:rsid w:val="00F16B0C"/>
    <w:rsid w:val="00F2639D"/>
    <w:rsid w:val="00F30074"/>
    <w:rsid w:val="00F3042B"/>
    <w:rsid w:val="00F40CDD"/>
    <w:rsid w:val="00F41D5C"/>
    <w:rsid w:val="00F46A14"/>
    <w:rsid w:val="00F56CFF"/>
    <w:rsid w:val="00F57A44"/>
    <w:rsid w:val="00F57E6B"/>
    <w:rsid w:val="00F620C9"/>
    <w:rsid w:val="00F62A5A"/>
    <w:rsid w:val="00F67774"/>
    <w:rsid w:val="00F701C3"/>
    <w:rsid w:val="00F71802"/>
    <w:rsid w:val="00F72B18"/>
    <w:rsid w:val="00F74404"/>
    <w:rsid w:val="00F749CA"/>
    <w:rsid w:val="00F8386C"/>
    <w:rsid w:val="00F85312"/>
    <w:rsid w:val="00F85B94"/>
    <w:rsid w:val="00F90779"/>
    <w:rsid w:val="00F937E5"/>
    <w:rsid w:val="00FA0707"/>
    <w:rsid w:val="00FA0C17"/>
    <w:rsid w:val="00FA36F2"/>
    <w:rsid w:val="00FA60BC"/>
    <w:rsid w:val="00FA61CB"/>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7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qFormat="1"/>
    <w:lsdException w:name="HTML Keyboard"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7">
    <w:name w:val="Заголовок"/>
    <w:basedOn w:val="a0"/>
    <w:next w:val="af8"/>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qFormat/>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numbering" w:customStyle="1" w:styleId="23">
    <w:name w:val="Нет списка2"/>
    <w:next w:val="a3"/>
    <w:uiPriority w:val="99"/>
    <w:semiHidden/>
    <w:unhideWhenUsed/>
    <w:rsid w:val="00900AC2"/>
  </w:style>
  <w:style w:type="paragraph" w:customStyle="1" w:styleId="Heading1">
    <w:name w:val="Heading 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Heading2">
    <w:name w:val="Heading 2"/>
    <w:basedOn w:val="af7"/>
    <w:qFormat/>
    <w:rsid w:val="00900AC2"/>
    <w:pPr>
      <w:spacing w:line="240" w:lineRule="auto"/>
    </w:pPr>
    <w:rPr>
      <w:kern w:val="0"/>
      <w:lang w:eastAsia="ru-RU"/>
    </w:rPr>
  </w:style>
  <w:style w:type="paragraph" w:customStyle="1" w:styleId="Heading3">
    <w:name w:val="Heading 3"/>
    <w:basedOn w:val="af7"/>
    <w:qFormat/>
    <w:rsid w:val="00900AC2"/>
    <w:pPr>
      <w:spacing w:line="240" w:lineRule="auto"/>
    </w:pPr>
    <w:rPr>
      <w:kern w:val="0"/>
      <w:lang w:eastAsia="ru-RU"/>
    </w:rPr>
  </w:style>
  <w:style w:type="character" w:customStyle="1" w:styleId="aff0">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1">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2">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Caption">
    <w:name w:val="Caption"/>
    <w:basedOn w:val="a0"/>
    <w:qFormat/>
    <w:rsid w:val="00900AC2"/>
    <w:pPr>
      <w:suppressLineNumbers/>
      <w:suppressAutoHyphens/>
      <w:spacing w:before="120" w:after="120"/>
      <w:jc w:val="left"/>
    </w:pPr>
    <w:rPr>
      <w:rFonts w:eastAsia="Times New Roman" w:cs="Mangal"/>
      <w:i/>
      <w:iCs/>
      <w:shd w:val="clear" w:color="auto" w:fill="auto"/>
    </w:rPr>
  </w:style>
  <w:style w:type="paragraph" w:styleId="1c">
    <w:name w:val="index 1"/>
    <w:basedOn w:val="a0"/>
    <w:next w:val="a0"/>
    <w:autoRedefine/>
    <w:uiPriority w:val="99"/>
    <w:semiHidden/>
    <w:unhideWhenUsed/>
    <w:rsid w:val="00900AC2"/>
    <w:pPr>
      <w:ind w:left="240" w:hanging="240"/>
    </w:pPr>
  </w:style>
  <w:style w:type="paragraph" w:styleId="aff3">
    <w:name w:val="index heading"/>
    <w:basedOn w:val="a0"/>
    <w:qFormat/>
    <w:rsid w:val="00900AC2"/>
    <w:pPr>
      <w:suppressLineNumbers/>
      <w:suppressAutoHyphens/>
      <w:jc w:val="left"/>
    </w:pPr>
    <w:rPr>
      <w:rFonts w:eastAsia="Times New Roman" w:cs="Mangal"/>
      <w:shd w:val="clear" w:color="auto" w:fill="auto"/>
    </w:rPr>
  </w:style>
  <w:style w:type="paragraph" w:styleId="aff4">
    <w:name w:val="Normal (Web)"/>
    <w:basedOn w:val="a0"/>
    <w:qFormat/>
    <w:rsid w:val="00900AC2"/>
    <w:pPr>
      <w:suppressAutoHyphens/>
      <w:spacing w:before="280" w:after="280"/>
      <w:jc w:val="left"/>
    </w:pPr>
    <w:rPr>
      <w:rFonts w:eastAsia="Times New Roman"/>
      <w:shd w:val="clear" w:color="auto" w:fill="auto"/>
    </w:rPr>
  </w:style>
  <w:style w:type="paragraph" w:customStyle="1" w:styleId="Header">
    <w:name w:val="Header"/>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0">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Heading6">
    <w:name w:val="Heading 6"/>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d">
    <w:name w:val="Название Знак1"/>
    <w:basedOn w:val="a1"/>
    <w:rsid w:val="003447E3"/>
    <w:rPr>
      <w:b/>
      <w:smallCaps/>
      <w:sz w:val="32"/>
    </w:rPr>
  </w:style>
  <w:style w:type="character" w:customStyle="1" w:styleId="1e">
    <w:name w:val="Подзаголовок Знак1"/>
    <w:basedOn w:val="a1"/>
    <w:rsid w:val="003447E3"/>
    <w:rPr>
      <w:rFonts w:ascii="Cambria" w:hAnsi="Cambria"/>
      <w:spacing w:val="0"/>
      <w:sz w:val="24"/>
      <w:szCs w:val="24"/>
    </w:rPr>
  </w:style>
  <w:style w:type="table" w:customStyle="1" w:styleId="24">
    <w:name w:val="Сетка таблицы2"/>
    <w:basedOn w:val="a2"/>
    <w:next w:val="af0"/>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1">
    <w:name w:val="Основной текст с отступом 21"/>
    <w:basedOn w:val="a0"/>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F620C9"/>
    <w:rPr>
      <w:sz w:val="20"/>
      <w:szCs w:val="20"/>
      <w:lang w:eastAsia="ar-SA"/>
    </w:rPr>
  </w:style>
  <w:style w:type="paragraph" w:styleId="aff5">
    <w:name w:val="Body Text Indent"/>
    <w:basedOn w:val="a0"/>
    <w:link w:val="1f0"/>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6">
    <w:name w:val="Основной текст с отступом Знак"/>
    <w:basedOn w:val="a1"/>
    <w:link w:val="aff5"/>
    <w:uiPriority w:val="99"/>
    <w:rsid w:val="00F620C9"/>
  </w:style>
  <w:style w:type="character" w:customStyle="1" w:styleId="1f0">
    <w:name w:val="Основной текст с отступом Знак1"/>
    <w:link w:val="aff5"/>
    <w:rsid w:val="00F620C9"/>
    <w:rPr>
      <w:rFonts w:eastAsia="Times New Roman"/>
      <w:color w:val="auto"/>
      <w:sz w:val="20"/>
      <w:szCs w:val="20"/>
      <w:lang w:eastAsia="ar-SA"/>
    </w:rPr>
  </w:style>
  <w:style w:type="paragraph" w:customStyle="1" w:styleId="aff7">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1">
    <w:name w:val="Обычный1"/>
    <w:link w:val="1f2"/>
    <w:rsid w:val="00F620C9"/>
    <w:pPr>
      <w:widowControl w:val="0"/>
      <w:suppressAutoHyphens/>
      <w:spacing w:before="120" w:after="120"/>
      <w:ind w:firstLine="567"/>
      <w:jc w:val="both"/>
    </w:pPr>
    <w:rPr>
      <w:rFonts w:eastAsia="Times New Roman"/>
      <w:color w:val="auto"/>
      <w:szCs w:val="20"/>
      <w:lang w:eastAsia="ar-SA"/>
    </w:rPr>
  </w:style>
  <w:style w:type="character" w:customStyle="1" w:styleId="1f2">
    <w:name w:val="Обычный1 Знак"/>
    <w:link w:val="1f1"/>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8">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1">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2">
    <w:name w:val="Сетка таблицы6"/>
    <w:basedOn w:val="a2"/>
    <w:next w:val="af0"/>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297D42"/>
  </w:style>
  <w:style w:type="character" w:customStyle="1" w:styleId="WW8Num3z0">
    <w:name w:val="WW8Num3z0"/>
    <w:rsid w:val="00297D42"/>
    <w:rPr>
      <w:rFonts w:ascii="Symbol" w:hAnsi="Symbol" w:cs="Symbol"/>
      <w:sz w:val="24"/>
      <w:szCs w:val="24"/>
    </w:rPr>
  </w:style>
  <w:style w:type="character" w:customStyle="1" w:styleId="WW8Num4z0">
    <w:name w:val="WW8Num4z0"/>
    <w:rsid w:val="00297D42"/>
  </w:style>
  <w:style w:type="character" w:customStyle="1" w:styleId="WW8Num5z0">
    <w:name w:val="WW8Num5z0"/>
    <w:rsid w:val="00297D42"/>
    <w:rPr>
      <w:rFonts w:ascii="Symbol" w:eastAsia="Times New Roman" w:hAnsi="Symbol" w:cs="Symbol"/>
      <w:sz w:val="24"/>
      <w:szCs w:val="24"/>
    </w:rPr>
  </w:style>
  <w:style w:type="character" w:customStyle="1" w:styleId="WW8Num6z0">
    <w:name w:val="WW8Num6z0"/>
    <w:rsid w:val="00297D42"/>
  </w:style>
  <w:style w:type="character" w:customStyle="1" w:styleId="WW8Num6z1">
    <w:name w:val="WW8Num6z1"/>
    <w:rsid w:val="00297D42"/>
    <w:rPr>
      <w:rFonts w:ascii="Times New Roman" w:hAnsi="Times New Roman" w:cs="Times New Roman"/>
      <w:sz w:val="24"/>
      <w:szCs w:val="24"/>
    </w:rPr>
  </w:style>
  <w:style w:type="character" w:customStyle="1" w:styleId="WW8Num6z2">
    <w:name w:val="WW8Num6z2"/>
    <w:rsid w:val="00297D42"/>
  </w:style>
  <w:style w:type="character" w:customStyle="1" w:styleId="WW8Num6z3">
    <w:name w:val="WW8Num6z3"/>
    <w:rsid w:val="00297D42"/>
  </w:style>
  <w:style w:type="character" w:customStyle="1" w:styleId="WW8Num6z4">
    <w:name w:val="WW8Num6z4"/>
    <w:rsid w:val="00297D42"/>
  </w:style>
  <w:style w:type="character" w:customStyle="1" w:styleId="WW8Num6z5">
    <w:name w:val="WW8Num6z5"/>
    <w:rsid w:val="00297D42"/>
  </w:style>
  <w:style w:type="character" w:customStyle="1" w:styleId="WW8Num6z6">
    <w:name w:val="WW8Num6z6"/>
    <w:rsid w:val="00297D42"/>
  </w:style>
  <w:style w:type="character" w:customStyle="1" w:styleId="WW8Num6z7">
    <w:name w:val="WW8Num6z7"/>
    <w:rsid w:val="00297D42"/>
  </w:style>
  <w:style w:type="character" w:customStyle="1" w:styleId="WW8Num6z8">
    <w:name w:val="WW8Num6z8"/>
    <w:rsid w:val="00297D42"/>
  </w:style>
  <w:style w:type="character" w:customStyle="1" w:styleId="WW8Num7z0">
    <w:name w:val="WW8Num7z0"/>
    <w:rsid w:val="00297D42"/>
    <w:rPr>
      <w:rFonts w:ascii="Times New Roman" w:hAnsi="Times New Roman" w:cs="Times New Roman" w:hint="default"/>
    </w:rPr>
  </w:style>
  <w:style w:type="character" w:customStyle="1" w:styleId="34">
    <w:name w:val="Основной шрифт абзаца3"/>
    <w:rsid w:val="00297D42"/>
  </w:style>
  <w:style w:type="character" w:customStyle="1" w:styleId="WW8Num7z1">
    <w:name w:val="WW8Num7z1"/>
    <w:rsid w:val="00297D42"/>
  </w:style>
  <w:style w:type="character" w:customStyle="1" w:styleId="WW8Num7z2">
    <w:name w:val="WW8Num7z2"/>
    <w:rsid w:val="00297D42"/>
  </w:style>
  <w:style w:type="character" w:customStyle="1" w:styleId="WW8Num7z3">
    <w:name w:val="WW8Num7z3"/>
    <w:rsid w:val="00297D42"/>
  </w:style>
  <w:style w:type="character" w:customStyle="1" w:styleId="WW8Num7z4">
    <w:name w:val="WW8Num7z4"/>
    <w:rsid w:val="00297D42"/>
  </w:style>
  <w:style w:type="character" w:customStyle="1" w:styleId="WW8Num7z5">
    <w:name w:val="WW8Num7z5"/>
    <w:rsid w:val="00297D42"/>
  </w:style>
  <w:style w:type="character" w:customStyle="1" w:styleId="WW8Num7z6">
    <w:name w:val="WW8Num7z6"/>
    <w:rsid w:val="00297D42"/>
  </w:style>
  <w:style w:type="character" w:customStyle="1" w:styleId="WW8Num7z7">
    <w:name w:val="WW8Num7z7"/>
    <w:rsid w:val="00297D42"/>
  </w:style>
  <w:style w:type="character" w:customStyle="1" w:styleId="WW8Num7z8">
    <w:name w:val="WW8Num7z8"/>
    <w:rsid w:val="00297D42"/>
  </w:style>
  <w:style w:type="character" w:customStyle="1" w:styleId="WW8Num8z0">
    <w:name w:val="WW8Num8z0"/>
    <w:rsid w:val="00297D42"/>
    <w:rPr>
      <w:rFonts w:ascii="Times New Roman" w:hAnsi="Times New Roman" w:cs="Times New Roman" w:hint="default"/>
    </w:rPr>
  </w:style>
  <w:style w:type="character" w:customStyle="1" w:styleId="WW8Num8z1">
    <w:name w:val="WW8Num8z1"/>
    <w:rsid w:val="00297D42"/>
  </w:style>
  <w:style w:type="character" w:customStyle="1" w:styleId="WW8Num8z2">
    <w:name w:val="WW8Num8z2"/>
    <w:rsid w:val="00297D42"/>
  </w:style>
  <w:style w:type="character" w:customStyle="1" w:styleId="WW8Num8z3">
    <w:name w:val="WW8Num8z3"/>
    <w:rsid w:val="00297D42"/>
  </w:style>
  <w:style w:type="character" w:customStyle="1" w:styleId="WW8Num8z4">
    <w:name w:val="WW8Num8z4"/>
    <w:rsid w:val="00297D42"/>
  </w:style>
  <w:style w:type="character" w:customStyle="1" w:styleId="WW8Num8z5">
    <w:name w:val="WW8Num8z5"/>
    <w:rsid w:val="00297D42"/>
  </w:style>
  <w:style w:type="character" w:customStyle="1" w:styleId="WW8Num8z6">
    <w:name w:val="WW8Num8z6"/>
    <w:rsid w:val="00297D42"/>
  </w:style>
  <w:style w:type="character" w:customStyle="1" w:styleId="WW8Num8z7">
    <w:name w:val="WW8Num8z7"/>
    <w:rsid w:val="00297D42"/>
  </w:style>
  <w:style w:type="character" w:customStyle="1" w:styleId="WW8Num8z8">
    <w:name w:val="WW8Num8z8"/>
    <w:rsid w:val="00297D42"/>
  </w:style>
  <w:style w:type="character" w:customStyle="1" w:styleId="WW8Num9z0">
    <w:name w:val="WW8Num9z0"/>
    <w:rsid w:val="00297D42"/>
    <w:rPr>
      <w:rFonts w:hint="default"/>
    </w:rPr>
  </w:style>
  <w:style w:type="character" w:customStyle="1" w:styleId="WW8Num9z1">
    <w:name w:val="WW8Num9z1"/>
    <w:rsid w:val="00297D42"/>
  </w:style>
  <w:style w:type="character" w:customStyle="1" w:styleId="WW8Num9z2">
    <w:name w:val="WW8Num9z2"/>
    <w:rsid w:val="00297D42"/>
  </w:style>
  <w:style w:type="character" w:customStyle="1" w:styleId="WW8Num9z3">
    <w:name w:val="WW8Num9z3"/>
    <w:rsid w:val="00297D42"/>
  </w:style>
  <w:style w:type="character" w:customStyle="1" w:styleId="WW8Num9z4">
    <w:name w:val="WW8Num9z4"/>
    <w:rsid w:val="00297D42"/>
  </w:style>
  <w:style w:type="character" w:customStyle="1" w:styleId="WW8Num9z5">
    <w:name w:val="WW8Num9z5"/>
    <w:rsid w:val="00297D42"/>
  </w:style>
  <w:style w:type="character" w:customStyle="1" w:styleId="WW8Num9z6">
    <w:name w:val="WW8Num9z6"/>
    <w:rsid w:val="00297D42"/>
  </w:style>
  <w:style w:type="character" w:customStyle="1" w:styleId="WW8Num9z7">
    <w:name w:val="WW8Num9z7"/>
    <w:rsid w:val="00297D42"/>
  </w:style>
  <w:style w:type="character" w:customStyle="1" w:styleId="WW8Num9z8">
    <w:name w:val="WW8Num9z8"/>
    <w:rsid w:val="00297D42"/>
  </w:style>
  <w:style w:type="character" w:customStyle="1" w:styleId="26">
    <w:name w:val="Основной шрифт абзаца2"/>
    <w:rsid w:val="00297D42"/>
  </w:style>
  <w:style w:type="character" w:customStyle="1" w:styleId="Absatz-Standardschriftart">
    <w:name w:val="Absatz-Standardschriftart"/>
    <w:rsid w:val="00297D42"/>
  </w:style>
  <w:style w:type="character" w:customStyle="1" w:styleId="WW-Absatz-Standardschriftart">
    <w:name w:val="WW-Absatz-Standardschriftart"/>
    <w:rsid w:val="00297D42"/>
  </w:style>
  <w:style w:type="character" w:customStyle="1" w:styleId="WW-Absatz-Standardschriftart1">
    <w:name w:val="WW-Absatz-Standardschriftart1"/>
    <w:rsid w:val="00297D42"/>
  </w:style>
  <w:style w:type="character" w:customStyle="1" w:styleId="WW-Absatz-Standardschriftart11">
    <w:name w:val="WW-Absatz-Standardschriftart11"/>
    <w:rsid w:val="00297D42"/>
  </w:style>
  <w:style w:type="character" w:customStyle="1" w:styleId="WW-Absatz-Standardschriftart111">
    <w:name w:val="WW-Absatz-Standardschriftart111"/>
    <w:rsid w:val="00297D42"/>
  </w:style>
  <w:style w:type="character" w:customStyle="1" w:styleId="WW-Absatz-Standardschriftart1111">
    <w:name w:val="WW-Absatz-Standardschriftart1111"/>
    <w:rsid w:val="00297D42"/>
  </w:style>
  <w:style w:type="character" w:customStyle="1" w:styleId="WW8Num3z1">
    <w:name w:val="WW8Num3z1"/>
    <w:rsid w:val="00297D42"/>
    <w:rPr>
      <w:rFonts w:ascii="Courier New" w:hAnsi="Courier New" w:cs="Courier New"/>
    </w:rPr>
  </w:style>
  <w:style w:type="character" w:customStyle="1" w:styleId="WW8Num3z2">
    <w:name w:val="WW8Num3z2"/>
    <w:rsid w:val="00297D42"/>
    <w:rPr>
      <w:rFonts w:ascii="Wingdings" w:hAnsi="Wingdings" w:cs="Wingdings"/>
    </w:rPr>
  </w:style>
  <w:style w:type="character" w:customStyle="1" w:styleId="WW8Num4z1">
    <w:name w:val="WW8Num4z1"/>
    <w:rsid w:val="00297D42"/>
    <w:rPr>
      <w:rFonts w:ascii="Courier New" w:hAnsi="Courier New" w:cs="Courier New"/>
    </w:rPr>
  </w:style>
  <w:style w:type="character" w:customStyle="1" w:styleId="WW8Num4z2">
    <w:name w:val="WW8Num4z2"/>
    <w:rsid w:val="00297D42"/>
    <w:rPr>
      <w:rFonts w:ascii="Wingdings" w:hAnsi="Wingdings" w:cs="Wingdings"/>
    </w:rPr>
  </w:style>
  <w:style w:type="character" w:customStyle="1" w:styleId="WW8Num10z0">
    <w:name w:val="WW8Num10z0"/>
    <w:rsid w:val="00297D42"/>
    <w:rPr>
      <w:b/>
    </w:rPr>
  </w:style>
  <w:style w:type="character" w:customStyle="1" w:styleId="WW8Num10z2">
    <w:name w:val="WW8Num10z2"/>
    <w:rsid w:val="00297D42"/>
    <w:rPr>
      <w:color w:val="auto"/>
    </w:rPr>
  </w:style>
  <w:style w:type="character" w:customStyle="1" w:styleId="WW8Num11z0">
    <w:name w:val="WW8Num11z0"/>
    <w:rsid w:val="00297D42"/>
    <w:rPr>
      <w:rFonts w:ascii="Symbol" w:hAnsi="Symbol" w:cs="Symbol"/>
      <w:sz w:val="20"/>
    </w:rPr>
  </w:style>
  <w:style w:type="character" w:customStyle="1" w:styleId="WW8Num11z1">
    <w:name w:val="WW8Num11z1"/>
    <w:rsid w:val="00297D42"/>
    <w:rPr>
      <w:rFonts w:ascii="Courier New" w:hAnsi="Courier New" w:cs="Courier New"/>
      <w:sz w:val="20"/>
    </w:rPr>
  </w:style>
  <w:style w:type="character" w:customStyle="1" w:styleId="WW8Num11z2">
    <w:name w:val="WW8Num11z2"/>
    <w:rsid w:val="00297D42"/>
    <w:rPr>
      <w:rFonts w:ascii="Wingdings" w:hAnsi="Wingdings" w:cs="Wingdings"/>
      <w:sz w:val="20"/>
    </w:rPr>
  </w:style>
  <w:style w:type="character" w:customStyle="1" w:styleId="WW8Num13z0">
    <w:name w:val="WW8Num13z0"/>
    <w:rsid w:val="00297D42"/>
    <w:rPr>
      <w:rFonts w:ascii="Symbol" w:hAnsi="Symbol" w:cs="Symbol"/>
    </w:rPr>
  </w:style>
  <w:style w:type="character" w:customStyle="1" w:styleId="WW8Num13z1">
    <w:name w:val="WW8Num13z1"/>
    <w:rsid w:val="00297D42"/>
    <w:rPr>
      <w:rFonts w:ascii="Courier New" w:hAnsi="Courier New" w:cs="Courier New"/>
    </w:rPr>
  </w:style>
  <w:style w:type="character" w:customStyle="1" w:styleId="WW8Num13z2">
    <w:name w:val="WW8Num13z2"/>
    <w:rsid w:val="00297D42"/>
    <w:rPr>
      <w:rFonts w:ascii="Wingdings" w:hAnsi="Wingdings" w:cs="Wingdings"/>
    </w:rPr>
  </w:style>
  <w:style w:type="character" w:customStyle="1" w:styleId="WW8Num14z0">
    <w:name w:val="WW8Num14z0"/>
    <w:rsid w:val="00297D42"/>
    <w:rPr>
      <w:b/>
    </w:rPr>
  </w:style>
  <w:style w:type="character" w:customStyle="1" w:styleId="WW8Num14z2">
    <w:name w:val="WW8Num14z2"/>
    <w:rsid w:val="00297D42"/>
    <w:rPr>
      <w:color w:val="auto"/>
    </w:rPr>
  </w:style>
  <w:style w:type="character" w:customStyle="1" w:styleId="WW8Num15z0">
    <w:name w:val="WW8Num15z0"/>
    <w:rsid w:val="00297D42"/>
    <w:rPr>
      <w:rFonts w:ascii="Symbol" w:hAnsi="Symbol" w:cs="Symbol"/>
      <w:sz w:val="20"/>
    </w:rPr>
  </w:style>
  <w:style w:type="character" w:customStyle="1" w:styleId="WW8Num15z1">
    <w:name w:val="WW8Num15z1"/>
    <w:rsid w:val="00297D42"/>
    <w:rPr>
      <w:rFonts w:ascii="Courier New" w:hAnsi="Courier New" w:cs="Courier New"/>
      <w:sz w:val="20"/>
    </w:rPr>
  </w:style>
  <w:style w:type="character" w:customStyle="1" w:styleId="WW8Num15z2">
    <w:name w:val="WW8Num15z2"/>
    <w:rsid w:val="00297D42"/>
    <w:rPr>
      <w:rFonts w:ascii="Wingdings" w:hAnsi="Wingdings" w:cs="Wingdings"/>
      <w:sz w:val="20"/>
    </w:rPr>
  </w:style>
  <w:style w:type="character" w:customStyle="1" w:styleId="WW8Num16z0">
    <w:name w:val="WW8Num16z0"/>
    <w:rsid w:val="00297D42"/>
    <w:rPr>
      <w:rFonts w:ascii="Symbol" w:hAnsi="Symbol" w:cs="Symbol"/>
    </w:rPr>
  </w:style>
  <w:style w:type="character" w:customStyle="1" w:styleId="WW8Num16z1">
    <w:name w:val="WW8Num16z1"/>
    <w:rsid w:val="00297D42"/>
    <w:rPr>
      <w:rFonts w:ascii="Courier New" w:hAnsi="Courier New" w:cs="Courier New"/>
    </w:rPr>
  </w:style>
  <w:style w:type="character" w:customStyle="1" w:styleId="WW8Num16z2">
    <w:name w:val="WW8Num16z2"/>
    <w:rsid w:val="00297D42"/>
    <w:rPr>
      <w:rFonts w:ascii="Wingdings" w:hAnsi="Wingdings" w:cs="Wingdings"/>
    </w:rPr>
  </w:style>
  <w:style w:type="character" w:customStyle="1" w:styleId="WW8Num17z0">
    <w:name w:val="WW8Num17z0"/>
    <w:rsid w:val="00297D42"/>
    <w:rPr>
      <w:rFonts w:ascii="Symbol" w:hAnsi="Symbol" w:cs="Symbol"/>
    </w:rPr>
  </w:style>
  <w:style w:type="character" w:customStyle="1" w:styleId="WW8Num17z1">
    <w:name w:val="WW8Num17z1"/>
    <w:rsid w:val="00297D42"/>
    <w:rPr>
      <w:rFonts w:ascii="Courier New" w:hAnsi="Courier New" w:cs="Courier New"/>
    </w:rPr>
  </w:style>
  <w:style w:type="character" w:customStyle="1" w:styleId="WW8Num17z2">
    <w:name w:val="WW8Num17z2"/>
    <w:rsid w:val="00297D42"/>
    <w:rPr>
      <w:rFonts w:ascii="Wingdings" w:hAnsi="Wingdings" w:cs="Wingdings"/>
    </w:rPr>
  </w:style>
  <w:style w:type="character" w:customStyle="1" w:styleId="WW8Num22z0">
    <w:name w:val="WW8Num22z0"/>
    <w:rsid w:val="00297D42"/>
    <w:rPr>
      <w:rFonts w:ascii="Symbol" w:hAnsi="Symbol" w:cs="Symbol"/>
    </w:rPr>
  </w:style>
  <w:style w:type="character" w:customStyle="1" w:styleId="WW8Num22z1">
    <w:name w:val="WW8Num22z1"/>
    <w:rsid w:val="00297D42"/>
    <w:rPr>
      <w:rFonts w:ascii="Courier New" w:hAnsi="Courier New" w:cs="Courier New"/>
    </w:rPr>
  </w:style>
  <w:style w:type="character" w:customStyle="1" w:styleId="WW8Num22z2">
    <w:name w:val="WW8Num22z2"/>
    <w:rsid w:val="00297D42"/>
    <w:rPr>
      <w:rFonts w:ascii="Wingdings" w:hAnsi="Wingdings" w:cs="Wingdings"/>
    </w:rPr>
  </w:style>
  <w:style w:type="character" w:customStyle="1" w:styleId="WW8Num23z0">
    <w:name w:val="WW8Num23z0"/>
    <w:rsid w:val="00297D42"/>
    <w:rPr>
      <w:rFonts w:ascii="Symbol" w:hAnsi="Symbol" w:cs="Symbol"/>
      <w:sz w:val="20"/>
    </w:rPr>
  </w:style>
  <w:style w:type="character" w:customStyle="1" w:styleId="WW8Num23z1">
    <w:name w:val="WW8Num23z1"/>
    <w:rsid w:val="00297D42"/>
    <w:rPr>
      <w:rFonts w:ascii="Courier New" w:hAnsi="Courier New" w:cs="Courier New"/>
      <w:sz w:val="20"/>
    </w:rPr>
  </w:style>
  <w:style w:type="character" w:customStyle="1" w:styleId="WW8Num23z2">
    <w:name w:val="WW8Num23z2"/>
    <w:rsid w:val="00297D42"/>
    <w:rPr>
      <w:rFonts w:ascii="Wingdings" w:hAnsi="Wingdings" w:cs="Wingdings"/>
      <w:sz w:val="20"/>
    </w:rPr>
  </w:style>
  <w:style w:type="character" w:customStyle="1" w:styleId="27">
    <w:name w:val="Основной текст с отступом 2 Знак"/>
    <w:rsid w:val="00297D42"/>
    <w:rPr>
      <w:rFonts w:ascii="Times New Roman" w:eastAsia="Times New Roman" w:hAnsi="Times New Roman" w:cs="Times New Roman"/>
      <w:sz w:val="24"/>
      <w:szCs w:val="24"/>
    </w:rPr>
  </w:style>
  <w:style w:type="character" w:customStyle="1" w:styleId="s4">
    <w:name w:val="s4"/>
    <w:basedOn w:val="18"/>
    <w:rsid w:val="00297D42"/>
  </w:style>
  <w:style w:type="character" w:styleId="aff9">
    <w:name w:val="Emphasis"/>
    <w:qFormat/>
    <w:rsid w:val="00297D42"/>
    <w:rPr>
      <w:i/>
      <w:iCs/>
    </w:rPr>
  </w:style>
  <w:style w:type="character" w:customStyle="1" w:styleId="affa">
    <w:name w:val="Символ нумерации"/>
    <w:rsid w:val="00297D42"/>
  </w:style>
  <w:style w:type="character" w:customStyle="1" w:styleId="WW-Absatz-Standardschriftart11111">
    <w:name w:val="WW-Absatz-Standardschriftart11111"/>
    <w:rsid w:val="00297D42"/>
  </w:style>
  <w:style w:type="character" w:customStyle="1" w:styleId="WW-Absatz-Standardschriftart111111">
    <w:name w:val="WW-Absatz-Standardschriftart111111"/>
    <w:rsid w:val="00297D42"/>
  </w:style>
  <w:style w:type="character" w:customStyle="1" w:styleId="1f3">
    <w:name w:val="Текст выноски Знак1"/>
    <w:rsid w:val="00297D42"/>
    <w:rPr>
      <w:rFonts w:ascii="Tahoma" w:eastAsia="Calibri" w:hAnsi="Tahoma" w:cs="Tahoma"/>
      <w:sz w:val="16"/>
      <w:szCs w:val="16"/>
      <w:lang w:eastAsia="zh-CN"/>
    </w:rPr>
  </w:style>
  <w:style w:type="paragraph" w:customStyle="1" w:styleId="35">
    <w:name w:val="Указатель3"/>
    <w:basedOn w:val="a0"/>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8">
    <w:name w:val="Название объекта2"/>
    <w:basedOn w:val="a0"/>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9">
    <w:name w:val="Указатель2"/>
    <w:basedOn w:val="a0"/>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1f4">
    <w:name w:val="Название объекта1"/>
    <w:basedOn w:val="a0"/>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affb">
    <w:name w:val="Пункт"/>
    <w:basedOn w:val="a0"/>
    <w:rsid w:val="00297D42"/>
    <w:pPr>
      <w:suppressAutoHyphens/>
      <w:ind w:left="1404" w:hanging="504"/>
    </w:pPr>
    <w:rPr>
      <w:rFonts w:eastAsia="Times New Roman"/>
      <w:color w:val="auto"/>
      <w:szCs w:val="28"/>
      <w:shd w:val="clear" w:color="auto" w:fill="auto"/>
      <w:lang w:eastAsia="zh-CN"/>
    </w:rPr>
  </w:style>
  <w:style w:type="paragraph" w:customStyle="1" w:styleId="LO-Normal">
    <w:name w:val="LO-Normal"/>
    <w:rsid w:val="00297D42"/>
    <w:pPr>
      <w:suppressAutoHyphens/>
      <w:autoSpaceDE w:val="0"/>
      <w:jc w:val="left"/>
    </w:pPr>
    <w:rPr>
      <w:rFonts w:eastAsia="Times New Roman"/>
      <w:color w:val="000000"/>
      <w:lang w:eastAsia="zh-CN"/>
    </w:rPr>
  </w:style>
  <w:style w:type="numbering" w:customStyle="1" w:styleId="110">
    <w:name w:val="Нет списка11"/>
    <w:next w:val="a3"/>
    <w:uiPriority w:val="99"/>
    <w:semiHidden/>
    <w:unhideWhenUsed/>
    <w:rsid w:val="00297D42"/>
  </w:style>
  <w:style w:type="table" w:customStyle="1" w:styleId="82">
    <w:name w:val="Сетка таблицы8"/>
    <w:basedOn w:val="a2"/>
    <w:next w:val="af0"/>
    <w:uiPriority w:val="59"/>
    <w:rsid w:val="00297D4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C15A92E9242B2CBBA1F7D8D8B6A96A5372A0364751A78B0C35E8E8ABk2p6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46</Pages>
  <Words>21548</Words>
  <Characters>122826</Characters>
  <Application>Microsoft Office Word</Application>
  <DocSecurity>0</DocSecurity>
  <Lines>1023</Lines>
  <Paragraphs>288</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СОДЕРЖАНИЕ</vt:lpstr>
      <vt:lpstr>        ЦЕНА ДОГОВОРА</vt:lpstr>
    </vt:vector>
  </TitlesOfParts>
  <Company/>
  <LinksUpToDate>false</LinksUpToDate>
  <CharactersWithSpaces>144086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2021-08-12T10:07:00Z</cp:lastPrinted>
  <dcterms:created xsi:type="dcterms:W3CDTF">2023-05-04T10:32:00Z</dcterms:created>
  <dcterms:modified xsi:type="dcterms:W3CDTF">2023-05-04T10:32:00Z</dcterms:modified>
</cp:coreProperties>
</file>