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EB2CE" w14:textId="77777777"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5DBE5124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693BB6C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2DFF54B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14:paraId="54D2018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</w:p>
    <w:p w14:paraId="17919C9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_____________ А.В. Синяев</w:t>
      </w:r>
    </w:p>
    <w:p w14:paraId="4831330F" w14:textId="04E72481" w:rsidR="00C15618" w:rsidRDefault="00B82F22" w:rsidP="00B82F22">
      <w:pPr>
        <w:ind w:left="5760"/>
      </w:pPr>
      <w:proofErr w:type="gramStart"/>
      <w:r w:rsidRPr="00B82F22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82F22">
        <w:rPr>
          <w:rFonts w:eastAsia="Calibri"/>
          <w:sz w:val="22"/>
          <w:szCs w:val="22"/>
          <w:lang w:eastAsia="en-US"/>
        </w:rPr>
        <w:t xml:space="preserve">  </w:t>
      </w:r>
      <w:proofErr w:type="gramStart"/>
      <w:r w:rsidRPr="00B82F22">
        <w:rPr>
          <w:rFonts w:eastAsia="Calibri"/>
          <w:sz w:val="22"/>
          <w:szCs w:val="22"/>
          <w:lang w:eastAsia="en-US"/>
        </w:rPr>
        <w:t xml:space="preserve">  »</w:t>
      </w:r>
      <w:proofErr w:type="gramEnd"/>
      <w:r w:rsidRPr="00B82F22">
        <w:rPr>
          <w:rFonts w:eastAsia="Calibri"/>
          <w:sz w:val="22"/>
          <w:szCs w:val="22"/>
          <w:lang w:eastAsia="en-US"/>
        </w:rPr>
        <w:t xml:space="preserve">  ____________</w:t>
      </w:r>
      <w:proofErr w:type="gramStart"/>
      <w:r w:rsidRPr="00B82F22">
        <w:rPr>
          <w:rFonts w:eastAsia="Calibri"/>
          <w:sz w:val="22"/>
          <w:szCs w:val="22"/>
          <w:lang w:eastAsia="en-US"/>
        </w:rPr>
        <w:t>_  202</w:t>
      </w:r>
      <w:r w:rsidR="001F61F0">
        <w:rPr>
          <w:rFonts w:eastAsia="Calibri"/>
          <w:sz w:val="22"/>
          <w:szCs w:val="22"/>
          <w:lang w:eastAsia="en-US"/>
        </w:rPr>
        <w:t>5</w:t>
      </w:r>
      <w:proofErr w:type="gramEnd"/>
      <w:r w:rsidRPr="00B82F22">
        <w:rPr>
          <w:rFonts w:eastAsia="Calibri"/>
          <w:sz w:val="22"/>
          <w:szCs w:val="22"/>
          <w:lang w:eastAsia="en-US"/>
        </w:rPr>
        <w:t xml:space="preserve"> г.</w:t>
      </w:r>
    </w:p>
    <w:p w14:paraId="22809700" w14:textId="77777777" w:rsidR="005E07D4" w:rsidRDefault="005E07D4" w:rsidP="00802B49">
      <w:pPr>
        <w:jc w:val="center"/>
        <w:rPr>
          <w:b/>
        </w:rPr>
      </w:pPr>
    </w:p>
    <w:p w14:paraId="3A2D9897" w14:textId="77777777" w:rsidR="005E07D4" w:rsidRDefault="005E07D4" w:rsidP="00802B49">
      <w:pPr>
        <w:jc w:val="center"/>
        <w:rPr>
          <w:b/>
        </w:rPr>
      </w:pPr>
    </w:p>
    <w:p w14:paraId="0243BE8A" w14:textId="77777777" w:rsidR="00802B49" w:rsidRPr="00802B49" w:rsidRDefault="0042562B" w:rsidP="00802B49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проведении </w:t>
      </w:r>
      <w:r w:rsidR="00802B49" w:rsidRPr="00802B49">
        <w:rPr>
          <w:b/>
        </w:rPr>
        <w:t>аукцион</w:t>
      </w:r>
      <w:r w:rsidR="00802B49">
        <w:rPr>
          <w:b/>
        </w:rPr>
        <w:t>а</w:t>
      </w:r>
      <w:r w:rsidR="00802B49" w:rsidRPr="00802B49">
        <w:rPr>
          <w:b/>
        </w:rPr>
        <w:t xml:space="preserve"> в электронной форме</w:t>
      </w:r>
    </w:p>
    <w:p w14:paraId="68909904" w14:textId="77777777" w:rsidR="006269D3" w:rsidRDefault="00802B49" w:rsidP="006B398B">
      <w:pPr>
        <w:jc w:val="center"/>
        <w:rPr>
          <w:b/>
        </w:rPr>
      </w:pPr>
      <w:r w:rsidRPr="00802B49">
        <w:rPr>
          <w:b/>
        </w:rPr>
        <w:t xml:space="preserve">на поставку </w:t>
      </w:r>
      <w:r w:rsidR="00180C90" w:rsidRPr="00180C90">
        <w:rPr>
          <w:b/>
        </w:rPr>
        <w:t xml:space="preserve">ГСМ (топливо дизельное, бензин автомобильный АИ-92, </w:t>
      </w:r>
    </w:p>
    <w:p w14:paraId="7BF153E6" w14:textId="52CB9E9C" w:rsidR="00255562" w:rsidRDefault="00180C90" w:rsidP="006B398B">
      <w:pPr>
        <w:jc w:val="center"/>
        <w:rPr>
          <w:b/>
        </w:rPr>
      </w:pPr>
      <w:r w:rsidRPr="00180C90">
        <w:rPr>
          <w:b/>
        </w:rPr>
        <w:t>бензин автомобильный АИ-95)</w:t>
      </w:r>
    </w:p>
    <w:p w14:paraId="742C9F5B" w14:textId="77777777" w:rsidR="008F27DE" w:rsidRPr="008F27DE" w:rsidRDefault="008F27DE" w:rsidP="006B398B">
      <w:pPr>
        <w:jc w:val="center"/>
        <w:rPr>
          <w:i/>
        </w:rPr>
      </w:pPr>
    </w:p>
    <w:p w14:paraId="6EEA601D" w14:textId="77777777" w:rsidR="00C15618" w:rsidRPr="009F57FE" w:rsidRDefault="00C15618" w:rsidP="00E52597">
      <w:pPr>
        <w:jc w:val="center"/>
        <w:rPr>
          <w:b/>
        </w:rPr>
      </w:pPr>
    </w:p>
    <w:p w14:paraId="307634B1" w14:textId="77777777" w:rsidR="00AF2AC4" w:rsidRPr="00BC0DE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>Заказчик</w:t>
      </w:r>
      <w:r w:rsidR="00453F7A" w:rsidRPr="00BC0DEF">
        <w:rPr>
          <w:sz w:val="22"/>
          <w:szCs w:val="22"/>
        </w:rPr>
        <w:t xml:space="preserve">: </w:t>
      </w:r>
      <w:r w:rsidR="00AF2AC4" w:rsidRPr="00BC0DEF">
        <w:rPr>
          <w:b w:val="0"/>
          <w:sz w:val="22"/>
          <w:szCs w:val="22"/>
        </w:rPr>
        <w:t>Муниципальное унита</w:t>
      </w:r>
      <w:r w:rsidR="006D7098" w:rsidRPr="00BC0DE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BC0DEF">
        <w:rPr>
          <w:b w:val="0"/>
          <w:sz w:val="22"/>
          <w:szCs w:val="22"/>
        </w:rPr>
        <w:t>г.</w:t>
      </w:r>
      <w:r w:rsidR="00AF2AC4" w:rsidRPr="00BC0DEF">
        <w:rPr>
          <w:b w:val="0"/>
          <w:sz w:val="22"/>
          <w:szCs w:val="22"/>
        </w:rPr>
        <w:t>Йошкар</w:t>
      </w:r>
      <w:proofErr w:type="spellEnd"/>
      <w:r w:rsidR="00AF2AC4" w:rsidRPr="00BC0DE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41D04364" w14:textId="77777777" w:rsidR="00AF2AC4" w:rsidRPr="00BC0DE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BC0DEF">
        <w:rPr>
          <w:sz w:val="22"/>
          <w:szCs w:val="22"/>
        </w:rPr>
        <w:t>424039, Республика Марий Эл, г. Йошкар-Ола, ул. Дружбы, д. 2</w:t>
      </w:r>
      <w:r w:rsidR="00503EC9" w:rsidRPr="00BC0DEF">
        <w:rPr>
          <w:sz w:val="22"/>
          <w:szCs w:val="22"/>
        </w:rPr>
        <w:t>;</w:t>
      </w:r>
      <w:r w:rsidR="00AF2AC4" w:rsidRPr="00BC0DEF">
        <w:rPr>
          <w:sz w:val="22"/>
          <w:szCs w:val="22"/>
        </w:rPr>
        <w:t xml:space="preserve"> </w:t>
      </w:r>
    </w:p>
    <w:p w14:paraId="6DB62C0A" w14:textId="77777777" w:rsidR="00AF2AC4" w:rsidRPr="00BC0DE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Ответственное лицо за размещение закупки</w:t>
      </w:r>
      <w:r w:rsidR="00AF2AC4" w:rsidRPr="00BC0DEF">
        <w:rPr>
          <w:sz w:val="22"/>
          <w:szCs w:val="22"/>
        </w:rPr>
        <w:t>:</w:t>
      </w:r>
      <w:r w:rsidR="00503EC9" w:rsidRPr="00BC0DEF">
        <w:rPr>
          <w:sz w:val="22"/>
          <w:szCs w:val="22"/>
        </w:rPr>
        <w:t xml:space="preserve"> </w:t>
      </w:r>
      <w:r w:rsidR="006D7098" w:rsidRPr="00BC0DEF">
        <w:rPr>
          <w:sz w:val="22"/>
          <w:szCs w:val="22"/>
        </w:rPr>
        <w:t>Ерсулова Анна Викторовна</w:t>
      </w:r>
      <w:r w:rsidR="00AF2AC4" w:rsidRPr="00BC0DEF">
        <w:rPr>
          <w:sz w:val="22"/>
          <w:szCs w:val="22"/>
        </w:rPr>
        <w:t>,</w:t>
      </w:r>
      <w:r w:rsidR="00802B49" w:rsidRPr="00BC0DEF">
        <w:rPr>
          <w:sz w:val="22"/>
          <w:szCs w:val="22"/>
        </w:rPr>
        <w:t xml:space="preserve"> </w:t>
      </w:r>
      <w:r w:rsidR="00AF2AC4" w:rsidRPr="00BC0DEF">
        <w:rPr>
          <w:sz w:val="22"/>
          <w:szCs w:val="22"/>
        </w:rPr>
        <w:t>тел. (8362) 64-57-62</w:t>
      </w:r>
      <w:r w:rsidR="00E61367" w:rsidRPr="00BC0DEF">
        <w:rPr>
          <w:sz w:val="22"/>
          <w:szCs w:val="22"/>
        </w:rPr>
        <w:t>;</w:t>
      </w:r>
    </w:p>
    <w:p w14:paraId="00C47E3D" w14:textId="77777777" w:rsidR="00AF2AC4" w:rsidRPr="00BC0DE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Адрес электронной почты </w:t>
      </w:r>
      <w:r w:rsidR="005965AC" w:rsidRPr="00BC0DEF">
        <w:rPr>
          <w:bCs/>
          <w:sz w:val="22"/>
          <w:szCs w:val="22"/>
        </w:rPr>
        <w:t>Заказчика</w:t>
      </w:r>
      <w:r w:rsidRPr="00BC0DEF">
        <w:rPr>
          <w:sz w:val="22"/>
          <w:szCs w:val="22"/>
        </w:rPr>
        <w:t>:</w:t>
      </w:r>
      <w:r w:rsidR="00AF2AC4" w:rsidRPr="00BC0DEF">
        <w:rPr>
          <w:sz w:val="22"/>
          <w:szCs w:val="22"/>
        </w:rPr>
        <w:t xml:space="preserve"> </w:t>
      </w:r>
      <w:r w:rsidRPr="00BC0DEF">
        <w:rPr>
          <w:b/>
          <w:sz w:val="22"/>
          <w:szCs w:val="22"/>
        </w:rPr>
        <w:t xml:space="preserve"> </w:t>
      </w:r>
      <w:hyperlink r:id="rId6" w:history="1">
        <w:r w:rsidR="00FC2A39" w:rsidRPr="00BC0DEF">
          <w:rPr>
            <w:rStyle w:val="a4"/>
            <w:sz w:val="22"/>
            <w:szCs w:val="22"/>
            <w:lang w:val="en-US"/>
          </w:rPr>
          <w:t>log</w:t>
        </w:r>
        <w:r w:rsidR="00FC2A39" w:rsidRPr="00BC0DEF">
          <w:rPr>
            <w:rStyle w:val="a4"/>
            <w:sz w:val="22"/>
            <w:szCs w:val="22"/>
          </w:rPr>
          <w:t>@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BC0DEF">
          <w:rPr>
            <w:rStyle w:val="a4"/>
            <w:sz w:val="22"/>
            <w:szCs w:val="22"/>
          </w:rPr>
          <w:t>12.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0D2B8E5B" w14:textId="77777777" w:rsidR="00E61367" w:rsidRPr="00BC0DEF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Способ осуществления закупки: </w:t>
      </w:r>
      <w:r w:rsidR="00802B49" w:rsidRPr="00BC0DEF">
        <w:rPr>
          <w:sz w:val="22"/>
          <w:szCs w:val="22"/>
        </w:rPr>
        <w:t>аукцион в электронной форме</w:t>
      </w:r>
      <w:r w:rsidRPr="00BC0DEF">
        <w:rPr>
          <w:sz w:val="22"/>
          <w:szCs w:val="22"/>
        </w:rPr>
        <w:t>;</w:t>
      </w:r>
    </w:p>
    <w:p w14:paraId="5B00E245" w14:textId="77777777" w:rsidR="00B01C0D" w:rsidRPr="00BC0DEF" w:rsidRDefault="00B01C0D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Адрес электронной площадки:</w:t>
      </w:r>
      <w:r w:rsidRPr="00BC0DEF">
        <w:rPr>
          <w:sz w:val="22"/>
          <w:szCs w:val="22"/>
        </w:rPr>
        <w:t xml:space="preserve"> </w:t>
      </w:r>
      <w:r w:rsidR="00CA097C" w:rsidRPr="00CA097C">
        <w:rPr>
          <w:sz w:val="22"/>
          <w:szCs w:val="22"/>
        </w:rPr>
        <w:t>http://www.rts-tender.ru (ООО "РТС-тендер")</w:t>
      </w:r>
    </w:p>
    <w:p w14:paraId="4BF552A9" w14:textId="158532FA" w:rsidR="00B01C0D" w:rsidRPr="00BC0DEF" w:rsidRDefault="00B01C0D" w:rsidP="00B01C0D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 xml:space="preserve">Предмет договора: </w:t>
      </w:r>
      <w:r w:rsidR="00180C90" w:rsidRPr="00180C90">
        <w:rPr>
          <w:rFonts w:eastAsia="Calibri"/>
          <w:sz w:val="22"/>
          <w:szCs w:val="22"/>
          <w:lang w:eastAsia="en-US"/>
        </w:rPr>
        <w:t>Поставка ГСМ (топливо дизельное, бензин автомобильный АИ-92, бензин автомобильный АИ-95)</w:t>
      </w:r>
      <w:r w:rsidRPr="00BC0DEF">
        <w:rPr>
          <w:b w:val="0"/>
          <w:sz w:val="22"/>
          <w:szCs w:val="22"/>
        </w:rPr>
        <w:t>;</w:t>
      </w:r>
    </w:p>
    <w:p w14:paraId="116E020A" w14:textId="77777777" w:rsidR="00180C90" w:rsidRPr="00180C90" w:rsidRDefault="00180C90" w:rsidP="00180C90">
      <w:pPr>
        <w:pStyle w:val="a5"/>
        <w:ind w:firstLine="567"/>
        <w:jc w:val="both"/>
        <w:rPr>
          <w:rFonts w:eastAsia="Calibri"/>
          <w:b w:val="0"/>
          <w:bCs w:val="0"/>
          <w:sz w:val="22"/>
          <w:szCs w:val="22"/>
          <w:lang w:eastAsia="en-US"/>
        </w:rPr>
      </w:pPr>
      <w:r w:rsidRPr="00180C90">
        <w:rPr>
          <w:rFonts w:eastAsia="Calibri"/>
          <w:b w:val="0"/>
          <w:bCs w:val="0"/>
          <w:sz w:val="22"/>
          <w:szCs w:val="22"/>
          <w:lang w:eastAsia="en-US"/>
        </w:rPr>
        <w:t>ОКПД2: 19.20.21.300 Топливо дизельное;</w:t>
      </w:r>
    </w:p>
    <w:p w14:paraId="4450FD71" w14:textId="77777777" w:rsidR="00180C90" w:rsidRPr="00180C90" w:rsidRDefault="00180C90" w:rsidP="00180C90">
      <w:pPr>
        <w:pStyle w:val="a5"/>
        <w:ind w:firstLine="567"/>
        <w:jc w:val="both"/>
        <w:rPr>
          <w:rFonts w:eastAsia="Calibri"/>
          <w:b w:val="0"/>
          <w:bCs w:val="0"/>
          <w:sz w:val="22"/>
          <w:szCs w:val="22"/>
          <w:lang w:eastAsia="en-US"/>
        </w:rPr>
      </w:pPr>
      <w:r w:rsidRPr="00180C90">
        <w:rPr>
          <w:rFonts w:eastAsia="Calibri"/>
          <w:b w:val="0"/>
          <w:bCs w:val="0"/>
          <w:sz w:val="22"/>
          <w:szCs w:val="22"/>
          <w:lang w:eastAsia="en-US"/>
        </w:rPr>
        <w:t>ОКПД2: 19.20.21.125 Бензин автомобильный с октановым числом более 92, но не более 95 по исследовательскому методу экологического класса К5;</w:t>
      </w:r>
    </w:p>
    <w:p w14:paraId="7217C0A6" w14:textId="77777777" w:rsidR="00180C90" w:rsidRPr="00180C90" w:rsidRDefault="00180C90" w:rsidP="00180C90">
      <w:pPr>
        <w:pStyle w:val="a5"/>
        <w:ind w:firstLine="567"/>
        <w:jc w:val="both"/>
        <w:rPr>
          <w:rFonts w:eastAsia="Calibri"/>
          <w:b w:val="0"/>
          <w:bCs w:val="0"/>
          <w:sz w:val="22"/>
          <w:szCs w:val="22"/>
          <w:lang w:eastAsia="en-US"/>
        </w:rPr>
      </w:pPr>
      <w:r w:rsidRPr="00180C90">
        <w:rPr>
          <w:rFonts w:eastAsia="Calibri"/>
          <w:b w:val="0"/>
          <w:bCs w:val="0"/>
          <w:sz w:val="22"/>
          <w:szCs w:val="22"/>
          <w:lang w:eastAsia="en-US"/>
        </w:rPr>
        <w:t>ОКПД2: 19.20.21.135 Бензин автомобильный с октановым числом более 95, но не более 98 по исследовательскому методу экологического класса К5.</w:t>
      </w:r>
    </w:p>
    <w:p w14:paraId="16313120" w14:textId="14469007" w:rsidR="00CE62F0" w:rsidRPr="00CE62F0" w:rsidRDefault="00180C90" w:rsidP="00180C90">
      <w:pPr>
        <w:pStyle w:val="a5"/>
        <w:ind w:firstLine="567"/>
        <w:jc w:val="both"/>
        <w:rPr>
          <w:rFonts w:eastAsia="Calibri"/>
          <w:b w:val="0"/>
          <w:bCs w:val="0"/>
          <w:sz w:val="22"/>
          <w:szCs w:val="22"/>
          <w:lang w:eastAsia="en-US"/>
        </w:rPr>
      </w:pPr>
      <w:r w:rsidRPr="00180C90">
        <w:rPr>
          <w:rFonts w:eastAsia="Calibri"/>
          <w:b w:val="0"/>
          <w:bCs w:val="0"/>
          <w:sz w:val="22"/>
          <w:szCs w:val="22"/>
          <w:lang w:eastAsia="en-US"/>
        </w:rPr>
        <w:t>ОКВЭД2: 19.20 Производство нефтепродуктов</w:t>
      </w:r>
    </w:p>
    <w:p w14:paraId="556708E5" w14:textId="78365E88" w:rsidR="00B01C0D" w:rsidRPr="00BC0DEF" w:rsidRDefault="00CE62F0" w:rsidP="00CE62F0">
      <w:pPr>
        <w:pStyle w:val="a5"/>
        <w:ind w:firstLine="567"/>
        <w:jc w:val="both"/>
        <w:rPr>
          <w:b w:val="0"/>
          <w:sz w:val="22"/>
          <w:szCs w:val="22"/>
        </w:rPr>
      </w:pPr>
      <w:r w:rsidRPr="00CE62F0">
        <w:rPr>
          <w:rFonts w:eastAsia="Calibri"/>
          <w:b w:val="0"/>
          <w:bCs w:val="0"/>
          <w:sz w:val="22"/>
          <w:szCs w:val="22"/>
          <w:lang w:eastAsia="en-US"/>
        </w:rPr>
        <w:t>Тип объекта закупки: Товар</w:t>
      </w:r>
    </w:p>
    <w:p w14:paraId="6CCD2649" w14:textId="4FE0EE5F" w:rsidR="00B01C0D" w:rsidRDefault="00B01C0D" w:rsidP="00B01C0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b/>
          <w:sz w:val="22"/>
          <w:szCs w:val="22"/>
        </w:rPr>
        <w:t xml:space="preserve">Количество (объем) товара, работ, оказываемых услуг: </w:t>
      </w:r>
      <w:r w:rsidR="00E5109F" w:rsidRPr="00E5109F">
        <w:rPr>
          <w:rFonts w:eastAsia="Calibri"/>
          <w:sz w:val="22"/>
          <w:szCs w:val="22"/>
          <w:lang w:eastAsia="en-US"/>
        </w:rPr>
        <w:t>196 000</w:t>
      </w:r>
      <w:r w:rsidR="00180C90" w:rsidRPr="00180C90">
        <w:rPr>
          <w:rFonts w:eastAsia="Calibri"/>
          <w:sz w:val="22"/>
          <w:szCs w:val="22"/>
          <w:lang w:eastAsia="en-US"/>
        </w:rPr>
        <w:t xml:space="preserve"> </w:t>
      </w:r>
      <w:proofErr w:type="gramStart"/>
      <w:r w:rsidR="00180C90" w:rsidRPr="00180C90">
        <w:rPr>
          <w:rFonts w:eastAsia="Calibri"/>
          <w:sz w:val="22"/>
          <w:szCs w:val="22"/>
          <w:lang w:eastAsia="en-US"/>
        </w:rPr>
        <w:t>Литр;^</w:t>
      </w:r>
      <w:proofErr w:type="gramEnd"/>
      <w:r w:rsidR="00180C90" w:rsidRPr="00180C90">
        <w:rPr>
          <w:rFonts w:eastAsia="Calibri"/>
          <w:sz w:val="22"/>
          <w:szCs w:val="22"/>
          <w:lang w:eastAsia="en-US"/>
        </w:rPr>
        <w:t>кубический дециметр</w:t>
      </w:r>
      <w:r w:rsidR="00BC0DEF" w:rsidRPr="00BC0DEF">
        <w:rPr>
          <w:rFonts w:eastAsia="Calibri"/>
          <w:sz w:val="22"/>
          <w:szCs w:val="22"/>
          <w:lang w:eastAsia="en-US"/>
        </w:rPr>
        <w:t>;</w:t>
      </w:r>
    </w:p>
    <w:p w14:paraId="53C1EAF6" w14:textId="636B35C1" w:rsidR="00CE62F0" w:rsidRPr="00BC0DEF" w:rsidRDefault="00CE62F0" w:rsidP="00B01C0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CE62F0">
        <w:rPr>
          <w:sz w:val="22"/>
          <w:szCs w:val="22"/>
        </w:rPr>
        <w:t xml:space="preserve">Качество поставляемого товара должно соответствовать требованиям </w:t>
      </w:r>
      <w:r w:rsidR="00180C90" w:rsidRPr="00180C90">
        <w:rPr>
          <w:sz w:val="22"/>
          <w:szCs w:val="22"/>
        </w:rPr>
        <w:t>ГОСТ 32513-2023 Топлива моторные. Бензин неэтилированный. Технические условия, ГОСТ 32511-2013 Топливо дизельное ЕВРО. Технические условия.</w:t>
      </w:r>
    </w:p>
    <w:p w14:paraId="1542AA58" w14:textId="77777777" w:rsidR="00E61367" w:rsidRDefault="00050676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Описание объекта закупки представлено в Разделе </w:t>
      </w:r>
      <w:r w:rsidRPr="00BC0DEF">
        <w:rPr>
          <w:sz w:val="22"/>
          <w:szCs w:val="22"/>
          <w:lang w:val="en-US"/>
        </w:rPr>
        <w:t>III</w:t>
      </w:r>
      <w:r w:rsidRPr="00BC0DEF">
        <w:rPr>
          <w:sz w:val="22"/>
          <w:szCs w:val="22"/>
        </w:rPr>
        <w:t xml:space="preserve"> «Техническое задание» документации</w:t>
      </w:r>
      <w:r w:rsidR="00B44BF1" w:rsidRPr="00BC0DEF">
        <w:rPr>
          <w:sz w:val="22"/>
          <w:szCs w:val="22"/>
        </w:rPr>
        <w:t xml:space="preserve"> о закупке</w:t>
      </w:r>
      <w:r w:rsidRPr="00BC0DEF">
        <w:rPr>
          <w:sz w:val="22"/>
          <w:szCs w:val="22"/>
        </w:rPr>
        <w:t xml:space="preserve">. </w:t>
      </w:r>
    </w:p>
    <w:p w14:paraId="727ABF13" w14:textId="023F6A04" w:rsidR="00180B83" w:rsidRPr="00180B83" w:rsidRDefault="00180B83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180B83">
        <w:rPr>
          <w:b/>
          <w:bCs/>
          <w:sz w:val="22"/>
          <w:szCs w:val="22"/>
        </w:rPr>
        <w:t xml:space="preserve">Начальная (максимальная) цена договора: </w:t>
      </w:r>
      <w:r w:rsidR="00E5109F" w:rsidRPr="00E5109F">
        <w:rPr>
          <w:b/>
          <w:bCs/>
          <w:sz w:val="22"/>
          <w:szCs w:val="22"/>
        </w:rPr>
        <w:t>13 478 380 (Тринадцать миллионов четыреста семьдесят восемь тысяч триста восемьдесят) руб. 00 коп.</w:t>
      </w:r>
    </w:p>
    <w:p w14:paraId="398DB422" w14:textId="37EAA42D" w:rsidR="00432BC6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Место поставки товара, выполнения работ, оказания услуг: </w:t>
      </w:r>
      <w:r w:rsidR="00180C90" w:rsidRPr="00180C90">
        <w:rPr>
          <w:iCs/>
          <w:sz w:val="22"/>
          <w:szCs w:val="22"/>
        </w:rPr>
        <w:t>АЗС Поставщика в пределах г. Йошкар-Олы</w:t>
      </w:r>
      <w:r w:rsidR="00BC0DEF" w:rsidRPr="00BC0DEF">
        <w:rPr>
          <w:sz w:val="22"/>
          <w:szCs w:val="22"/>
        </w:rPr>
        <w:t>;</w:t>
      </w:r>
    </w:p>
    <w:p w14:paraId="0C443EBE" w14:textId="1B34E163" w:rsidR="00AF2AC4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BC0DEF">
        <w:rPr>
          <w:b/>
          <w:sz w:val="22"/>
          <w:szCs w:val="22"/>
        </w:rPr>
        <w:t xml:space="preserve">Срок поставки товара, завершения работ, оказания услуг: </w:t>
      </w:r>
      <w:r w:rsidR="00E5109F" w:rsidRPr="00E5109F">
        <w:rPr>
          <w:sz w:val="22"/>
          <w:szCs w:val="22"/>
        </w:rPr>
        <w:t>поставка товара осуществляется ежедневно по заявкам Заказчика с 01.10.2025г. по 31.03.2026г.</w:t>
      </w:r>
    </w:p>
    <w:p w14:paraId="4FB3F231" w14:textId="77777777" w:rsidR="00703ED3" w:rsidRPr="00703ED3" w:rsidRDefault="00700E1F" w:rsidP="00703ED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703ED3" w:rsidRPr="00703ED3">
        <w:rPr>
          <w:sz w:val="22"/>
          <w:szCs w:val="22"/>
        </w:rPr>
        <w:t>Поставка Товара осуществляется путем выборки товара Заказчиком (заправки автотранспорта) в месте нахождения товара на автозаправочных станциях (далее - АЗС) г. Йошкар-Олы с использованием топливных карт, предоставленных Поставщиком.</w:t>
      </w:r>
    </w:p>
    <w:p w14:paraId="3127AFF4" w14:textId="455F10C6" w:rsidR="00FC37F2" w:rsidRPr="00BC0DEF" w:rsidRDefault="00703ED3" w:rsidP="00703ED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703ED3">
        <w:rPr>
          <w:sz w:val="22"/>
          <w:szCs w:val="22"/>
        </w:rPr>
        <w:t>Обязательное наличие АЗС в непосредственной близости (не далее 4 км от адреса г. Йошкар-Ола ул. Дружбы д.2, расчет производится по автомобильным дорогам).</w:t>
      </w:r>
    </w:p>
    <w:p w14:paraId="2B12A5EC" w14:textId="32A81D61" w:rsidR="00CE62F0" w:rsidRDefault="00CE62F0" w:rsidP="00802B49">
      <w:pPr>
        <w:pStyle w:val="a5"/>
        <w:ind w:firstLine="567"/>
        <w:jc w:val="both"/>
        <w:rPr>
          <w:sz w:val="22"/>
          <w:szCs w:val="22"/>
        </w:rPr>
      </w:pPr>
      <w:r w:rsidRPr="00CE62F0">
        <w:rPr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sz w:val="22"/>
          <w:szCs w:val="22"/>
        </w:rPr>
        <w:t xml:space="preserve">: </w:t>
      </w:r>
      <w:r w:rsidRPr="00CE62F0">
        <w:rPr>
          <w:b w:val="0"/>
          <w:bCs w:val="0"/>
          <w:sz w:val="22"/>
          <w:szCs w:val="22"/>
        </w:rPr>
        <w:t xml:space="preserve">В соответствии с положениями Постановления № 1875 Правительством РФ </w:t>
      </w:r>
      <w:r w:rsidRPr="00E5109F">
        <w:rPr>
          <w:sz w:val="22"/>
          <w:szCs w:val="22"/>
          <w:u w:val="single"/>
        </w:rPr>
        <w:t>установлено преимущество</w:t>
      </w:r>
      <w:r w:rsidRPr="00CE62F0">
        <w:rPr>
          <w:b w:val="0"/>
          <w:bCs w:val="0"/>
          <w:sz w:val="22"/>
          <w:szCs w:val="22"/>
        </w:rPr>
        <w:t xml:space="preserve"> в отношении товаров российского происхождения, в том числе поставляемых при выполнении работ или услуг. </w:t>
      </w:r>
      <w:r w:rsidRPr="00CE62F0">
        <w:rPr>
          <w:b w:val="0"/>
          <w:bCs w:val="0"/>
          <w:sz w:val="22"/>
          <w:szCs w:val="22"/>
        </w:rPr>
        <w:lastRenderedPageBreak/>
        <w:t>Преимущество применяется к заявке с предложением о поставке только российских товаров. Механизм преимущества работает, если в числе заявок на участие в закупке есть надлежащая заявка с иностранным товаром (подп. «б» п. 4 Постановления № 1875).</w:t>
      </w:r>
    </w:p>
    <w:p w14:paraId="44EE2317" w14:textId="1F25688A" w:rsidR="00843480" w:rsidRPr="00BC0DE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180B83" w:rsidRPr="00180B83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платежей.</w:t>
      </w:r>
    </w:p>
    <w:p w14:paraId="7EC51134" w14:textId="79C36114" w:rsidR="0060756F" w:rsidRPr="00BC0DEF" w:rsidRDefault="00843480" w:rsidP="0010463B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180B83" w:rsidRPr="00180B83">
        <w:rPr>
          <w:rFonts w:eastAsia="Calibri"/>
          <w:b w:val="0"/>
          <w:sz w:val="22"/>
          <w:szCs w:val="22"/>
          <w:lang w:eastAsia="en-US"/>
        </w:rPr>
        <w:t>Оплата за Товар производится путем перечисления денежных средств на расчетный счет Поставщика в течении 7(семи) рабочих дней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Заказчику, ежемесячно, не позднее 5 числа месяца следующим за отчетным.</w:t>
      </w:r>
    </w:p>
    <w:p w14:paraId="6931EEA6" w14:textId="77777777" w:rsidR="0062017F" w:rsidRPr="00BC0DE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: </w:t>
      </w:r>
      <w:r w:rsidR="00BE1E15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 xml:space="preserve">окументация </w:t>
      </w:r>
      <w:r w:rsidR="006D7098" w:rsidRPr="00BC0DEF">
        <w:rPr>
          <w:sz w:val="22"/>
          <w:szCs w:val="22"/>
        </w:rPr>
        <w:t xml:space="preserve">предоставляется </w:t>
      </w:r>
      <w:r w:rsidR="006D7098" w:rsidRPr="00BC0DEF">
        <w:rPr>
          <w:bCs/>
          <w:sz w:val="22"/>
          <w:szCs w:val="22"/>
          <w:u w:val="single"/>
        </w:rPr>
        <w:t>бесплатно</w:t>
      </w:r>
      <w:r w:rsidR="006D7098" w:rsidRPr="00BC0DE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BC0DEF">
        <w:rPr>
          <w:bCs/>
          <w:sz w:val="22"/>
          <w:szCs w:val="22"/>
        </w:rPr>
        <w:t>электронного аукциона</w:t>
      </w:r>
      <w:r w:rsidR="006D7098" w:rsidRPr="00BC0DEF">
        <w:rPr>
          <w:bCs/>
          <w:sz w:val="22"/>
          <w:szCs w:val="22"/>
        </w:rPr>
        <w:t xml:space="preserve"> в Единой информационной системе, предназначенной для размещения информации о закупках отдельными видами юридических лиц</w:t>
      </w:r>
      <w:r w:rsidR="00CA097C">
        <w:rPr>
          <w:bCs/>
          <w:sz w:val="22"/>
          <w:szCs w:val="22"/>
        </w:rPr>
        <w:t>,</w:t>
      </w:r>
      <w:r w:rsidR="006D7098" w:rsidRPr="00BC0DEF">
        <w:rPr>
          <w:bCs/>
          <w:sz w:val="22"/>
          <w:szCs w:val="22"/>
        </w:rPr>
        <w:t xml:space="preserve"> по адресу: </w:t>
      </w:r>
      <w:r w:rsidR="006D7098" w:rsidRPr="00F13423">
        <w:rPr>
          <w:bCs/>
          <w:sz w:val="22"/>
          <w:szCs w:val="22"/>
          <w:lang w:val="en-US"/>
        </w:rPr>
        <w:t>http</w:t>
      </w:r>
      <w:r w:rsidR="006D7098" w:rsidRPr="00F13423">
        <w:rPr>
          <w:bCs/>
          <w:sz w:val="22"/>
          <w:szCs w:val="22"/>
        </w:rPr>
        <w:t>://zakupki.gov.ru</w:t>
      </w:r>
      <w:r w:rsidR="006D7098" w:rsidRPr="00BC0DEF">
        <w:rPr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(далее – ЕИС), </w:t>
      </w:r>
      <w:r w:rsidR="00CA097C" w:rsidRPr="00CA097C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CA097C">
        <w:rPr>
          <w:bCs/>
          <w:sz w:val="22"/>
          <w:szCs w:val="22"/>
        </w:rPr>
        <w:t>И</w:t>
      </w:r>
      <w:r w:rsidR="00CA097C" w:rsidRPr="00CA097C">
        <w:rPr>
          <w:bCs/>
          <w:sz w:val="22"/>
          <w:szCs w:val="22"/>
        </w:rPr>
        <w:t>нтернет"</w:t>
      </w:r>
      <w:r w:rsidR="00CA097C">
        <w:rPr>
          <w:bCs/>
          <w:sz w:val="22"/>
          <w:szCs w:val="22"/>
        </w:rPr>
        <w:t xml:space="preserve">, </w:t>
      </w:r>
      <w:r w:rsidR="00802B49" w:rsidRPr="00BC0DEF">
        <w:rPr>
          <w:bCs/>
          <w:sz w:val="22"/>
          <w:szCs w:val="22"/>
        </w:rPr>
        <w:t xml:space="preserve">на </w:t>
      </w:r>
      <w:r w:rsidR="00CA097C" w:rsidRPr="00CA097C">
        <w:rPr>
          <w:bCs/>
          <w:sz w:val="22"/>
          <w:szCs w:val="22"/>
        </w:rPr>
        <w:t xml:space="preserve">сайте оператора электронной площадки ООО «РТС-тендер» по адресу в сети интернет </w:t>
      </w:r>
      <w:r w:rsidR="00CA097C" w:rsidRPr="00F13423">
        <w:rPr>
          <w:bCs/>
          <w:sz w:val="22"/>
          <w:szCs w:val="22"/>
        </w:rPr>
        <w:t>http://www.rts-tender.ru/</w:t>
      </w:r>
      <w:r w:rsidR="00802B49" w:rsidRPr="00BC0DEF">
        <w:rPr>
          <w:bCs/>
          <w:sz w:val="22"/>
          <w:szCs w:val="22"/>
        </w:rPr>
        <w:t xml:space="preserve"> и </w:t>
      </w:r>
      <w:r w:rsidR="005E07D4" w:rsidRPr="00BC0DEF">
        <w:rPr>
          <w:bCs/>
          <w:sz w:val="22"/>
          <w:szCs w:val="22"/>
        </w:rPr>
        <w:t xml:space="preserve">на </w:t>
      </w:r>
      <w:r w:rsidR="006D7098" w:rsidRPr="00BC0DEF">
        <w:rPr>
          <w:bCs/>
          <w:sz w:val="22"/>
          <w:szCs w:val="22"/>
        </w:rPr>
        <w:t xml:space="preserve">официальном    сайте    МУП   «Водоканал»: </w:t>
      </w:r>
      <w:r w:rsidR="006D7098" w:rsidRPr="00F13423">
        <w:rPr>
          <w:bCs/>
          <w:sz w:val="22"/>
          <w:szCs w:val="22"/>
        </w:rPr>
        <w:t>www.vodokanal-yola.ru</w:t>
      </w:r>
      <w:r w:rsidR="00802B49" w:rsidRPr="00BC0DEF">
        <w:rPr>
          <w:sz w:val="22"/>
          <w:szCs w:val="22"/>
        </w:rPr>
        <w:t>.</w:t>
      </w:r>
      <w:r w:rsidR="0062017F" w:rsidRPr="00BC0DEF">
        <w:rPr>
          <w:sz w:val="22"/>
          <w:szCs w:val="22"/>
        </w:rPr>
        <w:t xml:space="preserve"> </w:t>
      </w:r>
    </w:p>
    <w:p w14:paraId="3B9D52C3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Для участия в электронном аукционе участник закупки должен пройти аккредитацию </w:t>
      </w:r>
      <w:r w:rsidR="00CA097C" w:rsidRPr="00CA097C">
        <w:rPr>
          <w:sz w:val="22"/>
          <w:szCs w:val="22"/>
        </w:rPr>
        <w:t>на электронной торговой площадке по адресу: http://www.rts-tender.ru (ООО "РТС-тендер"</w:t>
      </w:r>
      <w:r w:rsidR="00B01C0D" w:rsidRPr="00BC0DEF">
        <w:rPr>
          <w:sz w:val="22"/>
          <w:szCs w:val="22"/>
        </w:rPr>
        <w:t>)</w:t>
      </w:r>
      <w:r w:rsidRPr="00BC0DEF">
        <w:rPr>
          <w:sz w:val="22"/>
          <w:szCs w:val="22"/>
        </w:rPr>
        <w:t>.</w:t>
      </w:r>
    </w:p>
    <w:p w14:paraId="1D7CD15E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5878C469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2C13D201" w14:textId="77777777" w:rsidR="00F0107D" w:rsidRPr="00BC0DE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F6C2C62" w14:textId="77777777" w:rsidR="00132759" w:rsidRPr="00BC0DE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43EF7209" w14:textId="020C818A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E5109F" w:rsidRPr="00E5109F">
        <w:rPr>
          <w:rFonts w:eastAsia="Calibri"/>
          <w:sz w:val="22"/>
          <w:szCs w:val="22"/>
          <w:lang w:eastAsia="en-US"/>
        </w:rPr>
        <w:t>673 919 (Шестьсот семьдесят три тысячи девятьсот девятнадцать) рублей 00 копеек</w:t>
      </w:r>
      <w:r w:rsidR="003D7B02" w:rsidRPr="003D7B02">
        <w:rPr>
          <w:rFonts w:eastAsia="Calibri"/>
          <w:sz w:val="22"/>
          <w:szCs w:val="22"/>
          <w:lang w:eastAsia="en-US"/>
        </w:rPr>
        <w:t>.</w:t>
      </w:r>
    </w:p>
    <w:p w14:paraId="53F69338" w14:textId="77777777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Предоставляется до момента заключения договора. </w:t>
      </w:r>
      <w:r w:rsidR="003D7B02" w:rsidRPr="003D7B02">
        <w:rPr>
          <w:bCs/>
          <w:sz w:val="22"/>
          <w:szCs w:val="22"/>
        </w:rPr>
        <w:t xml:space="preserve">Исполнение договора может обеспечиваться банковской гарантией (требования к банковской гарантии указаны в п.6.5.6 Раздела </w:t>
      </w:r>
      <w:r w:rsidR="003D7B02" w:rsidRPr="003D7B02">
        <w:rPr>
          <w:bCs/>
          <w:sz w:val="22"/>
          <w:szCs w:val="22"/>
          <w:lang w:val="en-US"/>
        </w:rPr>
        <w:t>I</w:t>
      </w:r>
      <w:r w:rsidR="003D7B02" w:rsidRPr="003D7B02">
        <w:rPr>
          <w:bCs/>
          <w:sz w:val="22"/>
          <w:szCs w:val="22"/>
        </w:rPr>
        <w:t xml:space="preserve"> Документации о закупке) или внесением денежных средств на счёт, указанный Заказчиком в п.27</w:t>
      </w:r>
      <w:r w:rsidR="001A7380">
        <w:rPr>
          <w:bCs/>
          <w:sz w:val="22"/>
          <w:szCs w:val="22"/>
        </w:rPr>
        <w:t xml:space="preserve"> Раздела </w:t>
      </w:r>
      <w:r w:rsidR="001A7380">
        <w:rPr>
          <w:bCs/>
          <w:sz w:val="22"/>
          <w:szCs w:val="22"/>
          <w:lang w:val="en-US"/>
        </w:rPr>
        <w:t>II</w:t>
      </w:r>
      <w:r w:rsidR="001A7380">
        <w:rPr>
          <w:bCs/>
          <w:sz w:val="22"/>
          <w:szCs w:val="22"/>
        </w:rPr>
        <w:t xml:space="preserve"> Документации о закупке</w:t>
      </w:r>
      <w:r w:rsidRPr="00BC0DEF">
        <w:rPr>
          <w:bCs/>
          <w:sz w:val="22"/>
          <w:szCs w:val="22"/>
        </w:rPr>
        <w:t>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357A9DEA" w14:textId="0DD4B013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E5109F" w:rsidRPr="00E5109F">
        <w:rPr>
          <w:bCs/>
          <w:sz w:val="22"/>
          <w:szCs w:val="22"/>
        </w:rPr>
        <w:t>1 010 878 (Один миллион десять тысяч восемьсот семьдесят восемь) рублей 50 копеек</w:t>
      </w:r>
      <w:r w:rsidRPr="00BC0DEF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</w:p>
    <w:p w14:paraId="3C08FA4B" w14:textId="77777777" w:rsidR="006739C4" w:rsidRPr="00BC0DE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3F76D262" w14:textId="1F0AADD5" w:rsidR="00F0107D" w:rsidRPr="00BC0DEF" w:rsidRDefault="00F010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  <w:u w:val="single"/>
        </w:rPr>
        <w:t>Дата начала срока подачи заявок</w:t>
      </w:r>
      <w:r w:rsidRPr="00BC0DEF">
        <w:rPr>
          <w:sz w:val="22"/>
          <w:szCs w:val="22"/>
        </w:rPr>
        <w:t xml:space="preserve"> - </w:t>
      </w:r>
      <w:r w:rsidRPr="00BC0DEF">
        <w:rPr>
          <w:b/>
          <w:sz w:val="22"/>
          <w:szCs w:val="22"/>
        </w:rPr>
        <w:t>«</w:t>
      </w:r>
      <w:r w:rsidR="00E52CCB">
        <w:rPr>
          <w:b/>
          <w:sz w:val="22"/>
          <w:szCs w:val="22"/>
        </w:rPr>
        <w:t>27</w:t>
      </w:r>
      <w:r w:rsidRPr="00BC0DEF">
        <w:rPr>
          <w:b/>
          <w:sz w:val="22"/>
          <w:szCs w:val="22"/>
        </w:rPr>
        <w:t xml:space="preserve">» </w:t>
      </w:r>
      <w:r w:rsidR="00FA120E">
        <w:rPr>
          <w:b/>
          <w:sz w:val="22"/>
          <w:szCs w:val="22"/>
        </w:rPr>
        <w:t>августа</w:t>
      </w:r>
      <w:r w:rsidR="00CE62F0">
        <w:rPr>
          <w:b/>
          <w:sz w:val="22"/>
          <w:szCs w:val="22"/>
        </w:rPr>
        <w:t xml:space="preserve"> 2025</w:t>
      </w:r>
      <w:r w:rsidRPr="00BC0DEF">
        <w:rPr>
          <w:b/>
          <w:sz w:val="22"/>
          <w:szCs w:val="22"/>
        </w:rPr>
        <w:t xml:space="preserve"> г.</w:t>
      </w:r>
    </w:p>
    <w:p w14:paraId="4C71C9D9" w14:textId="1F9EBD4D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BC0DEF">
        <w:rPr>
          <w:sz w:val="22"/>
          <w:szCs w:val="22"/>
          <w:u w:val="single"/>
        </w:rPr>
        <w:t>Дата и время окончания срока подачи заявок</w:t>
      </w:r>
      <w:r w:rsidRPr="00BC0DEF">
        <w:rPr>
          <w:b/>
          <w:sz w:val="22"/>
          <w:szCs w:val="22"/>
        </w:rPr>
        <w:t xml:space="preserve"> – </w:t>
      </w:r>
      <w:r w:rsidR="009E0540" w:rsidRPr="00BC0DEF">
        <w:rPr>
          <w:b/>
          <w:sz w:val="22"/>
          <w:szCs w:val="22"/>
        </w:rPr>
        <w:t>10</w:t>
      </w:r>
      <w:r w:rsidRPr="00BC0DEF">
        <w:rPr>
          <w:b/>
          <w:sz w:val="22"/>
          <w:szCs w:val="22"/>
        </w:rPr>
        <w:t xml:space="preserve"> часов 00 минут (время московское) «</w:t>
      </w:r>
      <w:r w:rsidR="00E52CCB">
        <w:rPr>
          <w:b/>
          <w:sz w:val="22"/>
          <w:szCs w:val="22"/>
        </w:rPr>
        <w:t>12</w:t>
      </w:r>
      <w:r w:rsidRPr="00BC0DEF">
        <w:rPr>
          <w:b/>
          <w:sz w:val="22"/>
          <w:szCs w:val="22"/>
        </w:rPr>
        <w:t xml:space="preserve">» </w:t>
      </w:r>
      <w:r w:rsidR="00FA120E">
        <w:rPr>
          <w:b/>
          <w:sz w:val="22"/>
          <w:szCs w:val="22"/>
        </w:rPr>
        <w:t>сентября</w:t>
      </w:r>
      <w:r w:rsidR="00D92EF5">
        <w:rPr>
          <w:b/>
          <w:sz w:val="22"/>
          <w:szCs w:val="22"/>
        </w:rPr>
        <w:t xml:space="preserve"> 202</w:t>
      </w:r>
      <w:r w:rsidR="00CE62F0">
        <w:rPr>
          <w:b/>
          <w:sz w:val="22"/>
          <w:szCs w:val="22"/>
        </w:rPr>
        <w:t>5</w:t>
      </w:r>
      <w:r w:rsidRPr="00BC0DEF">
        <w:rPr>
          <w:b/>
          <w:sz w:val="22"/>
          <w:szCs w:val="22"/>
        </w:rPr>
        <w:t xml:space="preserve"> г.</w:t>
      </w:r>
    </w:p>
    <w:p w14:paraId="44597847" w14:textId="77777777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</w:p>
    <w:p w14:paraId="37680B98" w14:textId="03B0483C" w:rsidR="00DB2751" w:rsidRPr="00BC0DEF" w:rsidRDefault="00802B49" w:rsidP="00D86F2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BC0DEF">
        <w:rPr>
          <w:bCs/>
          <w:sz w:val="22"/>
          <w:szCs w:val="22"/>
          <w:u w:val="single"/>
        </w:rPr>
        <w:t xml:space="preserve"> - </w:t>
      </w:r>
      <w:r w:rsidRPr="00BC0DEF">
        <w:rPr>
          <w:rFonts w:eastAsia="Calibri"/>
          <w:b/>
          <w:sz w:val="22"/>
          <w:szCs w:val="22"/>
          <w:lang w:eastAsia="en-US"/>
        </w:rPr>
        <w:t>«</w:t>
      </w:r>
      <w:r w:rsidR="00E52CCB">
        <w:rPr>
          <w:rFonts w:eastAsia="Calibri"/>
          <w:b/>
          <w:sz w:val="22"/>
          <w:szCs w:val="22"/>
          <w:lang w:eastAsia="en-US"/>
        </w:rPr>
        <w:t>12</w:t>
      </w:r>
      <w:r w:rsidRPr="00BC0DEF">
        <w:rPr>
          <w:rFonts w:eastAsia="Calibri"/>
          <w:b/>
          <w:sz w:val="22"/>
          <w:szCs w:val="22"/>
          <w:lang w:eastAsia="en-US"/>
        </w:rPr>
        <w:t xml:space="preserve">» </w:t>
      </w:r>
      <w:r w:rsidR="00FA120E">
        <w:rPr>
          <w:rFonts w:eastAsia="Calibri"/>
          <w:b/>
          <w:sz w:val="22"/>
          <w:szCs w:val="22"/>
          <w:lang w:eastAsia="en-US"/>
        </w:rPr>
        <w:t>сентября</w:t>
      </w:r>
      <w:r w:rsidR="00CE62F0">
        <w:rPr>
          <w:rFonts w:eastAsia="Calibri"/>
          <w:b/>
          <w:sz w:val="22"/>
          <w:szCs w:val="22"/>
          <w:lang w:eastAsia="en-US"/>
        </w:rPr>
        <w:t xml:space="preserve"> 2025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г.</w:t>
      </w:r>
      <w:r w:rsidR="00DB2751" w:rsidRPr="00BC0DEF">
        <w:rPr>
          <w:sz w:val="22"/>
          <w:szCs w:val="22"/>
        </w:rPr>
        <w:t xml:space="preserve"> </w:t>
      </w:r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065"/>
      </w:tblGrid>
      <w:tr w:rsidR="00CA1B0A" w:rsidRPr="00BC0DEF" w14:paraId="4388B5B8" w14:textId="77777777" w:rsidTr="005B7CFA">
        <w:tc>
          <w:tcPr>
            <w:tcW w:w="10065" w:type="dxa"/>
          </w:tcPr>
          <w:p w14:paraId="2D918ADB" w14:textId="26892A1A" w:rsidR="00CA1B0A" w:rsidRPr="00BC0DEF" w:rsidRDefault="00802B49" w:rsidP="00584106">
            <w:pPr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bCs/>
                <w:sz w:val="22"/>
                <w:szCs w:val="22"/>
                <w:u w:val="single"/>
              </w:rPr>
              <w:t>Дата проведения электронного аукциона</w:t>
            </w:r>
            <w:r w:rsidR="00986613" w:rsidRPr="00BC0DEF">
              <w:rPr>
                <w:bCs/>
                <w:sz w:val="22"/>
                <w:szCs w:val="22"/>
                <w:u w:val="single"/>
              </w:rPr>
              <w:t xml:space="preserve"> -</w:t>
            </w:r>
            <w:r w:rsidR="000866FC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E52CCB">
              <w:rPr>
                <w:rFonts w:eastAsia="Calibri"/>
                <w:b/>
                <w:sz w:val="22"/>
                <w:szCs w:val="22"/>
                <w:lang w:eastAsia="en-US"/>
              </w:rPr>
              <w:t>15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FA120E">
              <w:rPr>
                <w:rFonts w:eastAsia="Calibri"/>
                <w:b/>
                <w:sz w:val="22"/>
                <w:szCs w:val="22"/>
                <w:lang w:eastAsia="en-US"/>
              </w:rPr>
              <w:t>сентября</w:t>
            </w:r>
            <w:r w:rsidR="00D92EF5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</w:t>
            </w:r>
            <w:r w:rsidR="00CE62F0">
              <w:rPr>
                <w:rFonts w:eastAsia="Calibri"/>
                <w:b/>
                <w:sz w:val="22"/>
                <w:szCs w:val="22"/>
                <w:lang w:eastAsia="en-US"/>
              </w:rPr>
              <w:t>5</w:t>
            </w:r>
            <w:r w:rsidR="009E0540" w:rsidRPr="00BC0DEF">
              <w:rPr>
                <w:rFonts w:eastAsia="Calibri"/>
                <w:b/>
                <w:sz w:val="22"/>
                <w:szCs w:val="22"/>
                <w:lang w:eastAsia="en-US"/>
              </w:rPr>
              <w:t>г.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час.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мин. (время московское).</w:t>
            </w:r>
          </w:p>
        </w:tc>
      </w:tr>
      <w:tr w:rsidR="00CA1B0A" w:rsidRPr="00BC0DEF" w14:paraId="7A116A82" w14:textId="77777777" w:rsidTr="005B7CFA">
        <w:tc>
          <w:tcPr>
            <w:tcW w:w="10065" w:type="dxa"/>
          </w:tcPr>
          <w:p w14:paraId="6EB03C97" w14:textId="0F74DF68" w:rsidR="00CA1B0A" w:rsidRPr="00BC0DEF" w:rsidRDefault="00F14799" w:rsidP="00584106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567"/>
              <w:jc w:val="both"/>
              <w:rPr>
                <w:sz w:val="22"/>
                <w:szCs w:val="22"/>
                <w:u w:val="single"/>
              </w:rPr>
            </w:pPr>
            <w:r w:rsidRPr="00BC0DEF">
              <w:rPr>
                <w:sz w:val="22"/>
                <w:szCs w:val="22"/>
                <w:u w:val="single"/>
              </w:rPr>
              <w:t xml:space="preserve">Дата </w:t>
            </w:r>
            <w:r w:rsidR="00136C69" w:rsidRPr="00BC0DEF">
              <w:rPr>
                <w:sz w:val="22"/>
                <w:szCs w:val="22"/>
                <w:u w:val="single"/>
              </w:rPr>
              <w:t>рассмотрения вторых частей заявок и подведения итогов электронного аукциона</w:t>
            </w:r>
            <w:r w:rsidRPr="00BC0DEF">
              <w:rPr>
                <w:sz w:val="22"/>
                <w:szCs w:val="22"/>
                <w:u w:val="single"/>
              </w:rPr>
              <w:t xml:space="preserve"> - 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E52CCB">
              <w:rPr>
                <w:rFonts w:eastAsia="Calibri"/>
                <w:b/>
                <w:sz w:val="22"/>
                <w:szCs w:val="22"/>
                <w:lang w:eastAsia="en-US"/>
              </w:rPr>
              <w:t>16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FA120E">
              <w:rPr>
                <w:rFonts w:eastAsia="Calibri"/>
                <w:b/>
                <w:sz w:val="22"/>
                <w:szCs w:val="22"/>
                <w:lang w:eastAsia="en-US"/>
              </w:rPr>
              <w:t>сентября</w:t>
            </w:r>
            <w:r w:rsidR="00CE62F0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2025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14:paraId="092FEE99" w14:textId="77777777" w:rsidR="0070133F" w:rsidRPr="00BC0DE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Срок заключения договора</w:t>
      </w:r>
      <w:r w:rsidRPr="00BC0DEF">
        <w:rPr>
          <w:sz w:val="22"/>
          <w:szCs w:val="22"/>
        </w:rPr>
        <w:t xml:space="preserve">: </w:t>
      </w:r>
      <w:r w:rsidR="005B26EC" w:rsidRPr="00BC0DE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0EE11051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Остальные и более подробные условия </w:t>
      </w:r>
      <w:r w:rsidR="007965B9" w:rsidRPr="00BC0DEF">
        <w:rPr>
          <w:sz w:val="22"/>
          <w:szCs w:val="22"/>
        </w:rPr>
        <w:t>электронного аукциона</w:t>
      </w:r>
      <w:r w:rsidRPr="00BC0DEF">
        <w:rPr>
          <w:sz w:val="22"/>
          <w:szCs w:val="22"/>
        </w:rPr>
        <w:t xml:space="preserve"> содержатся в </w:t>
      </w:r>
      <w:r w:rsidR="002A679E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>окументации</w:t>
      </w:r>
      <w:r w:rsidR="002A679E" w:rsidRPr="00BC0DEF">
        <w:rPr>
          <w:sz w:val="22"/>
          <w:szCs w:val="22"/>
        </w:rPr>
        <w:t xml:space="preserve"> </w:t>
      </w:r>
      <w:r w:rsidR="007965B9" w:rsidRPr="00BC0DEF">
        <w:rPr>
          <w:sz w:val="22"/>
          <w:szCs w:val="22"/>
        </w:rPr>
        <w:t>об аукционе в электронной форме</w:t>
      </w:r>
      <w:r w:rsidRPr="00BC0DEF">
        <w:rPr>
          <w:sz w:val="22"/>
          <w:szCs w:val="22"/>
        </w:rPr>
        <w:t>.</w:t>
      </w:r>
    </w:p>
    <w:p w14:paraId="6B3BB7C2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6213815">
    <w:abstractNumId w:val="3"/>
  </w:num>
  <w:num w:numId="2" w16cid:durableId="1456094471">
    <w:abstractNumId w:val="5"/>
  </w:num>
  <w:num w:numId="3" w16cid:durableId="179318325">
    <w:abstractNumId w:val="2"/>
  </w:num>
  <w:num w:numId="4" w16cid:durableId="363409493">
    <w:abstractNumId w:val="1"/>
  </w:num>
  <w:num w:numId="5" w16cid:durableId="891385976">
    <w:abstractNumId w:val="4"/>
  </w:num>
  <w:num w:numId="6" w16cid:durableId="189434723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5099"/>
    <w:rsid w:val="000250D9"/>
    <w:rsid w:val="0003418C"/>
    <w:rsid w:val="00035A48"/>
    <w:rsid w:val="00035D81"/>
    <w:rsid w:val="000372E2"/>
    <w:rsid w:val="0004156E"/>
    <w:rsid w:val="00042E43"/>
    <w:rsid w:val="00050676"/>
    <w:rsid w:val="00051551"/>
    <w:rsid w:val="00054282"/>
    <w:rsid w:val="00057B12"/>
    <w:rsid w:val="000672B7"/>
    <w:rsid w:val="00071595"/>
    <w:rsid w:val="00072726"/>
    <w:rsid w:val="000747F0"/>
    <w:rsid w:val="00084A24"/>
    <w:rsid w:val="00084C21"/>
    <w:rsid w:val="000866FC"/>
    <w:rsid w:val="0009720B"/>
    <w:rsid w:val="000B5E04"/>
    <w:rsid w:val="000C63F0"/>
    <w:rsid w:val="001012BE"/>
    <w:rsid w:val="0010463B"/>
    <w:rsid w:val="00110AE2"/>
    <w:rsid w:val="00124D51"/>
    <w:rsid w:val="00127AD3"/>
    <w:rsid w:val="00132759"/>
    <w:rsid w:val="0013687C"/>
    <w:rsid w:val="00136C69"/>
    <w:rsid w:val="001372F0"/>
    <w:rsid w:val="001449EC"/>
    <w:rsid w:val="00144A10"/>
    <w:rsid w:val="00153BA1"/>
    <w:rsid w:val="001653DF"/>
    <w:rsid w:val="001679D6"/>
    <w:rsid w:val="001706AC"/>
    <w:rsid w:val="001709BA"/>
    <w:rsid w:val="0017480C"/>
    <w:rsid w:val="0018010E"/>
    <w:rsid w:val="00180B83"/>
    <w:rsid w:val="00180C90"/>
    <w:rsid w:val="00183A28"/>
    <w:rsid w:val="0018446D"/>
    <w:rsid w:val="00190985"/>
    <w:rsid w:val="001958B4"/>
    <w:rsid w:val="001A7380"/>
    <w:rsid w:val="001B3E8D"/>
    <w:rsid w:val="001B5133"/>
    <w:rsid w:val="001C01D6"/>
    <w:rsid w:val="001C0FA1"/>
    <w:rsid w:val="001C1713"/>
    <w:rsid w:val="001C57B8"/>
    <w:rsid w:val="001C6CB6"/>
    <w:rsid w:val="001D1290"/>
    <w:rsid w:val="001D1924"/>
    <w:rsid w:val="001D2859"/>
    <w:rsid w:val="001D49B3"/>
    <w:rsid w:val="001E5E86"/>
    <w:rsid w:val="001E62FA"/>
    <w:rsid w:val="001F61F0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76269"/>
    <w:rsid w:val="00282A3A"/>
    <w:rsid w:val="00295B1B"/>
    <w:rsid w:val="002965E7"/>
    <w:rsid w:val="002A679E"/>
    <w:rsid w:val="002B469B"/>
    <w:rsid w:val="002D1004"/>
    <w:rsid w:val="002D496B"/>
    <w:rsid w:val="002E0FB4"/>
    <w:rsid w:val="002F38EA"/>
    <w:rsid w:val="003037F6"/>
    <w:rsid w:val="00303928"/>
    <w:rsid w:val="00312E76"/>
    <w:rsid w:val="00315367"/>
    <w:rsid w:val="00325434"/>
    <w:rsid w:val="00331021"/>
    <w:rsid w:val="0034564B"/>
    <w:rsid w:val="00361E2C"/>
    <w:rsid w:val="00363CDF"/>
    <w:rsid w:val="0037376D"/>
    <w:rsid w:val="003809F4"/>
    <w:rsid w:val="00380E68"/>
    <w:rsid w:val="003821F9"/>
    <w:rsid w:val="003911A2"/>
    <w:rsid w:val="003A1E3D"/>
    <w:rsid w:val="003A24C2"/>
    <w:rsid w:val="003A4B7A"/>
    <w:rsid w:val="003A5ECE"/>
    <w:rsid w:val="003B2EA5"/>
    <w:rsid w:val="003C4FA5"/>
    <w:rsid w:val="003D7B02"/>
    <w:rsid w:val="003E252D"/>
    <w:rsid w:val="003E4C9B"/>
    <w:rsid w:val="003F43AE"/>
    <w:rsid w:val="0040443F"/>
    <w:rsid w:val="004050D0"/>
    <w:rsid w:val="004058D5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7757B"/>
    <w:rsid w:val="00480051"/>
    <w:rsid w:val="00480DB5"/>
    <w:rsid w:val="00484B9E"/>
    <w:rsid w:val="004C2ACA"/>
    <w:rsid w:val="004E0B22"/>
    <w:rsid w:val="004F04F5"/>
    <w:rsid w:val="004F17AD"/>
    <w:rsid w:val="004F34D8"/>
    <w:rsid w:val="004F772F"/>
    <w:rsid w:val="00501F9A"/>
    <w:rsid w:val="00503EC9"/>
    <w:rsid w:val="005121FD"/>
    <w:rsid w:val="005172BE"/>
    <w:rsid w:val="005315DC"/>
    <w:rsid w:val="005326E4"/>
    <w:rsid w:val="00536B06"/>
    <w:rsid w:val="00541742"/>
    <w:rsid w:val="00542E83"/>
    <w:rsid w:val="0054308F"/>
    <w:rsid w:val="00543239"/>
    <w:rsid w:val="00547634"/>
    <w:rsid w:val="005551BF"/>
    <w:rsid w:val="005708B2"/>
    <w:rsid w:val="0058124A"/>
    <w:rsid w:val="00584106"/>
    <w:rsid w:val="00592011"/>
    <w:rsid w:val="005927AD"/>
    <w:rsid w:val="005965AC"/>
    <w:rsid w:val="005A0DAF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04F1"/>
    <w:rsid w:val="00600A8E"/>
    <w:rsid w:val="006055F4"/>
    <w:rsid w:val="0060756F"/>
    <w:rsid w:val="00610EA9"/>
    <w:rsid w:val="0062017F"/>
    <w:rsid w:val="006235C9"/>
    <w:rsid w:val="00623742"/>
    <w:rsid w:val="006269D3"/>
    <w:rsid w:val="006428CA"/>
    <w:rsid w:val="00651846"/>
    <w:rsid w:val="00653FAA"/>
    <w:rsid w:val="00655E07"/>
    <w:rsid w:val="006704D2"/>
    <w:rsid w:val="006739C4"/>
    <w:rsid w:val="00683D54"/>
    <w:rsid w:val="006956DF"/>
    <w:rsid w:val="006A026A"/>
    <w:rsid w:val="006A0FF6"/>
    <w:rsid w:val="006A10BE"/>
    <w:rsid w:val="006A15B4"/>
    <w:rsid w:val="006A2F3D"/>
    <w:rsid w:val="006A437B"/>
    <w:rsid w:val="006B398B"/>
    <w:rsid w:val="006B4503"/>
    <w:rsid w:val="006B5264"/>
    <w:rsid w:val="006B65B0"/>
    <w:rsid w:val="006C62CB"/>
    <w:rsid w:val="006D5A11"/>
    <w:rsid w:val="006D7098"/>
    <w:rsid w:val="006D7D4E"/>
    <w:rsid w:val="00700D75"/>
    <w:rsid w:val="00700E1F"/>
    <w:rsid w:val="00700F99"/>
    <w:rsid w:val="0070133F"/>
    <w:rsid w:val="007015B3"/>
    <w:rsid w:val="00703ED3"/>
    <w:rsid w:val="007071F1"/>
    <w:rsid w:val="00715860"/>
    <w:rsid w:val="00725254"/>
    <w:rsid w:val="00726CFB"/>
    <w:rsid w:val="00732114"/>
    <w:rsid w:val="0073299E"/>
    <w:rsid w:val="007413FB"/>
    <w:rsid w:val="0074357F"/>
    <w:rsid w:val="0074442F"/>
    <w:rsid w:val="007560F2"/>
    <w:rsid w:val="007569F2"/>
    <w:rsid w:val="0077462B"/>
    <w:rsid w:val="00775B9F"/>
    <w:rsid w:val="007833FF"/>
    <w:rsid w:val="007965B9"/>
    <w:rsid w:val="007A60CF"/>
    <w:rsid w:val="007B1E83"/>
    <w:rsid w:val="007B68CC"/>
    <w:rsid w:val="007C42FE"/>
    <w:rsid w:val="007D31EE"/>
    <w:rsid w:val="007F1FD2"/>
    <w:rsid w:val="00802B49"/>
    <w:rsid w:val="0080618B"/>
    <w:rsid w:val="00806A4E"/>
    <w:rsid w:val="008116B7"/>
    <w:rsid w:val="00812087"/>
    <w:rsid w:val="008207F0"/>
    <w:rsid w:val="00824C1A"/>
    <w:rsid w:val="00832174"/>
    <w:rsid w:val="008323FA"/>
    <w:rsid w:val="00843480"/>
    <w:rsid w:val="00857F77"/>
    <w:rsid w:val="00860342"/>
    <w:rsid w:val="00866D59"/>
    <w:rsid w:val="00867D7B"/>
    <w:rsid w:val="008712DB"/>
    <w:rsid w:val="00872711"/>
    <w:rsid w:val="008764D8"/>
    <w:rsid w:val="00883513"/>
    <w:rsid w:val="008847C2"/>
    <w:rsid w:val="008A0C64"/>
    <w:rsid w:val="008B64C8"/>
    <w:rsid w:val="008B7190"/>
    <w:rsid w:val="008D6AC8"/>
    <w:rsid w:val="008E1BC3"/>
    <w:rsid w:val="008E2890"/>
    <w:rsid w:val="008E33F1"/>
    <w:rsid w:val="008F27DE"/>
    <w:rsid w:val="0090198B"/>
    <w:rsid w:val="009068A5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3C51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81315"/>
    <w:rsid w:val="00A92171"/>
    <w:rsid w:val="00A93E8D"/>
    <w:rsid w:val="00AA346E"/>
    <w:rsid w:val="00AA4F93"/>
    <w:rsid w:val="00AA662C"/>
    <w:rsid w:val="00AB694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016AC"/>
    <w:rsid w:val="00B01C0D"/>
    <w:rsid w:val="00B2626C"/>
    <w:rsid w:val="00B40EB9"/>
    <w:rsid w:val="00B44BF1"/>
    <w:rsid w:val="00B523D6"/>
    <w:rsid w:val="00B5507E"/>
    <w:rsid w:val="00B6240E"/>
    <w:rsid w:val="00B70957"/>
    <w:rsid w:val="00B75E40"/>
    <w:rsid w:val="00B80C73"/>
    <w:rsid w:val="00B82F22"/>
    <w:rsid w:val="00B83604"/>
    <w:rsid w:val="00B9012E"/>
    <w:rsid w:val="00B95915"/>
    <w:rsid w:val="00BA187C"/>
    <w:rsid w:val="00BB0FCE"/>
    <w:rsid w:val="00BB2408"/>
    <w:rsid w:val="00BB6337"/>
    <w:rsid w:val="00BC0DEF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D61"/>
    <w:rsid w:val="00C97FA9"/>
    <w:rsid w:val="00CA097C"/>
    <w:rsid w:val="00CA1B0A"/>
    <w:rsid w:val="00CA75E6"/>
    <w:rsid w:val="00CB5C98"/>
    <w:rsid w:val="00CB7084"/>
    <w:rsid w:val="00CB7369"/>
    <w:rsid w:val="00CC5155"/>
    <w:rsid w:val="00CE1A0A"/>
    <w:rsid w:val="00CE62F0"/>
    <w:rsid w:val="00CF099E"/>
    <w:rsid w:val="00CF3402"/>
    <w:rsid w:val="00CF75B4"/>
    <w:rsid w:val="00D023DB"/>
    <w:rsid w:val="00D02A45"/>
    <w:rsid w:val="00D06058"/>
    <w:rsid w:val="00D12A6E"/>
    <w:rsid w:val="00D40127"/>
    <w:rsid w:val="00D411FC"/>
    <w:rsid w:val="00D52EEF"/>
    <w:rsid w:val="00D53A93"/>
    <w:rsid w:val="00D63382"/>
    <w:rsid w:val="00D63C50"/>
    <w:rsid w:val="00D7533F"/>
    <w:rsid w:val="00D82D81"/>
    <w:rsid w:val="00D832CF"/>
    <w:rsid w:val="00D83834"/>
    <w:rsid w:val="00D86F23"/>
    <w:rsid w:val="00D90DF8"/>
    <w:rsid w:val="00D92EF5"/>
    <w:rsid w:val="00D97D8D"/>
    <w:rsid w:val="00DB2751"/>
    <w:rsid w:val="00DC5704"/>
    <w:rsid w:val="00DC74B3"/>
    <w:rsid w:val="00DF1FF2"/>
    <w:rsid w:val="00DF34D5"/>
    <w:rsid w:val="00E0077F"/>
    <w:rsid w:val="00E01CD7"/>
    <w:rsid w:val="00E05B3B"/>
    <w:rsid w:val="00E135B2"/>
    <w:rsid w:val="00E13F61"/>
    <w:rsid w:val="00E33887"/>
    <w:rsid w:val="00E35484"/>
    <w:rsid w:val="00E47678"/>
    <w:rsid w:val="00E5109F"/>
    <w:rsid w:val="00E514B0"/>
    <w:rsid w:val="00E51C71"/>
    <w:rsid w:val="00E52597"/>
    <w:rsid w:val="00E52CCB"/>
    <w:rsid w:val="00E53F49"/>
    <w:rsid w:val="00E5572D"/>
    <w:rsid w:val="00E61367"/>
    <w:rsid w:val="00E62023"/>
    <w:rsid w:val="00EE2381"/>
    <w:rsid w:val="00EF1C1A"/>
    <w:rsid w:val="00EF353E"/>
    <w:rsid w:val="00F0107D"/>
    <w:rsid w:val="00F13423"/>
    <w:rsid w:val="00F14799"/>
    <w:rsid w:val="00F2049D"/>
    <w:rsid w:val="00F34925"/>
    <w:rsid w:val="00F35218"/>
    <w:rsid w:val="00F43E41"/>
    <w:rsid w:val="00F44210"/>
    <w:rsid w:val="00F6319D"/>
    <w:rsid w:val="00F7422D"/>
    <w:rsid w:val="00F75183"/>
    <w:rsid w:val="00F7604C"/>
    <w:rsid w:val="00F81A12"/>
    <w:rsid w:val="00F86AFB"/>
    <w:rsid w:val="00F90454"/>
    <w:rsid w:val="00F9166E"/>
    <w:rsid w:val="00FA0A3A"/>
    <w:rsid w:val="00FA120E"/>
    <w:rsid w:val="00FC2A39"/>
    <w:rsid w:val="00FC37F2"/>
    <w:rsid w:val="00FC3FDC"/>
    <w:rsid w:val="00FC64C0"/>
    <w:rsid w:val="00FC6B57"/>
    <w:rsid w:val="00FE436A"/>
    <w:rsid w:val="00FE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3653AE"/>
  <w15:docId w15:val="{86FEC20D-4FE5-4C3D-9AC4-E25671D4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1176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7870</CharactersWithSpaces>
  <SharedDoc>false</SharedDoc>
  <HLinks>
    <vt:vector size="18" baseType="variant">
      <vt:variant>
        <vt:i4>1966081</vt:i4>
      </vt:variant>
      <vt:variant>
        <vt:i4>6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2025-02-24T08:16:00Z</cp:lastPrinted>
  <dcterms:created xsi:type="dcterms:W3CDTF">2025-08-27T08:36:00Z</dcterms:created>
  <dcterms:modified xsi:type="dcterms:W3CDTF">2025-08-27T08:36:00Z</dcterms:modified>
</cp:coreProperties>
</file>