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D633B"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6CE49038"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177DA09E"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4987930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711F83BF"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610E364A"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7945911E" w14:textId="22BF25B9"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4E70C5">
        <w:rPr>
          <w:rFonts w:eastAsia="Calibri"/>
          <w:color w:val="auto"/>
          <w:sz w:val="22"/>
          <w:szCs w:val="22"/>
          <w:shd w:val="clear" w:color="auto" w:fill="auto"/>
          <w:lang w:eastAsia="en-US"/>
        </w:rPr>
        <w:t>5</w:t>
      </w:r>
      <w:proofErr w:type="gramEnd"/>
      <w:r w:rsidRPr="00837F63">
        <w:rPr>
          <w:rFonts w:eastAsia="Calibri"/>
          <w:color w:val="auto"/>
          <w:sz w:val="22"/>
          <w:szCs w:val="22"/>
          <w:shd w:val="clear" w:color="auto" w:fill="auto"/>
          <w:lang w:eastAsia="en-US"/>
        </w:rPr>
        <w:t>г.</w:t>
      </w:r>
    </w:p>
    <w:p w14:paraId="7CDD1CBD" w14:textId="77777777" w:rsidR="00F14FF8" w:rsidRPr="00AD35E6" w:rsidRDefault="00F14FF8" w:rsidP="00F14FF8">
      <w:pPr>
        <w:spacing w:after="200"/>
        <w:ind w:left="284"/>
        <w:jc w:val="left"/>
        <w:rPr>
          <w:rFonts w:eastAsia="Calibri"/>
          <w:color w:val="auto"/>
          <w:shd w:val="clear" w:color="auto" w:fill="auto"/>
          <w:lang w:eastAsia="en-US"/>
        </w:rPr>
      </w:pPr>
    </w:p>
    <w:p w14:paraId="49A46DC7" w14:textId="77777777" w:rsidR="00F14FF8" w:rsidRPr="00AD35E6" w:rsidRDefault="00F14FF8" w:rsidP="00F14FF8">
      <w:pPr>
        <w:spacing w:after="200"/>
        <w:jc w:val="left"/>
        <w:rPr>
          <w:rFonts w:eastAsia="Calibri"/>
          <w:color w:val="auto"/>
          <w:shd w:val="clear" w:color="auto" w:fill="auto"/>
          <w:lang w:eastAsia="en-US"/>
        </w:rPr>
      </w:pPr>
    </w:p>
    <w:p w14:paraId="44145385" w14:textId="77777777" w:rsidR="00F14FF8" w:rsidRPr="00AD35E6" w:rsidRDefault="00F14FF8" w:rsidP="00F14FF8">
      <w:pPr>
        <w:spacing w:after="200"/>
        <w:jc w:val="left"/>
        <w:rPr>
          <w:rFonts w:eastAsia="Calibri"/>
          <w:color w:val="auto"/>
          <w:shd w:val="clear" w:color="auto" w:fill="auto"/>
          <w:lang w:eastAsia="en-US"/>
        </w:rPr>
      </w:pPr>
    </w:p>
    <w:p w14:paraId="5AD4E231" w14:textId="77777777" w:rsidR="00F14FF8" w:rsidRPr="00AD35E6" w:rsidRDefault="00F14FF8" w:rsidP="00F14FF8">
      <w:pPr>
        <w:spacing w:after="200"/>
        <w:jc w:val="left"/>
        <w:rPr>
          <w:rFonts w:eastAsia="Calibri"/>
          <w:color w:val="auto"/>
          <w:shd w:val="clear" w:color="auto" w:fill="auto"/>
          <w:lang w:eastAsia="en-US"/>
        </w:rPr>
      </w:pPr>
    </w:p>
    <w:p w14:paraId="33F65994" w14:textId="77777777" w:rsidR="00F14FF8" w:rsidRPr="00AD35E6" w:rsidRDefault="00F14FF8" w:rsidP="00F14FF8">
      <w:pPr>
        <w:spacing w:after="200"/>
        <w:jc w:val="left"/>
        <w:rPr>
          <w:rFonts w:eastAsia="Calibri"/>
          <w:color w:val="auto"/>
          <w:shd w:val="clear" w:color="auto" w:fill="auto"/>
          <w:lang w:eastAsia="en-US"/>
        </w:rPr>
      </w:pPr>
    </w:p>
    <w:p w14:paraId="0CD74C33" w14:textId="77777777" w:rsidR="00F14FF8" w:rsidRPr="00AD35E6" w:rsidRDefault="00F14FF8" w:rsidP="00F14FF8">
      <w:pPr>
        <w:spacing w:after="200"/>
        <w:jc w:val="left"/>
        <w:rPr>
          <w:rFonts w:eastAsia="Calibri"/>
          <w:color w:val="auto"/>
          <w:shd w:val="clear" w:color="auto" w:fill="auto"/>
          <w:lang w:eastAsia="en-US"/>
        </w:rPr>
      </w:pPr>
    </w:p>
    <w:p w14:paraId="3A92F44E" w14:textId="77777777" w:rsidR="00F14FF8" w:rsidRPr="00AD35E6" w:rsidRDefault="00F14FF8" w:rsidP="00F14FF8">
      <w:pPr>
        <w:spacing w:after="200"/>
        <w:jc w:val="left"/>
        <w:rPr>
          <w:rFonts w:eastAsia="Calibri"/>
          <w:color w:val="auto"/>
          <w:shd w:val="clear" w:color="auto" w:fill="auto"/>
          <w:lang w:eastAsia="en-US"/>
        </w:rPr>
      </w:pPr>
    </w:p>
    <w:p w14:paraId="1C338639" w14:textId="77777777" w:rsidR="00DE66B0" w:rsidRPr="00AD35E6" w:rsidRDefault="00DE66B0" w:rsidP="00F14FF8">
      <w:pPr>
        <w:spacing w:after="200"/>
        <w:jc w:val="left"/>
        <w:rPr>
          <w:rFonts w:eastAsia="Calibri"/>
          <w:color w:val="auto"/>
          <w:shd w:val="clear" w:color="auto" w:fill="auto"/>
          <w:lang w:eastAsia="en-US"/>
        </w:rPr>
      </w:pPr>
    </w:p>
    <w:p w14:paraId="7FB1086D" w14:textId="77777777" w:rsidR="00DE66B0" w:rsidRPr="00AD35E6" w:rsidRDefault="00DE66B0" w:rsidP="00F14FF8">
      <w:pPr>
        <w:spacing w:after="200"/>
        <w:jc w:val="left"/>
        <w:rPr>
          <w:rFonts w:eastAsia="Calibri"/>
          <w:color w:val="auto"/>
          <w:shd w:val="clear" w:color="auto" w:fill="auto"/>
          <w:lang w:eastAsia="en-US"/>
        </w:rPr>
      </w:pPr>
    </w:p>
    <w:p w14:paraId="459D47FD"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3DDFA1A2"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47488CD5"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454F9E12" w14:textId="2C8CD5F7" w:rsidR="004F0867" w:rsidRPr="00AD35E6" w:rsidRDefault="00E8533B" w:rsidP="00720C7C">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720C7C" w:rsidRPr="00720C7C">
        <w:rPr>
          <w:rFonts w:ascii="Times New Roman" w:hAnsi="Times New Roman"/>
          <w:b/>
        </w:rPr>
        <w:t>ВЫПОЛНЕНИЕ СТРОИТЕЛЬНО-МОНТАЖНЫХ РАБОТ ПО ПРОКЛАДКЕ ВОДОПРОВОДНЫХ СЕТЕЙ ДО МНОГОКВАРТИРНЫХ ЖИЛЫХ ДОМОВ (ПОЗ.29, ПОЗ.30) ПО АДРЕСУ: РЕСПУБЛИКА МАРИЙ ЭЛ, Г.ЙОШКАР-ОЛА, МКР."ЗАПАДНЫЙ"</w:t>
      </w:r>
    </w:p>
    <w:p w14:paraId="1A6FF873" w14:textId="77777777" w:rsidR="00F14FF8" w:rsidRPr="00AD35E6" w:rsidRDefault="00F14FF8" w:rsidP="00F14FF8">
      <w:pPr>
        <w:spacing w:after="200"/>
        <w:jc w:val="left"/>
        <w:rPr>
          <w:rFonts w:eastAsia="Calibri"/>
          <w:color w:val="auto"/>
          <w:shd w:val="clear" w:color="auto" w:fill="auto"/>
          <w:lang w:eastAsia="en-US"/>
        </w:rPr>
      </w:pPr>
    </w:p>
    <w:p w14:paraId="549B1A6F" w14:textId="77777777" w:rsidR="00F14FF8" w:rsidRPr="00AD35E6" w:rsidRDefault="00F14FF8" w:rsidP="00F14FF8">
      <w:pPr>
        <w:spacing w:after="200"/>
        <w:jc w:val="left"/>
        <w:rPr>
          <w:rFonts w:eastAsia="Calibri"/>
          <w:color w:val="auto"/>
          <w:shd w:val="clear" w:color="auto" w:fill="auto"/>
          <w:lang w:eastAsia="en-US"/>
        </w:rPr>
      </w:pPr>
    </w:p>
    <w:p w14:paraId="5D51F92D" w14:textId="77777777" w:rsidR="00F14FF8" w:rsidRPr="00AD35E6" w:rsidRDefault="00F14FF8" w:rsidP="00F14FF8">
      <w:pPr>
        <w:spacing w:after="200"/>
        <w:jc w:val="left"/>
        <w:rPr>
          <w:rFonts w:eastAsia="Calibri"/>
          <w:color w:val="auto"/>
          <w:shd w:val="clear" w:color="auto" w:fill="auto"/>
          <w:lang w:eastAsia="en-US"/>
        </w:rPr>
      </w:pPr>
    </w:p>
    <w:p w14:paraId="2CD11FEC" w14:textId="77777777" w:rsidR="00F14FF8" w:rsidRPr="00AD35E6" w:rsidRDefault="00F14FF8" w:rsidP="00F14FF8">
      <w:pPr>
        <w:spacing w:after="200"/>
        <w:jc w:val="left"/>
        <w:rPr>
          <w:rFonts w:eastAsia="Calibri"/>
          <w:color w:val="auto"/>
          <w:shd w:val="clear" w:color="auto" w:fill="auto"/>
          <w:lang w:eastAsia="en-US"/>
        </w:rPr>
      </w:pPr>
    </w:p>
    <w:p w14:paraId="5447C03A" w14:textId="77777777" w:rsidR="00F14FF8" w:rsidRPr="00AD35E6" w:rsidRDefault="00F14FF8" w:rsidP="00F14FF8">
      <w:pPr>
        <w:spacing w:after="200"/>
        <w:jc w:val="left"/>
        <w:rPr>
          <w:rFonts w:eastAsia="Calibri"/>
          <w:color w:val="auto"/>
          <w:shd w:val="clear" w:color="auto" w:fill="auto"/>
          <w:lang w:eastAsia="en-US"/>
        </w:rPr>
      </w:pPr>
    </w:p>
    <w:p w14:paraId="5FA6504D" w14:textId="77777777" w:rsidR="00F14FF8" w:rsidRPr="00AD35E6" w:rsidRDefault="00F14FF8" w:rsidP="00F14FF8">
      <w:pPr>
        <w:spacing w:after="200"/>
        <w:jc w:val="left"/>
        <w:rPr>
          <w:rFonts w:eastAsia="Calibri"/>
          <w:color w:val="auto"/>
          <w:shd w:val="clear" w:color="auto" w:fill="auto"/>
          <w:lang w:eastAsia="en-US"/>
        </w:rPr>
      </w:pPr>
    </w:p>
    <w:p w14:paraId="0A639502" w14:textId="77777777" w:rsidR="00DE66B0" w:rsidRPr="00AD35E6" w:rsidRDefault="00DE66B0" w:rsidP="00F14FF8">
      <w:pPr>
        <w:spacing w:after="200"/>
        <w:jc w:val="left"/>
        <w:rPr>
          <w:rFonts w:eastAsia="Calibri"/>
          <w:color w:val="auto"/>
          <w:shd w:val="clear" w:color="auto" w:fill="auto"/>
          <w:lang w:eastAsia="en-US"/>
        </w:rPr>
      </w:pPr>
    </w:p>
    <w:p w14:paraId="29582AF2" w14:textId="77777777" w:rsidR="00F14FF8" w:rsidRPr="00AD35E6" w:rsidRDefault="00F14FF8" w:rsidP="00F14FF8">
      <w:pPr>
        <w:spacing w:after="200"/>
        <w:jc w:val="left"/>
        <w:rPr>
          <w:rFonts w:eastAsia="Calibri"/>
          <w:color w:val="auto"/>
          <w:shd w:val="clear" w:color="auto" w:fill="auto"/>
          <w:lang w:eastAsia="en-US"/>
        </w:rPr>
      </w:pPr>
    </w:p>
    <w:p w14:paraId="367448C0" w14:textId="77777777" w:rsidR="00EA6BB1" w:rsidRPr="00AD35E6" w:rsidRDefault="00EA6BB1" w:rsidP="00F14FF8">
      <w:pPr>
        <w:spacing w:after="200"/>
        <w:jc w:val="left"/>
        <w:rPr>
          <w:rFonts w:eastAsia="Calibri"/>
          <w:color w:val="auto"/>
          <w:shd w:val="clear" w:color="auto" w:fill="auto"/>
          <w:lang w:eastAsia="en-US"/>
        </w:rPr>
      </w:pPr>
    </w:p>
    <w:p w14:paraId="2617C87D" w14:textId="77777777" w:rsidR="00F14FF8" w:rsidRPr="00AD35E6" w:rsidRDefault="00F14FF8" w:rsidP="00F14FF8">
      <w:pPr>
        <w:spacing w:after="200"/>
        <w:jc w:val="left"/>
        <w:rPr>
          <w:rFonts w:eastAsia="Calibri"/>
          <w:color w:val="auto"/>
          <w:shd w:val="clear" w:color="auto" w:fill="auto"/>
          <w:lang w:eastAsia="en-US"/>
        </w:rPr>
      </w:pPr>
    </w:p>
    <w:p w14:paraId="79733BF9"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54D0B41F" w14:textId="6FBFBC64"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4E70C5">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659ADC0E"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00F8FA47"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AA62C90"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0408880E"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565823B4"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0E5E871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B711089"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1B9444C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221FDE3D"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3B9D90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6B8478F"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069DF186"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74475A79" w14:textId="77777777" w:rsidR="002B1922" w:rsidRPr="00AD35E6" w:rsidRDefault="002B1922" w:rsidP="00F14FF8">
      <w:pPr>
        <w:rPr>
          <w:rFonts w:ascii="Calibri" w:eastAsia="Calibri" w:hAnsi="Calibri"/>
          <w:color w:val="auto"/>
          <w:sz w:val="22"/>
          <w:szCs w:val="22"/>
          <w:shd w:val="clear" w:color="auto" w:fill="auto"/>
          <w:lang w:eastAsia="en-US"/>
        </w:rPr>
      </w:pPr>
    </w:p>
    <w:p w14:paraId="7066C805" w14:textId="77777777" w:rsidR="002B1922" w:rsidRPr="00AD35E6" w:rsidRDefault="002B1922" w:rsidP="00F14FF8">
      <w:pPr>
        <w:rPr>
          <w:rFonts w:ascii="Calibri" w:eastAsia="Calibri" w:hAnsi="Calibri"/>
          <w:color w:val="auto"/>
          <w:sz w:val="22"/>
          <w:szCs w:val="22"/>
          <w:shd w:val="clear" w:color="auto" w:fill="auto"/>
          <w:lang w:eastAsia="en-US"/>
        </w:rPr>
      </w:pPr>
    </w:p>
    <w:p w14:paraId="32144F98" w14:textId="77777777" w:rsidR="002B1922" w:rsidRPr="00AD35E6" w:rsidRDefault="002B1922" w:rsidP="00F14FF8">
      <w:pPr>
        <w:rPr>
          <w:rFonts w:ascii="Calibri" w:eastAsia="Calibri" w:hAnsi="Calibri"/>
          <w:color w:val="auto"/>
          <w:sz w:val="22"/>
          <w:szCs w:val="22"/>
          <w:shd w:val="clear" w:color="auto" w:fill="auto"/>
          <w:lang w:eastAsia="en-US"/>
        </w:rPr>
      </w:pPr>
    </w:p>
    <w:p w14:paraId="503E43B9" w14:textId="77777777" w:rsidR="002B1922" w:rsidRPr="00AD35E6" w:rsidRDefault="002B1922" w:rsidP="00F14FF8">
      <w:pPr>
        <w:rPr>
          <w:rFonts w:ascii="Calibri" w:eastAsia="Calibri" w:hAnsi="Calibri"/>
          <w:color w:val="auto"/>
          <w:sz w:val="22"/>
          <w:szCs w:val="22"/>
          <w:shd w:val="clear" w:color="auto" w:fill="auto"/>
          <w:lang w:eastAsia="en-US"/>
        </w:rPr>
      </w:pPr>
    </w:p>
    <w:p w14:paraId="7FB8F14F" w14:textId="77777777" w:rsidR="002B1922" w:rsidRPr="00AD35E6" w:rsidRDefault="002B1922" w:rsidP="00F14FF8">
      <w:pPr>
        <w:rPr>
          <w:rFonts w:ascii="Calibri" w:eastAsia="Calibri" w:hAnsi="Calibri"/>
          <w:color w:val="auto"/>
          <w:sz w:val="22"/>
          <w:szCs w:val="22"/>
          <w:shd w:val="clear" w:color="auto" w:fill="auto"/>
          <w:lang w:eastAsia="en-US"/>
        </w:rPr>
      </w:pPr>
    </w:p>
    <w:p w14:paraId="750E737C" w14:textId="77777777" w:rsidR="002B1922" w:rsidRPr="00AD35E6" w:rsidRDefault="002B1922" w:rsidP="00F14FF8">
      <w:pPr>
        <w:rPr>
          <w:rFonts w:ascii="Calibri" w:eastAsia="Calibri" w:hAnsi="Calibri"/>
          <w:color w:val="auto"/>
          <w:sz w:val="22"/>
          <w:szCs w:val="22"/>
          <w:shd w:val="clear" w:color="auto" w:fill="auto"/>
          <w:lang w:eastAsia="en-US"/>
        </w:rPr>
      </w:pPr>
    </w:p>
    <w:p w14:paraId="46714BC4" w14:textId="77777777" w:rsidR="002B1922" w:rsidRPr="00AD35E6" w:rsidRDefault="002B1922" w:rsidP="00F14FF8">
      <w:pPr>
        <w:rPr>
          <w:rFonts w:ascii="Calibri" w:eastAsia="Calibri" w:hAnsi="Calibri"/>
          <w:color w:val="auto"/>
          <w:sz w:val="22"/>
          <w:szCs w:val="22"/>
          <w:shd w:val="clear" w:color="auto" w:fill="auto"/>
          <w:lang w:eastAsia="en-US"/>
        </w:rPr>
      </w:pPr>
    </w:p>
    <w:p w14:paraId="03747174" w14:textId="77777777" w:rsidR="002B1922" w:rsidRPr="00AD35E6" w:rsidRDefault="002B1922" w:rsidP="00F14FF8">
      <w:pPr>
        <w:rPr>
          <w:rFonts w:ascii="Calibri" w:eastAsia="Calibri" w:hAnsi="Calibri"/>
          <w:color w:val="auto"/>
          <w:sz w:val="22"/>
          <w:szCs w:val="22"/>
          <w:shd w:val="clear" w:color="auto" w:fill="auto"/>
          <w:lang w:eastAsia="en-US"/>
        </w:rPr>
      </w:pPr>
    </w:p>
    <w:p w14:paraId="25311B0D" w14:textId="77777777" w:rsidR="002B1922" w:rsidRPr="00AD35E6" w:rsidRDefault="002B1922" w:rsidP="00F14FF8">
      <w:pPr>
        <w:rPr>
          <w:rFonts w:ascii="Calibri" w:eastAsia="Calibri" w:hAnsi="Calibri"/>
          <w:color w:val="auto"/>
          <w:sz w:val="22"/>
          <w:szCs w:val="22"/>
          <w:shd w:val="clear" w:color="auto" w:fill="auto"/>
          <w:lang w:eastAsia="en-US"/>
        </w:rPr>
      </w:pPr>
    </w:p>
    <w:p w14:paraId="67E78621" w14:textId="77777777" w:rsidR="002B1922" w:rsidRPr="00AD35E6" w:rsidRDefault="002B1922" w:rsidP="00F14FF8">
      <w:pPr>
        <w:rPr>
          <w:rFonts w:ascii="Calibri" w:eastAsia="Calibri" w:hAnsi="Calibri"/>
          <w:color w:val="auto"/>
          <w:sz w:val="22"/>
          <w:szCs w:val="22"/>
          <w:shd w:val="clear" w:color="auto" w:fill="auto"/>
          <w:lang w:eastAsia="en-US"/>
        </w:rPr>
      </w:pPr>
    </w:p>
    <w:p w14:paraId="381199F9" w14:textId="77777777" w:rsidR="002B1922" w:rsidRPr="00AD35E6" w:rsidRDefault="002B1922" w:rsidP="00F14FF8">
      <w:pPr>
        <w:rPr>
          <w:rFonts w:ascii="Calibri" w:eastAsia="Calibri" w:hAnsi="Calibri"/>
          <w:color w:val="auto"/>
          <w:sz w:val="22"/>
          <w:szCs w:val="22"/>
          <w:shd w:val="clear" w:color="auto" w:fill="auto"/>
          <w:lang w:eastAsia="en-US"/>
        </w:rPr>
      </w:pPr>
    </w:p>
    <w:p w14:paraId="164CB436" w14:textId="77777777" w:rsidR="002B1922" w:rsidRPr="00AD35E6" w:rsidRDefault="002B1922" w:rsidP="00F14FF8">
      <w:pPr>
        <w:rPr>
          <w:rFonts w:ascii="Calibri" w:eastAsia="Calibri" w:hAnsi="Calibri"/>
          <w:color w:val="auto"/>
          <w:sz w:val="22"/>
          <w:szCs w:val="22"/>
          <w:shd w:val="clear" w:color="auto" w:fill="auto"/>
          <w:lang w:eastAsia="en-US"/>
        </w:rPr>
      </w:pPr>
    </w:p>
    <w:p w14:paraId="17AA2B6D" w14:textId="77777777" w:rsidR="002B1922" w:rsidRPr="00AD35E6" w:rsidRDefault="002B1922" w:rsidP="00F14FF8">
      <w:pPr>
        <w:rPr>
          <w:rFonts w:ascii="Calibri" w:eastAsia="Calibri" w:hAnsi="Calibri"/>
          <w:color w:val="auto"/>
          <w:sz w:val="22"/>
          <w:szCs w:val="22"/>
          <w:shd w:val="clear" w:color="auto" w:fill="auto"/>
          <w:lang w:eastAsia="en-US"/>
        </w:rPr>
      </w:pPr>
    </w:p>
    <w:p w14:paraId="7650A3B9" w14:textId="77777777" w:rsidR="002B1922" w:rsidRPr="00AD35E6" w:rsidRDefault="002B1922" w:rsidP="00F14FF8">
      <w:pPr>
        <w:rPr>
          <w:rFonts w:ascii="Calibri" w:eastAsia="Calibri" w:hAnsi="Calibri"/>
          <w:color w:val="auto"/>
          <w:sz w:val="22"/>
          <w:szCs w:val="22"/>
          <w:shd w:val="clear" w:color="auto" w:fill="auto"/>
          <w:lang w:eastAsia="en-US"/>
        </w:rPr>
      </w:pPr>
    </w:p>
    <w:p w14:paraId="0EA5FA14" w14:textId="77777777" w:rsidR="002B1922" w:rsidRPr="00AD35E6" w:rsidRDefault="002B1922" w:rsidP="00F14FF8">
      <w:pPr>
        <w:rPr>
          <w:rFonts w:ascii="Calibri" w:eastAsia="Calibri" w:hAnsi="Calibri"/>
          <w:color w:val="auto"/>
          <w:sz w:val="22"/>
          <w:szCs w:val="22"/>
          <w:shd w:val="clear" w:color="auto" w:fill="auto"/>
          <w:lang w:eastAsia="en-US"/>
        </w:rPr>
      </w:pPr>
    </w:p>
    <w:p w14:paraId="10778D23" w14:textId="77777777" w:rsidR="002B1922" w:rsidRPr="00AD35E6" w:rsidRDefault="002B1922" w:rsidP="00F14FF8">
      <w:pPr>
        <w:rPr>
          <w:rFonts w:ascii="Calibri" w:eastAsia="Calibri" w:hAnsi="Calibri"/>
          <w:color w:val="auto"/>
          <w:sz w:val="22"/>
          <w:szCs w:val="22"/>
          <w:shd w:val="clear" w:color="auto" w:fill="auto"/>
          <w:lang w:eastAsia="en-US"/>
        </w:rPr>
      </w:pPr>
    </w:p>
    <w:p w14:paraId="556E3036" w14:textId="77777777" w:rsidR="002B1922" w:rsidRPr="00AD35E6" w:rsidRDefault="002B1922" w:rsidP="00F14FF8">
      <w:pPr>
        <w:rPr>
          <w:rFonts w:ascii="Calibri" w:eastAsia="Calibri" w:hAnsi="Calibri"/>
          <w:color w:val="auto"/>
          <w:sz w:val="22"/>
          <w:szCs w:val="22"/>
          <w:shd w:val="clear" w:color="auto" w:fill="auto"/>
          <w:lang w:eastAsia="en-US"/>
        </w:rPr>
      </w:pPr>
    </w:p>
    <w:p w14:paraId="7F3C5FCE" w14:textId="77777777" w:rsidR="002B1922" w:rsidRPr="00AD35E6" w:rsidRDefault="002B1922" w:rsidP="00F14FF8">
      <w:pPr>
        <w:rPr>
          <w:rFonts w:ascii="Calibri" w:eastAsia="Calibri" w:hAnsi="Calibri"/>
          <w:color w:val="auto"/>
          <w:sz w:val="22"/>
          <w:szCs w:val="22"/>
          <w:shd w:val="clear" w:color="auto" w:fill="auto"/>
          <w:lang w:eastAsia="en-US"/>
        </w:rPr>
      </w:pPr>
    </w:p>
    <w:p w14:paraId="4A345A05" w14:textId="77777777" w:rsidR="002B1922" w:rsidRPr="00AD35E6" w:rsidRDefault="002B1922" w:rsidP="00F14FF8">
      <w:pPr>
        <w:rPr>
          <w:rFonts w:ascii="Calibri" w:eastAsia="Calibri" w:hAnsi="Calibri"/>
          <w:color w:val="auto"/>
          <w:sz w:val="22"/>
          <w:szCs w:val="22"/>
          <w:shd w:val="clear" w:color="auto" w:fill="auto"/>
          <w:lang w:eastAsia="en-US"/>
        </w:rPr>
      </w:pPr>
    </w:p>
    <w:p w14:paraId="556E5924" w14:textId="77777777" w:rsidR="002B1922" w:rsidRPr="00AD35E6" w:rsidRDefault="002B1922" w:rsidP="00F14FF8">
      <w:pPr>
        <w:rPr>
          <w:rFonts w:ascii="Calibri" w:eastAsia="Calibri" w:hAnsi="Calibri"/>
          <w:color w:val="auto"/>
          <w:sz w:val="22"/>
          <w:szCs w:val="22"/>
          <w:shd w:val="clear" w:color="auto" w:fill="auto"/>
          <w:lang w:eastAsia="en-US"/>
        </w:rPr>
      </w:pPr>
    </w:p>
    <w:p w14:paraId="055EA66E" w14:textId="77777777" w:rsidR="002B1922" w:rsidRPr="00AD35E6" w:rsidRDefault="002B1922" w:rsidP="00F14FF8">
      <w:pPr>
        <w:rPr>
          <w:rFonts w:ascii="Calibri" w:eastAsia="Calibri" w:hAnsi="Calibri"/>
          <w:color w:val="auto"/>
          <w:sz w:val="22"/>
          <w:szCs w:val="22"/>
          <w:shd w:val="clear" w:color="auto" w:fill="auto"/>
          <w:lang w:eastAsia="en-US"/>
        </w:rPr>
      </w:pPr>
    </w:p>
    <w:p w14:paraId="1B23701A" w14:textId="77777777" w:rsidR="002B1922" w:rsidRPr="00AD35E6" w:rsidRDefault="002B1922" w:rsidP="00F14FF8">
      <w:pPr>
        <w:rPr>
          <w:rFonts w:ascii="Calibri" w:eastAsia="Calibri" w:hAnsi="Calibri"/>
          <w:color w:val="auto"/>
          <w:sz w:val="22"/>
          <w:szCs w:val="22"/>
          <w:shd w:val="clear" w:color="auto" w:fill="auto"/>
          <w:lang w:eastAsia="en-US"/>
        </w:rPr>
      </w:pPr>
    </w:p>
    <w:p w14:paraId="39905A61" w14:textId="77777777" w:rsidR="002B1922" w:rsidRPr="00AD35E6" w:rsidRDefault="002B1922" w:rsidP="00F14FF8">
      <w:pPr>
        <w:rPr>
          <w:rFonts w:ascii="Calibri" w:eastAsia="Calibri" w:hAnsi="Calibri"/>
          <w:color w:val="auto"/>
          <w:sz w:val="22"/>
          <w:szCs w:val="22"/>
          <w:shd w:val="clear" w:color="auto" w:fill="auto"/>
          <w:lang w:eastAsia="en-US"/>
        </w:rPr>
      </w:pPr>
    </w:p>
    <w:p w14:paraId="71E81945" w14:textId="77777777" w:rsidR="002B1922" w:rsidRPr="00AD35E6" w:rsidRDefault="002B1922" w:rsidP="00F14FF8">
      <w:pPr>
        <w:rPr>
          <w:rFonts w:ascii="Calibri" w:eastAsia="Calibri" w:hAnsi="Calibri"/>
          <w:color w:val="auto"/>
          <w:sz w:val="22"/>
          <w:szCs w:val="22"/>
          <w:shd w:val="clear" w:color="auto" w:fill="auto"/>
          <w:lang w:eastAsia="en-US"/>
        </w:rPr>
      </w:pPr>
    </w:p>
    <w:p w14:paraId="701E6AB1" w14:textId="77777777" w:rsidR="002B1922" w:rsidRPr="00AD35E6" w:rsidRDefault="002B1922" w:rsidP="00F14FF8">
      <w:pPr>
        <w:rPr>
          <w:rFonts w:ascii="Calibri" w:eastAsia="Calibri" w:hAnsi="Calibri"/>
          <w:color w:val="auto"/>
          <w:sz w:val="22"/>
          <w:szCs w:val="22"/>
          <w:shd w:val="clear" w:color="auto" w:fill="auto"/>
          <w:lang w:eastAsia="en-US"/>
        </w:rPr>
      </w:pPr>
    </w:p>
    <w:p w14:paraId="59F0079A" w14:textId="77777777" w:rsidR="00AF300E" w:rsidRPr="00AD35E6" w:rsidRDefault="00AF300E" w:rsidP="00544ED6">
      <w:pPr>
        <w:ind w:left="709"/>
        <w:jc w:val="center"/>
        <w:rPr>
          <w:rFonts w:eastAsia="Calibri"/>
          <w:b/>
          <w:color w:val="auto"/>
          <w:shd w:val="clear" w:color="auto" w:fill="auto"/>
          <w:lang w:eastAsia="en-US"/>
        </w:rPr>
      </w:pPr>
    </w:p>
    <w:p w14:paraId="68609029" w14:textId="77777777" w:rsidR="00AF300E" w:rsidRPr="00AD35E6" w:rsidRDefault="00AF300E" w:rsidP="00544ED6">
      <w:pPr>
        <w:ind w:left="709"/>
        <w:jc w:val="center"/>
        <w:rPr>
          <w:rFonts w:eastAsia="Calibri"/>
          <w:b/>
          <w:color w:val="auto"/>
          <w:shd w:val="clear" w:color="auto" w:fill="auto"/>
          <w:lang w:eastAsia="en-US"/>
        </w:rPr>
      </w:pPr>
    </w:p>
    <w:p w14:paraId="5B876057" w14:textId="77777777" w:rsidR="00DE66B0" w:rsidRPr="00AD35E6" w:rsidRDefault="00DE66B0" w:rsidP="00544ED6">
      <w:pPr>
        <w:ind w:left="709"/>
        <w:jc w:val="center"/>
        <w:rPr>
          <w:rFonts w:eastAsia="Calibri"/>
          <w:b/>
          <w:color w:val="auto"/>
          <w:shd w:val="clear" w:color="auto" w:fill="auto"/>
          <w:lang w:eastAsia="en-US"/>
        </w:rPr>
      </w:pPr>
    </w:p>
    <w:p w14:paraId="7387D593" w14:textId="77777777" w:rsidR="00DE66B0" w:rsidRPr="00AD35E6" w:rsidRDefault="00DE66B0" w:rsidP="00544ED6">
      <w:pPr>
        <w:ind w:left="709"/>
        <w:jc w:val="center"/>
        <w:rPr>
          <w:rFonts w:eastAsia="Calibri"/>
          <w:b/>
          <w:color w:val="auto"/>
          <w:shd w:val="clear" w:color="auto" w:fill="auto"/>
          <w:lang w:eastAsia="en-US"/>
        </w:rPr>
      </w:pPr>
    </w:p>
    <w:p w14:paraId="3D195ECA" w14:textId="77777777" w:rsidR="00DE66B0" w:rsidRPr="00AD35E6" w:rsidRDefault="00DE66B0" w:rsidP="00544ED6">
      <w:pPr>
        <w:ind w:left="709"/>
        <w:jc w:val="center"/>
        <w:rPr>
          <w:rFonts w:eastAsia="Calibri"/>
          <w:b/>
          <w:color w:val="auto"/>
          <w:shd w:val="clear" w:color="auto" w:fill="auto"/>
          <w:lang w:eastAsia="en-US"/>
        </w:rPr>
      </w:pPr>
    </w:p>
    <w:p w14:paraId="115644ED"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359EEDE6" w14:textId="77777777" w:rsidR="00544ED6" w:rsidRPr="00AD35E6" w:rsidRDefault="00544ED6" w:rsidP="00544ED6">
      <w:pPr>
        <w:ind w:left="709"/>
        <w:jc w:val="center"/>
        <w:rPr>
          <w:rFonts w:eastAsia="Calibri"/>
          <w:b/>
          <w:color w:val="auto"/>
          <w:sz w:val="16"/>
          <w:szCs w:val="16"/>
          <w:shd w:val="clear" w:color="auto" w:fill="auto"/>
          <w:lang w:eastAsia="en-US"/>
        </w:rPr>
      </w:pPr>
    </w:p>
    <w:p w14:paraId="2D195411"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FBADCE7"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7EB963C1"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934DB26"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6BC81A57"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76A77E21"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29EA204"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6ABA27D3"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0296C896"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6D99CA6D"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3FF7B0AF"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1C4208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2C4D426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2AF89DAB"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1EC56A76"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691F355"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7830BBC6"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0A0881B"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299219F3" w14:textId="77777777" w:rsidR="00544ED6" w:rsidRPr="00AD35E6" w:rsidRDefault="00544ED6" w:rsidP="002B1922">
      <w:pPr>
        <w:ind w:firstLine="709"/>
        <w:rPr>
          <w:rFonts w:eastAsia="Calibri"/>
          <w:color w:val="auto"/>
          <w:sz w:val="16"/>
          <w:szCs w:val="16"/>
          <w:shd w:val="clear" w:color="auto" w:fill="auto"/>
          <w:lang w:eastAsia="en-US"/>
        </w:rPr>
      </w:pPr>
    </w:p>
    <w:p w14:paraId="6CA089E4" w14:textId="77777777" w:rsidR="004E70C5" w:rsidRDefault="00AF300E" w:rsidP="004E70C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4E70C5"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65D6E9E2" w14:textId="77777777" w:rsidR="004E70C5" w:rsidRPr="00806293" w:rsidRDefault="004E70C5" w:rsidP="004E70C5">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00D77F43" w14:textId="77777777" w:rsidR="004E70C5" w:rsidRPr="00806293" w:rsidRDefault="004E70C5" w:rsidP="004E70C5">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6639DFFD"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5552E505"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828DCA3"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2A541AB"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8D4F88B"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3D4FA18C"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32F5596B"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9742462"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7A47428"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0B08F0FC"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111ADD7"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4E46F715"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1381C2B7"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74179109"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7240D11"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4D161653"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63633D20"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12CDFB2"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618E9F28"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377CA629" w14:textId="77777777" w:rsidR="004E70C5" w:rsidRDefault="004E70C5" w:rsidP="004E70C5">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00C7FD9" w14:textId="43FF4A90" w:rsidR="00B02B01" w:rsidRPr="00AD35E6" w:rsidRDefault="004E70C5" w:rsidP="004E70C5">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6A916D4A" w14:textId="77777777" w:rsidR="00FB3E4B" w:rsidRPr="00AD35E6" w:rsidRDefault="00FB3E4B" w:rsidP="00FB3E4B">
      <w:pPr>
        <w:ind w:firstLine="709"/>
        <w:rPr>
          <w:rFonts w:eastAsia="Calibri"/>
          <w:color w:val="auto"/>
          <w:sz w:val="16"/>
          <w:szCs w:val="16"/>
          <w:shd w:val="clear" w:color="auto" w:fill="auto"/>
          <w:lang w:eastAsia="en-US"/>
        </w:rPr>
      </w:pPr>
    </w:p>
    <w:p w14:paraId="681A9855"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5F52D6A9" w14:textId="7642C6BE"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4E70C5" w:rsidRPr="004E70C5">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 заявка на участие в закупке).</w:t>
      </w:r>
    </w:p>
    <w:p w14:paraId="0801ECD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4CE68BC1"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438C3AB0" w14:textId="389A243C" w:rsidR="00FB3E4B" w:rsidRPr="00AD35E6" w:rsidRDefault="004E43F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495F8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5B44807"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03C296F"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F0E4896"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203845A"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BF92CB6"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1352EEA" w14:textId="68B56001"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105596F6"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3E8D0793"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436872AF"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19048D13" w14:textId="77777777" w:rsidR="00B6149F" w:rsidRPr="00AD35E6" w:rsidRDefault="00B6149F" w:rsidP="00FB3E4B">
      <w:pPr>
        <w:ind w:firstLine="709"/>
        <w:rPr>
          <w:rFonts w:eastAsia="Calibri"/>
          <w:color w:val="auto"/>
          <w:sz w:val="22"/>
          <w:szCs w:val="22"/>
          <w:shd w:val="clear" w:color="auto" w:fill="auto"/>
          <w:lang w:eastAsia="en-US"/>
        </w:rPr>
      </w:pPr>
    </w:p>
    <w:p w14:paraId="5EA4E226"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7684BA3F"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5CE9F90C"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17042C6F"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6296775"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D72B1C5"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441AAA3C"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4E018734"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2BACB3B4"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1B76C3C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64081E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63C45CFF"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F3099EB"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68DD32C"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9EAE9C6"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1416F98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0700E34"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5DDD062"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5990243B" w14:textId="77777777" w:rsidR="00FB3E4B" w:rsidRPr="00AD35E6" w:rsidRDefault="00FB3E4B" w:rsidP="00FB3E4B">
      <w:pPr>
        <w:ind w:firstLine="709"/>
        <w:rPr>
          <w:rFonts w:eastAsia="Calibri"/>
          <w:b/>
          <w:color w:val="auto"/>
          <w:sz w:val="16"/>
          <w:szCs w:val="16"/>
          <w:shd w:val="clear" w:color="auto" w:fill="auto"/>
          <w:lang w:eastAsia="en-US"/>
        </w:rPr>
      </w:pPr>
    </w:p>
    <w:p w14:paraId="09CAC32E"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42AE63B9"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373489E6"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759B004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5666F883"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4758AD81"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300507A1"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4C027631"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57D1350" w14:textId="77777777" w:rsidR="001971BD" w:rsidRPr="00AD35E6" w:rsidRDefault="001971BD" w:rsidP="001D327D">
      <w:pPr>
        <w:ind w:firstLine="709"/>
        <w:rPr>
          <w:rFonts w:eastAsia="Calibri"/>
          <w:color w:val="auto"/>
          <w:sz w:val="16"/>
          <w:szCs w:val="16"/>
          <w:shd w:val="clear" w:color="auto" w:fill="auto"/>
          <w:lang w:eastAsia="en-US"/>
        </w:rPr>
      </w:pPr>
    </w:p>
    <w:p w14:paraId="7A5AB1E9"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04682D4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B9E03E4"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080869"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1737820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4784373C"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3647D9D4"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7D7C7C78" w14:textId="77777777" w:rsidR="00ED1B9B" w:rsidRPr="00AD35E6" w:rsidRDefault="00ED1B9B" w:rsidP="00ED1B9B">
      <w:pPr>
        <w:ind w:firstLine="709"/>
        <w:rPr>
          <w:rFonts w:eastAsia="Calibri"/>
          <w:color w:val="auto"/>
          <w:sz w:val="16"/>
          <w:szCs w:val="16"/>
          <w:shd w:val="clear" w:color="auto" w:fill="auto"/>
          <w:lang w:eastAsia="en-US"/>
        </w:rPr>
      </w:pPr>
    </w:p>
    <w:p w14:paraId="2BBFFB5C"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7F1AC452"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40EA7E1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7EF32AD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1BE693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10D671E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0DDCF4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709037D7"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67BB169C" w14:textId="77777777" w:rsidR="00682710" w:rsidRPr="00AD35E6" w:rsidRDefault="00682710" w:rsidP="00ED1B9B">
      <w:pPr>
        <w:ind w:firstLine="709"/>
        <w:rPr>
          <w:rFonts w:eastAsia="Calibri"/>
          <w:color w:val="auto"/>
          <w:sz w:val="16"/>
          <w:szCs w:val="16"/>
          <w:shd w:val="clear" w:color="auto" w:fill="auto"/>
          <w:lang w:eastAsia="en-US"/>
        </w:rPr>
      </w:pPr>
    </w:p>
    <w:p w14:paraId="0F5F40E8"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5449BCC7"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BDBF67C"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308BC4DF"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7D0C5FF9"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ECABFCD" w14:textId="77777777" w:rsidR="00682710" w:rsidRPr="00AD35E6" w:rsidRDefault="00682710" w:rsidP="00682710">
      <w:pPr>
        <w:ind w:firstLine="709"/>
        <w:rPr>
          <w:rFonts w:eastAsia="Calibri"/>
          <w:color w:val="auto"/>
          <w:sz w:val="16"/>
          <w:szCs w:val="16"/>
          <w:shd w:val="clear" w:color="auto" w:fill="auto"/>
          <w:lang w:eastAsia="en-US"/>
        </w:rPr>
      </w:pPr>
    </w:p>
    <w:p w14:paraId="232D0E7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1291A449"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32D8620" w14:textId="4CBD8065" w:rsidR="009F2D5D"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9F2D5D" w:rsidRPr="009F2D5D">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785833F2" w14:textId="66F4AA13"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6ACDCA4A"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73D670FD"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0DAC4FE"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7FB3D60A"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1273DB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9764CB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A6B23F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B506A4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370985E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361ADA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550B4B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1432B046" w14:textId="741DDB3E"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7A1195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A55E30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4BF2E42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0275B9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F1D59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w:t>
      </w:r>
      <w:r w:rsidRPr="00AD35E6">
        <w:rPr>
          <w:rFonts w:eastAsia="Calibri"/>
          <w:bCs/>
          <w:color w:val="auto"/>
          <w:sz w:val="22"/>
          <w:szCs w:val="22"/>
          <w:shd w:val="clear" w:color="auto" w:fill="auto"/>
          <w:lang w:eastAsia="en-US"/>
        </w:rPr>
        <w:lastRenderedPageBreak/>
        <w:t>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89C205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89116E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127597B" w14:textId="266AC526"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DA08FC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23B9E705"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69BDE91" w14:textId="77777777" w:rsidR="00872551" w:rsidRPr="00AD35E6" w:rsidRDefault="00D1303E" w:rsidP="00872551">
      <w:pPr>
        <w:ind w:firstLine="709"/>
        <w:rPr>
          <w:rFonts w:eastAsia="Calibri"/>
          <w:color w:val="auto"/>
          <w:sz w:val="22"/>
          <w:szCs w:val="22"/>
          <w:shd w:val="clear" w:color="auto" w:fill="auto"/>
          <w:lang w:eastAsia="en-US"/>
        </w:rPr>
      </w:pPr>
      <w:bookmarkStart w:id="3" w:name="Par24"/>
      <w:bookmarkEnd w:id="3"/>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4B65E2F"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47EE10" w14:textId="77777777" w:rsidR="00FA0C17" w:rsidRPr="00AD35E6" w:rsidRDefault="00FA0C17" w:rsidP="002B1922">
      <w:pPr>
        <w:ind w:firstLine="709"/>
        <w:rPr>
          <w:rFonts w:eastAsia="Calibri"/>
          <w:color w:val="auto"/>
          <w:sz w:val="16"/>
          <w:szCs w:val="16"/>
          <w:shd w:val="clear" w:color="auto" w:fill="auto"/>
          <w:lang w:eastAsia="en-US"/>
        </w:rPr>
      </w:pPr>
    </w:p>
    <w:p w14:paraId="5984D678"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5824A0B2"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1035A41C"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74E578AC"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225348A9"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0173DB4"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46A71914"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1379E35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4612661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4AE3DED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2E7DCE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34136A9B"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67ED9579"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208C22A5"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B19C5B2" w14:textId="77777777" w:rsidR="00FD1DD0" w:rsidRPr="00AD35E6" w:rsidRDefault="00FD1DD0" w:rsidP="00FA0C17">
      <w:pPr>
        <w:ind w:firstLine="709"/>
        <w:rPr>
          <w:rFonts w:eastAsia="Calibri"/>
          <w:color w:val="auto"/>
          <w:sz w:val="16"/>
          <w:szCs w:val="16"/>
          <w:shd w:val="clear" w:color="auto" w:fill="auto"/>
          <w:lang w:eastAsia="en-US"/>
        </w:rPr>
      </w:pPr>
    </w:p>
    <w:p w14:paraId="66C20884"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3CCD9B67" w14:textId="44FDADD1"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w:t>
      </w:r>
      <w:r w:rsidR="00495F88">
        <w:rPr>
          <w:rFonts w:eastAsia="Calibri"/>
          <w:bCs/>
          <w:color w:val="auto"/>
          <w:sz w:val="22"/>
          <w:szCs w:val="22"/>
          <w:shd w:val="clear" w:color="auto" w:fill="auto"/>
          <w:lang w:eastAsia="en-US"/>
        </w:rPr>
        <w:t>2</w:t>
      </w:r>
      <w:r w:rsidR="00245CA9" w:rsidRPr="00AD35E6">
        <w:rPr>
          <w:rFonts w:eastAsia="Calibri"/>
          <w:bCs/>
          <w:color w:val="auto"/>
          <w:sz w:val="22"/>
          <w:szCs w:val="22"/>
          <w:shd w:val="clear" w:color="auto" w:fill="auto"/>
          <w:lang w:eastAsia="en-US"/>
        </w:rPr>
        <w:t xml:space="preserve">% начальной (максимальной) цены договора (цены лота). </w:t>
      </w:r>
    </w:p>
    <w:p w14:paraId="36CF8407"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5208D09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3736243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33182E25"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41AF04F4"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725DD15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435DCF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716BA7A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A0BB864"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3EAD9E95"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25A99432"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75A7026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3131044"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w:t>
      </w:r>
      <w:r w:rsidRPr="00AD35E6">
        <w:rPr>
          <w:rFonts w:eastAsia="Calibri"/>
          <w:color w:val="auto"/>
          <w:sz w:val="22"/>
          <w:szCs w:val="22"/>
          <w:shd w:val="clear" w:color="auto" w:fill="auto"/>
          <w:lang w:eastAsia="en-US"/>
        </w:rPr>
        <w:lastRenderedPageBreak/>
        <w:t>неустойку (пени) в размере 0,1 процента денежной суммы, подлежащей уплате по такой независимой гарантии.</w:t>
      </w:r>
    </w:p>
    <w:p w14:paraId="2D63D00E"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69316A45"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27C6DA52"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12B23BEE"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5AB1DF85" w14:textId="77777777" w:rsidR="007B150F" w:rsidRPr="00AD35E6" w:rsidRDefault="00D1303E" w:rsidP="00495F88">
      <w:pPr>
        <w:pStyle w:val="ConsPlusNormal"/>
        <w:ind w:firstLine="709"/>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4D8C4C9" w14:textId="77777777" w:rsidR="00BA0AEF" w:rsidRPr="00AD35E6" w:rsidRDefault="00BA0AEF" w:rsidP="00FD1DD0">
      <w:pPr>
        <w:ind w:firstLine="709"/>
        <w:rPr>
          <w:rFonts w:eastAsia="Calibri"/>
          <w:color w:val="auto"/>
          <w:sz w:val="16"/>
          <w:szCs w:val="16"/>
          <w:shd w:val="clear" w:color="auto" w:fill="auto"/>
          <w:lang w:eastAsia="en-US"/>
        </w:rPr>
      </w:pPr>
    </w:p>
    <w:p w14:paraId="3B023A32"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5F7F6EA6"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36C4B205"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32EE29E2"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75C98230"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4E946964"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2E9C0835"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32F39BCB"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46AC799C"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61C23EB8"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73ED0C0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67F28988"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5E931A5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4C65958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70273349"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AE77B65"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0D759F8C"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747666C4"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7D517425"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38E1B4E4"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5E555A3"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0A131AA5"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19F1E9E9" w14:textId="77777777" w:rsidR="000F24F8" w:rsidRPr="00AD35E6" w:rsidRDefault="000F24F8" w:rsidP="000F24F8">
      <w:pPr>
        <w:ind w:firstLine="709"/>
        <w:rPr>
          <w:rFonts w:eastAsia="Calibri"/>
          <w:color w:val="auto"/>
          <w:sz w:val="16"/>
          <w:szCs w:val="16"/>
          <w:shd w:val="clear" w:color="auto" w:fill="auto"/>
          <w:lang w:eastAsia="en-US"/>
        </w:rPr>
      </w:pPr>
    </w:p>
    <w:p w14:paraId="70A74B6F"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5D05DF94"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455F0D27"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A886995"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0E475FD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63352F85"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0A6CEECA"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10117D53"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0A0186A3"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7796D881"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70FCBD07" w14:textId="77777777" w:rsidR="002B2662" w:rsidRPr="00AD35E6" w:rsidRDefault="002B2662" w:rsidP="00923C3E">
      <w:pPr>
        <w:ind w:firstLine="709"/>
        <w:rPr>
          <w:rFonts w:eastAsia="Calibri"/>
          <w:color w:val="auto"/>
          <w:sz w:val="16"/>
          <w:szCs w:val="16"/>
          <w:shd w:val="clear" w:color="auto" w:fill="auto"/>
          <w:lang w:eastAsia="en-US"/>
        </w:rPr>
      </w:pPr>
    </w:p>
    <w:p w14:paraId="2AECB29A"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558C7790"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8D3C34E"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3EF841B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4FD835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CA4582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67D5B45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0C736876"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27B32F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B5ED4C6"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50155565" w14:textId="77777777" w:rsidR="009300E2" w:rsidRPr="00AD35E6" w:rsidRDefault="009300E2" w:rsidP="00B43A80">
      <w:pPr>
        <w:ind w:firstLine="709"/>
        <w:jc w:val="center"/>
        <w:rPr>
          <w:rFonts w:eastAsia="Calibri"/>
          <w:b/>
          <w:color w:val="auto"/>
          <w:shd w:val="clear" w:color="auto" w:fill="auto"/>
          <w:lang w:eastAsia="en-US"/>
        </w:rPr>
      </w:pPr>
    </w:p>
    <w:p w14:paraId="5D79D6A3"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262C07FA"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023AD6B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64BFC9B"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C267CC9"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7B8DF785"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105D949E"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11B2911"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3A036FCE"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30E50AC7"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5DDB3F12" w14:textId="7546BC46"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3F0F7A05"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4FC8DB8C"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679B598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4DC5AD49" w14:textId="35B1D0FA"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w:t>
      </w:r>
      <w:r w:rsidR="00AA560C" w:rsidRPr="00AD35E6">
        <w:rPr>
          <w:rFonts w:eastAsia="Calibri"/>
          <w:color w:val="auto"/>
          <w:sz w:val="22"/>
          <w:szCs w:val="22"/>
          <w:shd w:val="clear" w:color="auto" w:fill="auto"/>
          <w:lang w:eastAsia="en-US"/>
        </w:rPr>
        <w:lastRenderedPageBreak/>
        <w:t xml:space="preserve">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3395BA4A"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12186A86"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4DBB4EA7"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C52A72"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17FA1FB9"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719FBA8B"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7C46B7F" w14:textId="77777777" w:rsidR="00D1340C"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3E46C307" w14:textId="30B1BE8C" w:rsidR="00812DC5" w:rsidRPr="00AD35E6" w:rsidRDefault="00812DC5"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6.1.16. </w:t>
      </w:r>
      <w:r w:rsidRPr="00812DC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55CAA7F" w14:textId="77777777" w:rsidR="001C5653" w:rsidRPr="00AD35E6" w:rsidRDefault="001C5653" w:rsidP="00AA560C">
      <w:pPr>
        <w:ind w:firstLine="709"/>
        <w:rPr>
          <w:rFonts w:eastAsia="Calibri"/>
          <w:color w:val="auto"/>
          <w:sz w:val="16"/>
          <w:szCs w:val="16"/>
          <w:shd w:val="clear" w:color="auto" w:fill="auto"/>
          <w:lang w:eastAsia="en-US"/>
        </w:rPr>
      </w:pPr>
    </w:p>
    <w:p w14:paraId="2F05AF4B"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08228BF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306053A8"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7A760E1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1E07CC85" w14:textId="77777777" w:rsidR="005834B4" w:rsidRPr="00AD35E6" w:rsidRDefault="005834B4" w:rsidP="005834B4">
      <w:pPr>
        <w:ind w:firstLine="709"/>
        <w:rPr>
          <w:rFonts w:eastAsia="Calibri"/>
          <w:b/>
          <w:color w:val="auto"/>
          <w:sz w:val="16"/>
          <w:szCs w:val="16"/>
          <w:shd w:val="clear" w:color="auto" w:fill="auto"/>
          <w:lang w:eastAsia="en-US"/>
        </w:rPr>
      </w:pPr>
    </w:p>
    <w:p w14:paraId="2C3DD279"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5AC042B9"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1CCC9A16"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704000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 xml:space="preserve">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w:t>
      </w:r>
      <w:r w:rsidR="00956846" w:rsidRPr="00AD35E6">
        <w:rPr>
          <w:rFonts w:eastAsia="Calibri"/>
          <w:color w:val="auto"/>
          <w:sz w:val="22"/>
          <w:szCs w:val="22"/>
          <w:shd w:val="clear" w:color="auto" w:fill="auto"/>
          <w:lang w:eastAsia="en-US"/>
        </w:rPr>
        <w:lastRenderedPageBreak/>
        <w:t>определяться как частное от деления первоначальной цены договора на предусмотренное в договоре количество такого товара, работы (услуги).</w:t>
      </w:r>
    </w:p>
    <w:p w14:paraId="62612045"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38E88B92" w14:textId="77777777" w:rsidR="00E17853" w:rsidRPr="00AD35E6" w:rsidRDefault="00E17853" w:rsidP="00AA560C">
      <w:pPr>
        <w:ind w:firstLine="709"/>
        <w:rPr>
          <w:rFonts w:eastAsia="Calibri"/>
          <w:b/>
          <w:color w:val="auto"/>
          <w:sz w:val="12"/>
          <w:szCs w:val="12"/>
          <w:shd w:val="clear" w:color="auto" w:fill="auto"/>
          <w:lang w:eastAsia="en-US"/>
        </w:rPr>
      </w:pPr>
    </w:p>
    <w:p w14:paraId="4C3F3CBA"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3109797F"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5386D361"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76680CB2"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0BC0E6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1981B4D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2002E4F6"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2A1670D5" w14:textId="77777777" w:rsidR="00C46EF6" w:rsidRPr="00AD35E6" w:rsidRDefault="00C46EF6" w:rsidP="003F602B">
      <w:pPr>
        <w:ind w:firstLine="709"/>
        <w:rPr>
          <w:rFonts w:eastAsia="Calibri"/>
          <w:color w:val="auto"/>
          <w:sz w:val="16"/>
          <w:szCs w:val="16"/>
          <w:shd w:val="clear" w:color="auto" w:fill="auto"/>
          <w:lang w:eastAsia="en-US"/>
        </w:rPr>
      </w:pPr>
    </w:p>
    <w:p w14:paraId="39F36F73"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4B0760F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75201442"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6AB62614"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68DFC21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6B2559EC"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2F798B7" w14:textId="77777777" w:rsidR="005F7ADC" w:rsidRPr="00AD35E6" w:rsidRDefault="00016975" w:rsidP="00631BB2">
      <w:pPr>
        <w:pStyle w:val="ConsPlusNormal"/>
        <w:ind w:firstLine="709"/>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FAA6033"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6395574"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608FFD3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EF1D1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E063B4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001E0E89"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1C20402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C4A4D0C"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697A99A7"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1F6582C6"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14569703"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8EC0097"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70DF8B07"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AE57424"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5FA578C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6A17FD47"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355C7E7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86C3D66"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B7C454D"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597B6D3E"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w:t>
      </w:r>
      <w:r w:rsidR="00CC74ED" w:rsidRPr="00AD35E6">
        <w:rPr>
          <w:rFonts w:eastAsia="Calibri"/>
          <w:color w:val="auto"/>
          <w:sz w:val="22"/>
          <w:szCs w:val="22"/>
          <w:shd w:val="clear" w:color="auto" w:fill="auto"/>
          <w:lang w:eastAsia="en-US"/>
        </w:rPr>
        <w:lastRenderedPageBreak/>
        <w:t>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6F1ACE4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72690D3A"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432D5F2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3EA96451"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037A53E4"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06F10ADA"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683A096F"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1588E907"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0607521"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4F7A46AF"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20F67D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2B31784B"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23E0AB1E"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7D115784"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1D5756F2"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3AAF3C49"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88319"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2EBA5A55"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3E28394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282A6729"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7DC447DD" w14:textId="77777777" w:rsidR="006A4FCA" w:rsidRPr="00AD35E6" w:rsidRDefault="006A4FCA" w:rsidP="00694C52">
      <w:pPr>
        <w:ind w:left="709"/>
        <w:jc w:val="center"/>
        <w:rPr>
          <w:rFonts w:eastAsia="Calibri"/>
          <w:b/>
          <w:color w:val="auto"/>
          <w:shd w:val="clear" w:color="auto" w:fill="auto"/>
          <w:lang w:eastAsia="en-US"/>
        </w:rPr>
      </w:pPr>
    </w:p>
    <w:p w14:paraId="6E05DD6C" w14:textId="77777777" w:rsidR="006A4FCA" w:rsidRDefault="006A4FCA" w:rsidP="00694C52">
      <w:pPr>
        <w:ind w:left="709"/>
        <w:jc w:val="center"/>
        <w:rPr>
          <w:rFonts w:eastAsia="Calibri"/>
          <w:b/>
          <w:color w:val="auto"/>
          <w:shd w:val="clear" w:color="auto" w:fill="auto"/>
          <w:lang w:eastAsia="en-US"/>
        </w:rPr>
      </w:pPr>
    </w:p>
    <w:p w14:paraId="0DD15826" w14:textId="77777777" w:rsidR="00495F88" w:rsidRDefault="00495F88" w:rsidP="00694C52">
      <w:pPr>
        <w:ind w:left="709"/>
        <w:jc w:val="center"/>
        <w:rPr>
          <w:rFonts w:eastAsia="Calibri"/>
          <w:b/>
          <w:color w:val="auto"/>
          <w:shd w:val="clear" w:color="auto" w:fill="auto"/>
          <w:lang w:eastAsia="en-US"/>
        </w:rPr>
      </w:pPr>
    </w:p>
    <w:p w14:paraId="3B11C537" w14:textId="77777777" w:rsidR="00495F88" w:rsidRDefault="00495F88" w:rsidP="00694C52">
      <w:pPr>
        <w:ind w:left="709"/>
        <w:jc w:val="center"/>
        <w:rPr>
          <w:rFonts w:eastAsia="Calibri"/>
          <w:b/>
          <w:color w:val="auto"/>
          <w:shd w:val="clear" w:color="auto" w:fill="auto"/>
          <w:lang w:eastAsia="en-US"/>
        </w:rPr>
      </w:pPr>
    </w:p>
    <w:p w14:paraId="0F6D5D67" w14:textId="77777777" w:rsidR="00495F88" w:rsidRDefault="00495F88" w:rsidP="00694C52">
      <w:pPr>
        <w:ind w:left="709"/>
        <w:jc w:val="center"/>
        <w:rPr>
          <w:rFonts w:eastAsia="Calibri"/>
          <w:b/>
          <w:color w:val="auto"/>
          <w:shd w:val="clear" w:color="auto" w:fill="auto"/>
          <w:lang w:eastAsia="en-US"/>
        </w:rPr>
      </w:pPr>
    </w:p>
    <w:p w14:paraId="5E7367F1" w14:textId="77777777" w:rsidR="00495F88" w:rsidRDefault="00495F88" w:rsidP="00694C52">
      <w:pPr>
        <w:ind w:left="709"/>
        <w:jc w:val="center"/>
        <w:rPr>
          <w:rFonts w:eastAsia="Calibri"/>
          <w:b/>
          <w:color w:val="auto"/>
          <w:shd w:val="clear" w:color="auto" w:fill="auto"/>
          <w:lang w:eastAsia="en-US"/>
        </w:rPr>
      </w:pPr>
    </w:p>
    <w:p w14:paraId="756FE569" w14:textId="77777777" w:rsidR="00495F88" w:rsidRDefault="00495F88" w:rsidP="00694C52">
      <w:pPr>
        <w:ind w:left="709"/>
        <w:jc w:val="center"/>
        <w:rPr>
          <w:rFonts w:eastAsia="Calibri"/>
          <w:b/>
          <w:color w:val="auto"/>
          <w:shd w:val="clear" w:color="auto" w:fill="auto"/>
          <w:lang w:eastAsia="en-US"/>
        </w:rPr>
      </w:pPr>
    </w:p>
    <w:p w14:paraId="0E8665CF" w14:textId="77777777" w:rsidR="00DA04E7" w:rsidRDefault="00DA04E7" w:rsidP="00694C52">
      <w:pPr>
        <w:ind w:left="709"/>
        <w:jc w:val="center"/>
        <w:rPr>
          <w:rFonts w:eastAsia="Calibri"/>
          <w:b/>
          <w:color w:val="auto"/>
          <w:shd w:val="clear" w:color="auto" w:fill="auto"/>
          <w:lang w:eastAsia="en-US"/>
        </w:rPr>
      </w:pPr>
    </w:p>
    <w:p w14:paraId="73073CAA" w14:textId="77777777" w:rsidR="00DA04E7" w:rsidRDefault="00DA04E7" w:rsidP="00694C52">
      <w:pPr>
        <w:ind w:left="709"/>
        <w:jc w:val="center"/>
        <w:rPr>
          <w:rFonts w:eastAsia="Calibri"/>
          <w:b/>
          <w:color w:val="auto"/>
          <w:shd w:val="clear" w:color="auto" w:fill="auto"/>
          <w:lang w:eastAsia="en-US"/>
        </w:rPr>
      </w:pPr>
    </w:p>
    <w:p w14:paraId="160E0EE1" w14:textId="77777777" w:rsidR="00DA04E7" w:rsidRDefault="00DA04E7" w:rsidP="00694C52">
      <w:pPr>
        <w:ind w:left="709"/>
        <w:jc w:val="center"/>
        <w:rPr>
          <w:rFonts w:eastAsia="Calibri"/>
          <w:b/>
          <w:color w:val="auto"/>
          <w:shd w:val="clear" w:color="auto" w:fill="auto"/>
          <w:lang w:eastAsia="en-US"/>
        </w:rPr>
      </w:pPr>
    </w:p>
    <w:p w14:paraId="02F663DD" w14:textId="77777777" w:rsidR="00DA04E7" w:rsidRDefault="00DA04E7" w:rsidP="00694C52">
      <w:pPr>
        <w:ind w:left="709"/>
        <w:jc w:val="center"/>
        <w:rPr>
          <w:rFonts w:eastAsia="Calibri"/>
          <w:b/>
          <w:color w:val="auto"/>
          <w:shd w:val="clear" w:color="auto" w:fill="auto"/>
          <w:lang w:eastAsia="en-US"/>
        </w:rPr>
      </w:pPr>
    </w:p>
    <w:p w14:paraId="5D8E0777" w14:textId="77777777" w:rsidR="00DA04E7" w:rsidRDefault="00DA04E7" w:rsidP="00694C52">
      <w:pPr>
        <w:ind w:left="709"/>
        <w:jc w:val="center"/>
        <w:rPr>
          <w:rFonts w:eastAsia="Calibri"/>
          <w:b/>
          <w:color w:val="auto"/>
          <w:shd w:val="clear" w:color="auto" w:fill="auto"/>
          <w:lang w:eastAsia="en-US"/>
        </w:rPr>
      </w:pPr>
    </w:p>
    <w:p w14:paraId="63728BAF" w14:textId="77777777" w:rsidR="00495F88" w:rsidRPr="00AD35E6" w:rsidRDefault="00495F88" w:rsidP="00694C52">
      <w:pPr>
        <w:ind w:left="709"/>
        <w:jc w:val="center"/>
        <w:rPr>
          <w:rFonts w:eastAsia="Calibri"/>
          <w:b/>
          <w:color w:val="auto"/>
          <w:shd w:val="clear" w:color="auto" w:fill="auto"/>
          <w:lang w:eastAsia="en-US"/>
        </w:rPr>
      </w:pPr>
    </w:p>
    <w:p w14:paraId="0E8FA69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45CCC746" w14:textId="77777777" w:rsidTr="00734C85">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7F5C49F"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A84C739"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2DBD02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02D91C88" w14:textId="77777777" w:rsidTr="00734C85">
        <w:tc>
          <w:tcPr>
            <w:tcW w:w="567" w:type="dxa"/>
            <w:tcBorders>
              <w:top w:val="single" w:sz="4" w:space="0" w:color="auto"/>
              <w:left w:val="single" w:sz="4" w:space="0" w:color="auto"/>
              <w:bottom w:val="single" w:sz="4" w:space="0" w:color="auto"/>
              <w:right w:val="single" w:sz="4" w:space="0" w:color="auto"/>
            </w:tcBorders>
          </w:tcPr>
          <w:p w14:paraId="5C05AC3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60AD688A"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79061CD"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7904F659"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4E6B9E5B"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11A6E3C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4A7DE1A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5A477825"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1DD457A6" w14:textId="77777777" w:rsidTr="00734C85">
        <w:tc>
          <w:tcPr>
            <w:tcW w:w="567" w:type="dxa"/>
            <w:tcBorders>
              <w:top w:val="single" w:sz="4" w:space="0" w:color="auto"/>
              <w:left w:val="single" w:sz="4" w:space="0" w:color="auto"/>
              <w:bottom w:val="single" w:sz="4" w:space="0" w:color="auto"/>
              <w:right w:val="single" w:sz="4" w:space="0" w:color="auto"/>
            </w:tcBorders>
          </w:tcPr>
          <w:p w14:paraId="5E282EE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469C0ED0"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BF1299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9856CA0" w14:textId="77777777" w:rsidTr="00734C85">
        <w:tc>
          <w:tcPr>
            <w:tcW w:w="567" w:type="dxa"/>
            <w:tcBorders>
              <w:top w:val="single" w:sz="4" w:space="0" w:color="auto"/>
              <w:left w:val="single" w:sz="4" w:space="0" w:color="auto"/>
              <w:bottom w:val="single" w:sz="4" w:space="0" w:color="auto"/>
              <w:right w:val="single" w:sz="4" w:space="0" w:color="auto"/>
            </w:tcBorders>
          </w:tcPr>
          <w:p w14:paraId="76334927"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288A52CF"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5D978991"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09ED0690" w14:textId="77777777" w:rsidTr="00734C85">
        <w:tc>
          <w:tcPr>
            <w:tcW w:w="567" w:type="dxa"/>
            <w:tcBorders>
              <w:top w:val="single" w:sz="4" w:space="0" w:color="auto"/>
              <w:left w:val="single" w:sz="4" w:space="0" w:color="auto"/>
              <w:bottom w:val="single" w:sz="4" w:space="0" w:color="auto"/>
              <w:right w:val="single" w:sz="4" w:space="0" w:color="auto"/>
            </w:tcBorders>
          </w:tcPr>
          <w:p w14:paraId="2EA4EDA6" w14:textId="77777777" w:rsidR="00602783" w:rsidRPr="00352C5D" w:rsidRDefault="00DE66B0"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083DC3A3" w14:textId="77777777" w:rsidR="00602783" w:rsidRPr="00352C5D" w:rsidRDefault="00602783"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486FEE2" w14:textId="723A2967" w:rsidR="00602783" w:rsidRPr="00352C5D" w:rsidRDefault="001D1785" w:rsidP="00AF06B9">
            <w:pPr>
              <w:rPr>
                <w:rFonts w:eastAsia="Calibri"/>
                <w:color w:val="auto"/>
                <w:sz w:val="21"/>
                <w:szCs w:val="21"/>
                <w:shd w:val="clear" w:color="auto" w:fill="auto"/>
                <w:lang w:eastAsia="en-US"/>
              </w:rPr>
            </w:pPr>
            <w:r w:rsidRPr="001D1785">
              <w:rPr>
                <w:color w:val="auto"/>
                <w:sz w:val="21"/>
                <w:szCs w:val="21"/>
                <w:shd w:val="clear" w:color="auto" w:fill="FFFFFF"/>
              </w:rPr>
              <w:t xml:space="preserve">Выполнение строительно-монтажных работ по прокладке водопроводных сетей до многоквартирных жилых домов (поз.29, поз.30) по адресу: Республика Марий Эл, </w:t>
            </w:r>
            <w:proofErr w:type="spellStart"/>
            <w:r w:rsidRPr="001D1785">
              <w:rPr>
                <w:color w:val="auto"/>
                <w:sz w:val="21"/>
                <w:szCs w:val="21"/>
                <w:shd w:val="clear" w:color="auto" w:fill="FFFFFF"/>
              </w:rPr>
              <w:t>г.Йошкар</w:t>
            </w:r>
            <w:proofErr w:type="spellEnd"/>
            <w:r w:rsidRPr="001D1785">
              <w:rPr>
                <w:color w:val="auto"/>
                <w:sz w:val="21"/>
                <w:szCs w:val="21"/>
                <w:shd w:val="clear" w:color="auto" w:fill="FFFFFF"/>
              </w:rPr>
              <w:t xml:space="preserve">-Ола, </w:t>
            </w:r>
            <w:proofErr w:type="spellStart"/>
            <w:r w:rsidRPr="001D1785">
              <w:rPr>
                <w:color w:val="auto"/>
                <w:sz w:val="21"/>
                <w:szCs w:val="21"/>
                <w:shd w:val="clear" w:color="auto" w:fill="FFFFFF"/>
              </w:rPr>
              <w:t>мкр</w:t>
            </w:r>
            <w:proofErr w:type="spellEnd"/>
            <w:r w:rsidRPr="001D1785">
              <w:rPr>
                <w:color w:val="auto"/>
                <w:sz w:val="21"/>
                <w:szCs w:val="21"/>
                <w:shd w:val="clear" w:color="auto" w:fill="FFFFFF"/>
              </w:rPr>
              <w:t>."Западный"</w:t>
            </w:r>
          </w:p>
        </w:tc>
      </w:tr>
      <w:tr w:rsidR="00694C52" w:rsidRPr="00AD35E6" w14:paraId="68FE175B" w14:textId="77777777" w:rsidTr="00734C85">
        <w:tc>
          <w:tcPr>
            <w:tcW w:w="567" w:type="dxa"/>
            <w:tcBorders>
              <w:top w:val="single" w:sz="4" w:space="0" w:color="auto"/>
              <w:left w:val="single" w:sz="4" w:space="0" w:color="auto"/>
              <w:bottom w:val="single" w:sz="4" w:space="0" w:color="auto"/>
              <w:right w:val="single" w:sz="4" w:space="0" w:color="auto"/>
            </w:tcBorders>
          </w:tcPr>
          <w:p w14:paraId="65216959" w14:textId="77777777" w:rsidR="00694C52" w:rsidRPr="00352C5D" w:rsidRDefault="00DE66B0"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4DD36D86" w14:textId="77777777" w:rsidR="00694C52" w:rsidRPr="00352C5D" w:rsidRDefault="00694C52"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Классификация товаров, работ, услуг</w:t>
            </w:r>
            <w:r w:rsidR="00ED3C80" w:rsidRPr="00352C5D">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431D80A0" w14:textId="7CEEFD8D" w:rsidR="001644F9" w:rsidRPr="00352C5D" w:rsidRDefault="007F07C1" w:rsidP="000E26C2">
            <w:pPr>
              <w:ind w:firstLine="34"/>
              <w:rPr>
                <w:rFonts w:eastAsia="Calibri"/>
                <w:color w:val="auto"/>
                <w:sz w:val="21"/>
                <w:szCs w:val="21"/>
                <w:shd w:val="clear" w:color="auto" w:fill="auto"/>
                <w:lang w:eastAsia="en-US"/>
              </w:rPr>
            </w:pPr>
            <w:r w:rsidRPr="00352C5D">
              <w:rPr>
                <w:rFonts w:eastAsia="Calibri"/>
                <w:bCs/>
                <w:color w:val="auto"/>
                <w:sz w:val="21"/>
                <w:szCs w:val="21"/>
                <w:shd w:val="clear" w:color="auto" w:fill="auto"/>
                <w:lang w:eastAsia="en-US"/>
              </w:rPr>
              <w:t>ОК</w:t>
            </w:r>
            <w:r w:rsidR="001B36DE" w:rsidRPr="00352C5D">
              <w:rPr>
                <w:rFonts w:eastAsia="Calibri"/>
                <w:bCs/>
                <w:color w:val="auto"/>
                <w:sz w:val="21"/>
                <w:szCs w:val="21"/>
                <w:shd w:val="clear" w:color="auto" w:fill="auto"/>
                <w:lang w:eastAsia="en-US"/>
              </w:rPr>
              <w:t>ПД</w:t>
            </w:r>
            <w:proofErr w:type="gramStart"/>
            <w:r w:rsidRPr="00352C5D">
              <w:rPr>
                <w:rFonts w:eastAsia="Calibri"/>
                <w:bCs/>
                <w:color w:val="auto"/>
                <w:sz w:val="21"/>
                <w:szCs w:val="21"/>
                <w:shd w:val="clear" w:color="auto" w:fill="auto"/>
                <w:lang w:eastAsia="en-US"/>
              </w:rPr>
              <w:t>2:</w:t>
            </w:r>
            <w:r w:rsidRPr="00352C5D">
              <w:rPr>
                <w:rFonts w:eastAsia="Calibri"/>
                <w:b/>
                <w:bCs/>
                <w:color w:val="auto"/>
                <w:sz w:val="21"/>
                <w:szCs w:val="21"/>
                <w:shd w:val="clear" w:color="auto" w:fill="auto"/>
                <w:lang w:eastAsia="en-US"/>
              </w:rPr>
              <w:t xml:space="preserve"> </w:t>
            </w:r>
            <w:r w:rsidR="001644F9" w:rsidRPr="00352C5D">
              <w:rPr>
                <w:rFonts w:eastAsia="Calibri"/>
                <w:b/>
                <w:bCs/>
                <w:color w:val="auto"/>
                <w:sz w:val="21"/>
                <w:szCs w:val="21"/>
                <w:shd w:val="clear" w:color="auto" w:fill="auto"/>
                <w:lang w:eastAsia="en-US"/>
              </w:rPr>
              <w:t xml:space="preserve"> </w:t>
            </w:r>
            <w:r w:rsidR="001D1785" w:rsidRPr="001D1785">
              <w:rPr>
                <w:rFonts w:eastAsia="Calibri"/>
                <w:color w:val="auto"/>
                <w:sz w:val="21"/>
                <w:szCs w:val="21"/>
                <w:shd w:val="clear" w:color="auto" w:fill="auto"/>
                <w:lang w:eastAsia="en-US"/>
              </w:rPr>
              <w:t>42.21.13.190</w:t>
            </w:r>
            <w:proofErr w:type="gramEnd"/>
            <w:r w:rsidR="001D1785" w:rsidRPr="001D1785">
              <w:rPr>
                <w:rFonts w:eastAsia="Calibri"/>
                <w:color w:val="auto"/>
                <w:sz w:val="21"/>
                <w:szCs w:val="21"/>
                <w:shd w:val="clear" w:color="auto" w:fill="auto"/>
                <w:lang w:eastAsia="en-US"/>
              </w:rPr>
              <w:t xml:space="preserve"> Системы оросительные (каналы); водоводы и водопроводные конструкции; водоочистные станции, станции очистки сточных вод и насосные станции прочие</w:t>
            </w:r>
            <w:r w:rsidR="0083153A" w:rsidRPr="00352C5D">
              <w:rPr>
                <w:rFonts w:eastAsia="Calibri"/>
                <w:color w:val="auto"/>
                <w:sz w:val="21"/>
                <w:szCs w:val="21"/>
                <w:shd w:val="clear" w:color="auto" w:fill="auto"/>
                <w:lang w:eastAsia="en-US"/>
              </w:rPr>
              <w:t>;</w:t>
            </w:r>
          </w:p>
          <w:p w14:paraId="5DDC56E2" w14:textId="419A6A6F" w:rsidR="001644F9" w:rsidRPr="00352C5D" w:rsidRDefault="001644F9" w:rsidP="000E26C2">
            <w:pPr>
              <w:ind w:firstLine="34"/>
              <w:rPr>
                <w:rFonts w:eastAsia="Calibri"/>
                <w:bCs/>
                <w:color w:val="auto"/>
                <w:sz w:val="21"/>
                <w:szCs w:val="21"/>
                <w:shd w:val="clear" w:color="auto" w:fill="auto"/>
                <w:lang w:eastAsia="en-US"/>
              </w:rPr>
            </w:pPr>
            <w:r w:rsidRPr="00352C5D">
              <w:rPr>
                <w:rFonts w:eastAsia="Calibri"/>
                <w:bCs/>
                <w:color w:val="auto"/>
                <w:sz w:val="21"/>
                <w:szCs w:val="21"/>
                <w:shd w:val="clear" w:color="auto" w:fill="auto"/>
                <w:lang w:eastAsia="en-US"/>
              </w:rPr>
              <w:t xml:space="preserve">ОКВЭД2: </w:t>
            </w:r>
            <w:r w:rsidR="004E43FB" w:rsidRPr="004E43FB">
              <w:rPr>
                <w:rFonts w:eastAsia="Calibri"/>
                <w:bCs/>
                <w:color w:val="auto"/>
                <w:sz w:val="21"/>
                <w:szCs w:val="21"/>
                <w:shd w:val="clear" w:color="auto" w:fill="auto"/>
                <w:lang w:eastAsia="en-US"/>
              </w:rPr>
              <w:t>42.21 Строительство инженерных коммуникаций для водоснабжения и водоотведения, газоснабжения</w:t>
            </w:r>
          </w:p>
        </w:tc>
      </w:tr>
      <w:tr w:rsidR="00694C52" w:rsidRPr="00AD35E6" w14:paraId="607825E5" w14:textId="77777777" w:rsidTr="00734C85">
        <w:tc>
          <w:tcPr>
            <w:tcW w:w="567" w:type="dxa"/>
            <w:tcBorders>
              <w:top w:val="single" w:sz="4" w:space="0" w:color="auto"/>
              <w:left w:val="single" w:sz="4" w:space="0" w:color="auto"/>
              <w:bottom w:val="single" w:sz="4" w:space="0" w:color="auto"/>
              <w:right w:val="single" w:sz="4" w:space="0" w:color="auto"/>
            </w:tcBorders>
          </w:tcPr>
          <w:p w14:paraId="76D2F68A"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16490F56" w14:textId="77777777"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0BDE0BD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61DDAB58" w14:textId="77777777" w:rsidTr="00734C85">
        <w:trPr>
          <w:trHeight w:val="1567"/>
        </w:trPr>
        <w:tc>
          <w:tcPr>
            <w:tcW w:w="567" w:type="dxa"/>
            <w:tcBorders>
              <w:top w:val="single" w:sz="4" w:space="0" w:color="auto"/>
              <w:left w:val="single" w:sz="4" w:space="0" w:color="auto"/>
              <w:bottom w:val="single" w:sz="4" w:space="0" w:color="auto"/>
              <w:right w:val="single" w:sz="4" w:space="0" w:color="auto"/>
            </w:tcBorders>
          </w:tcPr>
          <w:p w14:paraId="7C529B47"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081BF1E0" w14:textId="781247B6" w:rsidR="00694C52" w:rsidRPr="00AD35E6" w:rsidRDefault="004E43FB" w:rsidP="00694C52">
            <w:pPr>
              <w:jc w:val="left"/>
              <w:rPr>
                <w:rFonts w:eastAsia="Calibri"/>
                <w:color w:val="auto"/>
                <w:sz w:val="21"/>
                <w:szCs w:val="21"/>
                <w:shd w:val="clear" w:color="auto" w:fill="auto"/>
                <w:lang w:eastAsia="en-US"/>
              </w:rPr>
            </w:pPr>
            <w:r w:rsidRPr="004E43FB">
              <w:rPr>
                <w:rFonts w:eastAsia="Calibri"/>
                <w:color w:val="auto"/>
                <w:sz w:val="21"/>
                <w:szCs w:val="21"/>
                <w:shd w:val="clear" w:color="auto" w:fill="auto"/>
                <w:lang w:eastAsia="en-US"/>
              </w:rPr>
              <w:t>Место, условия и сроки (периоды) поставки товара, выполнения работы, оказания услуги</w:t>
            </w:r>
          </w:p>
        </w:tc>
        <w:tc>
          <w:tcPr>
            <w:tcW w:w="6946" w:type="dxa"/>
            <w:tcBorders>
              <w:top w:val="single" w:sz="4" w:space="0" w:color="auto"/>
              <w:left w:val="single" w:sz="4" w:space="0" w:color="auto"/>
              <w:bottom w:val="single" w:sz="4" w:space="0" w:color="auto"/>
              <w:right w:val="single" w:sz="4" w:space="0" w:color="auto"/>
            </w:tcBorders>
          </w:tcPr>
          <w:p w14:paraId="331AD440" w14:textId="34AC3506" w:rsidR="00602783" w:rsidRPr="00AD35E6" w:rsidRDefault="004E43FB" w:rsidP="0083153A">
            <w:pPr>
              <w:rPr>
                <w:rFonts w:eastAsia="Calibri"/>
                <w:color w:val="auto"/>
                <w:sz w:val="21"/>
                <w:szCs w:val="21"/>
                <w:shd w:val="clear" w:color="auto" w:fill="auto"/>
                <w:lang w:eastAsia="en-US"/>
              </w:rPr>
            </w:pPr>
            <w:bookmarkStart w:id="11" w:name="_Hlk195531732"/>
            <w:bookmarkStart w:id="12" w:name="_Hlk164862453"/>
            <w:r w:rsidRPr="004E43FB">
              <w:rPr>
                <w:rFonts w:eastAsia="Calibri"/>
                <w:b/>
                <w:bCs/>
                <w:color w:val="auto"/>
                <w:sz w:val="21"/>
                <w:szCs w:val="21"/>
                <w:shd w:val="clear" w:color="auto" w:fill="auto"/>
                <w:lang w:eastAsia="en-US"/>
              </w:rPr>
              <w:t>Место выполнения работ:</w:t>
            </w:r>
            <w:bookmarkEnd w:id="11"/>
            <w:r w:rsidR="0083153A" w:rsidRPr="004076C7">
              <w:rPr>
                <w:rFonts w:eastAsia="Calibri"/>
                <w:b/>
                <w:bCs/>
                <w:color w:val="auto"/>
                <w:sz w:val="21"/>
                <w:szCs w:val="21"/>
                <w:shd w:val="clear" w:color="auto" w:fill="auto"/>
                <w:lang w:eastAsia="en-US"/>
              </w:rPr>
              <w:t xml:space="preserve"> </w:t>
            </w:r>
            <w:r w:rsidR="001D1785" w:rsidRPr="001D1785">
              <w:rPr>
                <w:rFonts w:eastAsia="Calibri"/>
                <w:color w:val="auto"/>
                <w:sz w:val="21"/>
                <w:szCs w:val="21"/>
                <w:shd w:val="clear" w:color="auto" w:fill="auto"/>
                <w:lang w:eastAsia="en-US"/>
              </w:rPr>
              <w:t>Республика Марий Эл, г Йошкар-Ола, микрорайон ЗАПАДНЫЙ многоквартирные жилые дома поз.29, поз.30.</w:t>
            </w:r>
            <w:r w:rsidR="00BD09AB">
              <w:rPr>
                <w:rFonts w:eastAsia="Calibri"/>
                <w:color w:val="auto"/>
                <w:sz w:val="21"/>
                <w:szCs w:val="21"/>
                <w:shd w:val="clear" w:color="auto" w:fill="auto"/>
                <w:lang w:eastAsia="en-US"/>
              </w:rPr>
              <w:t>;</w:t>
            </w:r>
            <w:bookmarkEnd w:id="12"/>
          </w:p>
          <w:p w14:paraId="274D65BB" w14:textId="75DF4D30" w:rsidR="00694C52" w:rsidRDefault="004E43FB" w:rsidP="00CF720F">
            <w:pPr>
              <w:pStyle w:val="ConsPlusNormal"/>
              <w:ind w:firstLine="0"/>
              <w:rPr>
                <w:rFonts w:ascii="Times New Roman" w:eastAsia="Times New Roman" w:hAnsi="Times New Roman"/>
                <w:sz w:val="21"/>
                <w:szCs w:val="21"/>
              </w:rPr>
            </w:pPr>
            <w:bookmarkStart w:id="13" w:name="_Hlk164862517"/>
            <w:r w:rsidRPr="004E43FB">
              <w:rPr>
                <w:rFonts w:ascii="Times New Roman" w:eastAsia="Calibri" w:hAnsi="Times New Roman"/>
                <w:b/>
                <w:bCs/>
                <w:color w:val="auto"/>
                <w:sz w:val="21"/>
                <w:szCs w:val="21"/>
              </w:rPr>
              <w:t>Срок выполнения работ:</w:t>
            </w:r>
            <w:r w:rsidR="00694C52" w:rsidRPr="00AD35E6">
              <w:rPr>
                <w:rFonts w:ascii="Times New Roman" w:eastAsia="Calibri" w:hAnsi="Times New Roman"/>
                <w:color w:val="auto"/>
                <w:sz w:val="21"/>
                <w:szCs w:val="21"/>
              </w:rPr>
              <w:t xml:space="preserve"> </w:t>
            </w:r>
            <w:bookmarkStart w:id="14" w:name="_Hlk195531769"/>
            <w:r w:rsidR="00495F88" w:rsidRPr="00495F88">
              <w:rPr>
                <w:rFonts w:ascii="Times New Roman" w:eastAsia="Times New Roman" w:hAnsi="Times New Roman"/>
                <w:sz w:val="21"/>
                <w:szCs w:val="21"/>
              </w:rPr>
              <w:t>90 календарных дней с момента заключения договора</w:t>
            </w:r>
            <w:r w:rsidR="00702037" w:rsidRPr="00702037">
              <w:rPr>
                <w:rFonts w:ascii="Times New Roman" w:eastAsia="Times New Roman" w:hAnsi="Times New Roman"/>
                <w:sz w:val="21"/>
                <w:szCs w:val="21"/>
              </w:rPr>
              <w:t>.</w:t>
            </w:r>
            <w:bookmarkEnd w:id="13"/>
            <w:bookmarkEnd w:id="14"/>
          </w:p>
          <w:p w14:paraId="321C6408" w14:textId="1D390062" w:rsidR="00A317F9" w:rsidRPr="00AD35E6" w:rsidRDefault="00702037" w:rsidP="00CF720F">
            <w:pPr>
              <w:pStyle w:val="ConsPlusNormal"/>
              <w:ind w:firstLine="0"/>
              <w:rPr>
                <w:rFonts w:eastAsia="Calibri"/>
                <w:color w:val="auto"/>
                <w:sz w:val="21"/>
                <w:szCs w:val="21"/>
              </w:rPr>
            </w:pPr>
            <w:r w:rsidRPr="00702037">
              <w:rPr>
                <w:rFonts w:ascii="Times New Roman" w:eastAsia="Times New Roman" w:hAnsi="Times New Roman"/>
                <w:color w:val="auto"/>
                <w:sz w:val="22"/>
                <w:lang w:bidi="en-US"/>
              </w:rPr>
              <w:t>Подрядчик, по согласованию с Заказчиком, вправе выполнить работы досрочно</w:t>
            </w:r>
            <w:r w:rsidR="00A317F9" w:rsidRPr="00A317F9">
              <w:rPr>
                <w:rFonts w:ascii="Times New Roman" w:eastAsia="Arial Unicode MS" w:hAnsi="Times New Roman"/>
                <w:color w:val="auto"/>
                <w:sz w:val="22"/>
                <w:lang w:bidi="en-US"/>
              </w:rPr>
              <w:t>.</w:t>
            </w:r>
          </w:p>
          <w:p w14:paraId="5F447F8A" w14:textId="18062B04" w:rsidR="00694C52" w:rsidRPr="00AD35E6" w:rsidRDefault="00702037" w:rsidP="00792EB9">
            <w:pPr>
              <w:rPr>
                <w:rFonts w:eastAsia="Calibri"/>
                <w:color w:val="auto"/>
                <w:sz w:val="21"/>
                <w:szCs w:val="21"/>
                <w:shd w:val="clear" w:color="auto" w:fill="auto"/>
                <w:lang w:eastAsia="en-US"/>
              </w:rPr>
            </w:pPr>
            <w:bookmarkStart w:id="15" w:name="_Hlk164862542"/>
            <w:r w:rsidRPr="00702037">
              <w:rPr>
                <w:rFonts w:eastAsia="Calibri"/>
                <w:b/>
                <w:bCs/>
                <w:color w:val="auto"/>
                <w:sz w:val="21"/>
                <w:szCs w:val="21"/>
                <w:shd w:val="clear" w:color="auto" w:fill="auto"/>
                <w:lang w:eastAsia="en-US"/>
              </w:rPr>
              <w:t>Условия поставки товара, выполнения работ, оказания услуг:</w:t>
            </w:r>
            <w:r w:rsidR="00694C52" w:rsidRPr="00AD35E6">
              <w:rPr>
                <w:rFonts w:eastAsia="Calibri"/>
                <w:color w:val="auto"/>
                <w:sz w:val="21"/>
                <w:szCs w:val="21"/>
                <w:shd w:val="clear" w:color="auto" w:fill="auto"/>
                <w:lang w:eastAsia="en-US"/>
              </w:rPr>
              <w:t xml:space="preserve"> </w:t>
            </w:r>
            <w:bookmarkStart w:id="16" w:name="_Hlk195531784"/>
            <w:r w:rsidRPr="00702037">
              <w:rPr>
                <w:rFonts w:eastAsia="Calibri"/>
                <w:color w:val="auto"/>
                <w:sz w:val="21"/>
                <w:szCs w:val="21"/>
                <w:shd w:val="clear" w:color="auto" w:fill="auto"/>
                <w:lang w:eastAsia="en-US"/>
              </w:rPr>
              <w:t>указаны в Разделе III «Техническое задание» и Разделе IV «Проект договора» настоящей документации.</w:t>
            </w:r>
            <w:bookmarkEnd w:id="16"/>
            <w:r w:rsidR="00A317F9">
              <w:rPr>
                <w:rFonts w:eastAsia="Calibri"/>
                <w:color w:val="auto"/>
                <w:sz w:val="21"/>
                <w:szCs w:val="21"/>
                <w:shd w:val="clear" w:color="auto" w:fill="auto"/>
                <w:lang w:eastAsia="en-US"/>
              </w:rPr>
              <w:t xml:space="preserve">   </w:t>
            </w:r>
            <w:bookmarkEnd w:id="15"/>
          </w:p>
        </w:tc>
      </w:tr>
      <w:tr w:rsidR="00694C52" w:rsidRPr="00AD35E6" w14:paraId="0ADB47D5" w14:textId="77777777" w:rsidTr="00734C85">
        <w:tc>
          <w:tcPr>
            <w:tcW w:w="567" w:type="dxa"/>
            <w:tcBorders>
              <w:top w:val="single" w:sz="4" w:space="0" w:color="auto"/>
              <w:left w:val="single" w:sz="4" w:space="0" w:color="auto"/>
              <w:bottom w:val="single" w:sz="4" w:space="0" w:color="auto"/>
              <w:right w:val="single" w:sz="4" w:space="0" w:color="auto"/>
            </w:tcBorders>
          </w:tcPr>
          <w:p w14:paraId="1003437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6840B0D4"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14CCAB7B"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1416E017" w14:textId="77777777" w:rsidTr="00734C85">
        <w:trPr>
          <w:trHeight w:val="840"/>
        </w:trPr>
        <w:tc>
          <w:tcPr>
            <w:tcW w:w="567" w:type="dxa"/>
            <w:tcBorders>
              <w:top w:val="single" w:sz="4" w:space="0" w:color="auto"/>
              <w:left w:val="single" w:sz="4" w:space="0" w:color="auto"/>
              <w:bottom w:val="single" w:sz="4" w:space="0" w:color="auto"/>
              <w:right w:val="single" w:sz="4" w:space="0" w:color="auto"/>
            </w:tcBorders>
          </w:tcPr>
          <w:p w14:paraId="195F680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7C27CB55"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1DB06B73" w14:textId="538594F7" w:rsidR="00ED7183" w:rsidRPr="000713CA" w:rsidRDefault="001D1785" w:rsidP="00CB6558">
            <w:pPr>
              <w:rPr>
                <w:rFonts w:eastAsia="Calibri"/>
                <w:b/>
                <w:bCs/>
                <w:color w:val="auto"/>
                <w:sz w:val="21"/>
                <w:szCs w:val="21"/>
                <w:shd w:val="clear" w:color="auto" w:fill="auto"/>
                <w:lang w:eastAsia="en-US"/>
              </w:rPr>
            </w:pPr>
            <w:bookmarkStart w:id="17" w:name="_Hlk164862570"/>
            <w:r>
              <w:rPr>
                <w:rFonts w:eastAsia="Calibri"/>
                <w:b/>
                <w:bCs/>
                <w:color w:val="auto"/>
                <w:sz w:val="21"/>
                <w:szCs w:val="21"/>
                <w:shd w:val="clear" w:color="auto" w:fill="auto"/>
                <w:lang w:eastAsia="en-US"/>
              </w:rPr>
              <w:t>2 117 688</w:t>
            </w:r>
            <w:r w:rsidR="00DB4498" w:rsidRPr="000713CA">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Два миллиона сто семнадцать тысяч шестьсот восемьдесят восемь</w:t>
            </w:r>
            <w:r w:rsidR="00DB4498" w:rsidRPr="000713CA">
              <w:rPr>
                <w:rFonts w:eastAsia="Calibri"/>
                <w:b/>
                <w:bCs/>
                <w:color w:val="auto"/>
                <w:sz w:val="21"/>
                <w:szCs w:val="21"/>
                <w:shd w:val="clear" w:color="auto" w:fill="auto"/>
                <w:lang w:eastAsia="en-US"/>
              </w:rPr>
              <w:t xml:space="preserve">) руб. </w:t>
            </w:r>
            <w:r>
              <w:rPr>
                <w:rFonts w:eastAsia="Calibri"/>
                <w:b/>
                <w:bCs/>
                <w:color w:val="auto"/>
                <w:sz w:val="21"/>
                <w:szCs w:val="21"/>
                <w:shd w:val="clear" w:color="auto" w:fill="auto"/>
                <w:lang w:eastAsia="en-US"/>
              </w:rPr>
              <w:t>46</w:t>
            </w:r>
            <w:r w:rsidR="00DB4498" w:rsidRPr="000713CA">
              <w:rPr>
                <w:rFonts w:eastAsia="Calibri"/>
                <w:b/>
                <w:bCs/>
                <w:color w:val="auto"/>
                <w:sz w:val="21"/>
                <w:szCs w:val="21"/>
                <w:shd w:val="clear" w:color="auto" w:fill="auto"/>
                <w:lang w:eastAsia="en-US"/>
              </w:rPr>
              <w:t xml:space="preserve"> коп.</w:t>
            </w:r>
            <w:bookmarkEnd w:id="17"/>
            <w:r w:rsidR="007F129E" w:rsidRPr="000713CA">
              <w:rPr>
                <w:rFonts w:eastAsia="Calibri"/>
                <w:b/>
                <w:bCs/>
                <w:color w:val="auto"/>
                <w:sz w:val="21"/>
                <w:szCs w:val="21"/>
                <w:shd w:val="clear" w:color="auto" w:fill="auto"/>
                <w:lang w:eastAsia="en-US"/>
              </w:rPr>
              <w:t xml:space="preserve"> </w:t>
            </w:r>
          </w:p>
        </w:tc>
      </w:tr>
      <w:tr w:rsidR="00694C52" w:rsidRPr="00AD35E6" w14:paraId="5B87EB6F" w14:textId="77777777" w:rsidTr="00734C85">
        <w:trPr>
          <w:trHeight w:val="865"/>
        </w:trPr>
        <w:tc>
          <w:tcPr>
            <w:tcW w:w="567" w:type="dxa"/>
            <w:tcBorders>
              <w:top w:val="single" w:sz="4" w:space="0" w:color="auto"/>
              <w:left w:val="single" w:sz="4" w:space="0" w:color="auto"/>
              <w:bottom w:val="single" w:sz="4" w:space="0" w:color="auto"/>
              <w:right w:val="single" w:sz="4" w:space="0" w:color="auto"/>
            </w:tcBorders>
          </w:tcPr>
          <w:p w14:paraId="4C9F8681"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1EF7ECE4"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28479B21" w14:textId="3124E8C7" w:rsidR="00A231FB" w:rsidRDefault="003C45D9" w:rsidP="00155E56">
            <w:pPr>
              <w:rPr>
                <w:rFonts w:eastAsia="Calibri"/>
                <w:color w:val="auto"/>
                <w:sz w:val="21"/>
                <w:szCs w:val="21"/>
                <w:shd w:val="clear" w:color="auto" w:fill="auto"/>
                <w:lang w:eastAsia="en-US"/>
              </w:rPr>
            </w:pPr>
            <w:bookmarkStart w:id="18" w:name="_Hlk195531693"/>
            <w:r>
              <w:rPr>
                <w:rFonts w:eastAsia="Calibri"/>
                <w:color w:val="auto"/>
                <w:sz w:val="21"/>
                <w:szCs w:val="21"/>
                <w:shd w:val="clear" w:color="auto" w:fill="auto"/>
                <w:lang w:eastAsia="en-US"/>
              </w:rPr>
              <w:t>1</w:t>
            </w:r>
            <w:r w:rsidR="00574C7E">
              <w:rPr>
                <w:rFonts w:eastAsia="Calibri"/>
                <w:color w:val="auto"/>
                <w:sz w:val="21"/>
                <w:szCs w:val="21"/>
                <w:shd w:val="clear" w:color="auto" w:fill="auto"/>
                <w:lang w:eastAsia="en-US"/>
              </w:rPr>
              <w:t xml:space="preserve"> </w:t>
            </w:r>
            <w:r w:rsidRPr="003C45D9">
              <w:rPr>
                <w:rFonts w:eastAsia="Calibri"/>
                <w:color w:val="auto"/>
                <w:sz w:val="21"/>
                <w:szCs w:val="21"/>
                <w:shd w:val="clear" w:color="auto" w:fill="auto"/>
                <w:lang w:eastAsia="en-US"/>
              </w:rPr>
              <w:t>Условная единица</w:t>
            </w:r>
            <w:bookmarkEnd w:id="18"/>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675FE126" w14:textId="77777777" w:rsidR="003C45D9" w:rsidRPr="003C45D9" w:rsidRDefault="003C45D9" w:rsidP="003C45D9">
            <w:pPr>
              <w:rPr>
                <w:rFonts w:eastAsia="Calibri"/>
                <w:color w:val="auto"/>
                <w:sz w:val="21"/>
                <w:szCs w:val="21"/>
                <w:shd w:val="clear" w:color="auto" w:fill="auto"/>
                <w:lang w:eastAsia="en-US"/>
              </w:rPr>
            </w:pPr>
            <w:r w:rsidRPr="003C45D9">
              <w:rPr>
                <w:rFonts w:eastAsia="Calibri"/>
                <w:color w:val="auto"/>
                <w:sz w:val="21"/>
                <w:szCs w:val="21"/>
                <w:shd w:val="clear" w:color="auto" w:fill="auto"/>
                <w:lang w:eastAsia="en-US"/>
              </w:rPr>
              <w:t>Работы должны выполняться в соответствии с проектной документацией и требованиями следующей нормативно-технической документации:</w:t>
            </w:r>
          </w:p>
          <w:p w14:paraId="1AA73A3A" w14:textId="6C13B78E" w:rsidR="001D1785" w:rsidRPr="001D1785" w:rsidRDefault="001D1785" w:rsidP="001D1785">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1D1785">
              <w:rPr>
                <w:rFonts w:eastAsia="Calibri"/>
                <w:color w:val="auto"/>
                <w:sz w:val="21"/>
                <w:szCs w:val="21"/>
                <w:shd w:val="clear" w:color="auto" w:fill="auto"/>
                <w:lang w:eastAsia="en-US"/>
              </w:rPr>
              <w:t>-строительными нормами: СП45.13330.2017 Свод правил. Земляные сооружения, основания и фундаменты. Актуализированная редакция СНиП 3.02.01-87</w:t>
            </w:r>
          </w:p>
          <w:p w14:paraId="4B2504C5" w14:textId="4B75C0B1" w:rsidR="001D1785" w:rsidRPr="001D1785" w:rsidRDefault="001D1785" w:rsidP="001D1785">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1D1785">
              <w:rPr>
                <w:rFonts w:eastAsia="Calibri"/>
                <w:color w:val="auto"/>
                <w:sz w:val="21"/>
                <w:szCs w:val="21"/>
                <w:shd w:val="clear" w:color="auto" w:fill="auto"/>
                <w:lang w:eastAsia="en-US"/>
              </w:rPr>
              <w:t>СП42.13330.2016. Свод правил. Градостроительство. Планировка и застройка городских и сельских поселений. Актуализированная редакция СНиП 2.07.01-89</w:t>
            </w:r>
          </w:p>
          <w:p w14:paraId="6634C4DE" w14:textId="66137DE8" w:rsidR="001D1785" w:rsidRPr="001D1785" w:rsidRDefault="001D1785" w:rsidP="001D1785">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1D1785">
              <w:rPr>
                <w:rFonts w:eastAsia="Calibri"/>
                <w:color w:val="auto"/>
                <w:sz w:val="21"/>
                <w:szCs w:val="21"/>
                <w:shd w:val="clear" w:color="auto" w:fill="auto"/>
                <w:lang w:eastAsia="en-US"/>
              </w:rPr>
              <w:t>СП31.13330.2021 «Водоснабжение. Наружные сети и сооружения»</w:t>
            </w:r>
          </w:p>
          <w:p w14:paraId="1171678C" w14:textId="3C430CF6" w:rsidR="001D1785" w:rsidRPr="001D1785" w:rsidRDefault="001D1785" w:rsidP="001D1785">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1D1785">
              <w:rPr>
                <w:rFonts w:eastAsia="Calibri"/>
                <w:color w:val="auto"/>
                <w:sz w:val="21"/>
                <w:szCs w:val="21"/>
                <w:shd w:val="clear" w:color="auto" w:fill="auto"/>
                <w:lang w:eastAsia="en-US"/>
              </w:rPr>
              <w:t>СП 48.13330.2019 Свод правил. «Организация строительства».</w:t>
            </w:r>
          </w:p>
          <w:p w14:paraId="469E12BE" w14:textId="04F06A42" w:rsidR="001D1785" w:rsidRPr="001D1785" w:rsidRDefault="001D1785" w:rsidP="001D1785">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1D1785">
              <w:rPr>
                <w:rFonts w:eastAsia="Calibri"/>
                <w:color w:val="auto"/>
                <w:sz w:val="21"/>
                <w:szCs w:val="21"/>
                <w:shd w:val="clear" w:color="auto" w:fill="auto"/>
                <w:lang w:eastAsia="en-US"/>
              </w:rPr>
              <w:t>СП 49.13330.2010 Свод правил. «Безопасность труда в строительстве». Актуализированная редакция СНиП12-03-2001 и СНиП 12-04-2002 «Безопасность труда в строительстве», и другие.</w:t>
            </w:r>
          </w:p>
          <w:p w14:paraId="3941D54C" w14:textId="108FD5B0" w:rsidR="001D1785" w:rsidRPr="001D1785" w:rsidRDefault="001D1785" w:rsidP="001D1785">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1D1785">
              <w:rPr>
                <w:rFonts w:eastAsia="Calibri"/>
                <w:color w:val="auto"/>
                <w:sz w:val="21"/>
                <w:szCs w:val="21"/>
                <w:shd w:val="clear" w:color="auto" w:fill="auto"/>
                <w:lang w:eastAsia="en-US"/>
              </w:rPr>
              <w:t>-ГОСТами, отраслевыми стандартами;</w:t>
            </w:r>
          </w:p>
          <w:p w14:paraId="0AB1A15C" w14:textId="5EC7C074" w:rsidR="00DD4A19" w:rsidRPr="00792EB9" w:rsidRDefault="001D1785" w:rsidP="001D1785">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1D1785">
              <w:rPr>
                <w:rFonts w:eastAsia="Calibri"/>
                <w:color w:val="auto"/>
                <w:sz w:val="21"/>
                <w:szCs w:val="21"/>
                <w:shd w:val="clear" w:color="auto" w:fill="auto"/>
                <w:lang w:eastAsia="en-US"/>
              </w:rPr>
              <w:t>-правилами организации технического обслуживания и ремонта оборудования, зданий и сооружений электростанций и сетей СО34.04.181-2003.</w:t>
            </w:r>
          </w:p>
        </w:tc>
      </w:tr>
      <w:tr w:rsidR="00694C52" w:rsidRPr="00AD35E6" w14:paraId="50607F41" w14:textId="77777777" w:rsidTr="00734C85">
        <w:trPr>
          <w:trHeight w:val="278"/>
        </w:trPr>
        <w:tc>
          <w:tcPr>
            <w:tcW w:w="567" w:type="dxa"/>
            <w:tcBorders>
              <w:top w:val="single" w:sz="4" w:space="0" w:color="auto"/>
              <w:left w:val="single" w:sz="4" w:space="0" w:color="auto"/>
              <w:bottom w:val="single" w:sz="4" w:space="0" w:color="auto"/>
              <w:right w:val="single" w:sz="4" w:space="0" w:color="auto"/>
            </w:tcBorders>
          </w:tcPr>
          <w:p w14:paraId="085FF731"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11</w:t>
            </w:r>
          </w:p>
        </w:tc>
        <w:tc>
          <w:tcPr>
            <w:tcW w:w="2693" w:type="dxa"/>
            <w:tcBorders>
              <w:top w:val="single" w:sz="4" w:space="0" w:color="auto"/>
              <w:left w:val="single" w:sz="4" w:space="0" w:color="auto"/>
              <w:bottom w:val="single" w:sz="4" w:space="0" w:color="auto"/>
              <w:right w:val="single" w:sz="4" w:space="0" w:color="auto"/>
            </w:tcBorders>
          </w:tcPr>
          <w:p w14:paraId="649ABB8F"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1F1A55F6"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1655BF18" w14:textId="77777777" w:rsidTr="00734C85">
        <w:tc>
          <w:tcPr>
            <w:tcW w:w="567" w:type="dxa"/>
            <w:tcBorders>
              <w:top w:val="single" w:sz="4" w:space="0" w:color="auto"/>
              <w:left w:val="single" w:sz="4" w:space="0" w:color="auto"/>
              <w:bottom w:val="single" w:sz="4" w:space="0" w:color="auto"/>
              <w:right w:val="single" w:sz="4" w:space="0" w:color="auto"/>
            </w:tcBorders>
          </w:tcPr>
          <w:p w14:paraId="20FEC5F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68FE71E5"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0464491E" w14:textId="3BCAB421" w:rsidR="00694C52" w:rsidRPr="00AD35E6" w:rsidRDefault="001D1785" w:rsidP="00574C7E">
            <w:pPr>
              <w:rPr>
                <w:rFonts w:eastAsia="Calibri"/>
                <w:color w:val="auto"/>
                <w:sz w:val="21"/>
                <w:szCs w:val="21"/>
                <w:shd w:val="clear" w:color="auto" w:fill="auto"/>
                <w:lang w:eastAsia="en-US"/>
              </w:rPr>
            </w:pPr>
            <w:r w:rsidRPr="001D1785">
              <w:rPr>
                <w:rFonts w:eastAsia="Times New Roman"/>
                <w:color w:val="000000"/>
                <w:sz w:val="21"/>
                <w:szCs w:val="21"/>
                <w:shd w:val="clear" w:color="auto" w:fill="auto"/>
              </w:rPr>
              <w:t>Цена Договора включает в себя все расходы, связанные с выполнением строительно-монтажных работ по прокладке водопроводных сетей от существующего колодца ВК-сущ.1 к колодцу ВК-2 (ПГ-1) трубой d 225 мм, далее от дома выпуск трубой d 160 мм к колодцу ВК-2 (ПГ-1), страхование, уплату таможенных пошлин, налогов, сборов и других обязательных платежей, а также иные расходы, связанные с исполнением Подрядчика своих обязательств по Договору.</w:t>
            </w:r>
          </w:p>
        </w:tc>
      </w:tr>
      <w:tr w:rsidR="00416855" w:rsidRPr="00AD35E6" w14:paraId="21C6243F" w14:textId="77777777" w:rsidTr="00734C85">
        <w:tc>
          <w:tcPr>
            <w:tcW w:w="567" w:type="dxa"/>
            <w:tcBorders>
              <w:top w:val="single" w:sz="4" w:space="0" w:color="auto"/>
              <w:left w:val="single" w:sz="4" w:space="0" w:color="auto"/>
              <w:bottom w:val="single" w:sz="4" w:space="0" w:color="auto"/>
              <w:right w:val="single" w:sz="4" w:space="0" w:color="auto"/>
            </w:tcBorders>
          </w:tcPr>
          <w:p w14:paraId="7290C239"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367801FD"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B1E318C" w14:textId="77777777" w:rsidR="003C45D9" w:rsidRPr="003C45D9" w:rsidRDefault="003C45D9" w:rsidP="003C45D9">
            <w:pPr>
              <w:rPr>
                <w:rFonts w:eastAsia="Calibri"/>
                <w:color w:val="auto"/>
                <w:sz w:val="21"/>
                <w:szCs w:val="21"/>
                <w:shd w:val="clear" w:color="auto" w:fill="auto"/>
                <w:lang w:eastAsia="en-US"/>
              </w:rPr>
            </w:pPr>
            <w:r w:rsidRPr="003C45D9">
              <w:rPr>
                <w:rFonts w:eastAsia="Calibri"/>
                <w:color w:val="auto"/>
                <w:sz w:val="21"/>
                <w:szCs w:val="21"/>
                <w:shd w:val="clear" w:color="auto" w:fill="auto"/>
                <w:lang w:eastAsia="en-US"/>
              </w:rPr>
              <w:t xml:space="preserve">Начальная (максимальная) цена договора рассчитывается проектно-сметным методом. </w:t>
            </w:r>
          </w:p>
          <w:p w14:paraId="1FCD4B15" w14:textId="105FAAB1" w:rsidR="00321A2C" w:rsidRPr="00AD35E6" w:rsidRDefault="003C45D9" w:rsidP="003C45D9">
            <w:pPr>
              <w:rPr>
                <w:rFonts w:eastAsia="Calibri"/>
                <w:color w:val="auto"/>
                <w:sz w:val="21"/>
                <w:szCs w:val="21"/>
                <w:shd w:val="clear" w:color="auto" w:fill="auto"/>
                <w:lang w:eastAsia="en-US"/>
              </w:rPr>
            </w:pPr>
            <w:r w:rsidRPr="003C45D9">
              <w:rPr>
                <w:rFonts w:eastAsia="Calibri"/>
                <w:color w:val="auto"/>
                <w:sz w:val="21"/>
                <w:szCs w:val="21"/>
                <w:shd w:val="clear" w:color="auto" w:fill="auto"/>
                <w:lang w:eastAsia="en-US"/>
              </w:rPr>
              <w:t>Сведения о начальной (максимальной) цене договора приведены в Разделе V «Сведения о начальной (максимальной) цене единицы каждого товара, работы, услуги».</w:t>
            </w:r>
          </w:p>
        </w:tc>
      </w:tr>
      <w:tr w:rsidR="00416855" w:rsidRPr="00AD35E6" w14:paraId="58ECCBC6" w14:textId="77777777" w:rsidTr="00734C85">
        <w:tc>
          <w:tcPr>
            <w:tcW w:w="567" w:type="dxa"/>
            <w:tcBorders>
              <w:top w:val="single" w:sz="4" w:space="0" w:color="auto"/>
              <w:left w:val="single" w:sz="4" w:space="0" w:color="auto"/>
              <w:bottom w:val="single" w:sz="4" w:space="0" w:color="auto"/>
              <w:right w:val="single" w:sz="4" w:space="0" w:color="auto"/>
            </w:tcBorders>
          </w:tcPr>
          <w:p w14:paraId="49694088"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5DD6B5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7A6C8CF9"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31692385"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98470EC"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73DED65E" w14:textId="77777777" w:rsidTr="00734C85">
        <w:tc>
          <w:tcPr>
            <w:tcW w:w="567" w:type="dxa"/>
            <w:tcBorders>
              <w:top w:val="single" w:sz="4" w:space="0" w:color="auto"/>
              <w:left w:val="single" w:sz="4" w:space="0" w:color="auto"/>
              <w:bottom w:val="single" w:sz="4" w:space="0" w:color="auto"/>
              <w:right w:val="single" w:sz="4" w:space="0" w:color="auto"/>
            </w:tcBorders>
          </w:tcPr>
          <w:p w14:paraId="0F52540F"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46F70DB"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2495E3F"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B164CF"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77555CD"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B699C5F"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DA0CEF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D2FB2B8" w14:textId="0228E46D"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19E7F50B"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2B06350"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1B7D3E1" w14:textId="77777777" w:rsidTr="00734C85">
        <w:tc>
          <w:tcPr>
            <w:tcW w:w="567" w:type="dxa"/>
            <w:tcBorders>
              <w:top w:val="single" w:sz="4" w:space="0" w:color="auto"/>
              <w:left w:val="single" w:sz="4" w:space="0" w:color="auto"/>
              <w:bottom w:val="single" w:sz="4" w:space="0" w:color="auto"/>
              <w:right w:val="single" w:sz="4" w:space="0" w:color="auto"/>
            </w:tcBorders>
          </w:tcPr>
          <w:p w14:paraId="46D2B9FA"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1D357FF8"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287AFFE6"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154A5A2A" w14:textId="77777777" w:rsidTr="00734C85">
        <w:tc>
          <w:tcPr>
            <w:tcW w:w="567" w:type="dxa"/>
            <w:tcBorders>
              <w:top w:val="single" w:sz="4" w:space="0" w:color="auto"/>
              <w:left w:val="single" w:sz="4" w:space="0" w:color="auto"/>
              <w:bottom w:val="single" w:sz="4" w:space="0" w:color="auto"/>
              <w:right w:val="single" w:sz="4" w:space="0" w:color="auto"/>
            </w:tcBorders>
          </w:tcPr>
          <w:p w14:paraId="5448107D"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6BAD7CA0"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7992F192" w14:textId="2D2071AE" w:rsidR="00B854A9" w:rsidRPr="003C45D9" w:rsidRDefault="007C56DF" w:rsidP="003C45D9">
            <w:pPr>
              <w:pStyle w:val="a7"/>
              <w:numPr>
                <w:ilvl w:val="0"/>
                <w:numId w:val="87"/>
              </w:numPr>
              <w:spacing w:after="0" w:line="240" w:lineRule="auto"/>
              <w:ind w:left="37" w:firstLine="357"/>
              <w:rPr>
                <w:rFonts w:ascii="Times New Roman" w:eastAsia="Calibri" w:hAnsi="Times New Roman"/>
                <w:bCs/>
                <w:color w:val="auto"/>
                <w:sz w:val="21"/>
                <w:szCs w:val="21"/>
                <w:shd w:val="clear" w:color="auto" w:fill="auto"/>
                <w:lang w:eastAsia="en-US"/>
              </w:rPr>
            </w:pPr>
            <w:r w:rsidRPr="00B854A9">
              <w:rPr>
                <w:rFonts w:ascii="Times New Roman" w:eastAsia="Calibri" w:hAnsi="Times New Roman"/>
                <w:bCs/>
                <w:color w:val="auto"/>
                <w:sz w:val="21"/>
                <w:szCs w:val="21"/>
                <w:shd w:val="clear" w:color="auto" w:fill="auto"/>
                <w:lang w:eastAsia="en-US"/>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w:t>
            </w:r>
            <w:r w:rsidRPr="00B854A9">
              <w:rPr>
                <w:rFonts w:ascii="Times New Roman" w:eastAsia="Calibri" w:hAnsi="Times New Roman"/>
                <w:bCs/>
                <w:color w:val="auto"/>
                <w:sz w:val="21"/>
                <w:szCs w:val="21"/>
                <w:shd w:val="clear" w:color="auto" w:fill="auto"/>
                <w:lang w:eastAsia="en-US"/>
              </w:rPr>
              <w:lastRenderedPageBreak/>
              <w:t>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23F058D9" w14:textId="77777777" w:rsidTr="00734C85">
        <w:tc>
          <w:tcPr>
            <w:tcW w:w="567" w:type="dxa"/>
            <w:tcBorders>
              <w:top w:val="single" w:sz="4" w:space="0" w:color="auto"/>
              <w:left w:val="single" w:sz="4" w:space="0" w:color="auto"/>
              <w:bottom w:val="single" w:sz="4" w:space="0" w:color="auto"/>
              <w:right w:val="single" w:sz="4" w:space="0" w:color="auto"/>
            </w:tcBorders>
          </w:tcPr>
          <w:p w14:paraId="6071B4EE"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16</w:t>
            </w:r>
          </w:p>
        </w:tc>
        <w:tc>
          <w:tcPr>
            <w:tcW w:w="2693" w:type="dxa"/>
            <w:tcBorders>
              <w:top w:val="single" w:sz="4" w:space="0" w:color="auto"/>
              <w:left w:val="single" w:sz="4" w:space="0" w:color="auto"/>
              <w:bottom w:val="single" w:sz="4" w:space="0" w:color="auto"/>
              <w:right w:val="single" w:sz="4" w:space="0" w:color="auto"/>
            </w:tcBorders>
          </w:tcPr>
          <w:p w14:paraId="0536E6BB" w14:textId="39F05710" w:rsidR="00416855" w:rsidRPr="00AD35E6" w:rsidRDefault="007C56DF" w:rsidP="00416855">
            <w:pPr>
              <w:rPr>
                <w:rFonts w:eastAsia="Calibri"/>
                <w:color w:val="auto"/>
                <w:sz w:val="20"/>
                <w:szCs w:val="20"/>
                <w:shd w:val="clear" w:color="auto" w:fill="auto"/>
                <w:lang w:eastAsia="en-US"/>
              </w:rPr>
            </w:pPr>
            <w:r w:rsidRPr="007C56DF">
              <w:rPr>
                <w:rFonts w:eastAsia="Calibri"/>
                <w:color w:val="auto"/>
                <w:sz w:val="20"/>
                <w:szCs w:val="20"/>
                <w:shd w:val="clear" w:color="auto" w:fill="auto"/>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E1E1AA1" w14:textId="790E372E" w:rsidR="003F78CF" w:rsidRPr="00AD35E6" w:rsidRDefault="003C45D9" w:rsidP="00022316">
            <w:pPr>
              <w:rPr>
                <w:rFonts w:eastAsia="Calibri"/>
                <w:bCs/>
                <w:color w:val="auto"/>
                <w:sz w:val="21"/>
                <w:szCs w:val="21"/>
                <w:shd w:val="clear" w:color="auto" w:fill="auto"/>
                <w:lang w:eastAsia="en-US"/>
              </w:rPr>
            </w:pPr>
            <w:r w:rsidRPr="003C45D9">
              <w:rPr>
                <w:rFonts w:eastAsia="Calibri"/>
                <w:bCs/>
                <w:color w:val="auto"/>
                <w:sz w:val="21"/>
                <w:szCs w:val="21"/>
                <w:shd w:val="clear" w:color="auto" w:fill="auto"/>
                <w:lang w:eastAsia="en-US"/>
              </w:rPr>
              <w:t>Не установлено</w:t>
            </w:r>
            <w:r w:rsidR="007C56DF" w:rsidRPr="007C56DF">
              <w:rPr>
                <w:rFonts w:eastAsia="Calibri"/>
                <w:bCs/>
                <w:color w:val="auto"/>
                <w:sz w:val="21"/>
                <w:szCs w:val="21"/>
                <w:shd w:val="clear" w:color="auto" w:fill="auto"/>
                <w:lang w:eastAsia="en-US"/>
              </w:rPr>
              <w:t xml:space="preserve"> </w:t>
            </w:r>
          </w:p>
        </w:tc>
      </w:tr>
      <w:tr w:rsidR="00A231FB" w:rsidRPr="00AD35E6" w14:paraId="0C57CF57" w14:textId="77777777" w:rsidTr="00734C85">
        <w:tc>
          <w:tcPr>
            <w:tcW w:w="567" w:type="dxa"/>
            <w:tcBorders>
              <w:top w:val="single" w:sz="4" w:space="0" w:color="auto"/>
              <w:left w:val="single" w:sz="4" w:space="0" w:color="auto"/>
              <w:bottom w:val="single" w:sz="4" w:space="0" w:color="auto"/>
              <w:right w:val="single" w:sz="4" w:space="0" w:color="auto"/>
            </w:tcBorders>
          </w:tcPr>
          <w:p w14:paraId="568D45D0"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04BC1342"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3E3B8486"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7A8061D0" w14:textId="77777777" w:rsidTr="00734C85">
        <w:tc>
          <w:tcPr>
            <w:tcW w:w="567" w:type="dxa"/>
            <w:tcBorders>
              <w:top w:val="single" w:sz="4" w:space="0" w:color="auto"/>
              <w:left w:val="single" w:sz="4" w:space="0" w:color="auto"/>
              <w:bottom w:val="single" w:sz="4" w:space="0" w:color="auto"/>
              <w:right w:val="single" w:sz="4" w:space="0" w:color="auto"/>
            </w:tcBorders>
          </w:tcPr>
          <w:p w14:paraId="1FB9FB1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3CE2B44A"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602B5C4A" w14:textId="600D9F69" w:rsidR="00780BBD" w:rsidRPr="00AD35E6" w:rsidRDefault="001D1785" w:rsidP="004076C7">
            <w:pPr>
              <w:rPr>
                <w:rFonts w:eastAsia="Calibri"/>
                <w:color w:val="auto"/>
                <w:sz w:val="21"/>
                <w:szCs w:val="21"/>
                <w:shd w:val="clear" w:color="auto" w:fill="auto"/>
                <w:lang w:eastAsia="en-US"/>
              </w:rPr>
            </w:pPr>
            <w:r w:rsidRPr="001D1785">
              <w:rPr>
                <w:rFonts w:eastAsia="Calibri"/>
                <w:color w:val="auto"/>
                <w:sz w:val="21"/>
                <w:szCs w:val="21"/>
                <w:shd w:val="clear" w:color="auto" w:fill="auto"/>
                <w:lang w:eastAsia="en-US"/>
              </w:rPr>
              <w:t>Оплата за выполненные работы производится Заказчиком путем перечисления денежных средств, на расчетный счет Подрядчика частями за фактически выполненные объемы работ ежемесячно на основании предъявленного счета, согласно подписанных уполномоченными представителями Подрядчика и Заказчика справок о стоимости выполненных работ и затрат (форма КС-3), составленная на основании актов приемки выполненных работ (форма КС-2) по утвержденным формам в течение 7 (семи) рабочих дней, с момента подписания сторонами актов.</w:t>
            </w:r>
          </w:p>
        </w:tc>
      </w:tr>
      <w:tr w:rsidR="004137A7" w:rsidRPr="00AD35E6" w14:paraId="3354799B" w14:textId="77777777" w:rsidTr="00734C85">
        <w:tc>
          <w:tcPr>
            <w:tcW w:w="567" w:type="dxa"/>
            <w:tcBorders>
              <w:top w:val="single" w:sz="4" w:space="0" w:color="auto"/>
              <w:left w:val="single" w:sz="4" w:space="0" w:color="auto"/>
              <w:bottom w:val="single" w:sz="4" w:space="0" w:color="auto"/>
              <w:right w:val="single" w:sz="4" w:space="0" w:color="auto"/>
            </w:tcBorders>
          </w:tcPr>
          <w:p w14:paraId="2A356E16"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5ECD0FD7"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7BE5A0B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22EE6061" w14:textId="77777777" w:rsidTr="00734C85">
        <w:tc>
          <w:tcPr>
            <w:tcW w:w="567" w:type="dxa"/>
            <w:tcBorders>
              <w:top w:val="single" w:sz="4" w:space="0" w:color="auto"/>
              <w:left w:val="single" w:sz="4" w:space="0" w:color="auto"/>
              <w:bottom w:val="single" w:sz="4" w:space="0" w:color="auto"/>
              <w:right w:val="single" w:sz="4" w:space="0" w:color="auto"/>
            </w:tcBorders>
          </w:tcPr>
          <w:p w14:paraId="4ACA0E64"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4496FF6C"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6FD1BE0E" w14:textId="6898A283"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9B4FF7">
              <w:rPr>
                <w:rFonts w:eastAsia="Calibri"/>
                <w:color w:val="auto"/>
                <w:sz w:val="21"/>
                <w:szCs w:val="21"/>
                <w:shd w:val="clear" w:color="auto" w:fill="auto"/>
                <w:lang w:eastAsia="en-US"/>
              </w:rPr>
              <w:t>25</w:t>
            </w:r>
            <w:r w:rsidRPr="00AD35E6">
              <w:rPr>
                <w:rFonts w:eastAsia="Calibri"/>
                <w:color w:val="auto"/>
                <w:sz w:val="21"/>
                <w:szCs w:val="21"/>
                <w:shd w:val="clear" w:color="auto" w:fill="auto"/>
                <w:lang w:eastAsia="en-US"/>
              </w:rPr>
              <w:t xml:space="preserve">» </w:t>
            </w:r>
            <w:r w:rsidR="009B4FF7">
              <w:rPr>
                <w:rFonts w:eastAsia="Calibri"/>
                <w:color w:val="auto"/>
                <w:sz w:val="21"/>
                <w:szCs w:val="21"/>
                <w:shd w:val="clear" w:color="auto" w:fill="auto"/>
                <w:lang w:eastAsia="en-US"/>
              </w:rPr>
              <w:t>июля</w:t>
            </w:r>
            <w:r w:rsidR="00A91C87">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5C750789" w14:textId="74B566A7"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9B4FF7">
              <w:rPr>
                <w:rFonts w:eastAsia="Calibri"/>
                <w:color w:val="auto"/>
                <w:sz w:val="21"/>
                <w:szCs w:val="21"/>
                <w:shd w:val="clear" w:color="auto" w:fill="auto"/>
                <w:lang w:eastAsia="en-US"/>
              </w:rPr>
              <w:t>01</w:t>
            </w:r>
            <w:r w:rsidRPr="00AD35E6">
              <w:rPr>
                <w:rFonts w:eastAsia="Calibri"/>
                <w:color w:val="auto"/>
                <w:sz w:val="21"/>
                <w:szCs w:val="21"/>
                <w:shd w:val="clear" w:color="auto" w:fill="auto"/>
                <w:lang w:eastAsia="en-US"/>
              </w:rPr>
              <w:t xml:space="preserve">» </w:t>
            </w:r>
            <w:r w:rsidR="009B4FF7">
              <w:rPr>
                <w:rFonts w:eastAsia="Calibri"/>
                <w:color w:val="auto"/>
                <w:sz w:val="21"/>
                <w:szCs w:val="21"/>
                <w:shd w:val="clear" w:color="auto" w:fill="auto"/>
                <w:lang w:eastAsia="en-US"/>
              </w:rPr>
              <w:t>августа</w:t>
            </w:r>
            <w:r w:rsidR="00A91C87">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AEF4B4"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16F3F450" w14:textId="77777777" w:rsidTr="00734C85">
        <w:tc>
          <w:tcPr>
            <w:tcW w:w="567" w:type="dxa"/>
            <w:tcBorders>
              <w:top w:val="single" w:sz="4" w:space="0" w:color="auto"/>
              <w:left w:val="single" w:sz="4" w:space="0" w:color="auto"/>
              <w:bottom w:val="single" w:sz="4" w:space="0" w:color="auto"/>
              <w:right w:val="single" w:sz="4" w:space="0" w:color="auto"/>
            </w:tcBorders>
          </w:tcPr>
          <w:p w14:paraId="2DF42B8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0B37908D"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B119E8" w14:textId="6317CEAA"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9B4FF7">
              <w:rPr>
                <w:rFonts w:eastAsia="Calibri"/>
                <w:b/>
                <w:color w:val="auto"/>
                <w:sz w:val="21"/>
                <w:szCs w:val="21"/>
                <w:shd w:val="clear" w:color="auto" w:fill="auto"/>
                <w:lang w:eastAsia="en-US"/>
              </w:rPr>
              <w:t>25</w:t>
            </w:r>
            <w:r w:rsidRPr="00AD35E6">
              <w:rPr>
                <w:rFonts w:eastAsia="Calibri"/>
                <w:b/>
                <w:color w:val="auto"/>
                <w:sz w:val="21"/>
                <w:szCs w:val="21"/>
                <w:shd w:val="clear" w:color="auto" w:fill="auto"/>
                <w:lang w:eastAsia="en-US"/>
              </w:rPr>
              <w:t xml:space="preserve">» </w:t>
            </w:r>
            <w:r w:rsidR="009B4FF7">
              <w:rPr>
                <w:rFonts w:eastAsia="Calibri"/>
                <w:b/>
                <w:color w:val="auto"/>
                <w:sz w:val="21"/>
                <w:szCs w:val="21"/>
                <w:shd w:val="clear" w:color="auto" w:fill="auto"/>
                <w:lang w:eastAsia="en-US"/>
              </w:rPr>
              <w:t>июля</w:t>
            </w:r>
            <w:r w:rsidR="00A91C87">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3E3BCB53" w14:textId="4CFFBFF3" w:rsidR="00694C52" w:rsidRPr="00AD35E6" w:rsidRDefault="00602783" w:rsidP="00427ED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9B4FF7">
              <w:rPr>
                <w:rFonts w:eastAsia="Calibri"/>
                <w:b/>
                <w:color w:val="auto"/>
                <w:sz w:val="21"/>
                <w:szCs w:val="21"/>
                <w:shd w:val="clear" w:color="auto" w:fill="auto"/>
                <w:lang w:eastAsia="en-US"/>
              </w:rPr>
              <w:t>04</w:t>
            </w:r>
            <w:r w:rsidRPr="00AD35E6">
              <w:rPr>
                <w:rFonts w:eastAsia="Calibri"/>
                <w:b/>
                <w:color w:val="auto"/>
                <w:sz w:val="21"/>
                <w:szCs w:val="21"/>
                <w:shd w:val="clear" w:color="auto" w:fill="auto"/>
                <w:lang w:eastAsia="en-US"/>
              </w:rPr>
              <w:t xml:space="preserve">» </w:t>
            </w:r>
            <w:r w:rsidR="009B4FF7">
              <w:rPr>
                <w:rFonts w:eastAsia="Calibri"/>
                <w:b/>
                <w:color w:val="auto"/>
                <w:sz w:val="21"/>
                <w:szCs w:val="21"/>
                <w:shd w:val="clear" w:color="auto" w:fill="auto"/>
                <w:lang w:eastAsia="en-US"/>
              </w:rPr>
              <w:t>августа</w:t>
            </w:r>
            <w:r w:rsidR="00A91C87">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5685A639" w14:textId="77777777" w:rsidTr="00734C85">
        <w:tc>
          <w:tcPr>
            <w:tcW w:w="567" w:type="dxa"/>
            <w:tcBorders>
              <w:top w:val="single" w:sz="4" w:space="0" w:color="auto"/>
              <w:left w:val="single" w:sz="4" w:space="0" w:color="auto"/>
              <w:bottom w:val="single" w:sz="4" w:space="0" w:color="auto"/>
              <w:right w:val="single" w:sz="4" w:space="0" w:color="auto"/>
            </w:tcBorders>
          </w:tcPr>
          <w:p w14:paraId="27F06DA4"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4DAAF87B"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30B6099" w14:textId="10172ED1" w:rsidR="00694C52" w:rsidRPr="00AD35E6" w:rsidRDefault="00416855" w:rsidP="00427EDA">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9B4FF7">
              <w:rPr>
                <w:rFonts w:eastAsia="Calibri"/>
                <w:b/>
                <w:color w:val="auto"/>
                <w:sz w:val="21"/>
                <w:szCs w:val="21"/>
                <w:shd w:val="clear" w:color="auto" w:fill="auto"/>
                <w:lang w:eastAsia="en-US"/>
              </w:rPr>
              <w:t>05</w:t>
            </w:r>
            <w:r w:rsidRPr="00AD35E6">
              <w:rPr>
                <w:rFonts w:eastAsia="Calibri"/>
                <w:b/>
                <w:color w:val="auto"/>
                <w:sz w:val="21"/>
                <w:szCs w:val="21"/>
                <w:shd w:val="clear" w:color="auto" w:fill="auto"/>
                <w:lang w:eastAsia="en-US"/>
              </w:rPr>
              <w:t xml:space="preserve">» </w:t>
            </w:r>
            <w:r w:rsidR="009B4FF7">
              <w:rPr>
                <w:rFonts w:eastAsia="Calibri"/>
                <w:b/>
                <w:color w:val="auto"/>
                <w:sz w:val="21"/>
                <w:szCs w:val="21"/>
                <w:shd w:val="clear" w:color="auto" w:fill="auto"/>
                <w:lang w:eastAsia="en-US"/>
              </w:rPr>
              <w:t>августа</w:t>
            </w:r>
            <w:r w:rsidR="00A91C87">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tc>
      </w:tr>
      <w:tr w:rsidR="00694C52" w:rsidRPr="00AD35E6" w14:paraId="6340FBF7" w14:textId="77777777" w:rsidTr="00734C85">
        <w:trPr>
          <w:trHeight w:val="610"/>
        </w:trPr>
        <w:tc>
          <w:tcPr>
            <w:tcW w:w="567" w:type="dxa"/>
            <w:tcBorders>
              <w:top w:val="single" w:sz="4" w:space="0" w:color="auto"/>
              <w:left w:val="single" w:sz="4" w:space="0" w:color="auto"/>
              <w:bottom w:val="single" w:sz="4" w:space="0" w:color="auto"/>
              <w:right w:val="single" w:sz="4" w:space="0" w:color="auto"/>
            </w:tcBorders>
          </w:tcPr>
          <w:p w14:paraId="6046ADF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128D1E6C"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4AD4DD77" w14:textId="4D8C567C" w:rsidR="00364486" w:rsidRPr="00AD35E6" w:rsidRDefault="009B4FF7"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08.08</w:t>
            </w:r>
            <w:r w:rsidR="00A91C87">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6019D294" w14:textId="77777777" w:rsidTr="00734C85">
        <w:tc>
          <w:tcPr>
            <w:tcW w:w="567" w:type="dxa"/>
            <w:tcBorders>
              <w:top w:val="single" w:sz="4" w:space="0" w:color="auto"/>
              <w:left w:val="single" w:sz="4" w:space="0" w:color="auto"/>
              <w:bottom w:val="single" w:sz="4" w:space="0" w:color="auto"/>
              <w:right w:val="single" w:sz="4" w:space="0" w:color="auto"/>
            </w:tcBorders>
          </w:tcPr>
          <w:p w14:paraId="4F0F157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0B81F53"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2966E80" w14:textId="189B4D7F" w:rsidR="00694C52" w:rsidRPr="00AD35E6" w:rsidRDefault="009B4FF7"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11.08</w:t>
            </w:r>
            <w:r w:rsidR="00A91C87" w:rsidRPr="00A91C87">
              <w:rPr>
                <w:rFonts w:eastAsia="Calibri"/>
                <w:b/>
                <w:color w:val="auto"/>
                <w:sz w:val="21"/>
                <w:szCs w:val="21"/>
                <w:shd w:val="clear" w:color="auto" w:fill="auto"/>
                <w:lang w:eastAsia="en-US"/>
              </w:rPr>
              <w:t>.2025г</w:t>
            </w:r>
            <w:r w:rsidR="00CA27DD" w:rsidRPr="00AD35E6">
              <w:rPr>
                <w:rFonts w:eastAsia="Calibri"/>
                <w:b/>
                <w:color w:val="auto"/>
                <w:sz w:val="21"/>
                <w:szCs w:val="21"/>
                <w:shd w:val="clear" w:color="auto" w:fill="auto"/>
                <w:lang w:eastAsia="en-US"/>
              </w:rPr>
              <w:t>.</w:t>
            </w:r>
          </w:p>
        </w:tc>
      </w:tr>
      <w:tr w:rsidR="00694C52" w:rsidRPr="00AD35E6" w14:paraId="0774DC03" w14:textId="77777777" w:rsidTr="00734C85">
        <w:tc>
          <w:tcPr>
            <w:tcW w:w="567" w:type="dxa"/>
            <w:tcBorders>
              <w:top w:val="single" w:sz="4" w:space="0" w:color="auto"/>
              <w:left w:val="single" w:sz="4" w:space="0" w:color="auto"/>
              <w:bottom w:val="single" w:sz="4" w:space="0" w:color="auto"/>
              <w:right w:val="single" w:sz="4" w:space="0" w:color="auto"/>
            </w:tcBorders>
          </w:tcPr>
          <w:p w14:paraId="59B06CC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604B0109"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873AD2E"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48C7A1AA"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72AB799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3E0ADB4A"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18B6F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D3A2A34"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B71D412"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8E1A5CF"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43A2C5EC"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568FD2C3"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66956F7C"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E2D06D" w14:textId="5FFDDBF6"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w:t>
            </w:r>
            <w:r w:rsidRPr="00AD35E6">
              <w:rPr>
                <w:rFonts w:eastAsia="Calibri"/>
                <w:bCs/>
                <w:color w:val="auto"/>
                <w:sz w:val="21"/>
                <w:szCs w:val="21"/>
                <w:shd w:val="clear" w:color="auto" w:fill="auto"/>
                <w:lang w:eastAsia="en-US"/>
              </w:rPr>
              <w:lastRenderedPageBreak/>
              <w:t>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1629A0C"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2E3A239C" w14:textId="581790C6" w:rsidR="00CE4DD2" w:rsidRPr="00DA04E7" w:rsidRDefault="00B166D5" w:rsidP="00DA04E7">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tc>
      </w:tr>
      <w:tr w:rsidR="004965EE" w:rsidRPr="00AD35E6" w14:paraId="4B44A1B5" w14:textId="77777777" w:rsidTr="00734C85">
        <w:tc>
          <w:tcPr>
            <w:tcW w:w="567" w:type="dxa"/>
            <w:tcBorders>
              <w:top w:val="single" w:sz="4" w:space="0" w:color="auto"/>
              <w:left w:val="single" w:sz="4" w:space="0" w:color="auto"/>
              <w:bottom w:val="single" w:sz="4" w:space="0" w:color="auto"/>
              <w:right w:val="single" w:sz="4" w:space="0" w:color="auto"/>
            </w:tcBorders>
          </w:tcPr>
          <w:p w14:paraId="29290561"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25C02D1C"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8F60F7" w14:textId="648B4FEC" w:rsidR="004965EE" w:rsidRPr="00AD35E6" w:rsidRDefault="00472E85" w:rsidP="00A91FA5">
            <w:pPr>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r w:rsidR="004965EE" w:rsidRPr="00AD35E6">
              <w:rPr>
                <w:rFonts w:eastAsia="Calibri"/>
                <w:color w:val="auto"/>
                <w:sz w:val="21"/>
                <w:szCs w:val="21"/>
                <w:shd w:val="clear" w:color="auto" w:fill="auto"/>
                <w:lang w:eastAsia="en-US"/>
              </w:rPr>
              <w:t xml:space="preserve"> процентов от начальной (максимальной) цены договора – </w:t>
            </w:r>
            <w:r w:rsidR="001D1785" w:rsidRPr="001D1785">
              <w:rPr>
                <w:rFonts w:eastAsia="Calibri"/>
                <w:color w:val="auto"/>
                <w:sz w:val="21"/>
                <w:szCs w:val="21"/>
                <w:shd w:val="clear" w:color="auto" w:fill="auto"/>
                <w:lang w:eastAsia="en-US"/>
              </w:rPr>
              <w:t>105 884 (Сто пять тысяч восемьсот восемьдесят четыре) рубля 42 копейки</w:t>
            </w:r>
            <w:r>
              <w:rPr>
                <w:rFonts w:eastAsia="Calibri"/>
                <w:color w:val="auto"/>
                <w:sz w:val="21"/>
                <w:szCs w:val="21"/>
                <w:shd w:val="clear" w:color="auto" w:fill="auto"/>
                <w:lang w:eastAsia="en-US"/>
              </w:rPr>
              <w:t>.</w:t>
            </w:r>
          </w:p>
          <w:p w14:paraId="0F87BCC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6560BD22" w14:textId="5C616EEF"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1D1785" w:rsidRPr="001D1785">
              <w:rPr>
                <w:rFonts w:eastAsia="Calibri"/>
                <w:color w:val="auto"/>
                <w:sz w:val="21"/>
                <w:szCs w:val="21"/>
                <w:shd w:val="clear" w:color="auto" w:fill="auto"/>
                <w:lang w:eastAsia="en-US"/>
              </w:rPr>
              <w:t>158 826 (Сто пятьдесят восемь тысяч восемьсот двадцать шесть) рублей 63 копейки</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2B953709" w14:textId="77777777" w:rsidTr="00734C85">
        <w:tc>
          <w:tcPr>
            <w:tcW w:w="567" w:type="dxa"/>
            <w:tcBorders>
              <w:top w:val="single" w:sz="4" w:space="0" w:color="auto"/>
              <w:left w:val="single" w:sz="4" w:space="0" w:color="auto"/>
              <w:bottom w:val="single" w:sz="4" w:space="0" w:color="auto"/>
              <w:right w:val="single" w:sz="4" w:space="0" w:color="auto"/>
            </w:tcBorders>
          </w:tcPr>
          <w:p w14:paraId="22FC8D39"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C28FD5"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14CD33"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0510E9CF"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74E65A3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44204D78"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2648CBB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51BCCEA7"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5350B0F6"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59A1B478" w14:textId="2BCA84B5"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1D1785" w:rsidRPr="001D1785">
              <w:rPr>
                <w:rFonts w:eastAsia="Calibri"/>
                <w:bCs/>
                <w:color w:val="auto"/>
                <w:sz w:val="21"/>
                <w:szCs w:val="21"/>
                <w:u w:val="single"/>
                <w:shd w:val="clear" w:color="auto" w:fill="auto"/>
                <w:lang w:eastAsia="en-US"/>
              </w:rPr>
              <w:t xml:space="preserve">«Обеспечение исполнения на строительно-монтажных работ по прокладке водопроводных сетей до многоквартирных жилых домов (поз.29, поз.30) по адресу: Республика Марий Эл, </w:t>
            </w:r>
            <w:proofErr w:type="spellStart"/>
            <w:r w:rsidR="001D1785" w:rsidRPr="001D1785">
              <w:rPr>
                <w:rFonts w:eastAsia="Calibri"/>
                <w:bCs/>
                <w:color w:val="auto"/>
                <w:sz w:val="21"/>
                <w:szCs w:val="21"/>
                <w:u w:val="single"/>
                <w:shd w:val="clear" w:color="auto" w:fill="auto"/>
                <w:lang w:eastAsia="en-US"/>
              </w:rPr>
              <w:t>г.Йошкар</w:t>
            </w:r>
            <w:proofErr w:type="spellEnd"/>
            <w:r w:rsidR="001D1785" w:rsidRPr="001D1785">
              <w:rPr>
                <w:rFonts w:eastAsia="Calibri"/>
                <w:bCs/>
                <w:color w:val="auto"/>
                <w:sz w:val="21"/>
                <w:szCs w:val="21"/>
                <w:u w:val="single"/>
                <w:shd w:val="clear" w:color="auto" w:fill="auto"/>
                <w:lang w:eastAsia="en-US"/>
              </w:rPr>
              <w:t xml:space="preserve">-Ола, </w:t>
            </w:r>
            <w:proofErr w:type="spellStart"/>
            <w:r w:rsidR="001D1785" w:rsidRPr="001D1785">
              <w:rPr>
                <w:rFonts w:eastAsia="Calibri"/>
                <w:bCs/>
                <w:color w:val="auto"/>
                <w:sz w:val="21"/>
                <w:szCs w:val="21"/>
                <w:u w:val="single"/>
                <w:shd w:val="clear" w:color="auto" w:fill="auto"/>
                <w:lang w:eastAsia="en-US"/>
              </w:rPr>
              <w:t>мкр</w:t>
            </w:r>
            <w:proofErr w:type="spellEnd"/>
            <w:r w:rsidR="001D1785" w:rsidRPr="001D1785">
              <w:rPr>
                <w:rFonts w:eastAsia="Calibri"/>
                <w:bCs/>
                <w:color w:val="auto"/>
                <w:sz w:val="21"/>
                <w:szCs w:val="21"/>
                <w:u w:val="single"/>
                <w:shd w:val="clear" w:color="auto" w:fill="auto"/>
                <w:lang w:eastAsia="en-US"/>
              </w:rPr>
              <w:t>."Западный"».</w:t>
            </w:r>
          </w:p>
        </w:tc>
      </w:tr>
      <w:tr w:rsidR="00694C52" w:rsidRPr="00AD35E6" w14:paraId="1671870D" w14:textId="77777777" w:rsidTr="00734C85">
        <w:tc>
          <w:tcPr>
            <w:tcW w:w="567" w:type="dxa"/>
            <w:tcBorders>
              <w:top w:val="single" w:sz="4" w:space="0" w:color="auto"/>
              <w:left w:val="single" w:sz="4" w:space="0" w:color="auto"/>
              <w:bottom w:val="single" w:sz="4" w:space="0" w:color="auto"/>
              <w:right w:val="single" w:sz="4" w:space="0" w:color="auto"/>
            </w:tcBorders>
          </w:tcPr>
          <w:p w14:paraId="166D2D2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75695B86"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65E90C47"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888EF83"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w:t>
            </w:r>
            <w:r w:rsidRPr="00AD35E6">
              <w:rPr>
                <w:rFonts w:eastAsia="Calibri"/>
                <w:color w:val="auto"/>
                <w:sz w:val="21"/>
                <w:szCs w:val="21"/>
                <w:shd w:val="clear" w:color="auto" w:fill="auto"/>
                <w:lang w:eastAsia="en-US"/>
              </w:rPr>
              <w:lastRenderedPageBreak/>
              <w:t>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422CF25" w14:textId="1B8479C7" w:rsidR="00694C52" w:rsidRPr="00AD35E6" w:rsidRDefault="006A7858"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tc>
      </w:tr>
    </w:tbl>
    <w:p w14:paraId="1C56B193" w14:textId="77777777" w:rsidR="003D240E" w:rsidRPr="00AD35E6" w:rsidRDefault="003D240E" w:rsidP="003D240E">
      <w:pPr>
        <w:ind w:firstLine="709"/>
      </w:pPr>
    </w:p>
    <w:p w14:paraId="44E7228D" w14:textId="77777777" w:rsidR="00675778" w:rsidRPr="00AD35E6" w:rsidRDefault="00675778" w:rsidP="003D240E">
      <w:pPr>
        <w:ind w:firstLine="709"/>
      </w:pPr>
    </w:p>
    <w:p w14:paraId="7225665E" w14:textId="77777777" w:rsidR="00675778" w:rsidRPr="00AD35E6" w:rsidRDefault="00675778" w:rsidP="003D240E">
      <w:pPr>
        <w:ind w:firstLine="709"/>
      </w:pPr>
    </w:p>
    <w:p w14:paraId="1FD51A9D" w14:textId="77777777" w:rsidR="00675778" w:rsidRPr="00AD35E6" w:rsidRDefault="00675778" w:rsidP="003D240E">
      <w:pPr>
        <w:ind w:firstLine="709"/>
      </w:pPr>
    </w:p>
    <w:p w14:paraId="4D6AB341" w14:textId="77777777" w:rsidR="00675778" w:rsidRPr="00AD35E6" w:rsidRDefault="00675778" w:rsidP="003D240E">
      <w:pPr>
        <w:ind w:firstLine="709"/>
      </w:pPr>
    </w:p>
    <w:p w14:paraId="116BA3A0" w14:textId="77777777" w:rsidR="000C73E6" w:rsidRPr="00AD35E6" w:rsidRDefault="000C73E6" w:rsidP="003D240E">
      <w:pPr>
        <w:ind w:firstLine="709"/>
      </w:pPr>
    </w:p>
    <w:p w14:paraId="6970F0E3" w14:textId="77777777" w:rsidR="000C73E6" w:rsidRPr="00AD35E6" w:rsidRDefault="000C73E6" w:rsidP="003D240E">
      <w:pPr>
        <w:ind w:firstLine="709"/>
      </w:pPr>
    </w:p>
    <w:p w14:paraId="2CD62469" w14:textId="77777777" w:rsidR="000C73E6" w:rsidRPr="00AD35E6" w:rsidRDefault="000C73E6" w:rsidP="003D240E">
      <w:pPr>
        <w:ind w:firstLine="709"/>
      </w:pPr>
    </w:p>
    <w:p w14:paraId="2E3F91DC" w14:textId="77777777" w:rsidR="000C73E6" w:rsidRPr="00AD35E6" w:rsidRDefault="000C73E6" w:rsidP="003D240E">
      <w:pPr>
        <w:ind w:firstLine="709"/>
      </w:pPr>
    </w:p>
    <w:p w14:paraId="57CB63DC" w14:textId="77777777" w:rsidR="000C73E6" w:rsidRPr="00AD35E6" w:rsidRDefault="000C73E6" w:rsidP="003D240E">
      <w:pPr>
        <w:ind w:firstLine="709"/>
      </w:pPr>
    </w:p>
    <w:p w14:paraId="30C2DEF1" w14:textId="77777777" w:rsidR="000C73E6" w:rsidRPr="00AD35E6" w:rsidRDefault="000C73E6" w:rsidP="003D240E">
      <w:pPr>
        <w:ind w:firstLine="709"/>
      </w:pPr>
    </w:p>
    <w:p w14:paraId="3EEF8C3B" w14:textId="77777777" w:rsidR="000C73E6" w:rsidRPr="00AD35E6" w:rsidRDefault="000C73E6" w:rsidP="003D240E">
      <w:pPr>
        <w:ind w:firstLine="709"/>
      </w:pPr>
    </w:p>
    <w:p w14:paraId="06E3949F" w14:textId="77777777" w:rsidR="000C73E6" w:rsidRPr="00AD35E6" w:rsidRDefault="000C73E6" w:rsidP="003D240E">
      <w:pPr>
        <w:ind w:firstLine="709"/>
      </w:pPr>
    </w:p>
    <w:p w14:paraId="63C93B6D" w14:textId="77777777" w:rsidR="000C73E6" w:rsidRPr="00AD35E6" w:rsidRDefault="000C73E6" w:rsidP="003D240E">
      <w:pPr>
        <w:ind w:firstLine="709"/>
      </w:pPr>
    </w:p>
    <w:p w14:paraId="39F9B01F" w14:textId="77777777" w:rsidR="000C73E6" w:rsidRPr="00AD35E6" w:rsidRDefault="000C73E6" w:rsidP="003D240E">
      <w:pPr>
        <w:ind w:firstLine="709"/>
      </w:pPr>
    </w:p>
    <w:p w14:paraId="3AE661D7" w14:textId="77777777" w:rsidR="009F0127" w:rsidRPr="00AD35E6" w:rsidRDefault="009F0127" w:rsidP="003D240E">
      <w:pPr>
        <w:ind w:firstLine="709"/>
      </w:pPr>
    </w:p>
    <w:p w14:paraId="33444102" w14:textId="77777777" w:rsidR="0015391A" w:rsidRPr="00AD35E6" w:rsidRDefault="0015391A" w:rsidP="003D240E">
      <w:pPr>
        <w:ind w:firstLine="709"/>
        <w:sectPr w:rsidR="0015391A" w:rsidRPr="00AD35E6" w:rsidSect="00C94A17">
          <w:footerReference w:type="default" r:id="rId8"/>
          <w:pgSz w:w="11906" w:h="16838"/>
          <w:pgMar w:top="709" w:right="566" w:bottom="426" w:left="1418" w:header="708" w:footer="708" w:gutter="0"/>
          <w:cols w:space="708"/>
          <w:docGrid w:linePitch="360"/>
        </w:sectPr>
      </w:pPr>
    </w:p>
    <w:p w14:paraId="5C7EC3A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2E5FDA7B" w14:textId="77777777" w:rsidR="001D1785" w:rsidRPr="001D1785" w:rsidRDefault="001D1785" w:rsidP="001D1785">
      <w:pPr>
        <w:suppressAutoHyphens/>
        <w:autoSpaceDE w:val="0"/>
        <w:autoSpaceDN w:val="0"/>
        <w:adjustRightInd w:val="0"/>
        <w:jc w:val="center"/>
        <w:rPr>
          <w:rFonts w:eastAsia="Calibri"/>
          <w:b/>
          <w:color w:val="auto"/>
          <w:shd w:val="clear" w:color="auto" w:fill="auto"/>
          <w:lang w:eastAsia="zh-CN"/>
        </w:rPr>
      </w:pPr>
      <w:bookmarkStart w:id="19" w:name="_Hlk188267170"/>
      <w:r w:rsidRPr="001D1785">
        <w:rPr>
          <w:rFonts w:eastAsia="Calibri"/>
          <w:b/>
          <w:color w:val="auto"/>
          <w:shd w:val="clear" w:color="auto" w:fill="auto"/>
          <w:lang w:eastAsia="zh-CN"/>
        </w:rPr>
        <w:t xml:space="preserve">Выполнение строительно-монтажных работ по прокладке водопроводной сети </w:t>
      </w:r>
      <w:r w:rsidRPr="001D1785">
        <w:rPr>
          <w:rFonts w:eastAsia="Calibri"/>
          <w:b/>
          <w:color w:val="auto"/>
          <w:shd w:val="clear" w:color="auto" w:fill="auto"/>
          <w:lang w:eastAsia="zh-CN"/>
        </w:rPr>
        <w:br/>
        <w:t xml:space="preserve">до многоквартирного жилого дома (поз.29, поз.30) </w:t>
      </w:r>
      <w:bookmarkEnd w:id="19"/>
      <w:r w:rsidRPr="001D1785">
        <w:rPr>
          <w:rFonts w:eastAsia="Calibri"/>
          <w:b/>
          <w:color w:val="auto"/>
          <w:shd w:val="clear" w:color="auto" w:fill="auto"/>
          <w:lang w:eastAsia="zh-CN"/>
        </w:rPr>
        <w:t xml:space="preserve">по адресу: Республика Марий Эл, </w:t>
      </w:r>
      <w:r w:rsidRPr="001D1785">
        <w:rPr>
          <w:rFonts w:eastAsia="Calibri"/>
          <w:b/>
          <w:color w:val="auto"/>
          <w:shd w:val="clear" w:color="auto" w:fill="auto"/>
          <w:lang w:eastAsia="zh-CN"/>
        </w:rPr>
        <w:br/>
        <w:t xml:space="preserve">г. Йошкар-Ола, </w:t>
      </w:r>
      <w:proofErr w:type="spellStart"/>
      <w:r w:rsidRPr="001D1785">
        <w:rPr>
          <w:rFonts w:eastAsia="Calibri"/>
          <w:b/>
          <w:color w:val="auto"/>
          <w:shd w:val="clear" w:color="auto" w:fill="auto"/>
          <w:lang w:eastAsia="zh-CN"/>
        </w:rPr>
        <w:t>мкр</w:t>
      </w:r>
      <w:proofErr w:type="spellEnd"/>
      <w:r w:rsidRPr="001D1785">
        <w:rPr>
          <w:rFonts w:eastAsia="Calibri"/>
          <w:b/>
          <w:color w:val="auto"/>
          <w:shd w:val="clear" w:color="auto" w:fill="auto"/>
          <w:lang w:eastAsia="zh-CN"/>
        </w:rPr>
        <w:t>. «Западный».</w:t>
      </w:r>
    </w:p>
    <w:p w14:paraId="2E4D7BCC" w14:textId="77777777" w:rsidR="001D1785" w:rsidRPr="001D1785" w:rsidRDefault="001D1785" w:rsidP="001D1785">
      <w:pPr>
        <w:suppressAutoHyphens/>
        <w:autoSpaceDE w:val="0"/>
        <w:autoSpaceDN w:val="0"/>
        <w:adjustRightInd w:val="0"/>
        <w:jc w:val="center"/>
        <w:rPr>
          <w:rFonts w:eastAsia="Calibri"/>
          <w:b/>
          <w:color w:val="auto"/>
          <w:shd w:val="clear" w:color="auto" w:fill="auto"/>
          <w:lang w:eastAsia="zh-CN"/>
        </w:rPr>
      </w:pPr>
    </w:p>
    <w:p w14:paraId="3EC5B63A" w14:textId="77777777" w:rsidR="001D1785" w:rsidRPr="001D1785" w:rsidRDefault="001D1785" w:rsidP="001D1785">
      <w:pPr>
        <w:suppressAutoHyphens/>
        <w:ind w:firstLine="851"/>
        <w:jc w:val="center"/>
        <w:rPr>
          <w:rFonts w:ascii="Calibri" w:eastAsia="Calibri" w:hAnsi="Calibri" w:cs="Calibri"/>
          <w:color w:val="auto"/>
          <w:sz w:val="22"/>
          <w:szCs w:val="22"/>
          <w:shd w:val="clear" w:color="auto" w:fill="auto"/>
          <w:lang w:eastAsia="zh-CN"/>
        </w:rPr>
      </w:pPr>
      <w:r w:rsidRPr="001D1785">
        <w:rPr>
          <w:rFonts w:eastAsia="Calibri"/>
          <w:b/>
          <w:color w:val="auto"/>
          <w:shd w:val="clear" w:color="auto" w:fill="auto"/>
          <w:lang w:eastAsia="zh-CN"/>
        </w:rPr>
        <w:t>1.Общие требования</w:t>
      </w:r>
    </w:p>
    <w:p w14:paraId="41ECA3D0" w14:textId="77777777" w:rsidR="001D1785" w:rsidRPr="001D1785" w:rsidRDefault="001D1785" w:rsidP="001D1785">
      <w:pPr>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2E554D1D" w14:textId="77777777" w:rsidR="001D1785" w:rsidRPr="001D1785" w:rsidRDefault="001D1785" w:rsidP="001D1785">
      <w:pPr>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 xml:space="preserve">-строительными нормами: </w:t>
      </w:r>
      <w:r w:rsidRPr="001D1785">
        <w:rPr>
          <w:rFonts w:eastAsia="Calibri"/>
          <w:color w:val="auto"/>
          <w:sz w:val="22"/>
          <w:szCs w:val="22"/>
          <w:shd w:val="clear" w:color="auto" w:fill="FFFFFF"/>
          <w:lang w:eastAsia="zh-CN"/>
        </w:rPr>
        <w:t xml:space="preserve">СП45.13330.2017 </w:t>
      </w:r>
      <w:r w:rsidRPr="001D1785">
        <w:rPr>
          <w:rFonts w:eastAsia="Calibri"/>
          <w:color w:val="auto"/>
          <w:sz w:val="22"/>
          <w:szCs w:val="22"/>
          <w:shd w:val="clear" w:color="auto" w:fill="auto"/>
        </w:rPr>
        <w:t xml:space="preserve">Свод правил. Земляные сооружения, основания </w:t>
      </w:r>
      <w:r w:rsidRPr="001D1785">
        <w:rPr>
          <w:rFonts w:eastAsia="Calibri"/>
          <w:color w:val="auto"/>
          <w:sz w:val="22"/>
          <w:szCs w:val="22"/>
          <w:shd w:val="clear" w:color="auto" w:fill="auto"/>
        </w:rPr>
        <w:br/>
        <w:t>и фундаменты. Актуализированная редакция СНиП 3.02.01-87</w:t>
      </w:r>
    </w:p>
    <w:p w14:paraId="197C1041" w14:textId="77777777" w:rsidR="001D1785" w:rsidRPr="001D1785" w:rsidRDefault="001D1785" w:rsidP="001D1785">
      <w:pPr>
        <w:suppressAutoHyphens/>
        <w:autoSpaceDE w:val="0"/>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rPr>
        <w:t xml:space="preserve">СП42.13330.2016. Свод правил. Градостроительство. Планировка и застройка городских </w:t>
      </w:r>
      <w:r w:rsidRPr="001D1785">
        <w:rPr>
          <w:rFonts w:eastAsia="Calibri"/>
          <w:color w:val="auto"/>
          <w:sz w:val="22"/>
          <w:szCs w:val="22"/>
          <w:shd w:val="clear" w:color="auto" w:fill="auto"/>
        </w:rPr>
        <w:br/>
        <w:t>и сельских поселений. Актуализированная редакция СНиП 2.07.01-89</w:t>
      </w:r>
    </w:p>
    <w:p w14:paraId="4788425D" w14:textId="77777777" w:rsidR="001D1785" w:rsidRPr="001D1785" w:rsidRDefault="001D1785" w:rsidP="001D1785">
      <w:pPr>
        <w:suppressAutoHyphens/>
        <w:autoSpaceDE w:val="0"/>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rPr>
        <w:t>СП31.13330.2021 «Водоснабжение. Наружные сети и сооружения»</w:t>
      </w:r>
    </w:p>
    <w:p w14:paraId="5166BED4" w14:textId="77777777" w:rsidR="001D1785" w:rsidRPr="001D1785" w:rsidRDefault="001D1785" w:rsidP="001D1785">
      <w:pPr>
        <w:suppressAutoHyphens/>
        <w:ind w:firstLine="567"/>
        <w:rPr>
          <w:rFonts w:eastAsia="Calibri"/>
          <w:bCs/>
          <w:color w:val="auto"/>
          <w:sz w:val="22"/>
          <w:szCs w:val="22"/>
          <w:shd w:val="clear" w:color="auto" w:fill="auto"/>
          <w:lang w:eastAsia="zh-CN"/>
        </w:rPr>
      </w:pPr>
      <w:r w:rsidRPr="001D1785">
        <w:rPr>
          <w:rFonts w:eastAsia="Calibri"/>
          <w:color w:val="auto"/>
          <w:sz w:val="22"/>
          <w:szCs w:val="22"/>
          <w:shd w:val="clear" w:color="auto" w:fill="FFFFFF"/>
          <w:lang w:eastAsia="zh-CN"/>
        </w:rPr>
        <w:t xml:space="preserve">СП 48.13330.2019 </w:t>
      </w:r>
      <w:r w:rsidRPr="001D1785">
        <w:rPr>
          <w:rFonts w:eastAsia="Calibri"/>
          <w:bCs/>
          <w:color w:val="auto"/>
          <w:sz w:val="22"/>
          <w:szCs w:val="22"/>
          <w:shd w:val="clear" w:color="auto" w:fill="auto"/>
          <w:lang w:eastAsia="zh-CN"/>
        </w:rPr>
        <w:t>Свод правил. «Организация строительства».</w:t>
      </w:r>
    </w:p>
    <w:p w14:paraId="6DB3AB12" w14:textId="77777777" w:rsidR="001D1785" w:rsidRPr="001D1785" w:rsidRDefault="001D1785" w:rsidP="001D1785">
      <w:pPr>
        <w:suppressAutoHyphens/>
        <w:ind w:firstLine="567"/>
        <w:rPr>
          <w:rFonts w:eastAsia="Calibri"/>
          <w:color w:val="auto"/>
          <w:sz w:val="22"/>
          <w:szCs w:val="22"/>
          <w:shd w:val="clear" w:color="auto" w:fill="auto"/>
          <w:lang w:eastAsia="zh-CN"/>
        </w:rPr>
      </w:pPr>
      <w:r w:rsidRPr="001D1785">
        <w:rPr>
          <w:rFonts w:eastAsia="Calibri"/>
          <w:bCs/>
          <w:color w:val="auto"/>
          <w:sz w:val="22"/>
          <w:szCs w:val="22"/>
          <w:shd w:val="clear" w:color="auto" w:fill="auto"/>
          <w:lang w:eastAsia="zh-CN"/>
        </w:rPr>
        <w:t xml:space="preserve">СП 49.13330.2010 Свод правил. «Безопасность труда в строительстве». </w:t>
      </w:r>
      <w:r w:rsidRPr="001D1785">
        <w:rPr>
          <w:rFonts w:eastAsia="Calibri"/>
          <w:color w:val="auto"/>
          <w:sz w:val="22"/>
          <w:szCs w:val="22"/>
          <w:shd w:val="clear" w:color="auto" w:fill="auto"/>
        </w:rPr>
        <w:t>Актуализированная редакция</w:t>
      </w:r>
      <w:r w:rsidRPr="001D1785">
        <w:rPr>
          <w:rFonts w:eastAsia="Calibri"/>
          <w:bCs/>
          <w:color w:val="auto"/>
          <w:sz w:val="22"/>
          <w:szCs w:val="22"/>
          <w:shd w:val="clear" w:color="auto" w:fill="auto"/>
          <w:lang w:eastAsia="zh-CN"/>
        </w:rPr>
        <w:t xml:space="preserve"> СНиП12-03-2001 и СНиП 12-04-2002 «Безопасность труда в строительстве», </w:t>
      </w:r>
      <w:r w:rsidRPr="001D1785">
        <w:rPr>
          <w:rFonts w:eastAsia="Calibri"/>
          <w:color w:val="auto"/>
          <w:sz w:val="22"/>
          <w:szCs w:val="22"/>
          <w:shd w:val="clear" w:color="auto" w:fill="auto"/>
          <w:lang w:eastAsia="zh-CN"/>
        </w:rPr>
        <w:t>и другие.</w:t>
      </w:r>
    </w:p>
    <w:p w14:paraId="20B6CC80" w14:textId="77777777" w:rsidR="001D1785" w:rsidRPr="001D1785" w:rsidRDefault="001D1785" w:rsidP="001D1785">
      <w:pPr>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-ГОСТами, отраслевыми стандартами;</w:t>
      </w:r>
    </w:p>
    <w:p w14:paraId="1FD000D3" w14:textId="77777777" w:rsidR="001D1785" w:rsidRPr="001D1785" w:rsidRDefault="001D1785" w:rsidP="001D1785">
      <w:pPr>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 xml:space="preserve">-правилами организации технического обслуживания и ремонта оборудования, зданий </w:t>
      </w:r>
      <w:r w:rsidRPr="001D1785">
        <w:rPr>
          <w:rFonts w:eastAsia="Calibri"/>
          <w:color w:val="auto"/>
          <w:sz w:val="22"/>
          <w:szCs w:val="22"/>
          <w:shd w:val="clear" w:color="auto" w:fill="auto"/>
          <w:lang w:eastAsia="zh-CN"/>
        </w:rPr>
        <w:br/>
        <w:t>и сооружений электростанций и сетей СО34.04.181-2003.</w:t>
      </w:r>
    </w:p>
    <w:p w14:paraId="09BC6C95" w14:textId="77777777" w:rsidR="001D1785" w:rsidRPr="001D1785" w:rsidRDefault="001D1785" w:rsidP="001D1785">
      <w:pPr>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1.2. Расчет стоимости СМР должен быть выполнен на основании действующей нормативно-технической базы</w:t>
      </w:r>
      <w:r w:rsidRPr="001D1785">
        <w:rPr>
          <w:rFonts w:eastAsia="Times New Roman"/>
          <w:color w:val="auto"/>
          <w:sz w:val="22"/>
          <w:szCs w:val="22"/>
          <w:shd w:val="clear" w:color="auto" w:fill="auto"/>
          <w:lang w:eastAsia="zh-CN"/>
        </w:rPr>
        <w:t xml:space="preserve"> ФЕР-2001 в редакции 2020 года с доп. и изм. 9 (приказ Минстроя России № 962</w:t>
      </w:r>
      <w:r w:rsidRPr="001D1785">
        <w:rPr>
          <w:rFonts w:eastAsia="Calibri"/>
          <w:color w:val="auto"/>
          <w:sz w:val="22"/>
          <w:szCs w:val="22"/>
          <w:shd w:val="clear" w:color="auto" w:fill="auto"/>
          <w:lang w:eastAsia="zh-CN"/>
        </w:rPr>
        <w:t>).</w:t>
      </w:r>
    </w:p>
    <w:p w14:paraId="1C9E4003" w14:textId="77777777" w:rsidR="001D1785" w:rsidRPr="001D1785" w:rsidRDefault="001D1785" w:rsidP="001D1785">
      <w:pPr>
        <w:suppressAutoHyphens/>
        <w:ind w:firstLine="567"/>
        <w:rPr>
          <w:rFonts w:eastAsia="Times New Roman"/>
          <w:b/>
          <w:color w:val="auto"/>
          <w:sz w:val="22"/>
          <w:szCs w:val="22"/>
          <w:shd w:val="clear" w:color="auto" w:fill="auto"/>
          <w:lang w:eastAsia="zh-CN"/>
        </w:rPr>
      </w:pPr>
      <w:r w:rsidRPr="001D1785">
        <w:rPr>
          <w:rFonts w:eastAsia="Times New Roman"/>
          <w:color w:val="auto"/>
          <w:sz w:val="22"/>
          <w:szCs w:val="22"/>
          <w:shd w:val="clear" w:color="auto" w:fill="auto"/>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7E0A692F" w14:textId="77777777" w:rsidR="001D1785" w:rsidRPr="001D1785" w:rsidRDefault="001D1785" w:rsidP="001D1785">
      <w:pPr>
        <w:widowControl w:val="0"/>
        <w:suppressAutoHyphens/>
        <w:autoSpaceDE w:val="0"/>
        <w:ind w:firstLine="567"/>
        <w:rPr>
          <w:rFonts w:eastAsia="Times New Roman"/>
          <w:color w:val="auto"/>
          <w:sz w:val="22"/>
          <w:szCs w:val="22"/>
          <w:shd w:val="clear" w:color="auto" w:fill="auto"/>
          <w:lang w:eastAsia="zh-CN"/>
        </w:rPr>
      </w:pPr>
      <w:r w:rsidRPr="001D1785">
        <w:rPr>
          <w:rFonts w:eastAsia="Times New Roman"/>
          <w:color w:val="auto"/>
          <w:sz w:val="22"/>
          <w:szCs w:val="22"/>
          <w:shd w:val="clear" w:color="auto" w:fill="auto"/>
          <w:lang w:eastAsia="zh-CN"/>
        </w:rPr>
        <w:t xml:space="preserve">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w:t>
      </w:r>
      <w:r w:rsidRPr="001D1785">
        <w:rPr>
          <w:rFonts w:eastAsia="Times New Roman"/>
          <w:color w:val="auto"/>
          <w:sz w:val="22"/>
          <w:szCs w:val="22"/>
          <w:shd w:val="clear" w:color="auto" w:fill="auto"/>
          <w:lang w:eastAsia="zh-CN"/>
        </w:rPr>
        <w:br/>
        <w:t xml:space="preserve">и работы, выполненные Подрядчиком по настоящему договору. Гарантийный срок продлевается </w:t>
      </w:r>
      <w:r w:rsidRPr="001D1785">
        <w:rPr>
          <w:rFonts w:eastAsia="Times New Roman"/>
          <w:color w:val="auto"/>
          <w:sz w:val="22"/>
          <w:szCs w:val="22"/>
          <w:shd w:val="clear" w:color="auto" w:fill="auto"/>
          <w:lang w:eastAsia="zh-CN"/>
        </w:rPr>
        <w:br/>
        <w:t>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707235D2" w14:textId="77777777" w:rsidR="001D1785" w:rsidRPr="001D1785" w:rsidRDefault="001D1785" w:rsidP="001D1785">
      <w:pPr>
        <w:suppressAutoHyphens/>
        <w:ind w:firstLine="567"/>
        <w:jc w:val="center"/>
        <w:rPr>
          <w:rFonts w:eastAsia="Calibri"/>
          <w:b/>
          <w:color w:val="auto"/>
          <w:sz w:val="22"/>
          <w:szCs w:val="22"/>
          <w:shd w:val="clear" w:color="auto" w:fill="auto"/>
          <w:lang w:eastAsia="zh-CN"/>
        </w:rPr>
      </w:pPr>
    </w:p>
    <w:p w14:paraId="68879BF8" w14:textId="77777777" w:rsidR="001D1785" w:rsidRPr="001D1785" w:rsidRDefault="001D1785" w:rsidP="001D1785">
      <w:pPr>
        <w:suppressAutoHyphens/>
        <w:ind w:firstLine="567"/>
        <w:jc w:val="center"/>
        <w:rPr>
          <w:rFonts w:eastAsia="Calibri"/>
          <w:color w:val="auto"/>
          <w:sz w:val="22"/>
          <w:szCs w:val="22"/>
          <w:shd w:val="clear" w:color="auto" w:fill="auto"/>
          <w:lang w:eastAsia="zh-CN"/>
        </w:rPr>
      </w:pPr>
      <w:r w:rsidRPr="001D1785">
        <w:rPr>
          <w:rFonts w:eastAsia="Calibri"/>
          <w:b/>
          <w:color w:val="auto"/>
          <w:sz w:val="22"/>
          <w:szCs w:val="22"/>
          <w:shd w:val="clear" w:color="auto" w:fill="auto"/>
          <w:lang w:eastAsia="zh-CN"/>
        </w:rPr>
        <w:t>2.Требование к подрядчику</w:t>
      </w:r>
    </w:p>
    <w:p w14:paraId="35775B7A" w14:textId="77777777" w:rsidR="001D1785" w:rsidRPr="001D1785" w:rsidRDefault="001D1785" w:rsidP="001D1785">
      <w:pPr>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2.1. Подрядчик выполняет все работы с использованием собственной техники, оборудования, изделий и материалов.</w:t>
      </w:r>
    </w:p>
    <w:p w14:paraId="3EFD1DC1" w14:textId="77777777" w:rsidR="001D1785" w:rsidRPr="001D1785" w:rsidRDefault="001D1785" w:rsidP="001D1785">
      <w:pPr>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w:t>
      </w:r>
      <w:r w:rsidRPr="001D1785">
        <w:rPr>
          <w:rFonts w:eastAsia="Calibri"/>
          <w:color w:val="auto"/>
          <w:sz w:val="22"/>
          <w:szCs w:val="22"/>
          <w:shd w:val="clear" w:color="auto" w:fill="auto"/>
          <w:lang w:eastAsia="zh-CN"/>
        </w:rPr>
        <w:br/>
        <w:t>на высоте, прошедшие обучение, аттестованные, имеющие допуск на выполнение специальных работ.</w:t>
      </w:r>
    </w:p>
    <w:p w14:paraId="0F6B4511" w14:textId="77777777" w:rsidR="001D1785" w:rsidRPr="001D1785" w:rsidRDefault="001D1785" w:rsidP="001D1785">
      <w:pPr>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2.3.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21454963" w14:textId="77777777" w:rsidR="001D1785" w:rsidRPr="001D1785" w:rsidRDefault="001D1785" w:rsidP="001D1785">
      <w:pPr>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 xml:space="preserve">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w:t>
      </w:r>
      <w:r w:rsidRPr="001D1785">
        <w:rPr>
          <w:rFonts w:eastAsia="Calibri"/>
          <w:color w:val="auto"/>
          <w:sz w:val="22"/>
          <w:szCs w:val="22"/>
          <w:shd w:val="clear" w:color="auto" w:fill="auto"/>
          <w:lang w:eastAsia="zh-CN"/>
        </w:rPr>
        <w:br/>
        <w:t>и Подрядчика.</w:t>
      </w:r>
    </w:p>
    <w:p w14:paraId="7A1D14E2" w14:textId="77777777" w:rsidR="001D1785" w:rsidRPr="001D1785" w:rsidRDefault="001D1785" w:rsidP="001D1785">
      <w:pPr>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2.5. До начала производства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48B70B9A" w14:textId="77777777" w:rsidR="001D1785" w:rsidRPr="001D1785" w:rsidRDefault="001D1785" w:rsidP="001D1785">
      <w:pPr>
        <w:widowControl w:val="0"/>
        <w:tabs>
          <w:tab w:val="left" w:pos="426"/>
        </w:tabs>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2.6. Подрядчик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3144E332" w14:textId="77777777" w:rsidR="001D1785" w:rsidRPr="001D1785" w:rsidRDefault="001D1785" w:rsidP="001D1785">
      <w:pPr>
        <w:widowControl w:val="0"/>
        <w:tabs>
          <w:tab w:val="left" w:pos="426"/>
        </w:tabs>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 xml:space="preserve">2.7. На Подрядчике лежит ответственность за обеспечение сохранности используемых </w:t>
      </w:r>
      <w:r w:rsidRPr="001D1785">
        <w:rPr>
          <w:rFonts w:eastAsia="Calibri"/>
          <w:color w:val="auto"/>
          <w:sz w:val="22"/>
          <w:szCs w:val="22"/>
          <w:shd w:val="clear" w:color="auto" w:fill="auto"/>
          <w:lang w:eastAsia="zh-CN"/>
        </w:rPr>
        <w:br/>
        <w:t>им материалов, оборудования, конструкций, комплектующих изделий, материалов, техники и риски случайной утраты и случайного повреждения до момента подписания Заказчиком акта приемки всех выполненных работ по договору.</w:t>
      </w:r>
    </w:p>
    <w:p w14:paraId="3ACCBD3F" w14:textId="77777777" w:rsidR="001D1785" w:rsidRPr="001D1785" w:rsidRDefault="001D1785" w:rsidP="001D1785">
      <w:pPr>
        <w:widowControl w:val="0"/>
        <w:tabs>
          <w:tab w:val="left" w:pos="426"/>
        </w:tabs>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 xml:space="preserve">2.8. Подрядчик обязуется содержать объект и прилегающие к нему участки, свободными </w:t>
      </w:r>
      <w:r w:rsidRPr="001D1785">
        <w:rPr>
          <w:rFonts w:eastAsia="Calibri"/>
          <w:color w:val="auto"/>
          <w:sz w:val="22"/>
          <w:szCs w:val="22"/>
          <w:shd w:val="clear" w:color="auto" w:fill="auto"/>
          <w:lang w:eastAsia="zh-CN"/>
        </w:rPr>
        <w:br/>
        <w:t>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5B84E9AF" w14:textId="77777777" w:rsidR="001D1785" w:rsidRPr="001D1785" w:rsidRDefault="001D1785" w:rsidP="001D1785">
      <w:pPr>
        <w:widowControl w:val="0"/>
        <w:tabs>
          <w:tab w:val="left" w:pos="426"/>
        </w:tabs>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 xml:space="preserve">2.9.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w:t>
      </w:r>
      <w:r w:rsidRPr="001D1785">
        <w:rPr>
          <w:rFonts w:eastAsia="Calibri"/>
          <w:color w:val="auto"/>
          <w:sz w:val="22"/>
          <w:szCs w:val="22"/>
          <w:shd w:val="clear" w:color="auto" w:fill="auto"/>
          <w:lang w:eastAsia="zh-CN"/>
        </w:rPr>
        <w:lastRenderedPageBreak/>
        <w:t>инвентарь, материалы, изделия, конструкции.</w:t>
      </w:r>
    </w:p>
    <w:p w14:paraId="1505C993" w14:textId="77777777" w:rsidR="001D1785" w:rsidRPr="001D1785" w:rsidRDefault="001D1785" w:rsidP="001D1785">
      <w:pPr>
        <w:widowControl w:val="0"/>
        <w:tabs>
          <w:tab w:val="left" w:pos="426"/>
        </w:tabs>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2.10. Подрядчик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1A12CE91" w14:textId="77777777" w:rsidR="001D1785" w:rsidRPr="001D1785" w:rsidRDefault="001D1785" w:rsidP="001D1785">
      <w:pPr>
        <w:widowControl w:val="0"/>
        <w:tabs>
          <w:tab w:val="left" w:pos="426"/>
        </w:tabs>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2.11. Подрядчик примет участие в сдаче-приемке объекта в эксплуатацию.</w:t>
      </w:r>
    </w:p>
    <w:p w14:paraId="5E8B5310" w14:textId="77777777" w:rsidR="001D1785" w:rsidRPr="001D1785" w:rsidRDefault="001D1785" w:rsidP="001D1785">
      <w:pPr>
        <w:widowControl w:val="0"/>
        <w:tabs>
          <w:tab w:val="left" w:pos="426"/>
        </w:tabs>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2.12. Подрядчик выполнит в полном объеме все свои обязательства, предусмотренные договором.</w:t>
      </w:r>
    </w:p>
    <w:p w14:paraId="21FE641B" w14:textId="77777777" w:rsidR="001D1785" w:rsidRPr="001D1785" w:rsidRDefault="001D1785" w:rsidP="001D1785">
      <w:pPr>
        <w:widowControl w:val="0"/>
        <w:tabs>
          <w:tab w:val="left" w:pos="426"/>
        </w:tabs>
        <w:suppressAutoHyphens/>
        <w:ind w:firstLine="567"/>
        <w:rPr>
          <w:rFonts w:eastAsia="Calibri"/>
          <w:color w:val="auto"/>
          <w:sz w:val="22"/>
          <w:szCs w:val="22"/>
          <w:shd w:val="clear" w:color="auto" w:fill="auto"/>
          <w:lang w:eastAsia="zh-CN"/>
        </w:rPr>
      </w:pPr>
    </w:p>
    <w:p w14:paraId="37532ABD" w14:textId="77777777" w:rsidR="001D1785" w:rsidRPr="001D1785" w:rsidRDefault="001D1785" w:rsidP="001D1785">
      <w:pPr>
        <w:widowControl w:val="0"/>
        <w:tabs>
          <w:tab w:val="left" w:pos="426"/>
        </w:tabs>
        <w:suppressAutoHyphens/>
        <w:ind w:firstLine="567"/>
        <w:jc w:val="center"/>
        <w:rPr>
          <w:rFonts w:eastAsia="Calibri"/>
          <w:color w:val="auto"/>
          <w:sz w:val="22"/>
          <w:szCs w:val="22"/>
          <w:shd w:val="clear" w:color="auto" w:fill="auto"/>
          <w:lang w:eastAsia="zh-CN"/>
        </w:rPr>
      </w:pPr>
      <w:r w:rsidRPr="001D1785">
        <w:rPr>
          <w:rFonts w:eastAsia="Calibri"/>
          <w:b/>
          <w:color w:val="auto"/>
          <w:sz w:val="22"/>
          <w:szCs w:val="22"/>
          <w:shd w:val="clear" w:color="auto" w:fill="auto"/>
          <w:lang w:eastAsia="zh-CN"/>
        </w:rPr>
        <w:t>3.Требования к выполнению работ.</w:t>
      </w:r>
    </w:p>
    <w:p w14:paraId="0C9B60B7" w14:textId="77777777" w:rsidR="001D1785" w:rsidRPr="001D1785" w:rsidRDefault="001D1785" w:rsidP="001D1785">
      <w:pPr>
        <w:tabs>
          <w:tab w:val="left" w:pos="228"/>
        </w:tabs>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3.1. По окончанию земляных работ выполнить работы по благоустройству территории</w:t>
      </w:r>
      <w:r w:rsidRPr="001D1785">
        <w:rPr>
          <w:rFonts w:eastAsia="Times New Roman"/>
          <w:color w:val="auto"/>
          <w:sz w:val="22"/>
          <w:szCs w:val="22"/>
          <w:shd w:val="clear" w:color="auto" w:fill="auto"/>
          <w:lang w:eastAsia="zh-CN"/>
        </w:rPr>
        <w:t>.</w:t>
      </w:r>
    </w:p>
    <w:p w14:paraId="3FDA0DF8" w14:textId="77777777" w:rsidR="001D1785" w:rsidRPr="001D1785" w:rsidRDefault="001D1785" w:rsidP="001D1785">
      <w:pPr>
        <w:tabs>
          <w:tab w:val="left" w:pos="228"/>
        </w:tabs>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3.2.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14:paraId="2B56B37E" w14:textId="77777777" w:rsidR="001D1785" w:rsidRPr="001D1785" w:rsidRDefault="001D1785" w:rsidP="001D1785">
      <w:pPr>
        <w:tabs>
          <w:tab w:val="left" w:pos="708"/>
        </w:tabs>
        <w:suppressAutoHyphens/>
        <w:ind w:firstLine="567"/>
        <w:rPr>
          <w:rFonts w:eastAsia="Times New Roman"/>
          <w:color w:val="auto"/>
          <w:sz w:val="22"/>
          <w:szCs w:val="22"/>
          <w:shd w:val="clear" w:color="auto" w:fill="auto"/>
          <w:lang w:eastAsia="zh-CN"/>
        </w:rPr>
      </w:pPr>
      <w:r w:rsidRPr="001D1785">
        <w:rPr>
          <w:rFonts w:eastAsia="Times New Roman"/>
          <w:color w:val="auto"/>
          <w:sz w:val="22"/>
          <w:szCs w:val="22"/>
          <w:shd w:val="clear" w:color="auto" w:fill="auto"/>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3830BECB" w14:textId="77777777" w:rsidR="001D1785" w:rsidRPr="001D1785" w:rsidRDefault="001D1785" w:rsidP="001D1785">
      <w:pPr>
        <w:numPr>
          <w:ilvl w:val="0"/>
          <w:numId w:val="90"/>
        </w:numPr>
        <w:tabs>
          <w:tab w:val="left" w:pos="708"/>
        </w:tabs>
        <w:suppressAutoHyphens/>
        <w:ind w:left="0" w:firstLine="567"/>
        <w:rPr>
          <w:rFonts w:eastAsia="Times New Roman"/>
          <w:color w:val="auto"/>
          <w:sz w:val="22"/>
          <w:szCs w:val="22"/>
          <w:shd w:val="clear" w:color="auto" w:fill="auto"/>
          <w:lang w:eastAsia="zh-CN"/>
        </w:rPr>
      </w:pPr>
      <w:r w:rsidRPr="001D1785">
        <w:rPr>
          <w:rFonts w:eastAsia="Times New Roman"/>
          <w:color w:val="auto"/>
          <w:sz w:val="22"/>
          <w:szCs w:val="22"/>
          <w:shd w:val="clear" w:color="auto" w:fill="auto"/>
          <w:lang w:eastAsia="zh-CN"/>
        </w:rPr>
        <w:t>ведомость предъявляемой технической документации;</w:t>
      </w:r>
    </w:p>
    <w:p w14:paraId="4114394E" w14:textId="77777777" w:rsidR="001D1785" w:rsidRPr="001D1785" w:rsidRDefault="001D1785" w:rsidP="001D1785">
      <w:pPr>
        <w:numPr>
          <w:ilvl w:val="0"/>
          <w:numId w:val="90"/>
        </w:numPr>
        <w:tabs>
          <w:tab w:val="left" w:pos="708"/>
        </w:tabs>
        <w:suppressAutoHyphens/>
        <w:ind w:left="0" w:firstLine="567"/>
        <w:rPr>
          <w:rFonts w:eastAsia="Times New Roman"/>
          <w:color w:val="auto"/>
          <w:sz w:val="22"/>
          <w:szCs w:val="22"/>
          <w:shd w:val="clear" w:color="auto" w:fill="auto"/>
          <w:lang w:eastAsia="zh-CN"/>
        </w:rPr>
      </w:pPr>
      <w:r w:rsidRPr="001D1785">
        <w:rPr>
          <w:rFonts w:eastAsia="Times New Roman"/>
          <w:color w:val="auto"/>
          <w:sz w:val="22"/>
          <w:szCs w:val="22"/>
          <w:shd w:val="clear" w:color="auto" w:fill="auto"/>
          <w:lang w:eastAsia="zh-CN"/>
        </w:rPr>
        <w:t xml:space="preserve">ведомость изменений и отступлений от проекта; </w:t>
      </w:r>
    </w:p>
    <w:p w14:paraId="3FE72AB8" w14:textId="77777777" w:rsidR="001D1785" w:rsidRPr="001D1785" w:rsidRDefault="001D1785" w:rsidP="001D1785">
      <w:pPr>
        <w:widowControl w:val="0"/>
        <w:numPr>
          <w:ilvl w:val="0"/>
          <w:numId w:val="90"/>
        </w:numPr>
        <w:tabs>
          <w:tab w:val="left" w:pos="708"/>
        </w:tabs>
        <w:suppressAutoHyphens/>
        <w:ind w:left="0" w:firstLine="567"/>
        <w:rPr>
          <w:rFonts w:eastAsia="Times New Roman"/>
          <w:color w:val="auto"/>
          <w:sz w:val="22"/>
          <w:szCs w:val="22"/>
          <w:shd w:val="clear" w:color="auto" w:fill="auto"/>
          <w:lang w:eastAsia="zh-CN"/>
        </w:rPr>
      </w:pPr>
      <w:r w:rsidRPr="001D1785">
        <w:rPr>
          <w:rFonts w:eastAsia="Times New Roman"/>
          <w:color w:val="auto"/>
          <w:sz w:val="22"/>
          <w:szCs w:val="22"/>
          <w:shd w:val="clear" w:color="auto" w:fill="auto"/>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225EB654" w14:textId="77777777" w:rsidR="001D1785" w:rsidRPr="001D1785" w:rsidRDefault="001D1785" w:rsidP="001D1785">
      <w:pPr>
        <w:widowControl w:val="0"/>
        <w:numPr>
          <w:ilvl w:val="0"/>
          <w:numId w:val="90"/>
        </w:numPr>
        <w:suppressAutoHyphens/>
        <w:ind w:left="0"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исполнительную схему сетей водоснабжения;</w:t>
      </w:r>
    </w:p>
    <w:p w14:paraId="2685740F" w14:textId="77777777" w:rsidR="001D1785" w:rsidRPr="001D1785" w:rsidRDefault="001D1785" w:rsidP="001D1785">
      <w:pPr>
        <w:widowControl w:val="0"/>
        <w:numPr>
          <w:ilvl w:val="0"/>
          <w:numId w:val="90"/>
        </w:numPr>
        <w:suppressAutoHyphens/>
        <w:ind w:left="0"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продольный профиль сетей водоснабжения;</w:t>
      </w:r>
    </w:p>
    <w:p w14:paraId="68C2181F" w14:textId="77777777" w:rsidR="001D1785" w:rsidRPr="001D1785" w:rsidRDefault="001D1785" w:rsidP="001D1785">
      <w:pPr>
        <w:widowControl w:val="0"/>
        <w:numPr>
          <w:ilvl w:val="0"/>
          <w:numId w:val="90"/>
        </w:numPr>
        <w:suppressAutoHyphens/>
        <w:ind w:left="0"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акты испытаний сетей водоснабжения (гидравлические, промывки-дезинфекции);</w:t>
      </w:r>
    </w:p>
    <w:p w14:paraId="792451B2" w14:textId="77777777" w:rsidR="001D1785" w:rsidRPr="001D1785" w:rsidRDefault="001D1785" w:rsidP="001D1785">
      <w:pPr>
        <w:widowControl w:val="0"/>
        <w:numPr>
          <w:ilvl w:val="0"/>
          <w:numId w:val="90"/>
        </w:numPr>
        <w:suppressAutoHyphens/>
        <w:ind w:left="0"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документы, подтверждающие качество строительных материалов и оборудования (сертификаты, паспорта и т.д.);</w:t>
      </w:r>
    </w:p>
    <w:p w14:paraId="015F2436" w14:textId="77777777" w:rsidR="001D1785" w:rsidRPr="001D1785" w:rsidRDefault="001D1785" w:rsidP="001D1785">
      <w:pPr>
        <w:widowControl w:val="0"/>
        <w:numPr>
          <w:ilvl w:val="0"/>
          <w:numId w:val="90"/>
        </w:numPr>
        <w:tabs>
          <w:tab w:val="left" w:pos="708"/>
        </w:tabs>
        <w:suppressAutoHyphens/>
        <w:ind w:left="0" w:firstLine="567"/>
        <w:rPr>
          <w:rFonts w:eastAsia="Times New Roman"/>
          <w:color w:val="auto"/>
          <w:sz w:val="22"/>
          <w:szCs w:val="22"/>
          <w:shd w:val="clear" w:color="auto" w:fill="auto"/>
          <w:lang w:eastAsia="zh-CN"/>
        </w:rPr>
      </w:pPr>
      <w:r w:rsidRPr="001D1785">
        <w:rPr>
          <w:rFonts w:eastAsia="Times New Roman"/>
          <w:color w:val="auto"/>
          <w:sz w:val="22"/>
          <w:szCs w:val="22"/>
          <w:shd w:val="clear" w:color="auto" w:fill="auto"/>
          <w:lang w:eastAsia="zh-CN"/>
        </w:rPr>
        <w:t>документы, подтверждающие вывоз строительного мусора;</w:t>
      </w:r>
    </w:p>
    <w:p w14:paraId="39FCD98D" w14:textId="77777777" w:rsidR="001D1785" w:rsidRPr="001D1785" w:rsidRDefault="001D1785" w:rsidP="001D1785">
      <w:pPr>
        <w:widowControl w:val="0"/>
        <w:numPr>
          <w:ilvl w:val="0"/>
          <w:numId w:val="90"/>
        </w:numPr>
        <w:suppressAutoHyphens/>
        <w:ind w:left="0"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накладные и счета-фактуры на материалы;</w:t>
      </w:r>
    </w:p>
    <w:p w14:paraId="3432B6F7" w14:textId="77777777" w:rsidR="001D1785" w:rsidRPr="001D1785" w:rsidRDefault="001D1785" w:rsidP="001D1785">
      <w:pPr>
        <w:numPr>
          <w:ilvl w:val="0"/>
          <w:numId w:val="90"/>
        </w:numPr>
        <w:suppressAutoHyphens/>
        <w:ind w:left="0"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справка о благоустройстве трассы водопровода в</w:t>
      </w:r>
      <w:r w:rsidRPr="001D1785">
        <w:rPr>
          <w:rFonts w:eastAsia="Times New Roman"/>
          <w:color w:val="auto"/>
          <w:sz w:val="22"/>
          <w:szCs w:val="22"/>
          <w:shd w:val="clear" w:color="auto" w:fill="auto"/>
          <w:lang w:eastAsia="zh-CN"/>
        </w:rPr>
        <w:t xml:space="preserve"> Управлении городского хозяйства </w:t>
      </w:r>
      <w:proofErr w:type="spellStart"/>
      <w:r w:rsidRPr="001D1785">
        <w:rPr>
          <w:rFonts w:eastAsia="Times New Roman"/>
          <w:color w:val="auto"/>
          <w:sz w:val="22"/>
          <w:szCs w:val="22"/>
          <w:shd w:val="clear" w:color="auto" w:fill="auto"/>
          <w:lang w:eastAsia="zh-CN"/>
        </w:rPr>
        <w:t>г.Йошкар</w:t>
      </w:r>
      <w:proofErr w:type="spellEnd"/>
      <w:r w:rsidRPr="001D1785">
        <w:rPr>
          <w:rFonts w:eastAsia="Times New Roman"/>
          <w:color w:val="auto"/>
          <w:sz w:val="22"/>
          <w:szCs w:val="22"/>
          <w:shd w:val="clear" w:color="auto" w:fill="auto"/>
          <w:lang w:eastAsia="zh-CN"/>
        </w:rPr>
        <w:t>-Ола</w:t>
      </w:r>
    </w:p>
    <w:p w14:paraId="18A1DE46" w14:textId="77777777" w:rsidR="001D1785" w:rsidRPr="001D1785" w:rsidRDefault="001D1785" w:rsidP="001D1785">
      <w:pPr>
        <w:widowControl w:val="0"/>
        <w:numPr>
          <w:ilvl w:val="0"/>
          <w:numId w:val="90"/>
        </w:numPr>
        <w:suppressAutoHyphens/>
        <w:ind w:left="0"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журнал производства работ по форме</w:t>
      </w:r>
      <w:r w:rsidRPr="001D1785">
        <w:rPr>
          <w:rFonts w:eastAsia="Times New Roman"/>
          <w:color w:val="auto"/>
          <w:sz w:val="22"/>
          <w:szCs w:val="22"/>
          <w:shd w:val="clear" w:color="auto" w:fill="auto"/>
          <w:lang w:eastAsia="zh-CN"/>
        </w:rPr>
        <w:t xml:space="preserve"> </w:t>
      </w:r>
      <w:r w:rsidRPr="001D1785">
        <w:rPr>
          <w:rFonts w:eastAsia="Calibri"/>
          <w:color w:val="auto"/>
          <w:sz w:val="22"/>
          <w:szCs w:val="22"/>
          <w:shd w:val="clear" w:color="auto" w:fill="auto"/>
          <w:lang w:eastAsia="zh-CN"/>
        </w:rPr>
        <w:t>КС-6;</w:t>
      </w:r>
    </w:p>
    <w:p w14:paraId="14D8F448" w14:textId="77777777" w:rsidR="001D1785" w:rsidRPr="001D1785" w:rsidRDefault="001D1785" w:rsidP="001D1785">
      <w:pPr>
        <w:widowControl w:val="0"/>
        <w:numPr>
          <w:ilvl w:val="0"/>
          <w:numId w:val="90"/>
        </w:numPr>
        <w:suppressAutoHyphens/>
        <w:ind w:left="0"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фотоматериал по выполненным работам;</w:t>
      </w:r>
    </w:p>
    <w:p w14:paraId="62202141" w14:textId="77777777" w:rsidR="001D1785" w:rsidRPr="001D1785" w:rsidRDefault="001D1785" w:rsidP="001D1785">
      <w:pPr>
        <w:widowControl w:val="0"/>
        <w:numPr>
          <w:ilvl w:val="0"/>
          <w:numId w:val="90"/>
        </w:numPr>
        <w:suppressAutoHyphens/>
        <w:ind w:left="0"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акт о приемке выполненных работ по форме КС-2;</w:t>
      </w:r>
    </w:p>
    <w:p w14:paraId="05A8B62D" w14:textId="77777777" w:rsidR="001D1785" w:rsidRPr="001D1785" w:rsidRDefault="001D1785" w:rsidP="001D1785">
      <w:pPr>
        <w:widowControl w:val="0"/>
        <w:numPr>
          <w:ilvl w:val="0"/>
          <w:numId w:val="90"/>
        </w:numPr>
        <w:suppressAutoHyphens/>
        <w:ind w:left="0"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справка о стоимости выполненных работ по форме КС-3</w:t>
      </w:r>
    </w:p>
    <w:p w14:paraId="34617D9E" w14:textId="77777777" w:rsidR="001D1785" w:rsidRPr="001D1785" w:rsidRDefault="001D1785" w:rsidP="001D1785">
      <w:pPr>
        <w:widowControl w:val="0"/>
        <w:suppressAutoHyphens/>
        <w:ind w:left="567"/>
        <w:rPr>
          <w:rFonts w:eastAsia="Calibri"/>
          <w:color w:val="auto"/>
          <w:sz w:val="22"/>
          <w:szCs w:val="22"/>
          <w:shd w:val="clear" w:color="auto" w:fill="auto"/>
          <w:lang w:eastAsia="zh-CN"/>
        </w:rPr>
      </w:pPr>
    </w:p>
    <w:p w14:paraId="1B1CE2C1" w14:textId="77777777" w:rsidR="001D1785" w:rsidRPr="001D1785" w:rsidRDefault="001D1785" w:rsidP="001D1785">
      <w:pPr>
        <w:suppressAutoHyphens/>
        <w:ind w:firstLine="567"/>
        <w:jc w:val="center"/>
        <w:rPr>
          <w:rFonts w:eastAsia="Calibri"/>
          <w:color w:val="auto"/>
          <w:sz w:val="22"/>
          <w:szCs w:val="22"/>
          <w:shd w:val="clear" w:color="auto" w:fill="auto"/>
          <w:lang w:eastAsia="zh-CN"/>
        </w:rPr>
      </w:pPr>
      <w:r w:rsidRPr="001D1785">
        <w:rPr>
          <w:rFonts w:eastAsia="Calibri"/>
          <w:b/>
          <w:color w:val="auto"/>
          <w:sz w:val="22"/>
          <w:szCs w:val="22"/>
          <w:shd w:val="clear" w:color="auto" w:fill="auto"/>
          <w:lang w:eastAsia="zh-CN"/>
        </w:rPr>
        <w:t>4.Требования к организации работ</w:t>
      </w:r>
    </w:p>
    <w:p w14:paraId="3E33BD1C" w14:textId="77777777" w:rsidR="001D1785" w:rsidRPr="001D1785" w:rsidRDefault="001D1785" w:rsidP="001D1785">
      <w:pPr>
        <w:suppressAutoHyphens/>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Проведение работ осуществляется согласно:</w:t>
      </w:r>
    </w:p>
    <w:p w14:paraId="61EAC172" w14:textId="77777777" w:rsidR="001D1785" w:rsidRPr="001D1785" w:rsidRDefault="001D1785" w:rsidP="001D1785">
      <w:pPr>
        <w:numPr>
          <w:ilvl w:val="0"/>
          <w:numId w:val="30"/>
        </w:numPr>
        <w:suppressAutoHyphens/>
        <w:ind w:left="0"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утвержденной Рабочей документации;</w:t>
      </w:r>
    </w:p>
    <w:p w14:paraId="060C304C" w14:textId="77777777" w:rsidR="001D1785" w:rsidRPr="001D1785" w:rsidRDefault="001D1785" w:rsidP="001D1785">
      <w:pPr>
        <w:numPr>
          <w:ilvl w:val="0"/>
          <w:numId w:val="30"/>
        </w:numPr>
        <w:suppressAutoHyphens/>
        <w:ind w:left="0"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 xml:space="preserve">проекту производства работ (ППР), разработанного Подрядчиком и согласованного </w:t>
      </w:r>
      <w:r w:rsidRPr="001D1785">
        <w:rPr>
          <w:rFonts w:eastAsia="Calibri"/>
          <w:color w:val="auto"/>
          <w:sz w:val="22"/>
          <w:szCs w:val="22"/>
          <w:shd w:val="clear" w:color="auto" w:fill="auto"/>
          <w:lang w:eastAsia="zh-CN"/>
        </w:rPr>
        <w:br/>
        <w:t>с Заказчиком в течение 10 рабочих дней с момента заключения договора;</w:t>
      </w:r>
    </w:p>
    <w:p w14:paraId="1CA58D15" w14:textId="77777777" w:rsidR="001D1785" w:rsidRPr="001D1785" w:rsidRDefault="001D1785" w:rsidP="001D1785">
      <w:pPr>
        <w:numPr>
          <w:ilvl w:val="0"/>
          <w:numId w:val="30"/>
        </w:numPr>
        <w:suppressAutoHyphens/>
        <w:ind w:left="0"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ордеру-разрешению на производство земляных работ, получаемого</w:t>
      </w:r>
      <w:r w:rsidRPr="001D1785">
        <w:rPr>
          <w:rFonts w:eastAsia="Times New Roman"/>
          <w:color w:val="auto"/>
          <w:sz w:val="22"/>
          <w:szCs w:val="22"/>
          <w:shd w:val="clear" w:color="auto" w:fill="auto"/>
          <w:lang w:eastAsia="zh-CN"/>
        </w:rPr>
        <w:t xml:space="preserve"> Заказчиком </w:t>
      </w:r>
      <w:r w:rsidRPr="001D1785">
        <w:rPr>
          <w:rFonts w:eastAsia="Times New Roman"/>
          <w:color w:val="auto"/>
          <w:sz w:val="22"/>
          <w:szCs w:val="22"/>
          <w:shd w:val="clear" w:color="auto" w:fill="auto"/>
          <w:lang w:eastAsia="zh-CN"/>
        </w:rPr>
        <w:br/>
      </w:r>
      <w:r w:rsidRPr="001D1785">
        <w:rPr>
          <w:rFonts w:eastAsia="Calibri"/>
          <w:color w:val="auto"/>
          <w:sz w:val="22"/>
          <w:szCs w:val="22"/>
          <w:shd w:val="clear" w:color="auto" w:fill="auto"/>
          <w:lang w:eastAsia="zh-CN"/>
        </w:rPr>
        <w:t>в</w:t>
      </w:r>
      <w:r w:rsidRPr="001D1785">
        <w:rPr>
          <w:rFonts w:eastAsia="Times New Roman"/>
          <w:color w:val="auto"/>
          <w:sz w:val="22"/>
          <w:szCs w:val="22"/>
          <w:shd w:val="clear" w:color="auto" w:fill="auto"/>
          <w:lang w:eastAsia="zh-CN"/>
        </w:rPr>
        <w:t xml:space="preserve"> Управлении городского хозяйства г. Йошкар-Олы </w:t>
      </w:r>
      <w:r w:rsidRPr="001D1785">
        <w:rPr>
          <w:rFonts w:eastAsia="Calibri"/>
          <w:color w:val="auto"/>
          <w:sz w:val="22"/>
          <w:szCs w:val="22"/>
          <w:shd w:val="clear" w:color="auto" w:fill="auto"/>
          <w:lang w:eastAsia="zh-CN"/>
        </w:rPr>
        <w:t>и согласованного с заинтересованными организациями, учреждениями и с их условиями производства работ;</w:t>
      </w:r>
    </w:p>
    <w:p w14:paraId="16221E52" w14:textId="77777777" w:rsidR="001D1785" w:rsidRPr="001D1785" w:rsidRDefault="001D1785" w:rsidP="001D1785">
      <w:pPr>
        <w:numPr>
          <w:ilvl w:val="0"/>
          <w:numId w:val="30"/>
        </w:numPr>
        <w:suppressAutoHyphens/>
        <w:ind w:left="0"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утвержденного Заказчиком календарного плана.</w:t>
      </w:r>
    </w:p>
    <w:p w14:paraId="35F1F267" w14:textId="77777777" w:rsidR="001D1785" w:rsidRPr="001D1785" w:rsidRDefault="001D1785" w:rsidP="001D1785">
      <w:pPr>
        <w:suppressAutoHyphens/>
        <w:ind w:firstLine="567"/>
        <w:rPr>
          <w:rFonts w:eastAsia="Calibri"/>
          <w:color w:val="auto"/>
          <w:sz w:val="22"/>
          <w:szCs w:val="22"/>
          <w:shd w:val="clear" w:color="auto" w:fill="auto"/>
          <w:lang w:eastAsia="zh-CN"/>
        </w:rPr>
      </w:pPr>
    </w:p>
    <w:p w14:paraId="1DED1F41" w14:textId="77777777" w:rsidR="001D1785" w:rsidRPr="001D1785" w:rsidRDefault="001D1785" w:rsidP="001D1785">
      <w:pPr>
        <w:suppressAutoHyphens/>
        <w:ind w:firstLine="567"/>
        <w:jc w:val="center"/>
        <w:rPr>
          <w:rFonts w:eastAsia="Calibri"/>
          <w:b/>
          <w:color w:val="auto"/>
          <w:sz w:val="22"/>
          <w:szCs w:val="22"/>
          <w:shd w:val="clear" w:color="auto" w:fill="auto"/>
          <w:lang w:eastAsia="zh-CN"/>
        </w:rPr>
      </w:pPr>
      <w:r w:rsidRPr="001D1785">
        <w:rPr>
          <w:rFonts w:eastAsia="Calibri"/>
          <w:b/>
          <w:color w:val="auto"/>
          <w:sz w:val="22"/>
          <w:szCs w:val="22"/>
          <w:shd w:val="clear" w:color="auto" w:fill="auto"/>
          <w:lang w:eastAsia="zh-CN"/>
        </w:rPr>
        <w:t>5.Требование к видам и объемам выполняемых работ.</w:t>
      </w:r>
    </w:p>
    <w:p w14:paraId="2CD4BF2E" w14:textId="77777777" w:rsidR="001D1785" w:rsidRPr="001D1785" w:rsidRDefault="001D1785" w:rsidP="001D1785">
      <w:pPr>
        <w:suppressAutoHyphens/>
        <w:autoSpaceDE w:val="0"/>
        <w:autoSpaceDN w:val="0"/>
        <w:adjustRightInd w:val="0"/>
        <w:ind w:firstLine="567"/>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5.1. Сроки</w:t>
      </w:r>
      <w:r w:rsidRPr="001D1785">
        <w:rPr>
          <w:rFonts w:eastAsia="Times New Roman"/>
          <w:color w:val="auto"/>
          <w:sz w:val="22"/>
          <w:szCs w:val="22"/>
          <w:shd w:val="clear" w:color="auto" w:fill="auto"/>
          <w:lang w:eastAsia="zh-CN"/>
        </w:rPr>
        <w:t xml:space="preserve"> строительства </w:t>
      </w:r>
      <w:r w:rsidRPr="001D1785">
        <w:rPr>
          <w:rFonts w:eastAsia="Calibri"/>
          <w:color w:val="auto"/>
          <w:sz w:val="22"/>
          <w:szCs w:val="22"/>
          <w:shd w:val="clear" w:color="auto" w:fill="auto"/>
          <w:lang w:eastAsia="zh-CN"/>
        </w:rPr>
        <w:t xml:space="preserve">водопроводной сети на объекте «Водопроводные сети </w:t>
      </w:r>
      <w:r w:rsidRPr="001D1785">
        <w:rPr>
          <w:rFonts w:eastAsia="Calibri"/>
          <w:color w:val="auto"/>
          <w:sz w:val="22"/>
          <w:szCs w:val="22"/>
          <w:shd w:val="clear" w:color="auto" w:fill="auto"/>
          <w:lang w:eastAsia="zh-CN"/>
        </w:rPr>
        <w:br/>
        <w:t xml:space="preserve">до многоквартирного жилого дома (поз.29, поз.30) по адресу: Республика Марий Эл, г. Йошкар-Ола, </w:t>
      </w:r>
      <w:proofErr w:type="spellStart"/>
      <w:r w:rsidRPr="001D1785">
        <w:rPr>
          <w:rFonts w:eastAsia="Calibri"/>
          <w:color w:val="auto"/>
          <w:sz w:val="22"/>
          <w:szCs w:val="22"/>
          <w:shd w:val="clear" w:color="auto" w:fill="auto"/>
          <w:lang w:eastAsia="zh-CN"/>
        </w:rPr>
        <w:t>мкр</w:t>
      </w:r>
      <w:proofErr w:type="spellEnd"/>
      <w:r w:rsidRPr="001D1785">
        <w:rPr>
          <w:rFonts w:eastAsia="Calibri"/>
          <w:color w:val="auto"/>
          <w:sz w:val="22"/>
          <w:szCs w:val="22"/>
          <w:shd w:val="clear" w:color="auto" w:fill="auto"/>
          <w:lang w:eastAsia="zh-CN"/>
        </w:rPr>
        <w:t>. «Западный»:</w:t>
      </w:r>
    </w:p>
    <w:p w14:paraId="78B714E2" w14:textId="77777777" w:rsidR="001D1785" w:rsidRPr="001D1785" w:rsidRDefault="001D1785" w:rsidP="001D1785">
      <w:pPr>
        <w:numPr>
          <w:ilvl w:val="0"/>
          <w:numId w:val="95"/>
        </w:numPr>
        <w:suppressAutoHyphens/>
        <w:spacing w:after="200"/>
        <w:contextualSpacing/>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начало строительства: с момента заключения договора</w:t>
      </w:r>
    </w:p>
    <w:p w14:paraId="22A925C1" w14:textId="77777777" w:rsidR="001D1785" w:rsidRPr="001D1785" w:rsidRDefault="001D1785" w:rsidP="001D1785">
      <w:pPr>
        <w:numPr>
          <w:ilvl w:val="0"/>
          <w:numId w:val="95"/>
        </w:numPr>
        <w:suppressAutoHyphens/>
        <w:autoSpaceDE w:val="0"/>
        <w:contextualSpacing/>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окончание строительства: 90 календарных дней с момента заключения договора</w:t>
      </w:r>
    </w:p>
    <w:p w14:paraId="4E1A1622" w14:textId="77777777" w:rsidR="001D1785" w:rsidRPr="001D1785" w:rsidRDefault="001D1785" w:rsidP="001D1785">
      <w:pPr>
        <w:suppressAutoHyphens/>
        <w:autoSpaceDE w:val="0"/>
        <w:spacing w:line="276" w:lineRule="auto"/>
        <w:ind w:left="1335"/>
        <w:contextualSpacing/>
        <w:rPr>
          <w:rFonts w:eastAsia="Calibri"/>
          <w:color w:val="auto"/>
          <w:sz w:val="22"/>
          <w:szCs w:val="22"/>
          <w:shd w:val="clear" w:color="auto" w:fill="auto"/>
          <w:lang w:eastAsia="zh-CN"/>
        </w:rPr>
      </w:pPr>
    </w:p>
    <w:p w14:paraId="59CFF8F5" w14:textId="77777777" w:rsidR="001D1785" w:rsidRPr="001D1785" w:rsidRDefault="001D1785" w:rsidP="001D1785">
      <w:pPr>
        <w:suppressAutoHyphens/>
        <w:ind w:firstLine="567"/>
        <w:rPr>
          <w:rFonts w:eastAsia="Calibri"/>
          <w:color w:val="auto"/>
          <w:shd w:val="clear" w:color="auto" w:fill="auto"/>
          <w:lang w:eastAsia="zh-CN"/>
        </w:rPr>
      </w:pPr>
      <w:r w:rsidRPr="001D1785">
        <w:rPr>
          <w:rFonts w:eastAsia="Calibri"/>
          <w:color w:val="auto"/>
          <w:sz w:val="22"/>
          <w:szCs w:val="22"/>
          <w:shd w:val="clear" w:color="auto" w:fill="auto"/>
          <w:lang w:eastAsia="zh-CN"/>
        </w:rPr>
        <w:t>5.2. Требование к видам и объемам выполняемых работ во время строительства</w:t>
      </w:r>
      <w:r w:rsidRPr="001D1785">
        <w:rPr>
          <w:rFonts w:eastAsia="Calibri"/>
          <w:color w:val="auto"/>
          <w:shd w:val="clear" w:color="auto" w:fill="auto"/>
          <w:lang w:eastAsia="zh-CN"/>
        </w:rPr>
        <w:t>:</w:t>
      </w:r>
    </w:p>
    <w:tbl>
      <w:tblPr>
        <w:tblW w:w="102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514"/>
      </w:tblGrid>
      <w:tr w:rsidR="001D1785" w:rsidRPr="001D1785" w14:paraId="004EC24C" w14:textId="77777777" w:rsidTr="002E0A34">
        <w:trPr>
          <w:trHeight w:val="900"/>
        </w:trPr>
        <w:tc>
          <w:tcPr>
            <w:tcW w:w="704" w:type="dxa"/>
            <w:shd w:val="clear" w:color="auto" w:fill="auto"/>
            <w:vAlign w:val="center"/>
            <w:hideMark/>
          </w:tcPr>
          <w:p w14:paraId="1A8EAA58" w14:textId="77777777" w:rsidR="001D1785" w:rsidRPr="001D1785" w:rsidRDefault="001D1785" w:rsidP="001D1785">
            <w:pPr>
              <w:jc w:val="center"/>
              <w:rPr>
                <w:rFonts w:eastAsia="Times New Roman"/>
                <w:color w:val="auto"/>
                <w:shd w:val="clear" w:color="auto" w:fill="auto"/>
              </w:rPr>
            </w:pPr>
            <w:r w:rsidRPr="001D1785">
              <w:rPr>
                <w:rFonts w:eastAsia="Times New Roman"/>
                <w:color w:val="auto"/>
                <w:shd w:val="clear" w:color="auto" w:fill="auto"/>
              </w:rPr>
              <w:lastRenderedPageBreak/>
              <w:t>№</w:t>
            </w:r>
            <w:r w:rsidRPr="001D1785">
              <w:rPr>
                <w:rFonts w:eastAsia="Times New Roman"/>
                <w:color w:val="auto"/>
                <w:shd w:val="clear" w:color="auto" w:fill="auto"/>
              </w:rPr>
              <w:br/>
              <w:t>п/п</w:t>
            </w:r>
          </w:p>
        </w:tc>
        <w:tc>
          <w:tcPr>
            <w:tcW w:w="6736" w:type="dxa"/>
            <w:shd w:val="clear" w:color="auto" w:fill="auto"/>
            <w:vAlign w:val="center"/>
            <w:hideMark/>
          </w:tcPr>
          <w:p w14:paraId="6E29B58D" w14:textId="77777777" w:rsidR="001D1785" w:rsidRPr="001D1785" w:rsidRDefault="001D1785" w:rsidP="001D1785">
            <w:pPr>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Наименование работ и затрат</w:t>
            </w:r>
          </w:p>
        </w:tc>
        <w:tc>
          <w:tcPr>
            <w:tcW w:w="1276" w:type="dxa"/>
            <w:shd w:val="clear" w:color="auto" w:fill="auto"/>
            <w:vAlign w:val="center"/>
            <w:hideMark/>
          </w:tcPr>
          <w:p w14:paraId="5126DC48"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Ед. изм.</w:t>
            </w:r>
          </w:p>
        </w:tc>
        <w:tc>
          <w:tcPr>
            <w:tcW w:w="1514" w:type="dxa"/>
            <w:shd w:val="clear" w:color="auto" w:fill="auto"/>
            <w:vAlign w:val="center"/>
            <w:hideMark/>
          </w:tcPr>
          <w:p w14:paraId="5ADD8BF3"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Кол-во</w:t>
            </w:r>
          </w:p>
        </w:tc>
      </w:tr>
      <w:tr w:rsidR="001D1785" w:rsidRPr="001D1785" w14:paraId="525F2AD0" w14:textId="77777777" w:rsidTr="002E0A34">
        <w:trPr>
          <w:trHeight w:val="300"/>
        </w:trPr>
        <w:tc>
          <w:tcPr>
            <w:tcW w:w="704" w:type="dxa"/>
            <w:shd w:val="clear" w:color="auto" w:fill="auto"/>
            <w:noWrap/>
            <w:vAlign w:val="center"/>
            <w:hideMark/>
          </w:tcPr>
          <w:p w14:paraId="688088FE" w14:textId="77777777" w:rsidR="001D1785" w:rsidRPr="001D1785" w:rsidRDefault="001D1785" w:rsidP="001D1785">
            <w:pPr>
              <w:jc w:val="center"/>
              <w:rPr>
                <w:rFonts w:eastAsia="Times New Roman"/>
                <w:color w:val="auto"/>
                <w:shd w:val="clear" w:color="auto" w:fill="auto"/>
              </w:rPr>
            </w:pPr>
            <w:r w:rsidRPr="001D1785">
              <w:rPr>
                <w:rFonts w:eastAsia="Times New Roman"/>
                <w:color w:val="auto"/>
                <w:shd w:val="clear" w:color="auto" w:fill="auto"/>
              </w:rPr>
              <w:t>1</w:t>
            </w:r>
          </w:p>
        </w:tc>
        <w:tc>
          <w:tcPr>
            <w:tcW w:w="6736" w:type="dxa"/>
            <w:shd w:val="clear" w:color="auto" w:fill="auto"/>
            <w:noWrap/>
            <w:vAlign w:val="center"/>
            <w:hideMark/>
          </w:tcPr>
          <w:p w14:paraId="261458A2" w14:textId="77777777" w:rsidR="001D1785" w:rsidRPr="001D1785" w:rsidRDefault="001D1785" w:rsidP="001D1785">
            <w:pPr>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2</w:t>
            </w:r>
          </w:p>
        </w:tc>
        <w:tc>
          <w:tcPr>
            <w:tcW w:w="1276" w:type="dxa"/>
            <w:shd w:val="clear" w:color="auto" w:fill="auto"/>
            <w:noWrap/>
            <w:vAlign w:val="center"/>
            <w:hideMark/>
          </w:tcPr>
          <w:p w14:paraId="75991757"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3</w:t>
            </w:r>
          </w:p>
        </w:tc>
        <w:tc>
          <w:tcPr>
            <w:tcW w:w="1514" w:type="dxa"/>
            <w:shd w:val="clear" w:color="auto" w:fill="auto"/>
            <w:noWrap/>
            <w:vAlign w:val="center"/>
            <w:hideMark/>
          </w:tcPr>
          <w:p w14:paraId="0D21524E"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4</w:t>
            </w:r>
          </w:p>
        </w:tc>
      </w:tr>
      <w:tr w:rsidR="001D1785" w:rsidRPr="001D1785" w14:paraId="2883AA50" w14:textId="77777777" w:rsidTr="002E0A34">
        <w:trPr>
          <w:trHeight w:val="884"/>
        </w:trPr>
        <w:tc>
          <w:tcPr>
            <w:tcW w:w="704" w:type="dxa"/>
            <w:shd w:val="clear" w:color="auto" w:fill="auto"/>
            <w:noWrap/>
          </w:tcPr>
          <w:p w14:paraId="27FA5B69"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hideMark/>
          </w:tcPr>
          <w:p w14:paraId="4A91898F"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Разработка грунта в траншеях экскаватором &lt;обратная лопата&gt; с ковшом вместимостью 0,65 (0,5-1) м3, группа грунтов: 2</w:t>
            </w:r>
          </w:p>
        </w:tc>
        <w:tc>
          <w:tcPr>
            <w:tcW w:w="1276" w:type="dxa"/>
            <w:shd w:val="clear" w:color="auto" w:fill="auto"/>
            <w:hideMark/>
          </w:tcPr>
          <w:p w14:paraId="4C57188D"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1000 м3</w:t>
            </w:r>
          </w:p>
        </w:tc>
        <w:tc>
          <w:tcPr>
            <w:tcW w:w="1514" w:type="dxa"/>
            <w:shd w:val="clear" w:color="auto" w:fill="auto"/>
            <w:noWrap/>
            <w:hideMark/>
          </w:tcPr>
          <w:p w14:paraId="4455BEC0"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0,020945</w:t>
            </w:r>
          </w:p>
        </w:tc>
      </w:tr>
      <w:tr w:rsidR="001D1785" w:rsidRPr="001D1785" w14:paraId="41A67CC6" w14:textId="77777777" w:rsidTr="002E0A34">
        <w:trPr>
          <w:trHeight w:val="884"/>
        </w:trPr>
        <w:tc>
          <w:tcPr>
            <w:tcW w:w="704" w:type="dxa"/>
            <w:shd w:val="clear" w:color="auto" w:fill="auto"/>
            <w:noWrap/>
          </w:tcPr>
          <w:p w14:paraId="5E297B61"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786F1A8B"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Перевозка грузов II класса автомобилями-самосвалами грузоподъемностью до 15 т по дорогам грунтовым, автозимникам на расстояние: 1 км</w:t>
            </w:r>
          </w:p>
        </w:tc>
        <w:tc>
          <w:tcPr>
            <w:tcW w:w="1276" w:type="dxa"/>
            <w:shd w:val="clear" w:color="auto" w:fill="auto"/>
          </w:tcPr>
          <w:p w14:paraId="595A2C53"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 т груза</w:t>
            </w:r>
          </w:p>
        </w:tc>
        <w:tc>
          <w:tcPr>
            <w:tcW w:w="1514" w:type="dxa"/>
            <w:shd w:val="clear" w:color="auto" w:fill="auto"/>
            <w:noWrap/>
          </w:tcPr>
          <w:p w14:paraId="7363404B"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36,65375</w:t>
            </w:r>
          </w:p>
        </w:tc>
      </w:tr>
      <w:tr w:rsidR="001D1785" w:rsidRPr="001D1785" w14:paraId="6171E10C" w14:textId="77777777" w:rsidTr="002E0A34">
        <w:trPr>
          <w:trHeight w:val="884"/>
        </w:trPr>
        <w:tc>
          <w:tcPr>
            <w:tcW w:w="704" w:type="dxa"/>
            <w:shd w:val="clear" w:color="auto" w:fill="auto"/>
            <w:noWrap/>
          </w:tcPr>
          <w:p w14:paraId="2B0D97C4"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4383F9E4"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Работа на отвале, группа грунтов: 2-3</w:t>
            </w:r>
          </w:p>
        </w:tc>
        <w:tc>
          <w:tcPr>
            <w:tcW w:w="1276" w:type="dxa"/>
            <w:shd w:val="clear" w:color="auto" w:fill="auto"/>
          </w:tcPr>
          <w:p w14:paraId="391688CE"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1000 м3</w:t>
            </w:r>
          </w:p>
        </w:tc>
        <w:tc>
          <w:tcPr>
            <w:tcW w:w="1514" w:type="dxa"/>
            <w:shd w:val="clear" w:color="auto" w:fill="auto"/>
            <w:noWrap/>
          </w:tcPr>
          <w:p w14:paraId="308B0CAC"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0,020945</w:t>
            </w:r>
          </w:p>
        </w:tc>
      </w:tr>
      <w:tr w:rsidR="001D1785" w:rsidRPr="001D1785" w14:paraId="6B325FF9" w14:textId="77777777" w:rsidTr="002E0A34">
        <w:trPr>
          <w:trHeight w:val="884"/>
        </w:trPr>
        <w:tc>
          <w:tcPr>
            <w:tcW w:w="704" w:type="dxa"/>
            <w:shd w:val="clear" w:color="auto" w:fill="auto"/>
            <w:noWrap/>
          </w:tcPr>
          <w:p w14:paraId="68D37CE6"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46B60D8"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Разработка грунта в траншеях экскаватором &lt;обратная лопата&gt; с ковшом вместимостью 0,65 (0,5-1) м3, группа грунтов: 2</w:t>
            </w:r>
          </w:p>
        </w:tc>
        <w:tc>
          <w:tcPr>
            <w:tcW w:w="1276" w:type="dxa"/>
            <w:shd w:val="clear" w:color="auto" w:fill="auto"/>
          </w:tcPr>
          <w:p w14:paraId="766EF769"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1000 м3</w:t>
            </w:r>
          </w:p>
        </w:tc>
        <w:tc>
          <w:tcPr>
            <w:tcW w:w="1514" w:type="dxa"/>
            <w:shd w:val="clear" w:color="auto" w:fill="auto"/>
            <w:noWrap/>
          </w:tcPr>
          <w:p w14:paraId="1A167926"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0,035</w:t>
            </w:r>
          </w:p>
        </w:tc>
      </w:tr>
      <w:tr w:rsidR="001D1785" w:rsidRPr="001D1785" w14:paraId="3F2AE6F5" w14:textId="77777777" w:rsidTr="002E0A34">
        <w:trPr>
          <w:trHeight w:val="798"/>
        </w:trPr>
        <w:tc>
          <w:tcPr>
            <w:tcW w:w="704" w:type="dxa"/>
            <w:shd w:val="clear" w:color="auto" w:fill="auto"/>
            <w:noWrap/>
          </w:tcPr>
          <w:p w14:paraId="0698C401"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2DA4073F"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Разработка грунта вручную в траншеях глубиной до 2 м без креплений с откосами, группа грунтов: 2</w:t>
            </w:r>
          </w:p>
        </w:tc>
        <w:tc>
          <w:tcPr>
            <w:tcW w:w="1276" w:type="dxa"/>
            <w:shd w:val="clear" w:color="auto" w:fill="auto"/>
          </w:tcPr>
          <w:p w14:paraId="08B6CE29"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 м3</w:t>
            </w:r>
          </w:p>
        </w:tc>
        <w:tc>
          <w:tcPr>
            <w:tcW w:w="1514" w:type="dxa"/>
            <w:shd w:val="clear" w:color="auto" w:fill="auto"/>
            <w:noWrap/>
          </w:tcPr>
          <w:p w14:paraId="680FBF4D"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0,0155301</w:t>
            </w:r>
          </w:p>
        </w:tc>
      </w:tr>
      <w:tr w:rsidR="001D1785" w:rsidRPr="001D1785" w14:paraId="6341B636" w14:textId="77777777" w:rsidTr="002E0A34">
        <w:trPr>
          <w:trHeight w:val="754"/>
        </w:trPr>
        <w:tc>
          <w:tcPr>
            <w:tcW w:w="704" w:type="dxa"/>
            <w:shd w:val="clear" w:color="auto" w:fill="auto"/>
            <w:noWrap/>
          </w:tcPr>
          <w:p w14:paraId="6BEB13C0"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461A948"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Засыпка вручную траншей, пазух котлованов и ям, группа грунтов: 2</w:t>
            </w:r>
          </w:p>
        </w:tc>
        <w:tc>
          <w:tcPr>
            <w:tcW w:w="1276" w:type="dxa"/>
            <w:shd w:val="clear" w:color="auto" w:fill="auto"/>
          </w:tcPr>
          <w:p w14:paraId="21A804CD"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 м3</w:t>
            </w:r>
          </w:p>
        </w:tc>
        <w:tc>
          <w:tcPr>
            <w:tcW w:w="1514" w:type="dxa"/>
            <w:shd w:val="clear" w:color="auto" w:fill="auto"/>
            <w:noWrap/>
          </w:tcPr>
          <w:p w14:paraId="45CCF78D"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0,00503</w:t>
            </w:r>
          </w:p>
        </w:tc>
      </w:tr>
      <w:tr w:rsidR="001D1785" w:rsidRPr="001D1785" w14:paraId="50D831AB" w14:textId="77777777" w:rsidTr="002E0A34">
        <w:trPr>
          <w:trHeight w:val="884"/>
        </w:trPr>
        <w:tc>
          <w:tcPr>
            <w:tcW w:w="704" w:type="dxa"/>
            <w:shd w:val="clear" w:color="auto" w:fill="auto"/>
            <w:noWrap/>
          </w:tcPr>
          <w:p w14:paraId="6AF81539"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4A532338"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tcPr>
          <w:p w14:paraId="727AEA64"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1000 м3</w:t>
            </w:r>
          </w:p>
        </w:tc>
        <w:tc>
          <w:tcPr>
            <w:tcW w:w="1514" w:type="dxa"/>
            <w:shd w:val="clear" w:color="auto" w:fill="auto"/>
            <w:noWrap/>
          </w:tcPr>
          <w:p w14:paraId="707EF05E"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0,030822</w:t>
            </w:r>
          </w:p>
        </w:tc>
      </w:tr>
      <w:tr w:rsidR="001D1785" w:rsidRPr="001D1785" w14:paraId="2CCBE385" w14:textId="77777777" w:rsidTr="002E0A34">
        <w:trPr>
          <w:trHeight w:val="749"/>
        </w:trPr>
        <w:tc>
          <w:tcPr>
            <w:tcW w:w="704" w:type="dxa"/>
            <w:shd w:val="clear" w:color="auto" w:fill="auto"/>
            <w:noWrap/>
          </w:tcPr>
          <w:p w14:paraId="10F66024"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56D2F196"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При перемещении грунта на каждые последующие 5 м добавлять: к норме 01-01-033-02</w:t>
            </w:r>
          </w:p>
        </w:tc>
        <w:tc>
          <w:tcPr>
            <w:tcW w:w="1276" w:type="dxa"/>
            <w:shd w:val="clear" w:color="auto" w:fill="auto"/>
          </w:tcPr>
          <w:p w14:paraId="758ADD48"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1000 м3</w:t>
            </w:r>
          </w:p>
        </w:tc>
        <w:tc>
          <w:tcPr>
            <w:tcW w:w="1514" w:type="dxa"/>
            <w:shd w:val="clear" w:color="auto" w:fill="auto"/>
            <w:noWrap/>
          </w:tcPr>
          <w:p w14:paraId="6B581288"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0,030822</w:t>
            </w:r>
          </w:p>
        </w:tc>
      </w:tr>
      <w:tr w:rsidR="001D1785" w:rsidRPr="001D1785" w14:paraId="52B041E6" w14:textId="77777777" w:rsidTr="002E0A34">
        <w:trPr>
          <w:trHeight w:val="704"/>
        </w:trPr>
        <w:tc>
          <w:tcPr>
            <w:tcW w:w="704" w:type="dxa"/>
            <w:shd w:val="clear" w:color="auto" w:fill="auto"/>
            <w:noWrap/>
          </w:tcPr>
          <w:p w14:paraId="24E41F63"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5E94EA09"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Монтаж машины горизонтального бурения прессово-шнекового типа РВА</w:t>
            </w:r>
          </w:p>
        </w:tc>
        <w:tc>
          <w:tcPr>
            <w:tcW w:w="1276" w:type="dxa"/>
            <w:shd w:val="clear" w:color="auto" w:fill="auto"/>
          </w:tcPr>
          <w:p w14:paraId="11E349A4"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578CE168"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2</w:t>
            </w:r>
          </w:p>
        </w:tc>
      </w:tr>
      <w:tr w:rsidR="001D1785" w:rsidRPr="001D1785" w14:paraId="4FBE41B5" w14:textId="77777777" w:rsidTr="002E0A34">
        <w:trPr>
          <w:trHeight w:val="884"/>
        </w:trPr>
        <w:tc>
          <w:tcPr>
            <w:tcW w:w="704" w:type="dxa"/>
            <w:shd w:val="clear" w:color="auto" w:fill="auto"/>
            <w:noWrap/>
          </w:tcPr>
          <w:p w14:paraId="4EDCFCB4"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ED771AA"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Бурение пилотной скважины машиной горизонтального бурения прессово-шнековой с усилием продавливания 203 ТС (2000кН)</w:t>
            </w:r>
          </w:p>
        </w:tc>
        <w:tc>
          <w:tcPr>
            <w:tcW w:w="1276" w:type="dxa"/>
            <w:shd w:val="clear" w:color="auto" w:fill="auto"/>
          </w:tcPr>
          <w:p w14:paraId="7A304C4A"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 м</w:t>
            </w:r>
          </w:p>
        </w:tc>
        <w:tc>
          <w:tcPr>
            <w:tcW w:w="1514" w:type="dxa"/>
            <w:shd w:val="clear" w:color="auto" w:fill="auto"/>
            <w:noWrap/>
          </w:tcPr>
          <w:p w14:paraId="29EBA24E"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1,65</w:t>
            </w:r>
          </w:p>
        </w:tc>
      </w:tr>
      <w:tr w:rsidR="001D1785" w:rsidRPr="001D1785" w14:paraId="6E0585B3" w14:textId="77777777" w:rsidTr="002E0A34">
        <w:trPr>
          <w:trHeight w:val="884"/>
        </w:trPr>
        <w:tc>
          <w:tcPr>
            <w:tcW w:w="704" w:type="dxa"/>
            <w:shd w:val="clear" w:color="auto" w:fill="auto"/>
            <w:noWrap/>
          </w:tcPr>
          <w:p w14:paraId="50EB9F82"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t>10.1</w:t>
            </w:r>
          </w:p>
        </w:tc>
        <w:tc>
          <w:tcPr>
            <w:tcW w:w="6736" w:type="dxa"/>
            <w:shd w:val="clear" w:color="auto" w:fill="auto"/>
          </w:tcPr>
          <w:p w14:paraId="7A53277F"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Порошок (глинопорошок) бентонитовый для приготовления буровых растворов, выход раствора 12,0-15,0 м3/т</w:t>
            </w:r>
          </w:p>
        </w:tc>
        <w:tc>
          <w:tcPr>
            <w:tcW w:w="1276" w:type="dxa"/>
            <w:shd w:val="clear" w:color="auto" w:fill="auto"/>
          </w:tcPr>
          <w:p w14:paraId="631F3B34"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т</w:t>
            </w:r>
          </w:p>
        </w:tc>
        <w:tc>
          <w:tcPr>
            <w:tcW w:w="1514" w:type="dxa"/>
            <w:shd w:val="clear" w:color="auto" w:fill="auto"/>
            <w:noWrap/>
          </w:tcPr>
          <w:p w14:paraId="402F34B3"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5,474444</w:t>
            </w:r>
          </w:p>
        </w:tc>
      </w:tr>
      <w:tr w:rsidR="001D1785" w:rsidRPr="001D1785" w14:paraId="039179AD" w14:textId="77777777" w:rsidTr="002E0A34">
        <w:trPr>
          <w:trHeight w:val="884"/>
        </w:trPr>
        <w:tc>
          <w:tcPr>
            <w:tcW w:w="704" w:type="dxa"/>
            <w:shd w:val="clear" w:color="auto" w:fill="auto"/>
            <w:noWrap/>
          </w:tcPr>
          <w:p w14:paraId="64E71997"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t>10.2</w:t>
            </w:r>
          </w:p>
        </w:tc>
        <w:tc>
          <w:tcPr>
            <w:tcW w:w="6736" w:type="dxa"/>
            <w:shd w:val="clear" w:color="auto" w:fill="auto"/>
          </w:tcPr>
          <w:p w14:paraId="10CD8F8C"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Добавка порошкообразная на основе полиакриламида для обеспечения устойчивости грунтов глинистых, понижения трения и увеличения вязкости буровых растворов, массовая доля основного вещества в сухом состояние не менее 90 %, термостойкость +175 °C, плотность 1,25-1,45 г/см3</w:t>
            </w:r>
          </w:p>
        </w:tc>
        <w:tc>
          <w:tcPr>
            <w:tcW w:w="1276" w:type="dxa"/>
            <w:shd w:val="clear" w:color="auto" w:fill="auto"/>
          </w:tcPr>
          <w:p w14:paraId="3908B198"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т</w:t>
            </w:r>
          </w:p>
        </w:tc>
        <w:tc>
          <w:tcPr>
            <w:tcW w:w="1514" w:type="dxa"/>
            <w:shd w:val="clear" w:color="auto" w:fill="auto"/>
            <w:noWrap/>
          </w:tcPr>
          <w:p w14:paraId="1D91F5DA"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0,3145</w:t>
            </w:r>
          </w:p>
        </w:tc>
      </w:tr>
      <w:tr w:rsidR="001D1785" w:rsidRPr="001D1785" w14:paraId="42B887C6" w14:textId="77777777" w:rsidTr="002E0A34">
        <w:trPr>
          <w:trHeight w:val="600"/>
        </w:trPr>
        <w:tc>
          <w:tcPr>
            <w:tcW w:w="704" w:type="dxa"/>
            <w:shd w:val="clear" w:color="auto" w:fill="auto"/>
            <w:noWrap/>
          </w:tcPr>
          <w:p w14:paraId="7EF58E47"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hideMark/>
          </w:tcPr>
          <w:p w14:paraId="2D602EFB"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Демонтаж машины горизонтального бурения прессово-шнекового типа РВА</w:t>
            </w:r>
          </w:p>
        </w:tc>
        <w:tc>
          <w:tcPr>
            <w:tcW w:w="1276" w:type="dxa"/>
            <w:shd w:val="clear" w:color="auto" w:fill="auto"/>
            <w:hideMark/>
          </w:tcPr>
          <w:p w14:paraId="5DF73051"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hideMark/>
          </w:tcPr>
          <w:p w14:paraId="6F058B29"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2</w:t>
            </w:r>
          </w:p>
        </w:tc>
      </w:tr>
      <w:tr w:rsidR="001D1785" w:rsidRPr="001D1785" w14:paraId="3C6E48E2" w14:textId="77777777" w:rsidTr="002E0A34">
        <w:trPr>
          <w:trHeight w:val="600"/>
        </w:trPr>
        <w:tc>
          <w:tcPr>
            <w:tcW w:w="704" w:type="dxa"/>
            <w:shd w:val="clear" w:color="auto" w:fill="auto"/>
            <w:noWrap/>
          </w:tcPr>
          <w:p w14:paraId="3C3D95B7"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hideMark/>
          </w:tcPr>
          <w:p w14:paraId="21A55EB4"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Протаскивание полиэтиленовых труб диаметром: 110 мм</w:t>
            </w:r>
          </w:p>
        </w:tc>
        <w:tc>
          <w:tcPr>
            <w:tcW w:w="1276" w:type="dxa"/>
            <w:shd w:val="clear" w:color="auto" w:fill="auto"/>
            <w:hideMark/>
          </w:tcPr>
          <w:p w14:paraId="602EF555" w14:textId="77777777" w:rsidR="001D1785" w:rsidRPr="001D1785" w:rsidRDefault="001D1785" w:rsidP="001D1785">
            <w:pPr>
              <w:ind w:left="-9" w:right="-59" w:hanging="9"/>
              <w:jc w:val="center"/>
              <w:rPr>
                <w:rFonts w:ascii="Terminal" w:eastAsia="Times New Roman" w:hAnsi="Terminal"/>
                <w:color w:val="auto"/>
                <w:shd w:val="clear" w:color="auto" w:fill="auto"/>
              </w:rPr>
            </w:pPr>
            <w:r w:rsidRPr="001D1785">
              <w:rPr>
                <w:rFonts w:ascii="Terminal" w:eastAsia="Times New Roman" w:hAnsi="Terminal"/>
                <w:color w:val="auto"/>
                <w:sz w:val="22"/>
                <w:shd w:val="clear" w:color="auto" w:fill="auto"/>
              </w:rPr>
              <w:t>100 м трубы, уложенной в футляр</w:t>
            </w:r>
          </w:p>
        </w:tc>
        <w:tc>
          <w:tcPr>
            <w:tcW w:w="1514" w:type="dxa"/>
            <w:shd w:val="clear" w:color="auto" w:fill="auto"/>
            <w:noWrap/>
            <w:hideMark/>
          </w:tcPr>
          <w:p w14:paraId="0486A4D6"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0,158</w:t>
            </w:r>
          </w:p>
        </w:tc>
      </w:tr>
      <w:tr w:rsidR="001D1785" w:rsidRPr="001D1785" w14:paraId="7C4B29A2" w14:textId="77777777" w:rsidTr="002E0A34">
        <w:trPr>
          <w:trHeight w:val="600"/>
        </w:trPr>
        <w:tc>
          <w:tcPr>
            <w:tcW w:w="704" w:type="dxa"/>
            <w:shd w:val="clear" w:color="auto" w:fill="auto"/>
            <w:noWrap/>
          </w:tcPr>
          <w:p w14:paraId="6DEEE735"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t>12.1</w:t>
            </w:r>
          </w:p>
        </w:tc>
        <w:tc>
          <w:tcPr>
            <w:tcW w:w="6736" w:type="dxa"/>
            <w:shd w:val="clear" w:color="auto" w:fill="auto"/>
          </w:tcPr>
          <w:p w14:paraId="0128C5AF"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Трубы напорные полиэтиленовые, кроме газопроводных ПЭ100, для транспортировки воды, стандартное размерное отношение SDR13,6, номинальный наружный диаметр 110 мм, толщина стенки 8,1 мм</w:t>
            </w:r>
          </w:p>
        </w:tc>
        <w:tc>
          <w:tcPr>
            <w:tcW w:w="1276" w:type="dxa"/>
            <w:shd w:val="clear" w:color="auto" w:fill="auto"/>
          </w:tcPr>
          <w:p w14:paraId="14346D92"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w:t>
            </w:r>
          </w:p>
        </w:tc>
        <w:tc>
          <w:tcPr>
            <w:tcW w:w="1514" w:type="dxa"/>
            <w:shd w:val="clear" w:color="auto" w:fill="auto"/>
            <w:noWrap/>
          </w:tcPr>
          <w:p w14:paraId="3A5C26D9"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17,38</w:t>
            </w:r>
          </w:p>
        </w:tc>
      </w:tr>
      <w:tr w:rsidR="001D1785" w:rsidRPr="001D1785" w14:paraId="3BCD7637" w14:textId="77777777" w:rsidTr="002E0A34">
        <w:trPr>
          <w:trHeight w:val="600"/>
        </w:trPr>
        <w:tc>
          <w:tcPr>
            <w:tcW w:w="704" w:type="dxa"/>
            <w:shd w:val="clear" w:color="auto" w:fill="auto"/>
            <w:noWrap/>
          </w:tcPr>
          <w:p w14:paraId="6A89296E"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2B074B49"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Протаскивание полиэтиленовых труб диаметром: 200 мм</w:t>
            </w:r>
          </w:p>
        </w:tc>
        <w:tc>
          <w:tcPr>
            <w:tcW w:w="1276" w:type="dxa"/>
            <w:shd w:val="clear" w:color="auto" w:fill="auto"/>
          </w:tcPr>
          <w:p w14:paraId="51DFFFB1"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z w:val="22"/>
                <w:shd w:val="clear" w:color="auto" w:fill="auto"/>
              </w:rPr>
              <w:t>100 м трубы, уложенной в футляр</w:t>
            </w:r>
          </w:p>
        </w:tc>
        <w:tc>
          <w:tcPr>
            <w:tcW w:w="1514" w:type="dxa"/>
            <w:shd w:val="clear" w:color="auto" w:fill="auto"/>
            <w:noWrap/>
          </w:tcPr>
          <w:p w14:paraId="196110C8"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1,492</w:t>
            </w:r>
          </w:p>
        </w:tc>
      </w:tr>
      <w:tr w:rsidR="001D1785" w:rsidRPr="001D1785" w14:paraId="4B4E32DF" w14:textId="77777777" w:rsidTr="002E0A34">
        <w:trPr>
          <w:trHeight w:val="600"/>
        </w:trPr>
        <w:tc>
          <w:tcPr>
            <w:tcW w:w="704" w:type="dxa"/>
            <w:shd w:val="clear" w:color="auto" w:fill="auto"/>
            <w:noWrap/>
          </w:tcPr>
          <w:p w14:paraId="543CE03D"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t>13.1</w:t>
            </w:r>
          </w:p>
        </w:tc>
        <w:tc>
          <w:tcPr>
            <w:tcW w:w="6736" w:type="dxa"/>
            <w:shd w:val="clear" w:color="auto" w:fill="auto"/>
          </w:tcPr>
          <w:p w14:paraId="3E737035"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Трубы напорные полиэтиленовые, кроме газопроводных ПЭ100, для транспортировки воды, стандартное размерное отношение SDR13,6, номинальный наружный диаметр 225 мм, толщина стенки 16,6 мм</w:t>
            </w:r>
          </w:p>
        </w:tc>
        <w:tc>
          <w:tcPr>
            <w:tcW w:w="1276" w:type="dxa"/>
            <w:shd w:val="clear" w:color="auto" w:fill="auto"/>
          </w:tcPr>
          <w:p w14:paraId="6DA4783E"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w:t>
            </w:r>
          </w:p>
        </w:tc>
        <w:tc>
          <w:tcPr>
            <w:tcW w:w="1514" w:type="dxa"/>
            <w:shd w:val="clear" w:color="auto" w:fill="auto"/>
            <w:noWrap/>
          </w:tcPr>
          <w:p w14:paraId="59A5DE4E"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164,12</w:t>
            </w:r>
          </w:p>
        </w:tc>
      </w:tr>
      <w:tr w:rsidR="001D1785" w:rsidRPr="001D1785" w14:paraId="5A17034C" w14:textId="77777777" w:rsidTr="002E0A34">
        <w:trPr>
          <w:trHeight w:val="600"/>
        </w:trPr>
        <w:tc>
          <w:tcPr>
            <w:tcW w:w="704" w:type="dxa"/>
            <w:shd w:val="clear" w:color="auto" w:fill="auto"/>
            <w:noWrap/>
          </w:tcPr>
          <w:p w14:paraId="12027B5E"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4437D46"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Водоотлив: из котлованов</w:t>
            </w:r>
          </w:p>
        </w:tc>
        <w:tc>
          <w:tcPr>
            <w:tcW w:w="1276" w:type="dxa"/>
            <w:shd w:val="clear" w:color="auto" w:fill="auto"/>
          </w:tcPr>
          <w:p w14:paraId="2C299BC8"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 м3</w:t>
            </w:r>
          </w:p>
        </w:tc>
        <w:tc>
          <w:tcPr>
            <w:tcW w:w="1514" w:type="dxa"/>
            <w:shd w:val="clear" w:color="auto" w:fill="auto"/>
            <w:noWrap/>
          </w:tcPr>
          <w:p w14:paraId="534A07B8"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0,16767</w:t>
            </w:r>
          </w:p>
        </w:tc>
      </w:tr>
      <w:tr w:rsidR="001D1785" w:rsidRPr="001D1785" w14:paraId="40605F85" w14:textId="77777777" w:rsidTr="002E0A34">
        <w:trPr>
          <w:trHeight w:val="600"/>
        </w:trPr>
        <w:tc>
          <w:tcPr>
            <w:tcW w:w="704" w:type="dxa"/>
            <w:shd w:val="clear" w:color="auto" w:fill="auto"/>
            <w:noWrap/>
          </w:tcPr>
          <w:p w14:paraId="3FE65233"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1EC5555"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Устройство круглых колодцев из сборного железобетона в грунтах: сухих</w:t>
            </w:r>
          </w:p>
        </w:tc>
        <w:tc>
          <w:tcPr>
            <w:tcW w:w="1276" w:type="dxa"/>
            <w:shd w:val="clear" w:color="auto" w:fill="auto"/>
          </w:tcPr>
          <w:p w14:paraId="62925972"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 м3</w:t>
            </w:r>
          </w:p>
        </w:tc>
        <w:tc>
          <w:tcPr>
            <w:tcW w:w="1514" w:type="dxa"/>
            <w:shd w:val="clear" w:color="auto" w:fill="auto"/>
            <w:noWrap/>
          </w:tcPr>
          <w:p w14:paraId="237E53C5"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0,151</w:t>
            </w:r>
          </w:p>
        </w:tc>
      </w:tr>
      <w:tr w:rsidR="001D1785" w:rsidRPr="001D1785" w14:paraId="54CB1ED8" w14:textId="77777777" w:rsidTr="002E0A34">
        <w:trPr>
          <w:trHeight w:val="600"/>
        </w:trPr>
        <w:tc>
          <w:tcPr>
            <w:tcW w:w="704" w:type="dxa"/>
            <w:shd w:val="clear" w:color="auto" w:fill="auto"/>
            <w:noWrap/>
          </w:tcPr>
          <w:p w14:paraId="4C3D3893"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3B02F46"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Плиты днища железобетонные КЦД-15, объем до 0,5 м3, бетон В15, расход арматуры от 50 до 100 кг/м3</w:t>
            </w:r>
          </w:p>
        </w:tc>
        <w:tc>
          <w:tcPr>
            <w:tcW w:w="1276" w:type="dxa"/>
            <w:shd w:val="clear" w:color="auto" w:fill="auto"/>
          </w:tcPr>
          <w:p w14:paraId="79128264"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м3</w:t>
            </w:r>
          </w:p>
        </w:tc>
        <w:tc>
          <w:tcPr>
            <w:tcW w:w="1514" w:type="dxa"/>
            <w:shd w:val="clear" w:color="auto" w:fill="auto"/>
            <w:noWrap/>
          </w:tcPr>
          <w:p w14:paraId="56214118"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0,38</w:t>
            </w:r>
          </w:p>
        </w:tc>
      </w:tr>
      <w:tr w:rsidR="001D1785" w:rsidRPr="001D1785" w14:paraId="1075B14F" w14:textId="77777777" w:rsidTr="002E0A34">
        <w:trPr>
          <w:trHeight w:val="600"/>
        </w:trPr>
        <w:tc>
          <w:tcPr>
            <w:tcW w:w="704" w:type="dxa"/>
            <w:shd w:val="clear" w:color="auto" w:fill="auto"/>
            <w:noWrap/>
          </w:tcPr>
          <w:p w14:paraId="0F6B183E"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A8DB8D9"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Плиты перекрытий железобетонные для смотровых колодцев водопроводных и канализационных сетей КЦП2-15-1, объем до 0,6 м3, бетон В15, расход арматуры от 100 до 150 кг/м3</w:t>
            </w:r>
          </w:p>
        </w:tc>
        <w:tc>
          <w:tcPr>
            <w:tcW w:w="1276" w:type="dxa"/>
            <w:shd w:val="clear" w:color="auto" w:fill="auto"/>
          </w:tcPr>
          <w:p w14:paraId="49F92AC2"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м3</w:t>
            </w:r>
          </w:p>
        </w:tc>
        <w:tc>
          <w:tcPr>
            <w:tcW w:w="1514" w:type="dxa"/>
            <w:shd w:val="clear" w:color="auto" w:fill="auto"/>
            <w:noWrap/>
          </w:tcPr>
          <w:p w14:paraId="76EA2AB7"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0,27</w:t>
            </w:r>
          </w:p>
        </w:tc>
      </w:tr>
      <w:tr w:rsidR="001D1785" w:rsidRPr="001D1785" w14:paraId="23C8E55A" w14:textId="77777777" w:rsidTr="002E0A34">
        <w:trPr>
          <w:trHeight w:val="600"/>
        </w:trPr>
        <w:tc>
          <w:tcPr>
            <w:tcW w:w="704" w:type="dxa"/>
            <w:shd w:val="clear" w:color="auto" w:fill="auto"/>
            <w:noWrap/>
          </w:tcPr>
          <w:p w14:paraId="0E1FDCDF"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77692130"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Кольца стеновые смотровых колодцев железобетонные, объем до 0,9 м3, бетон В15, расход арматуры до 50 кг/м3</w:t>
            </w:r>
          </w:p>
        </w:tc>
        <w:tc>
          <w:tcPr>
            <w:tcW w:w="1276" w:type="dxa"/>
            <w:shd w:val="clear" w:color="auto" w:fill="auto"/>
          </w:tcPr>
          <w:p w14:paraId="172B27E6"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м3</w:t>
            </w:r>
          </w:p>
        </w:tc>
        <w:tc>
          <w:tcPr>
            <w:tcW w:w="1514" w:type="dxa"/>
            <w:shd w:val="clear" w:color="auto" w:fill="auto"/>
            <w:noWrap/>
          </w:tcPr>
          <w:p w14:paraId="6DA666F6"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0,35</w:t>
            </w:r>
          </w:p>
        </w:tc>
      </w:tr>
      <w:tr w:rsidR="001D1785" w:rsidRPr="001D1785" w14:paraId="1DFE65DE" w14:textId="77777777" w:rsidTr="002E0A34">
        <w:trPr>
          <w:trHeight w:val="600"/>
        </w:trPr>
        <w:tc>
          <w:tcPr>
            <w:tcW w:w="704" w:type="dxa"/>
            <w:shd w:val="clear" w:color="auto" w:fill="auto"/>
            <w:noWrap/>
          </w:tcPr>
          <w:p w14:paraId="6D137C71"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F99F795"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Кольца стеновые смотровых колодцев железобетонные, объем до 0,9 м3, бетон В15, расход арматуры до 50 кг/м3</w:t>
            </w:r>
          </w:p>
        </w:tc>
        <w:tc>
          <w:tcPr>
            <w:tcW w:w="1276" w:type="dxa"/>
            <w:shd w:val="clear" w:color="auto" w:fill="auto"/>
          </w:tcPr>
          <w:p w14:paraId="70BBE4C5"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м3</w:t>
            </w:r>
          </w:p>
        </w:tc>
        <w:tc>
          <w:tcPr>
            <w:tcW w:w="1514" w:type="dxa"/>
            <w:shd w:val="clear" w:color="auto" w:fill="auto"/>
            <w:noWrap/>
          </w:tcPr>
          <w:p w14:paraId="73444B01"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0,4</w:t>
            </w:r>
          </w:p>
        </w:tc>
      </w:tr>
      <w:tr w:rsidR="001D1785" w:rsidRPr="001D1785" w14:paraId="763E5B3C" w14:textId="77777777" w:rsidTr="002E0A34">
        <w:trPr>
          <w:trHeight w:val="600"/>
        </w:trPr>
        <w:tc>
          <w:tcPr>
            <w:tcW w:w="704" w:type="dxa"/>
            <w:shd w:val="clear" w:color="auto" w:fill="auto"/>
            <w:noWrap/>
          </w:tcPr>
          <w:p w14:paraId="4396BCE8"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8D9E029"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Кольца горловин колодцев железобетонные, объем до 0,03 м3, бетон В15</w:t>
            </w:r>
          </w:p>
        </w:tc>
        <w:tc>
          <w:tcPr>
            <w:tcW w:w="1276" w:type="dxa"/>
            <w:shd w:val="clear" w:color="auto" w:fill="auto"/>
          </w:tcPr>
          <w:p w14:paraId="29792A23"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м3</w:t>
            </w:r>
          </w:p>
        </w:tc>
        <w:tc>
          <w:tcPr>
            <w:tcW w:w="1514" w:type="dxa"/>
            <w:shd w:val="clear" w:color="auto" w:fill="auto"/>
            <w:noWrap/>
          </w:tcPr>
          <w:p w14:paraId="28523EC2"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0,06</w:t>
            </w:r>
          </w:p>
        </w:tc>
      </w:tr>
      <w:tr w:rsidR="001D1785" w:rsidRPr="001D1785" w14:paraId="60C32708" w14:textId="77777777" w:rsidTr="002E0A34">
        <w:trPr>
          <w:trHeight w:val="600"/>
        </w:trPr>
        <w:tc>
          <w:tcPr>
            <w:tcW w:w="704" w:type="dxa"/>
            <w:shd w:val="clear" w:color="auto" w:fill="auto"/>
            <w:noWrap/>
          </w:tcPr>
          <w:p w14:paraId="513F06EE"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79F9B54B"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Лестница-стремянка металлическая, марка НТС 62-91-111а, ширина 600 мм, шаг ступеней 300 мм, высота от 1 до 6 м</w:t>
            </w:r>
          </w:p>
        </w:tc>
        <w:tc>
          <w:tcPr>
            <w:tcW w:w="1276" w:type="dxa"/>
            <w:shd w:val="clear" w:color="auto" w:fill="auto"/>
          </w:tcPr>
          <w:p w14:paraId="7BAD0078"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т</w:t>
            </w:r>
          </w:p>
        </w:tc>
        <w:tc>
          <w:tcPr>
            <w:tcW w:w="1514" w:type="dxa"/>
            <w:shd w:val="clear" w:color="auto" w:fill="auto"/>
            <w:noWrap/>
          </w:tcPr>
          <w:p w14:paraId="36F7F01C"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0,0162</w:t>
            </w:r>
          </w:p>
        </w:tc>
      </w:tr>
      <w:tr w:rsidR="001D1785" w:rsidRPr="001D1785" w14:paraId="2F5D89FB" w14:textId="77777777" w:rsidTr="002E0A34">
        <w:trPr>
          <w:trHeight w:val="600"/>
        </w:trPr>
        <w:tc>
          <w:tcPr>
            <w:tcW w:w="704" w:type="dxa"/>
            <w:shd w:val="clear" w:color="auto" w:fill="auto"/>
            <w:noWrap/>
          </w:tcPr>
          <w:p w14:paraId="39BD34F9"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2AA610D8"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Люк чугунный круглый тяжелый, номинальная нагрузка 250 кН, диаметр лаза 600 мм</w:t>
            </w:r>
          </w:p>
        </w:tc>
        <w:tc>
          <w:tcPr>
            <w:tcW w:w="1276" w:type="dxa"/>
            <w:shd w:val="clear" w:color="auto" w:fill="auto"/>
          </w:tcPr>
          <w:p w14:paraId="3FE106E2"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36D1F2D4"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w:t>
            </w:r>
          </w:p>
        </w:tc>
      </w:tr>
      <w:tr w:rsidR="001D1785" w:rsidRPr="001D1785" w14:paraId="454F4738" w14:textId="77777777" w:rsidTr="002E0A34">
        <w:trPr>
          <w:trHeight w:val="600"/>
        </w:trPr>
        <w:tc>
          <w:tcPr>
            <w:tcW w:w="704" w:type="dxa"/>
            <w:shd w:val="clear" w:color="auto" w:fill="auto"/>
            <w:noWrap/>
          </w:tcPr>
          <w:p w14:paraId="3283294B"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CD3E42E"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Укладка упора в колодце</w:t>
            </w:r>
          </w:p>
        </w:tc>
        <w:tc>
          <w:tcPr>
            <w:tcW w:w="1276" w:type="dxa"/>
            <w:shd w:val="clear" w:color="auto" w:fill="auto"/>
          </w:tcPr>
          <w:p w14:paraId="17E5B2EC"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 xml:space="preserve">100 </w:t>
            </w: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620DC519"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0,01</w:t>
            </w:r>
          </w:p>
        </w:tc>
      </w:tr>
      <w:tr w:rsidR="001D1785" w:rsidRPr="001D1785" w14:paraId="290744E9" w14:textId="77777777" w:rsidTr="002E0A34">
        <w:trPr>
          <w:trHeight w:val="600"/>
        </w:trPr>
        <w:tc>
          <w:tcPr>
            <w:tcW w:w="704" w:type="dxa"/>
            <w:shd w:val="clear" w:color="auto" w:fill="auto"/>
            <w:noWrap/>
          </w:tcPr>
          <w:p w14:paraId="0D6C01D8"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t>23.1</w:t>
            </w:r>
          </w:p>
        </w:tc>
        <w:tc>
          <w:tcPr>
            <w:tcW w:w="6736" w:type="dxa"/>
            <w:shd w:val="clear" w:color="auto" w:fill="auto"/>
          </w:tcPr>
          <w:p w14:paraId="038F6E6D"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308BEC7E"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м3</w:t>
            </w:r>
          </w:p>
        </w:tc>
        <w:tc>
          <w:tcPr>
            <w:tcW w:w="1514" w:type="dxa"/>
            <w:shd w:val="clear" w:color="auto" w:fill="auto"/>
            <w:noWrap/>
          </w:tcPr>
          <w:p w14:paraId="02FC6DA7"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0,096</w:t>
            </w:r>
          </w:p>
        </w:tc>
      </w:tr>
      <w:tr w:rsidR="001D1785" w:rsidRPr="001D1785" w14:paraId="5AF7A048" w14:textId="77777777" w:rsidTr="002E0A34">
        <w:trPr>
          <w:trHeight w:val="600"/>
        </w:trPr>
        <w:tc>
          <w:tcPr>
            <w:tcW w:w="704" w:type="dxa"/>
            <w:shd w:val="clear" w:color="auto" w:fill="auto"/>
            <w:noWrap/>
          </w:tcPr>
          <w:p w14:paraId="16EB5CB1"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5E4FA5B3"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Блок упора БУ-4</w:t>
            </w:r>
          </w:p>
        </w:tc>
        <w:tc>
          <w:tcPr>
            <w:tcW w:w="1276" w:type="dxa"/>
            <w:shd w:val="clear" w:color="auto" w:fill="auto"/>
          </w:tcPr>
          <w:p w14:paraId="3094B518"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м3</w:t>
            </w:r>
          </w:p>
        </w:tc>
        <w:tc>
          <w:tcPr>
            <w:tcW w:w="1514" w:type="dxa"/>
            <w:shd w:val="clear" w:color="auto" w:fill="auto"/>
            <w:noWrap/>
          </w:tcPr>
          <w:p w14:paraId="53F4373A"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0,3</w:t>
            </w:r>
          </w:p>
        </w:tc>
      </w:tr>
      <w:tr w:rsidR="001D1785" w:rsidRPr="001D1785" w14:paraId="14D408C8" w14:textId="77777777" w:rsidTr="002E0A34">
        <w:trPr>
          <w:trHeight w:val="600"/>
        </w:trPr>
        <w:tc>
          <w:tcPr>
            <w:tcW w:w="704" w:type="dxa"/>
            <w:shd w:val="clear" w:color="auto" w:fill="auto"/>
            <w:noWrap/>
          </w:tcPr>
          <w:p w14:paraId="68CCDFCB"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6B24F55"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Устройство гидроизоляции обмазочной: в один слой толщиной 2 мм</w:t>
            </w:r>
          </w:p>
        </w:tc>
        <w:tc>
          <w:tcPr>
            <w:tcW w:w="1276" w:type="dxa"/>
            <w:shd w:val="clear" w:color="auto" w:fill="auto"/>
          </w:tcPr>
          <w:p w14:paraId="519A2886"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 м2</w:t>
            </w:r>
          </w:p>
        </w:tc>
        <w:tc>
          <w:tcPr>
            <w:tcW w:w="1514" w:type="dxa"/>
            <w:shd w:val="clear" w:color="auto" w:fill="auto"/>
            <w:noWrap/>
          </w:tcPr>
          <w:p w14:paraId="221182CF"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0,1435</w:t>
            </w:r>
          </w:p>
        </w:tc>
      </w:tr>
      <w:tr w:rsidR="001D1785" w:rsidRPr="001D1785" w14:paraId="1837C491" w14:textId="77777777" w:rsidTr="002E0A34">
        <w:trPr>
          <w:trHeight w:val="600"/>
        </w:trPr>
        <w:tc>
          <w:tcPr>
            <w:tcW w:w="704" w:type="dxa"/>
            <w:shd w:val="clear" w:color="auto" w:fill="auto"/>
            <w:noWrap/>
          </w:tcPr>
          <w:p w14:paraId="2561A25F"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2D9ED574"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Пробивка в бетонных стенах и полах толщиной 100 мм отверстий площадью: свыше 100 до 500 см2</w:t>
            </w:r>
          </w:p>
        </w:tc>
        <w:tc>
          <w:tcPr>
            <w:tcW w:w="1276" w:type="dxa"/>
            <w:shd w:val="clear" w:color="auto" w:fill="auto"/>
          </w:tcPr>
          <w:p w14:paraId="416F8CCC"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 отверстий</w:t>
            </w:r>
          </w:p>
        </w:tc>
        <w:tc>
          <w:tcPr>
            <w:tcW w:w="1514" w:type="dxa"/>
            <w:shd w:val="clear" w:color="auto" w:fill="auto"/>
            <w:noWrap/>
          </w:tcPr>
          <w:p w14:paraId="6F7936CA"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0,04</w:t>
            </w:r>
          </w:p>
        </w:tc>
      </w:tr>
      <w:tr w:rsidR="001D1785" w:rsidRPr="001D1785" w14:paraId="0B7089FB" w14:textId="77777777" w:rsidTr="002E0A34">
        <w:trPr>
          <w:trHeight w:val="600"/>
        </w:trPr>
        <w:tc>
          <w:tcPr>
            <w:tcW w:w="704" w:type="dxa"/>
            <w:shd w:val="clear" w:color="auto" w:fill="auto"/>
            <w:noWrap/>
          </w:tcPr>
          <w:p w14:paraId="2E7CB8C8"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1C99CCA"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Установка фасонных частей чугунных диаметром: 250-400 мм</w:t>
            </w:r>
          </w:p>
        </w:tc>
        <w:tc>
          <w:tcPr>
            <w:tcW w:w="1276" w:type="dxa"/>
            <w:shd w:val="clear" w:color="auto" w:fill="auto"/>
          </w:tcPr>
          <w:p w14:paraId="2E90937A"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т</w:t>
            </w:r>
          </w:p>
        </w:tc>
        <w:tc>
          <w:tcPr>
            <w:tcW w:w="1514" w:type="dxa"/>
            <w:shd w:val="clear" w:color="auto" w:fill="auto"/>
            <w:noWrap/>
          </w:tcPr>
          <w:p w14:paraId="7B767B99"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0,2496</w:t>
            </w:r>
          </w:p>
        </w:tc>
      </w:tr>
      <w:tr w:rsidR="001D1785" w:rsidRPr="001D1785" w14:paraId="21A7F181" w14:textId="77777777" w:rsidTr="002E0A34">
        <w:trPr>
          <w:trHeight w:val="600"/>
        </w:trPr>
        <w:tc>
          <w:tcPr>
            <w:tcW w:w="704" w:type="dxa"/>
            <w:shd w:val="clear" w:color="auto" w:fill="auto"/>
            <w:noWrap/>
          </w:tcPr>
          <w:p w14:paraId="776A1D26"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CED3922"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Крест раструбный из высокопрочного чугуна с внутренним цементно-песчаным покрытием и наружным лаковым покрытием, номинальный диаметр 300х200 мм</w:t>
            </w:r>
          </w:p>
        </w:tc>
        <w:tc>
          <w:tcPr>
            <w:tcW w:w="1276" w:type="dxa"/>
            <w:shd w:val="clear" w:color="auto" w:fill="auto"/>
          </w:tcPr>
          <w:p w14:paraId="73B5B0C7"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1C4BC3EC"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w:t>
            </w:r>
          </w:p>
        </w:tc>
      </w:tr>
      <w:tr w:rsidR="001D1785" w:rsidRPr="001D1785" w14:paraId="7091FF65" w14:textId="77777777" w:rsidTr="002E0A34">
        <w:trPr>
          <w:trHeight w:val="600"/>
        </w:trPr>
        <w:tc>
          <w:tcPr>
            <w:tcW w:w="704" w:type="dxa"/>
            <w:shd w:val="clear" w:color="auto" w:fill="auto"/>
            <w:noWrap/>
          </w:tcPr>
          <w:p w14:paraId="42E8A141"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717F07B6"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Переход раструб-гладкий конец из высокопрочного чугуна с внутренним цементно-песчаным покрытием, диаметр 300х150 мм</w:t>
            </w:r>
          </w:p>
        </w:tc>
        <w:tc>
          <w:tcPr>
            <w:tcW w:w="1276" w:type="dxa"/>
            <w:shd w:val="clear" w:color="auto" w:fill="auto"/>
          </w:tcPr>
          <w:p w14:paraId="3157CDCD"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107EEE8B"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w:t>
            </w:r>
          </w:p>
        </w:tc>
      </w:tr>
      <w:tr w:rsidR="001D1785" w:rsidRPr="001D1785" w14:paraId="062837F4" w14:textId="77777777" w:rsidTr="002E0A34">
        <w:trPr>
          <w:trHeight w:val="600"/>
        </w:trPr>
        <w:tc>
          <w:tcPr>
            <w:tcW w:w="704" w:type="dxa"/>
            <w:shd w:val="clear" w:color="auto" w:fill="auto"/>
            <w:noWrap/>
          </w:tcPr>
          <w:p w14:paraId="2BFFA8AC"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9F6A661"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Переход раструб-гладкий конец из высокопрочного чугуна с внутренним цементно-песчаным покрытием, диаметр 300х100 мм</w:t>
            </w:r>
          </w:p>
        </w:tc>
        <w:tc>
          <w:tcPr>
            <w:tcW w:w="1276" w:type="dxa"/>
            <w:shd w:val="clear" w:color="auto" w:fill="auto"/>
          </w:tcPr>
          <w:p w14:paraId="56598D30"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448A3BE2"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w:t>
            </w:r>
          </w:p>
        </w:tc>
      </w:tr>
      <w:tr w:rsidR="001D1785" w:rsidRPr="001D1785" w14:paraId="689C51E1" w14:textId="77777777" w:rsidTr="002E0A34">
        <w:trPr>
          <w:trHeight w:val="600"/>
        </w:trPr>
        <w:tc>
          <w:tcPr>
            <w:tcW w:w="704" w:type="dxa"/>
            <w:shd w:val="clear" w:color="auto" w:fill="auto"/>
            <w:noWrap/>
          </w:tcPr>
          <w:p w14:paraId="4FF73FDD"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5B59F247"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Установка фасонных частей чугунных диаметром: 125-200 мм</w:t>
            </w:r>
          </w:p>
        </w:tc>
        <w:tc>
          <w:tcPr>
            <w:tcW w:w="1276" w:type="dxa"/>
            <w:shd w:val="clear" w:color="auto" w:fill="auto"/>
          </w:tcPr>
          <w:p w14:paraId="24B06456"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т</w:t>
            </w:r>
          </w:p>
        </w:tc>
        <w:tc>
          <w:tcPr>
            <w:tcW w:w="1514" w:type="dxa"/>
            <w:shd w:val="clear" w:color="auto" w:fill="auto"/>
            <w:noWrap/>
          </w:tcPr>
          <w:p w14:paraId="1E060937"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0,072</w:t>
            </w:r>
          </w:p>
        </w:tc>
      </w:tr>
      <w:tr w:rsidR="001D1785" w:rsidRPr="001D1785" w14:paraId="28B1F315" w14:textId="77777777" w:rsidTr="002E0A34">
        <w:trPr>
          <w:trHeight w:val="600"/>
        </w:trPr>
        <w:tc>
          <w:tcPr>
            <w:tcW w:w="704" w:type="dxa"/>
            <w:shd w:val="clear" w:color="auto" w:fill="auto"/>
            <w:noWrap/>
          </w:tcPr>
          <w:p w14:paraId="4FFE08D8"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5FA613B8"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Тройник фланцевый из высокопрочного чугуна с пожарной подставкой, с внутренним цементно-песчаным покрытием и наружным лаковым покрытием, диаметр 200х100 мм</w:t>
            </w:r>
          </w:p>
        </w:tc>
        <w:tc>
          <w:tcPr>
            <w:tcW w:w="1276" w:type="dxa"/>
            <w:shd w:val="clear" w:color="auto" w:fill="auto"/>
          </w:tcPr>
          <w:p w14:paraId="014F5E1A"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5CD9C045"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w:t>
            </w:r>
          </w:p>
        </w:tc>
      </w:tr>
      <w:tr w:rsidR="001D1785" w:rsidRPr="001D1785" w14:paraId="066E6746" w14:textId="77777777" w:rsidTr="002E0A34">
        <w:trPr>
          <w:trHeight w:val="600"/>
        </w:trPr>
        <w:tc>
          <w:tcPr>
            <w:tcW w:w="704" w:type="dxa"/>
            <w:shd w:val="clear" w:color="auto" w:fill="auto"/>
            <w:noWrap/>
          </w:tcPr>
          <w:p w14:paraId="4DC72DAB"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D2FC612"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Установка задвижек или клапанов обратных чугунных диаметром: 100 мм</w:t>
            </w:r>
          </w:p>
        </w:tc>
        <w:tc>
          <w:tcPr>
            <w:tcW w:w="1276" w:type="dxa"/>
            <w:shd w:val="clear" w:color="auto" w:fill="auto"/>
          </w:tcPr>
          <w:p w14:paraId="5CCE8F48"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7B5BA8FA"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w:t>
            </w:r>
          </w:p>
        </w:tc>
      </w:tr>
      <w:tr w:rsidR="001D1785" w:rsidRPr="001D1785" w14:paraId="39A4CAF5" w14:textId="77777777" w:rsidTr="002E0A34">
        <w:trPr>
          <w:trHeight w:val="600"/>
        </w:trPr>
        <w:tc>
          <w:tcPr>
            <w:tcW w:w="704" w:type="dxa"/>
            <w:shd w:val="clear" w:color="auto" w:fill="auto"/>
            <w:noWrap/>
          </w:tcPr>
          <w:p w14:paraId="547CA3FF"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t>33.1</w:t>
            </w:r>
          </w:p>
        </w:tc>
        <w:tc>
          <w:tcPr>
            <w:tcW w:w="6736" w:type="dxa"/>
            <w:shd w:val="clear" w:color="auto" w:fill="auto"/>
          </w:tcPr>
          <w:p w14:paraId="4CAC56FC"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Задвижка VAG DN 100 PN10</w:t>
            </w:r>
          </w:p>
        </w:tc>
        <w:tc>
          <w:tcPr>
            <w:tcW w:w="1276" w:type="dxa"/>
            <w:shd w:val="clear" w:color="auto" w:fill="auto"/>
          </w:tcPr>
          <w:p w14:paraId="0A91EA3A"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1AD35D08"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w:t>
            </w:r>
          </w:p>
        </w:tc>
      </w:tr>
      <w:tr w:rsidR="001D1785" w:rsidRPr="001D1785" w14:paraId="58AFD078" w14:textId="77777777" w:rsidTr="002E0A34">
        <w:trPr>
          <w:trHeight w:val="600"/>
        </w:trPr>
        <w:tc>
          <w:tcPr>
            <w:tcW w:w="704" w:type="dxa"/>
            <w:shd w:val="clear" w:color="auto" w:fill="auto"/>
            <w:noWrap/>
          </w:tcPr>
          <w:p w14:paraId="020AE4B0"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76F3D295"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Установка задвижек или клапанов обратных чугунных диаметром: 200 мм</w:t>
            </w:r>
          </w:p>
        </w:tc>
        <w:tc>
          <w:tcPr>
            <w:tcW w:w="1276" w:type="dxa"/>
            <w:shd w:val="clear" w:color="auto" w:fill="auto"/>
          </w:tcPr>
          <w:p w14:paraId="02E28323"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46CD9A93"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w:t>
            </w:r>
          </w:p>
        </w:tc>
      </w:tr>
      <w:tr w:rsidR="001D1785" w:rsidRPr="001D1785" w14:paraId="53C91209" w14:textId="77777777" w:rsidTr="002E0A34">
        <w:trPr>
          <w:trHeight w:val="600"/>
        </w:trPr>
        <w:tc>
          <w:tcPr>
            <w:tcW w:w="704" w:type="dxa"/>
            <w:shd w:val="clear" w:color="auto" w:fill="auto"/>
            <w:noWrap/>
          </w:tcPr>
          <w:p w14:paraId="6BDD7EFB"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t>34.1</w:t>
            </w:r>
          </w:p>
        </w:tc>
        <w:tc>
          <w:tcPr>
            <w:tcW w:w="6736" w:type="dxa"/>
            <w:shd w:val="clear" w:color="auto" w:fill="auto"/>
          </w:tcPr>
          <w:p w14:paraId="2B5D58E6"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Задвижка VAG DN 200 PN10</w:t>
            </w:r>
          </w:p>
        </w:tc>
        <w:tc>
          <w:tcPr>
            <w:tcW w:w="1276" w:type="dxa"/>
            <w:shd w:val="clear" w:color="auto" w:fill="auto"/>
          </w:tcPr>
          <w:p w14:paraId="372830D1"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1BE5A3C9"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w:t>
            </w:r>
          </w:p>
        </w:tc>
      </w:tr>
      <w:tr w:rsidR="001D1785" w:rsidRPr="001D1785" w14:paraId="024ECEEB" w14:textId="77777777" w:rsidTr="002E0A34">
        <w:trPr>
          <w:trHeight w:val="600"/>
        </w:trPr>
        <w:tc>
          <w:tcPr>
            <w:tcW w:w="704" w:type="dxa"/>
            <w:shd w:val="clear" w:color="auto" w:fill="auto"/>
            <w:noWrap/>
          </w:tcPr>
          <w:p w14:paraId="63C5D010"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6CBEC20"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Приварка фланцев к стальным трубопроводам диаметром: 200 мм</w:t>
            </w:r>
          </w:p>
        </w:tc>
        <w:tc>
          <w:tcPr>
            <w:tcW w:w="1276" w:type="dxa"/>
            <w:shd w:val="clear" w:color="auto" w:fill="auto"/>
          </w:tcPr>
          <w:p w14:paraId="482E5A32"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35471073"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3</w:t>
            </w:r>
          </w:p>
        </w:tc>
      </w:tr>
      <w:tr w:rsidR="001D1785" w:rsidRPr="001D1785" w14:paraId="2DD25C10" w14:textId="77777777" w:rsidTr="002E0A34">
        <w:trPr>
          <w:trHeight w:val="600"/>
        </w:trPr>
        <w:tc>
          <w:tcPr>
            <w:tcW w:w="704" w:type="dxa"/>
            <w:shd w:val="clear" w:color="auto" w:fill="auto"/>
            <w:noWrap/>
          </w:tcPr>
          <w:p w14:paraId="2464B742"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t>35.1</w:t>
            </w:r>
          </w:p>
        </w:tc>
        <w:tc>
          <w:tcPr>
            <w:tcW w:w="6736" w:type="dxa"/>
            <w:shd w:val="clear" w:color="auto" w:fill="auto"/>
          </w:tcPr>
          <w:p w14:paraId="46D7270F"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Фланец приварной встык, марка стали 20, номинальное давление 1,6 МПа, номинальный диаметр 200 мм</w:t>
            </w:r>
          </w:p>
        </w:tc>
        <w:tc>
          <w:tcPr>
            <w:tcW w:w="1276" w:type="dxa"/>
            <w:shd w:val="clear" w:color="auto" w:fill="auto"/>
          </w:tcPr>
          <w:p w14:paraId="47025140"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3EF3E62F"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3</w:t>
            </w:r>
          </w:p>
        </w:tc>
      </w:tr>
      <w:tr w:rsidR="001D1785" w:rsidRPr="001D1785" w14:paraId="18CA792D" w14:textId="77777777" w:rsidTr="002E0A34">
        <w:trPr>
          <w:trHeight w:val="600"/>
        </w:trPr>
        <w:tc>
          <w:tcPr>
            <w:tcW w:w="704" w:type="dxa"/>
            <w:shd w:val="clear" w:color="auto" w:fill="auto"/>
            <w:noWrap/>
          </w:tcPr>
          <w:p w14:paraId="7A22941F"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B995FF3"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Приварка фланцев к стальным трубопроводам диаметром: 100 мм</w:t>
            </w:r>
          </w:p>
        </w:tc>
        <w:tc>
          <w:tcPr>
            <w:tcW w:w="1276" w:type="dxa"/>
            <w:shd w:val="clear" w:color="auto" w:fill="auto"/>
          </w:tcPr>
          <w:p w14:paraId="6602BC53"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11FFAE32"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w:t>
            </w:r>
          </w:p>
        </w:tc>
      </w:tr>
      <w:tr w:rsidR="001D1785" w:rsidRPr="001D1785" w14:paraId="37CB7FF1" w14:textId="77777777" w:rsidTr="002E0A34">
        <w:trPr>
          <w:trHeight w:val="600"/>
        </w:trPr>
        <w:tc>
          <w:tcPr>
            <w:tcW w:w="704" w:type="dxa"/>
            <w:shd w:val="clear" w:color="auto" w:fill="auto"/>
            <w:noWrap/>
          </w:tcPr>
          <w:p w14:paraId="2A9771FD"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t>36.1</w:t>
            </w:r>
          </w:p>
        </w:tc>
        <w:tc>
          <w:tcPr>
            <w:tcW w:w="6736" w:type="dxa"/>
            <w:shd w:val="clear" w:color="auto" w:fill="auto"/>
          </w:tcPr>
          <w:p w14:paraId="0EFCCB0F"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Фланец приварной встык, марка стали 20, номинальное давление 1,6 МПа, номинальный диаметр 100 мм</w:t>
            </w:r>
          </w:p>
        </w:tc>
        <w:tc>
          <w:tcPr>
            <w:tcW w:w="1276" w:type="dxa"/>
            <w:shd w:val="clear" w:color="auto" w:fill="auto"/>
          </w:tcPr>
          <w:p w14:paraId="1306B141"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02CAC3F0"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w:t>
            </w:r>
          </w:p>
        </w:tc>
      </w:tr>
      <w:tr w:rsidR="001D1785" w:rsidRPr="001D1785" w14:paraId="36DC02DD" w14:textId="77777777" w:rsidTr="002E0A34">
        <w:trPr>
          <w:trHeight w:val="600"/>
        </w:trPr>
        <w:tc>
          <w:tcPr>
            <w:tcW w:w="704" w:type="dxa"/>
            <w:shd w:val="clear" w:color="auto" w:fill="auto"/>
            <w:noWrap/>
          </w:tcPr>
          <w:p w14:paraId="14F80B69"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ADA70DF"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Установка полиэтиленовых фасонных частей: втулок, отводов, колен, патрубков, переходов</w:t>
            </w:r>
          </w:p>
        </w:tc>
        <w:tc>
          <w:tcPr>
            <w:tcW w:w="1276" w:type="dxa"/>
            <w:shd w:val="clear" w:color="auto" w:fill="auto"/>
          </w:tcPr>
          <w:p w14:paraId="7928D78D"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 xml:space="preserve">10 </w:t>
            </w: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2EE2336F"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0,6</w:t>
            </w:r>
          </w:p>
        </w:tc>
      </w:tr>
      <w:tr w:rsidR="001D1785" w:rsidRPr="001D1785" w14:paraId="6850AF42" w14:textId="77777777" w:rsidTr="002E0A34">
        <w:trPr>
          <w:trHeight w:val="600"/>
        </w:trPr>
        <w:tc>
          <w:tcPr>
            <w:tcW w:w="704" w:type="dxa"/>
            <w:shd w:val="clear" w:color="auto" w:fill="auto"/>
            <w:noWrap/>
          </w:tcPr>
          <w:p w14:paraId="3166B473"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4C25634A"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Втулка полиэтиленовая под фланец, литая удлиненная, ПЭ100, стандартное размерное отношение SDR13,6, номинальный наружный диаметр 225 мм</w:t>
            </w:r>
          </w:p>
        </w:tc>
        <w:tc>
          <w:tcPr>
            <w:tcW w:w="1276" w:type="dxa"/>
            <w:shd w:val="clear" w:color="auto" w:fill="auto"/>
          </w:tcPr>
          <w:p w14:paraId="515EDA9C"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3EF56C83"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3</w:t>
            </w:r>
          </w:p>
        </w:tc>
      </w:tr>
      <w:tr w:rsidR="001D1785" w:rsidRPr="001D1785" w14:paraId="7E041109" w14:textId="77777777" w:rsidTr="002E0A34">
        <w:trPr>
          <w:trHeight w:val="600"/>
        </w:trPr>
        <w:tc>
          <w:tcPr>
            <w:tcW w:w="704" w:type="dxa"/>
            <w:shd w:val="clear" w:color="auto" w:fill="auto"/>
            <w:noWrap/>
          </w:tcPr>
          <w:p w14:paraId="7A6076BA"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1B7B228"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Втулка полиэтиленовая под фланец, литая удлиненная, ПЭ100, стандартное размерное отношение SDR13,6, номинальный наружный диаметр 110 мм</w:t>
            </w:r>
          </w:p>
        </w:tc>
        <w:tc>
          <w:tcPr>
            <w:tcW w:w="1276" w:type="dxa"/>
            <w:shd w:val="clear" w:color="auto" w:fill="auto"/>
          </w:tcPr>
          <w:p w14:paraId="5F3A9AA5"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664B9E48"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w:t>
            </w:r>
          </w:p>
        </w:tc>
      </w:tr>
      <w:tr w:rsidR="001D1785" w:rsidRPr="001D1785" w14:paraId="0C95752E" w14:textId="77777777" w:rsidTr="002E0A34">
        <w:trPr>
          <w:trHeight w:val="600"/>
        </w:trPr>
        <w:tc>
          <w:tcPr>
            <w:tcW w:w="704" w:type="dxa"/>
            <w:shd w:val="clear" w:color="auto" w:fill="auto"/>
            <w:noWrap/>
          </w:tcPr>
          <w:p w14:paraId="7D0E8126"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07D8AD0"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Отвод 90° полиэтиленовый удлиненный, номинальный внутренний диаметр 225 мм</w:t>
            </w:r>
          </w:p>
        </w:tc>
        <w:tc>
          <w:tcPr>
            <w:tcW w:w="1276" w:type="dxa"/>
            <w:shd w:val="clear" w:color="auto" w:fill="auto"/>
          </w:tcPr>
          <w:p w14:paraId="5B4318B7"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38180570"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2</w:t>
            </w:r>
          </w:p>
        </w:tc>
      </w:tr>
      <w:tr w:rsidR="001D1785" w:rsidRPr="001D1785" w14:paraId="4A1ACCED" w14:textId="77777777" w:rsidTr="002E0A34">
        <w:trPr>
          <w:trHeight w:val="600"/>
        </w:trPr>
        <w:tc>
          <w:tcPr>
            <w:tcW w:w="704" w:type="dxa"/>
            <w:shd w:val="clear" w:color="auto" w:fill="auto"/>
            <w:noWrap/>
          </w:tcPr>
          <w:p w14:paraId="5CBD10DE"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5C3D0677"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Установка: гидрантов пожарных</w:t>
            </w:r>
          </w:p>
        </w:tc>
        <w:tc>
          <w:tcPr>
            <w:tcW w:w="1276" w:type="dxa"/>
            <w:shd w:val="clear" w:color="auto" w:fill="auto"/>
          </w:tcPr>
          <w:p w14:paraId="2C2DD9B3"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76057307"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w:t>
            </w:r>
          </w:p>
        </w:tc>
      </w:tr>
      <w:tr w:rsidR="001D1785" w:rsidRPr="001D1785" w14:paraId="5BE2448E" w14:textId="77777777" w:rsidTr="002E0A34">
        <w:trPr>
          <w:trHeight w:val="600"/>
        </w:trPr>
        <w:tc>
          <w:tcPr>
            <w:tcW w:w="704" w:type="dxa"/>
            <w:shd w:val="clear" w:color="auto" w:fill="auto"/>
            <w:noWrap/>
          </w:tcPr>
          <w:p w14:paraId="013483D5"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56B22CCA"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Гидрант пожарный подземный, номинальное давление 1,0 МПа, номинальный диаметр 125 мм, высота 1750 мм, "DENDOR" тип GPP DN125 H-1750</w:t>
            </w:r>
          </w:p>
        </w:tc>
        <w:tc>
          <w:tcPr>
            <w:tcW w:w="1276" w:type="dxa"/>
            <w:shd w:val="clear" w:color="auto" w:fill="auto"/>
          </w:tcPr>
          <w:p w14:paraId="0C6D13E2" w14:textId="77777777" w:rsidR="001D1785" w:rsidRPr="001D1785" w:rsidRDefault="001D1785" w:rsidP="001D1785">
            <w:pPr>
              <w:ind w:firstLine="34"/>
              <w:jc w:val="center"/>
              <w:rPr>
                <w:rFonts w:ascii="Terminal" w:eastAsia="Times New Roman" w:hAnsi="Terminal"/>
                <w:color w:val="auto"/>
                <w:shd w:val="clear" w:color="auto" w:fill="auto"/>
              </w:rPr>
            </w:pPr>
            <w:proofErr w:type="spellStart"/>
            <w:r w:rsidRPr="001D1785">
              <w:rPr>
                <w:rFonts w:ascii="Terminal" w:eastAsia="Times New Roman" w:hAnsi="Terminal"/>
                <w:color w:val="auto"/>
                <w:shd w:val="clear" w:color="auto" w:fill="auto"/>
              </w:rPr>
              <w:t>шт</w:t>
            </w:r>
            <w:proofErr w:type="spellEnd"/>
          </w:p>
        </w:tc>
        <w:tc>
          <w:tcPr>
            <w:tcW w:w="1514" w:type="dxa"/>
            <w:shd w:val="clear" w:color="auto" w:fill="auto"/>
            <w:noWrap/>
          </w:tcPr>
          <w:p w14:paraId="4FA08384"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w:t>
            </w:r>
          </w:p>
        </w:tc>
      </w:tr>
      <w:tr w:rsidR="001D1785" w:rsidRPr="001D1785" w14:paraId="1B33851F" w14:textId="77777777" w:rsidTr="002E0A34">
        <w:trPr>
          <w:trHeight w:val="600"/>
        </w:trPr>
        <w:tc>
          <w:tcPr>
            <w:tcW w:w="704" w:type="dxa"/>
            <w:shd w:val="clear" w:color="auto" w:fill="auto"/>
            <w:noWrap/>
          </w:tcPr>
          <w:p w14:paraId="126CE11E"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7604F417"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Устройство основания под трубопроводы: песчаного</w:t>
            </w:r>
          </w:p>
        </w:tc>
        <w:tc>
          <w:tcPr>
            <w:tcW w:w="1276" w:type="dxa"/>
            <w:shd w:val="clear" w:color="auto" w:fill="auto"/>
          </w:tcPr>
          <w:p w14:paraId="37151F66"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 м3</w:t>
            </w:r>
          </w:p>
        </w:tc>
        <w:tc>
          <w:tcPr>
            <w:tcW w:w="1514" w:type="dxa"/>
            <w:shd w:val="clear" w:color="auto" w:fill="auto"/>
            <w:noWrap/>
          </w:tcPr>
          <w:p w14:paraId="40626E70"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0,095</w:t>
            </w:r>
          </w:p>
        </w:tc>
      </w:tr>
      <w:tr w:rsidR="001D1785" w:rsidRPr="001D1785" w14:paraId="236F9D38" w14:textId="77777777" w:rsidTr="002E0A34">
        <w:trPr>
          <w:trHeight w:val="843"/>
        </w:trPr>
        <w:tc>
          <w:tcPr>
            <w:tcW w:w="704" w:type="dxa"/>
            <w:shd w:val="clear" w:color="auto" w:fill="auto"/>
            <w:noWrap/>
          </w:tcPr>
          <w:p w14:paraId="2286C636"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t>43.1</w:t>
            </w:r>
          </w:p>
        </w:tc>
        <w:tc>
          <w:tcPr>
            <w:tcW w:w="6736" w:type="dxa"/>
            <w:shd w:val="clear" w:color="auto" w:fill="auto"/>
          </w:tcPr>
          <w:p w14:paraId="276ED831"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626889B8"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м3</w:t>
            </w:r>
          </w:p>
        </w:tc>
        <w:tc>
          <w:tcPr>
            <w:tcW w:w="1514" w:type="dxa"/>
            <w:shd w:val="clear" w:color="auto" w:fill="auto"/>
            <w:noWrap/>
          </w:tcPr>
          <w:p w14:paraId="5F784157"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1,045</w:t>
            </w:r>
          </w:p>
        </w:tc>
      </w:tr>
      <w:tr w:rsidR="001D1785" w:rsidRPr="001D1785" w14:paraId="66C9F29D" w14:textId="77777777" w:rsidTr="002E0A34">
        <w:trPr>
          <w:trHeight w:val="795"/>
        </w:trPr>
        <w:tc>
          <w:tcPr>
            <w:tcW w:w="704" w:type="dxa"/>
            <w:shd w:val="clear" w:color="auto" w:fill="auto"/>
            <w:noWrap/>
          </w:tcPr>
          <w:p w14:paraId="0BEF356E"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72E16665"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Укладка трубопроводов из полиэтиленовых труб диаметром: 215 мм</w:t>
            </w:r>
          </w:p>
        </w:tc>
        <w:tc>
          <w:tcPr>
            <w:tcW w:w="1276" w:type="dxa"/>
            <w:shd w:val="clear" w:color="auto" w:fill="auto"/>
          </w:tcPr>
          <w:p w14:paraId="4C221BB0"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км</w:t>
            </w:r>
          </w:p>
        </w:tc>
        <w:tc>
          <w:tcPr>
            <w:tcW w:w="1514" w:type="dxa"/>
            <w:shd w:val="clear" w:color="auto" w:fill="auto"/>
            <w:noWrap/>
          </w:tcPr>
          <w:p w14:paraId="538D1776"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0,0095</w:t>
            </w:r>
          </w:p>
        </w:tc>
      </w:tr>
      <w:tr w:rsidR="001D1785" w:rsidRPr="001D1785" w14:paraId="4B00B1F4" w14:textId="77777777" w:rsidTr="002E0A34">
        <w:trPr>
          <w:trHeight w:val="1269"/>
        </w:trPr>
        <w:tc>
          <w:tcPr>
            <w:tcW w:w="704" w:type="dxa"/>
            <w:shd w:val="clear" w:color="auto" w:fill="auto"/>
            <w:noWrap/>
          </w:tcPr>
          <w:p w14:paraId="6C6D6EB0"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t>44.1</w:t>
            </w:r>
          </w:p>
        </w:tc>
        <w:tc>
          <w:tcPr>
            <w:tcW w:w="6736" w:type="dxa"/>
            <w:shd w:val="clear" w:color="auto" w:fill="auto"/>
          </w:tcPr>
          <w:p w14:paraId="3D3C473B"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Трубы напорные полиэтиленовые, кроме газопроводных ПЭ100, для транспортировки воды, стандартное размерное отношение SDR13,6, номинальный наружный диаметр 225 мм, толщина стенки 16,6 мм</w:t>
            </w:r>
          </w:p>
        </w:tc>
        <w:tc>
          <w:tcPr>
            <w:tcW w:w="1276" w:type="dxa"/>
            <w:shd w:val="clear" w:color="auto" w:fill="auto"/>
          </w:tcPr>
          <w:p w14:paraId="4C856E7C"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w:t>
            </w:r>
          </w:p>
        </w:tc>
        <w:tc>
          <w:tcPr>
            <w:tcW w:w="1514" w:type="dxa"/>
            <w:shd w:val="clear" w:color="auto" w:fill="auto"/>
            <w:noWrap/>
          </w:tcPr>
          <w:p w14:paraId="35EC72E6"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9,5855</w:t>
            </w:r>
          </w:p>
        </w:tc>
      </w:tr>
      <w:tr w:rsidR="001D1785" w:rsidRPr="001D1785" w14:paraId="263F1957" w14:textId="77777777" w:rsidTr="002E0A34">
        <w:trPr>
          <w:trHeight w:val="762"/>
        </w:trPr>
        <w:tc>
          <w:tcPr>
            <w:tcW w:w="704" w:type="dxa"/>
            <w:shd w:val="clear" w:color="auto" w:fill="auto"/>
            <w:noWrap/>
          </w:tcPr>
          <w:p w14:paraId="74B7B3A8"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467421F3"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Укладка стальных неразрезных кожухов (футляров) в открытых траншеях диаметром: 219 мм</w:t>
            </w:r>
          </w:p>
        </w:tc>
        <w:tc>
          <w:tcPr>
            <w:tcW w:w="1276" w:type="dxa"/>
            <w:shd w:val="clear" w:color="auto" w:fill="auto"/>
          </w:tcPr>
          <w:p w14:paraId="70475319"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 м</w:t>
            </w:r>
          </w:p>
        </w:tc>
        <w:tc>
          <w:tcPr>
            <w:tcW w:w="1514" w:type="dxa"/>
            <w:shd w:val="clear" w:color="auto" w:fill="auto"/>
            <w:noWrap/>
          </w:tcPr>
          <w:p w14:paraId="7B4BCE87"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0,003</w:t>
            </w:r>
          </w:p>
        </w:tc>
      </w:tr>
      <w:tr w:rsidR="001D1785" w:rsidRPr="001D1785" w14:paraId="60004198" w14:textId="77777777" w:rsidTr="002E0A34">
        <w:trPr>
          <w:trHeight w:val="896"/>
        </w:trPr>
        <w:tc>
          <w:tcPr>
            <w:tcW w:w="704" w:type="dxa"/>
            <w:shd w:val="clear" w:color="auto" w:fill="auto"/>
            <w:noWrap/>
          </w:tcPr>
          <w:p w14:paraId="5DBBE1AA"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lastRenderedPageBreak/>
              <w:t>45.1</w:t>
            </w:r>
          </w:p>
        </w:tc>
        <w:tc>
          <w:tcPr>
            <w:tcW w:w="6736" w:type="dxa"/>
            <w:shd w:val="clear" w:color="auto" w:fill="auto"/>
          </w:tcPr>
          <w:p w14:paraId="0BCD2668"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4 мм</w:t>
            </w:r>
          </w:p>
        </w:tc>
        <w:tc>
          <w:tcPr>
            <w:tcW w:w="1276" w:type="dxa"/>
            <w:shd w:val="clear" w:color="auto" w:fill="auto"/>
          </w:tcPr>
          <w:p w14:paraId="5847099E"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w:t>
            </w:r>
          </w:p>
        </w:tc>
        <w:tc>
          <w:tcPr>
            <w:tcW w:w="1514" w:type="dxa"/>
            <w:shd w:val="clear" w:color="auto" w:fill="auto"/>
            <w:noWrap/>
          </w:tcPr>
          <w:p w14:paraId="3848E830"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0,303</w:t>
            </w:r>
          </w:p>
        </w:tc>
      </w:tr>
      <w:tr w:rsidR="001D1785" w:rsidRPr="001D1785" w14:paraId="5DCD83D0" w14:textId="77777777" w:rsidTr="002E0A34">
        <w:trPr>
          <w:trHeight w:val="533"/>
        </w:trPr>
        <w:tc>
          <w:tcPr>
            <w:tcW w:w="704" w:type="dxa"/>
            <w:shd w:val="clear" w:color="auto" w:fill="auto"/>
            <w:noWrap/>
          </w:tcPr>
          <w:p w14:paraId="04E13AFD"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hideMark/>
          </w:tcPr>
          <w:p w14:paraId="4FA0BC6C"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Укладка стальных неразрезных кожухов (футляров) в открытых траншеях диаметром: 300 мм</w:t>
            </w:r>
          </w:p>
        </w:tc>
        <w:tc>
          <w:tcPr>
            <w:tcW w:w="1276" w:type="dxa"/>
            <w:shd w:val="clear" w:color="auto" w:fill="auto"/>
            <w:hideMark/>
          </w:tcPr>
          <w:p w14:paraId="64696422"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 м</w:t>
            </w:r>
          </w:p>
        </w:tc>
        <w:tc>
          <w:tcPr>
            <w:tcW w:w="1514" w:type="dxa"/>
            <w:shd w:val="clear" w:color="auto" w:fill="auto"/>
            <w:noWrap/>
            <w:hideMark/>
          </w:tcPr>
          <w:p w14:paraId="3A335195"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0,009</w:t>
            </w:r>
          </w:p>
        </w:tc>
      </w:tr>
      <w:tr w:rsidR="001D1785" w:rsidRPr="001D1785" w14:paraId="1BA3CA83" w14:textId="77777777" w:rsidTr="002E0A34">
        <w:trPr>
          <w:trHeight w:val="728"/>
        </w:trPr>
        <w:tc>
          <w:tcPr>
            <w:tcW w:w="704" w:type="dxa"/>
            <w:shd w:val="clear" w:color="auto" w:fill="auto"/>
            <w:noWrap/>
          </w:tcPr>
          <w:p w14:paraId="3046B5BB"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t>46.1</w:t>
            </w:r>
          </w:p>
        </w:tc>
        <w:tc>
          <w:tcPr>
            <w:tcW w:w="6736" w:type="dxa"/>
            <w:shd w:val="clear" w:color="auto" w:fill="auto"/>
          </w:tcPr>
          <w:p w14:paraId="23B68161"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Трубы стальные электросварные прямошовные из стали марок Ст2, 10, наружный диаметр 325 мм, толщина стенки 4 мм</w:t>
            </w:r>
          </w:p>
        </w:tc>
        <w:tc>
          <w:tcPr>
            <w:tcW w:w="1276" w:type="dxa"/>
            <w:shd w:val="clear" w:color="auto" w:fill="auto"/>
          </w:tcPr>
          <w:p w14:paraId="2B8E33CA"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w:t>
            </w:r>
          </w:p>
        </w:tc>
        <w:tc>
          <w:tcPr>
            <w:tcW w:w="1514" w:type="dxa"/>
            <w:shd w:val="clear" w:color="auto" w:fill="auto"/>
            <w:noWrap/>
          </w:tcPr>
          <w:p w14:paraId="0965A627"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0,909</w:t>
            </w:r>
          </w:p>
        </w:tc>
      </w:tr>
      <w:tr w:rsidR="001D1785" w:rsidRPr="001D1785" w14:paraId="689D3D8C" w14:textId="77777777" w:rsidTr="002E0A34">
        <w:trPr>
          <w:trHeight w:val="731"/>
        </w:trPr>
        <w:tc>
          <w:tcPr>
            <w:tcW w:w="704" w:type="dxa"/>
            <w:shd w:val="clear" w:color="auto" w:fill="auto"/>
            <w:noWrap/>
          </w:tcPr>
          <w:p w14:paraId="759CBABC"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8B4B283"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Устройство постоянных бетонных упоров на трубопроводе диаметром: 200 мм</w:t>
            </w:r>
          </w:p>
        </w:tc>
        <w:tc>
          <w:tcPr>
            <w:tcW w:w="1276" w:type="dxa"/>
            <w:shd w:val="clear" w:color="auto" w:fill="auto"/>
          </w:tcPr>
          <w:p w14:paraId="67311AF0"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км</w:t>
            </w:r>
          </w:p>
        </w:tc>
        <w:tc>
          <w:tcPr>
            <w:tcW w:w="1514" w:type="dxa"/>
            <w:shd w:val="clear" w:color="auto" w:fill="auto"/>
            <w:noWrap/>
          </w:tcPr>
          <w:p w14:paraId="61E350BD"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0,0014</w:t>
            </w:r>
          </w:p>
        </w:tc>
      </w:tr>
      <w:tr w:rsidR="001D1785" w:rsidRPr="001D1785" w14:paraId="32390A16" w14:textId="77777777" w:rsidTr="002E0A34">
        <w:trPr>
          <w:trHeight w:val="413"/>
        </w:trPr>
        <w:tc>
          <w:tcPr>
            <w:tcW w:w="704" w:type="dxa"/>
            <w:shd w:val="clear" w:color="auto" w:fill="auto"/>
            <w:noWrap/>
          </w:tcPr>
          <w:p w14:paraId="734F0A5C"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A4D57D8"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Упор УГ бетонный</w:t>
            </w:r>
          </w:p>
        </w:tc>
        <w:tc>
          <w:tcPr>
            <w:tcW w:w="1276" w:type="dxa"/>
            <w:shd w:val="clear" w:color="auto" w:fill="auto"/>
          </w:tcPr>
          <w:p w14:paraId="442FCD04"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м3</w:t>
            </w:r>
          </w:p>
        </w:tc>
        <w:tc>
          <w:tcPr>
            <w:tcW w:w="1514" w:type="dxa"/>
            <w:shd w:val="clear" w:color="auto" w:fill="auto"/>
            <w:noWrap/>
          </w:tcPr>
          <w:p w14:paraId="78D8DA3B"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0,6</w:t>
            </w:r>
          </w:p>
        </w:tc>
      </w:tr>
      <w:tr w:rsidR="001D1785" w:rsidRPr="001D1785" w14:paraId="680DFDDD" w14:textId="77777777" w:rsidTr="002E0A34">
        <w:trPr>
          <w:trHeight w:val="462"/>
        </w:trPr>
        <w:tc>
          <w:tcPr>
            <w:tcW w:w="704" w:type="dxa"/>
            <w:shd w:val="clear" w:color="auto" w:fill="auto"/>
            <w:noWrap/>
          </w:tcPr>
          <w:p w14:paraId="5144C32F"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5600D011"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Устройство основания под трубопроводы: песчаного</w:t>
            </w:r>
          </w:p>
        </w:tc>
        <w:tc>
          <w:tcPr>
            <w:tcW w:w="1276" w:type="dxa"/>
            <w:shd w:val="clear" w:color="auto" w:fill="auto"/>
          </w:tcPr>
          <w:p w14:paraId="783B0EE3"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 м3</w:t>
            </w:r>
          </w:p>
        </w:tc>
        <w:tc>
          <w:tcPr>
            <w:tcW w:w="1514" w:type="dxa"/>
            <w:shd w:val="clear" w:color="auto" w:fill="auto"/>
            <w:noWrap/>
          </w:tcPr>
          <w:p w14:paraId="0CB71E31"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0,285</w:t>
            </w:r>
          </w:p>
        </w:tc>
      </w:tr>
      <w:tr w:rsidR="001D1785" w:rsidRPr="001D1785" w14:paraId="6618C9E8" w14:textId="77777777" w:rsidTr="002E0A34">
        <w:trPr>
          <w:trHeight w:val="600"/>
        </w:trPr>
        <w:tc>
          <w:tcPr>
            <w:tcW w:w="704" w:type="dxa"/>
            <w:shd w:val="clear" w:color="auto" w:fill="auto"/>
            <w:noWrap/>
          </w:tcPr>
          <w:p w14:paraId="7BD0ECBC"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t>49.1</w:t>
            </w:r>
          </w:p>
        </w:tc>
        <w:tc>
          <w:tcPr>
            <w:tcW w:w="6736" w:type="dxa"/>
            <w:shd w:val="clear" w:color="auto" w:fill="auto"/>
          </w:tcPr>
          <w:p w14:paraId="1916E641"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1E8C0C21"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м3</w:t>
            </w:r>
          </w:p>
        </w:tc>
        <w:tc>
          <w:tcPr>
            <w:tcW w:w="1514" w:type="dxa"/>
            <w:shd w:val="clear" w:color="auto" w:fill="auto"/>
            <w:noWrap/>
          </w:tcPr>
          <w:p w14:paraId="7DBA1085"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3,135</w:t>
            </w:r>
          </w:p>
        </w:tc>
      </w:tr>
      <w:tr w:rsidR="001D1785" w:rsidRPr="001D1785" w14:paraId="54EF7327" w14:textId="77777777" w:rsidTr="002E0A34">
        <w:trPr>
          <w:trHeight w:val="600"/>
        </w:trPr>
        <w:tc>
          <w:tcPr>
            <w:tcW w:w="704" w:type="dxa"/>
            <w:shd w:val="clear" w:color="auto" w:fill="auto"/>
            <w:noWrap/>
          </w:tcPr>
          <w:p w14:paraId="6006B267"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7BF7138C"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Промывка с дезинфекцией трубопроводов диаметром: 100 мм</w:t>
            </w:r>
          </w:p>
        </w:tc>
        <w:tc>
          <w:tcPr>
            <w:tcW w:w="1276" w:type="dxa"/>
            <w:shd w:val="clear" w:color="auto" w:fill="auto"/>
          </w:tcPr>
          <w:p w14:paraId="50B5E4E9"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км</w:t>
            </w:r>
          </w:p>
        </w:tc>
        <w:tc>
          <w:tcPr>
            <w:tcW w:w="1514" w:type="dxa"/>
            <w:shd w:val="clear" w:color="auto" w:fill="auto"/>
            <w:noWrap/>
          </w:tcPr>
          <w:p w14:paraId="6D1B8CA4"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0,0158</w:t>
            </w:r>
          </w:p>
        </w:tc>
      </w:tr>
      <w:tr w:rsidR="001D1785" w:rsidRPr="001D1785" w14:paraId="5C3756C7" w14:textId="77777777" w:rsidTr="002E0A34">
        <w:trPr>
          <w:trHeight w:val="600"/>
        </w:trPr>
        <w:tc>
          <w:tcPr>
            <w:tcW w:w="704" w:type="dxa"/>
            <w:shd w:val="clear" w:color="auto" w:fill="auto"/>
            <w:noWrap/>
          </w:tcPr>
          <w:p w14:paraId="01217783"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7BF295FB"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Промывка с дезинфекцией трубопроводов диаметром: 200 мм</w:t>
            </w:r>
          </w:p>
        </w:tc>
        <w:tc>
          <w:tcPr>
            <w:tcW w:w="1276" w:type="dxa"/>
            <w:shd w:val="clear" w:color="auto" w:fill="auto"/>
          </w:tcPr>
          <w:p w14:paraId="2470C3A2" w14:textId="77777777" w:rsidR="001D1785" w:rsidRPr="001D1785" w:rsidRDefault="001D1785" w:rsidP="001D1785">
            <w:pPr>
              <w:ind w:firstLine="34"/>
              <w:jc w:val="center"/>
              <w:rPr>
                <w:rFonts w:ascii="Terminal" w:eastAsia="Times New Roman" w:hAnsi="Terminal"/>
                <w:color w:val="auto"/>
                <w:shd w:val="clear" w:color="auto" w:fill="auto"/>
              </w:rPr>
            </w:pPr>
          </w:p>
          <w:p w14:paraId="150DF033" w14:textId="77777777" w:rsidR="001D1785" w:rsidRPr="001D1785" w:rsidRDefault="001D1785" w:rsidP="001D1785">
            <w:pPr>
              <w:rPr>
                <w:rFonts w:ascii="Terminal" w:eastAsia="Times New Roman" w:hAnsi="Terminal"/>
              </w:rPr>
            </w:pPr>
            <w:r w:rsidRPr="001D1785">
              <w:rPr>
                <w:rFonts w:ascii="Terminal" w:eastAsia="Times New Roman" w:hAnsi="Terminal"/>
                <w:color w:val="auto"/>
                <w:shd w:val="clear" w:color="auto" w:fill="auto"/>
              </w:rPr>
              <w:t>км</w:t>
            </w:r>
          </w:p>
        </w:tc>
        <w:tc>
          <w:tcPr>
            <w:tcW w:w="1514" w:type="dxa"/>
            <w:shd w:val="clear" w:color="auto" w:fill="auto"/>
            <w:noWrap/>
          </w:tcPr>
          <w:p w14:paraId="52C49FE8"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0,1587</w:t>
            </w:r>
          </w:p>
        </w:tc>
      </w:tr>
      <w:tr w:rsidR="001D1785" w:rsidRPr="001D1785" w14:paraId="42E5919D" w14:textId="77777777" w:rsidTr="002E0A34">
        <w:trPr>
          <w:trHeight w:val="600"/>
        </w:trPr>
        <w:tc>
          <w:tcPr>
            <w:tcW w:w="704" w:type="dxa"/>
            <w:shd w:val="clear" w:color="auto" w:fill="auto"/>
            <w:noWrap/>
          </w:tcPr>
          <w:p w14:paraId="520905C8"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F2F9C4D"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Гидравлическое испытание трубопроводов систем отопления, водопровода и горячего водоснабжения диаметром: до 100 мм</w:t>
            </w:r>
          </w:p>
        </w:tc>
        <w:tc>
          <w:tcPr>
            <w:tcW w:w="1276" w:type="dxa"/>
            <w:shd w:val="clear" w:color="auto" w:fill="auto"/>
          </w:tcPr>
          <w:p w14:paraId="208C1D3A"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 м</w:t>
            </w:r>
          </w:p>
        </w:tc>
        <w:tc>
          <w:tcPr>
            <w:tcW w:w="1514" w:type="dxa"/>
            <w:shd w:val="clear" w:color="auto" w:fill="auto"/>
            <w:noWrap/>
          </w:tcPr>
          <w:p w14:paraId="3A49F916"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0,158</w:t>
            </w:r>
          </w:p>
        </w:tc>
      </w:tr>
      <w:tr w:rsidR="001D1785" w:rsidRPr="001D1785" w14:paraId="4ED1667C" w14:textId="77777777" w:rsidTr="002E0A34">
        <w:trPr>
          <w:trHeight w:val="600"/>
        </w:trPr>
        <w:tc>
          <w:tcPr>
            <w:tcW w:w="704" w:type="dxa"/>
            <w:shd w:val="clear" w:color="auto" w:fill="auto"/>
            <w:noWrap/>
          </w:tcPr>
          <w:p w14:paraId="7C101EF4"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1807E90"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Гидравлическое испытание трубопроводов систем отопления, водопровода и горячего водоснабжения диаметром: до 200 мм</w:t>
            </w:r>
          </w:p>
        </w:tc>
        <w:tc>
          <w:tcPr>
            <w:tcW w:w="1276" w:type="dxa"/>
            <w:shd w:val="clear" w:color="auto" w:fill="auto"/>
          </w:tcPr>
          <w:p w14:paraId="098420F9"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 м</w:t>
            </w:r>
          </w:p>
        </w:tc>
        <w:tc>
          <w:tcPr>
            <w:tcW w:w="1514" w:type="dxa"/>
            <w:shd w:val="clear" w:color="auto" w:fill="auto"/>
            <w:noWrap/>
          </w:tcPr>
          <w:p w14:paraId="2CF1AEF3"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1,587</w:t>
            </w:r>
          </w:p>
        </w:tc>
      </w:tr>
      <w:tr w:rsidR="001D1785" w:rsidRPr="001D1785" w14:paraId="30B3914B" w14:textId="77777777" w:rsidTr="002E0A34">
        <w:trPr>
          <w:trHeight w:val="600"/>
        </w:trPr>
        <w:tc>
          <w:tcPr>
            <w:tcW w:w="704" w:type="dxa"/>
            <w:shd w:val="clear" w:color="auto" w:fill="auto"/>
            <w:noWrap/>
          </w:tcPr>
          <w:p w14:paraId="52558474"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5C73513"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Разборка покрытий и оснований: асфальтобетонных с помощью молотков отбойных</w:t>
            </w:r>
          </w:p>
        </w:tc>
        <w:tc>
          <w:tcPr>
            <w:tcW w:w="1276" w:type="dxa"/>
            <w:shd w:val="clear" w:color="auto" w:fill="auto"/>
          </w:tcPr>
          <w:p w14:paraId="364BF910"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 м3</w:t>
            </w:r>
          </w:p>
        </w:tc>
        <w:tc>
          <w:tcPr>
            <w:tcW w:w="1514" w:type="dxa"/>
            <w:shd w:val="clear" w:color="auto" w:fill="auto"/>
            <w:noWrap/>
          </w:tcPr>
          <w:p w14:paraId="1B9EA884"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0,0384</w:t>
            </w:r>
          </w:p>
        </w:tc>
      </w:tr>
      <w:tr w:rsidR="001D1785" w:rsidRPr="001D1785" w14:paraId="3948A2C7" w14:textId="77777777" w:rsidTr="002E0A34">
        <w:trPr>
          <w:trHeight w:val="600"/>
        </w:trPr>
        <w:tc>
          <w:tcPr>
            <w:tcW w:w="704" w:type="dxa"/>
            <w:shd w:val="clear" w:color="auto" w:fill="auto"/>
            <w:noWrap/>
          </w:tcPr>
          <w:p w14:paraId="73D9ACB4"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0C37A05"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Разборка покрытий и оснований: щебеночных</w:t>
            </w:r>
          </w:p>
        </w:tc>
        <w:tc>
          <w:tcPr>
            <w:tcW w:w="1276" w:type="dxa"/>
            <w:shd w:val="clear" w:color="auto" w:fill="auto"/>
          </w:tcPr>
          <w:p w14:paraId="662CB269"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 м3</w:t>
            </w:r>
          </w:p>
        </w:tc>
        <w:tc>
          <w:tcPr>
            <w:tcW w:w="1514" w:type="dxa"/>
            <w:shd w:val="clear" w:color="auto" w:fill="auto"/>
            <w:noWrap/>
          </w:tcPr>
          <w:p w14:paraId="5BC54082"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0,072</w:t>
            </w:r>
          </w:p>
        </w:tc>
      </w:tr>
      <w:tr w:rsidR="001D1785" w:rsidRPr="001D1785" w14:paraId="16AE45A0" w14:textId="77777777" w:rsidTr="002E0A34">
        <w:trPr>
          <w:trHeight w:val="600"/>
        </w:trPr>
        <w:tc>
          <w:tcPr>
            <w:tcW w:w="704" w:type="dxa"/>
            <w:shd w:val="clear" w:color="auto" w:fill="auto"/>
            <w:noWrap/>
          </w:tcPr>
          <w:p w14:paraId="3299872F"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46E3D636"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Погрузка группы грузов: Мусор строительный с погрузкой вручную</w:t>
            </w:r>
          </w:p>
        </w:tc>
        <w:tc>
          <w:tcPr>
            <w:tcW w:w="1276" w:type="dxa"/>
            <w:shd w:val="clear" w:color="auto" w:fill="auto"/>
          </w:tcPr>
          <w:p w14:paraId="2D9DC20A"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т</w:t>
            </w:r>
          </w:p>
        </w:tc>
        <w:tc>
          <w:tcPr>
            <w:tcW w:w="1514" w:type="dxa"/>
            <w:shd w:val="clear" w:color="auto" w:fill="auto"/>
            <w:noWrap/>
          </w:tcPr>
          <w:p w14:paraId="1829CD1B"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14,592</w:t>
            </w:r>
          </w:p>
        </w:tc>
      </w:tr>
      <w:tr w:rsidR="001D1785" w:rsidRPr="001D1785" w14:paraId="6FB43201" w14:textId="77777777" w:rsidTr="002E0A34">
        <w:trPr>
          <w:trHeight w:val="600"/>
        </w:trPr>
        <w:tc>
          <w:tcPr>
            <w:tcW w:w="704" w:type="dxa"/>
            <w:shd w:val="clear" w:color="auto" w:fill="auto"/>
            <w:noWrap/>
          </w:tcPr>
          <w:p w14:paraId="36B1C32C"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5C9943BA"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23 км</w:t>
            </w:r>
          </w:p>
        </w:tc>
        <w:tc>
          <w:tcPr>
            <w:tcW w:w="1276" w:type="dxa"/>
            <w:shd w:val="clear" w:color="auto" w:fill="auto"/>
          </w:tcPr>
          <w:p w14:paraId="7EC8211D"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 т груза</w:t>
            </w:r>
          </w:p>
        </w:tc>
        <w:tc>
          <w:tcPr>
            <w:tcW w:w="1514" w:type="dxa"/>
            <w:shd w:val="clear" w:color="auto" w:fill="auto"/>
            <w:noWrap/>
          </w:tcPr>
          <w:p w14:paraId="5EAB60FA"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14,592</w:t>
            </w:r>
          </w:p>
        </w:tc>
      </w:tr>
      <w:tr w:rsidR="001D1785" w:rsidRPr="001D1785" w14:paraId="1C411B8B" w14:textId="77777777" w:rsidTr="002E0A34">
        <w:trPr>
          <w:trHeight w:val="600"/>
        </w:trPr>
        <w:tc>
          <w:tcPr>
            <w:tcW w:w="704" w:type="dxa"/>
            <w:shd w:val="clear" w:color="auto" w:fill="auto"/>
            <w:noWrap/>
          </w:tcPr>
          <w:p w14:paraId="6EEF52BC"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E45F898"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Устройство подстилающих и выравнивающих слоев оснований: из песка</w:t>
            </w:r>
          </w:p>
        </w:tc>
        <w:tc>
          <w:tcPr>
            <w:tcW w:w="1276" w:type="dxa"/>
            <w:shd w:val="clear" w:color="auto" w:fill="auto"/>
          </w:tcPr>
          <w:p w14:paraId="0D5EDAA1"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 м3</w:t>
            </w:r>
          </w:p>
        </w:tc>
        <w:tc>
          <w:tcPr>
            <w:tcW w:w="1514" w:type="dxa"/>
            <w:shd w:val="clear" w:color="auto" w:fill="auto"/>
            <w:noWrap/>
          </w:tcPr>
          <w:p w14:paraId="0AF60C43"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0,096</w:t>
            </w:r>
          </w:p>
        </w:tc>
      </w:tr>
      <w:tr w:rsidR="001D1785" w:rsidRPr="001D1785" w14:paraId="72D45A57" w14:textId="77777777" w:rsidTr="002E0A34">
        <w:trPr>
          <w:trHeight w:val="600"/>
        </w:trPr>
        <w:tc>
          <w:tcPr>
            <w:tcW w:w="704" w:type="dxa"/>
            <w:shd w:val="clear" w:color="auto" w:fill="auto"/>
            <w:noWrap/>
          </w:tcPr>
          <w:p w14:paraId="08CA55A0"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t>58.1</w:t>
            </w:r>
          </w:p>
        </w:tc>
        <w:tc>
          <w:tcPr>
            <w:tcW w:w="6736" w:type="dxa"/>
            <w:shd w:val="clear" w:color="auto" w:fill="auto"/>
          </w:tcPr>
          <w:p w14:paraId="5543A275"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1EBC3959"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м3</w:t>
            </w:r>
          </w:p>
        </w:tc>
        <w:tc>
          <w:tcPr>
            <w:tcW w:w="1514" w:type="dxa"/>
            <w:shd w:val="clear" w:color="auto" w:fill="auto"/>
            <w:noWrap/>
          </w:tcPr>
          <w:p w14:paraId="35F0D2D1"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10,56</w:t>
            </w:r>
          </w:p>
        </w:tc>
      </w:tr>
      <w:tr w:rsidR="001D1785" w:rsidRPr="001D1785" w14:paraId="7F8D43B2" w14:textId="77777777" w:rsidTr="002E0A34">
        <w:trPr>
          <w:trHeight w:val="600"/>
        </w:trPr>
        <w:tc>
          <w:tcPr>
            <w:tcW w:w="704" w:type="dxa"/>
            <w:shd w:val="clear" w:color="auto" w:fill="auto"/>
            <w:noWrap/>
          </w:tcPr>
          <w:p w14:paraId="579AA135"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22753C8"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Устройство покрытий толщиной 15 см при укатке щебня с пределом прочности на сжатие до 68,6 МПа (700 кгс/см2): верхнего слоя двухслойных</w:t>
            </w:r>
          </w:p>
        </w:tc>
        <w:tc>
          <w:tcPr>
            <w:tcW w:w="1276" w:type="dxa"/>
            <w:shd w:val="clear" w:color="auto" w:fill="auto"/>
          </w:tcPr>
          <w:p w14:paraId="19C5FE38"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1000 м2</w:t>
            </w:r>
          </w:p>
        </w:tc>
        <w:tc>
          <w:tcPr>
            <w:tcW w:w="1514" w:type="dxa"/>
            <w:shd w:val="clear" w:color="auto" w:fill="auto"/>
            <w:noWrap/>
          </w:tcPr>
          <w:p w14:paraId="5BB666A9"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0,048</w:t>
            </w:r>
          </w:p>
        </w:tc>
      </w:tr>
      <w:tr w:rsidR="001D1785" w:rsidRPr="001D1785" w14:paraId="21D3B42F" w14:textId="77777777" w:rsidTr="002E0A34">
        <w:trPr>
          <w:trHeight w:val="600"/>
        </w:trPr>
        <w:tc>
          <w:tcPr>
            <w:tcW w:w="704" w:type="dxa"/>
            <w:shd w:val="clear" w:color="auto" w:fill="auto"/>
            <w:noWrap/>
          </w:tcPr>
          <w:p w14:paraId="696B0FDA"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4B4C18B4"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Щебень из плотных горных пород для дорожного строительства М 600, фракция 8-16 мм</w:t>
            </w:r>
          </w:p>
        </w:tc>
        <w:tc>
          <w:tcPr>
            <w:tcW w:w="1276" w:type="dxa"/>
            <w:shd w:val="clear" w:color="auto" w:fill="auto"/>
          </w:tcPr>
          <w:p w14:paraId="415C8A8E"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м3</w:t>
            </w:r>
          </w:p>
        </w:tc>
        <w:tc>
          <w:tcPr>
            <w:tcW w:w="1514" w:type="dxa"/>
            <w:shd w:val="clear" w:color="auto" w:fill="auto"/>
            <w:noWrap/>
          </w:tcPr>
          <w:p w14:paraId="163C4946"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7,2</w:t>
            </w:r>
          </w:p>
        </w:tc>
      </w:tr>
      <w:tr w:rsidR="001D1785" w:rsidRPr="001D1785" w14:paraId="3271B9F0" w14:textId="77777777" w:rsidTr="002E0A34">
        <w:trPr>
          <w:trHeight w:val="600"/>
        </w:trPr>
        <w:tc>
          <w:tcPr>
            <w:tcW w:w="704" w:type="dxa"/>
            <w:shd w:val="clear" w:color="auto" w:fill="auto"/>
            <w:noWrap/>
          </w:tcPr>
          <w:p w14:paraId="51B439ED"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A1F248C"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На каждый 1 см изменения толщины слоя добавлять или исключать к нормам 27-04-006-01, 27-04-006-02, 27-04-006-03</w:t>
            </w:r>
          </w:p>
        </w:tc>
        <w:tc>
          <w:tcPr>
            <w:tcW w:w="1276" w:type="dxa"/>
            <w:shd w:val="clear" w:color="auto" w:fill="auto"/>
          </w:tcPr>
          <w:p w14:paraId="67C9D477"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1000 м2</w:t>
            </w:r>
          </w:p>
        </w:tc>
        <w:tc>
          <w:tcPr>
            <w:tcW w:w="1514" w:type="dxa"/>
            <w:shd w:val="clear" w:color="auto" w:fill="auto"/>
            <w:noWrap/>
          </w:tcPr>
          <w:p w14:paraId="44E8CF9E"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0,048</w:t>
            </w:r>
          </w:p>
        </w:tc>
      </w:tr>
      <w:tr w:rsidR="001D1785" w:rsidRPr="001D1785" w14:paraId="06471FEE" w14:textId="77777777" w:rsidTr="002E0A34">
        <w:trPr>
          <w:trHeight w:val="600"/>
        </w:trPr>
        <w:tc>
          <w:tcPr>
            <w:tcW w:w="704" w:type="dxa"/>
            <w:shd w:val="clear" w:color="auto" w:fill="auto"/>
            <w:noWrap/>
          </w:tcPr>
          <w:p w14:paraId="4FF70859"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53082834"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Щебень (мытый) из гравия для строительных работ М 800, фракция 5(3)-20 мм</w:t>
            </w:r>
          </w:p>
        </w:tc>
        <w:tc>
          <w:tcPr>
            <w:tcW w:w="1276" w:type="dxa"/>
            <w:shd w:val="clear" w:color="auto" w:fill="auto"/>
          </w:tcPr>
          <w:p w14:paraId="7AFB45FA"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м3</w:t>
            </w:r>
          </w:p>
        </w:tc>
        <w:tc>
          <w:tcPr>
            <w:tcW w:w="1514" w:type="dxa"/>
            <w:shd w:val="clear" w:color="auto" w:fill="auto"/>
            <w:noWrap/>
          </w:tcPr>
          <w:p w14:paraId="14B88807"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0,6048</w:t>
            </w:r>
          </w:p>
        </w:tc>
      </w:tr>
      <w:tr w:rsidR="001D1785" w:rsidRPr="001D1785" w14:paraId="4A27DDA1" w14:textId="77777777" w:rsidTr="002E0A34">
        <w:trPr>
          <w:trHeight w:val="600"/>
        </w:trPr>
        <w:tc>
          <w:tcPr>
            <w:tcW w:w="704" w:type="dxa"/>
            <w:shd w:val="clear" w:color="auto" w:fill="auto"/>
            <w:noWrap/>
          </w:tcPr>
          <w:p w14:paraId="71A0A774"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B44FD9C"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Розлив вяжущих материалов</w:t>
            </w:r>
          </w:p>
        </w:tc>
        <w:tc>
          <w:tcPr>
            <w:tcW w:w="1276" w:type="dxa"/>
            <w:shd w:val="clear" w:color="auto" w:fill="auto"/>
          </w:tcPr>
          <w:p w14:paraId="60C215DF"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т</w:t>
            </w:r>
          </w:p>
        </w:tc>
        <w:tc>
          <w:tcPr>
            <w:tcW w:w="1514" w:type="dxa"/>
            <w:shd w:val="clear" w:color="auto" w:fill="auto"/>
            <w:noWrap/>
          </w:tcPr>
          <w:p w14:paraId="10CE01CD"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0,0504</w:t>
            </w:r>
          </w:p>
        </w:tc>
      </w:tr>
      <w:tr w:rsidR="001D1785" w:rsidRPr="001D1785" w14:paraId="0076DDFD" w14:textId="77777777" w:rsidTr="002E0A34">
        <w:trPr>
          <w:trHeight w:val="600"/>
        </w:trPr>
        <w:tc>
          <w:tcPr>
            <w:tcW w:w="704" w:type="dxa"/>
            <w:shd w:val="clear" w:color="auto" w:fill="auto"/>
            <w:noWrap/>
          </w:tcPr>
          <w:p w14:paraId="766E4041"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lastRenderedPageBreak/>
              <w:t>63.1</w:t>
            </w:r>
          </w:p>
        </w:tc>
        <w:tc>
          <w:tcPr>
            <w:tcW w:w="6736" w:type="dxa"/>
            <w:shd w:val="clear" w:color="auto" w:fill="auto"/>
          </w:tcPr>
          <w:p w14:paraId="7EA3E47D"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Битум нефтяной дорожный МГ 40/70, МГ 70/130, МГ 130/200, СГ 40/70, СГ 70/130, СГ 130/200</w:t>
            </w:r>
          </w:p>
        </w:tc>
        <w:tc>
          <w:tcPr>
            <w:tcW w:w="1276" w:type="dxa"/>
            <w:shd w:val="clear" w:color="auto" w:fill="auto"/>
          </w:tcPr>
          <w:p w14:paraId="70817862"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т</w:t>
            </w:r>
          </w:p>
        </w:tc>
        <w:tc>
          <w:tcPr>
            <w:tcW w:w="1514" w:type="dxa"/>
            <w:shd w:val="clear" w:color="auto" w:fill="auto"/>
            <w:noWrap/>
          </w:tcPr>
          <w:p w14:paraId="31F433E0"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0,051912</w:t>
            </w:r>
          </w:p>
        </w:tc>
      </w:tr>
      <w:tr w:rsidR="001D1785" w:rsidRPr="001D1785" w14:paraId="2687021C" w14:textId="77777777" w:rsidTr="002E0A34">
        <w:trPr>
          <w:trHeight w:val="600"/>
        </w:trPr>
        <w:tc>
          <w:tcPr>
            <w:tcW w:w="704" w:type="dxa"/>
            <w:shd w:val="clear" w:color="auto" w:fill="auto"/>
            <w:noWrap/>
          </w:tcPr>
          <w:p w14:paraId="6B2EDC91"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7FD0A693"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Устройство покрытия из горячих асфальтобетонных смесей асфальтоукладчиками второго типоразмера, толщина слоя 4 см</w:t>
            </w:r>
          </w:p>
        </w:tc>
        <w:tc>
          <w:tcPr>
            <w:tcW w:w="1276" w:type="dxa"/>
            <w:shd w:val="clear" w:color="auto" w:fill="auto"/>
          </w:tcPr>
          <w:p w14:paraId="0293638C"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1000 м2</w:t>
            </w:r>
          </w:p>
        </w:tc>
        <w:tc>
          <w:tcPr>
            <w:tcW w:w="1514" w:type="dxa"/>
            <w:shd w:val="clear" w:color="auto" w:fill="auto"/>
            <w:noWrap/>
          </w:tcPr>
          <w:p w14:paraId="6B5E9500"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0,048</w:t>
            </w:r>
          </w:p>
        </w:tc>
      </w:tr>
      <w:tr w:rsidR="001D1785" w:rsidRPr="001D1785" w14:paraId="25EC89A0" w14:textId="77777777" w:rsidTr="002E0A34">
        <w:trPr>
          <w:trHeight w:val="600"/>
        </w:trPr>
        <w:tc>
          <w:tcPr>
            <w:tcW w:w="704" w:type="dxa"/>
            <w:shd w:val="clear" w:color="auto" w:fill="auto"/>
            <w:noWrap/>
          </w:tcPr>
          <w:p w14:paraId="2468C650"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t>64.1</w:t>
            </w:r>
          </w:p>
        </w:tc>
        <w:tc>
          <w:tcPr>
            <w:tcW w:w="6736" w:type="dxa"/>
            <w:shd w:val="clear" w:color="auto" w:fill="auto"/>
          </w:tcPr>
          <w:p w14:paraId="628CB23E"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Смеси асфальтобетонные плотные мелкозернистые, тип А, марка I</w:t>
            </w:r>
          </w:p>
        </w:tc>
        <w:tc>
          <w:tcPr>
            <w:tcW w:w="1276" w:type="dxa"/>
            <w:shd w:val="clear" w:color="auto" w:fill="auto"/>
          </w:tcPr>
          <w:p w14:paraId="4A9EE3CB"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т</w:t>
            </w:r>
          </w:p>
        </w:tc>
        <w:tc>
          <w:tcPr>
            <w:tcW w:w="1514" w:type="dxa"/>
            <w:shd w:val="clear" w:color="auto" w:fill="auto"/>
            <w:noWrap/>
          </w:tcPr>
          <w:p w14:paraId="4C95B278"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11,52</w:t>
            </w:r>
          </w:p>
        </w:tc>
      </w:tr>
      <w:tr w:rsidR="001D1785" w:rsidRPr="001D1785" w14:paraId="57EF67EF" w14:textId="77777777" w:rsidTr="002E0A34">
        <w:trPr>
          <w:trHeight w:val="600"/>
        </w:trPr>
        <w:tc>
          <w:tcPr>
            <w:tcW w:w="704" w:type="dxa"/>
            <w:shd w:val="clear" w:color="auto" w:fill="auto"/>
            <w:noWrap/>
          </w:tcPr>
          <w:p w14:paraId="7E688567" w14:textId="77777777" w:rsidR="001D1785" w:rsidRPr="001D1785" w:rsidRDefault="001D1785" w:rsidP="001D1785">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AD2CF29"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При изменении толщины покрытия на 0,5 см добавлять или исключать: к норме 27-06-029-01</w:t>
            </w:r>
          </w:p>
        </w:tc>
        <w:tc>
          <w:tcPr>
            <w:tcW w:w="1276" w:type="dxa"/>
            <w:shd w:val="clear" w:color="auto" w:fill="auto"/>
          </w:tcPr>
          <w:p w14:paraId="54620C6B"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1000 м2</w:t>
            </w:r>
          </w:p>
        </w:tc>
        <w:tc>
          <w:tcPr>
            <w:tcW w:w="1514" w:type="dxa"/>
            <w:shd w:val="clear" w:color="auto" w:fill="auto"/>
            <w:noWrap/>
          </w:tcPr>
          <w:p w14:paraId="50834B5F"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0,048</w:t>
            </w:r>
          </w:p>
        </w:tc>
      </w:tr>
      <w:tr w:rsidR="001D1785" w:rsidRPr="001D1785" w14:paraId="08D8E220" w14:textId="77777777" w:rsidTr="002E0A34">
        <w:trPr>
          <w:trHeight w:val="600"/>
        </w:trPr>
        <w:tc>
          <w:tcPr>
            <w:tcW w:w="704" w:type="dxa"/>
            <w:shd w:val="clear" w:color="auto" w:fill="auto"/>
            <w:noWrap/>
          </w:tcPr>
          <w:p w14:paraId="16730F4C" w14:textId="77777777" w:rsidR="001D1785" w:rsidRPr="001D1785" w:rsidRDefault="001D1785" w:rsidP="001D1785">
            <w:pPr>
              <w:spacing w:after="200" w:line="276" w:lineRule="auto"/>
              <w:ind w:left="60"/>
              <w:contextualSpacing/>
              <w:rPr>
                <w:rFonts w:eastAsia="Times New Roman"/>
                <w:color w:val="auto"/>
                <w:shd w:val="clear" w:color="auto" w:fill="auto"/>
              </w:rPr>
            </w:pPr>
            <w:r w:rsidRPr="001D1785">
              <w:rPr>
                <w:rFonts w:eastAsia="Times New Roman"/>
                <w:color w:val="auto"/>
                <w:shd w:val="clear" w:color="auto" w:fill="auto"/>
              </w:rPr>
              <w:t>65.1</w:t>
            </w:r>
          </w:p>
        </w:tc>
        <w:tc>
          <w:tcPr>
            <w:tcW w:w="6736" w:type="dxa"/>
            <w:shd w:val="clear" w:color="auto" w:fill="auto"/>
          </w:tcPr>
          <w:p w14:paraId="571E976C" w14:textId="77777777" w:rsidR="001D1785" w:rsidRPr="001D1785" w:rsidRDefault="001D1785" w:rsidP="001D1785">
            <w:pPr>
              <w:jc w:val="left"/>
              <w:rPr>
                <w:rFonts w:ascii="Terminal" w:eastAsia="Times New Roman" w:hAnsi="Terminal"/>
                <w:color w:val="auto"/>
                <w:shd w:val="clear" w:color="auto" w:fill="auto"/>
              </w:rPr>
            </w:pPr>
            <w:r w:rsidRPr="001D1785">
              <w:rPr>
                <w:rFonts w:ascii="Terminal" w:eastAsia="Times New Roman" w:hAnsi="Terminal"/>
                <w:color w:val="auto"/>
                <w:shd w:val="clear" w:color="auto" w:fill="auto"/>
              </w:rPr>
              <w:t>Смеси асфальтобетонные плотные мелкозернистые, тип А, марка I</w:t>
            </w:r>
          </w:p>
        </w:tc>
        <w:tc>
          <w:tcPr>
            <w:tcW w:w="1276" w:type="dxa"/>
            <w:shd w:val="clear" w:color="auto" w:fill="auto"/>
          </w:tcPr>
          <w:p w14:paraId="4BA3E8A5" w14:textId="77777777" w:rsidR="001D1785" w:rsidRPr="001D1785" w:rsidRDefault="001D1785" w:rsidP="001D1785">
            <w:pPr>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т</w:t>
            </w:r>
          </w:p>
        </w:tc>
        <w:tc>
          <w:tcPr>
            <w:tcW w:w="1514" w:type="dxa"/>
            <w:shd w:val="clear" w:color="auto" w:fill="auto"/>
            <w:noWrap/>
          </w:tcPr>
          <w:p w14:paraId="6A20D6AF" w14:textId="77777777" w:rsidR="001D1785" w:rsidRPr="001D1785" w:rsidRDefault="001D1785" w:rsidP="001D1785">
            <w:pPr>
              <w:tabs>
                <w:tab w:val="center" w:pos="547"/>
              </w:tabs>
              <w:ind w:firstLine="34"/>
              <w:jc w:val="center"/>
              <w:rPr>
                <w:rFonts w:ascii="Terminal" w:eastAsia="Times New Roman" w:hAnsi="Terminal"/>
                <w:color w:val="auto"/>
                <w:shd w:val="clear" w:color="auto" w:fill="auto"/>
              </w:rPr>
            </w:pPr>
            <w:r w:rsidRPr="001D1785">
              <w:rPr>
                <w:rFonts w:ascii="Terminal" w:eastAsia="Times New Roman" w:hAnsi="Terminal"/>
                <w:color w:val="auto"/>
                <w:shd w:val="clear" w:color="auto" w:fill="auto"/>
              </w:rPr>
              <w:t>2,832</w:t>
            </w:r>
          </w:p>
        </w:tc>
      </w:tr>
    </w:tbl>
    <w:p w14:paraId="0367A458" w14:textId="77777777" w:rsidR="001D1785" w:rsidRPr="001D1785" w:rsidRDefault="001D1785" w:rsidP="001D1785">
      <w:pPr>
        <w:suppressAutoHyphens/>
        <w:ind w:firstLine="567"/>
        <w:rPr>
          <w:rFonts w:eastAsia="Calibri"/>
          <w:color w:val="auto"/>
          <w:shd w:val="clear" w:color="auto" w:fill="auto"/>
          <w:lang w:eastAsia="zh-CN"/>
        </w:rPr>
      </w:pPr>
    </w:p>
    <w:p w14:paraId="3A1878B8" w14:textId="77777777" w:rsidR="001D1785" w:rsidRPr="001D1785" w:rsidRDefault="001D1785" w:rsidP="001D1785">
      <w:pPr>
        <w:suppressAutoHyphens/>
        <w:ind w:firstLine="567"/>
        <w:jc w:val="center"/>
        <w:rPr>
          <w:rFonts w:eastAsia="Calibri"/>
          <w:b/>
          <w:color w:val="auto"/>
          <w:sz w:val="22"/>
          <w:szCs w:val="22"/>
          <w:shd w:val="clear" w:color="auto" w:fill="auto"/>
          <w:lang w:eastAsia="zh-CN"/>
        </w:rPr>
      </w:pPr>
      <w:r w:rsidRPr="001D1785">
        <w:rPr>
          <w:rFonts w:eastAsia="Calibri"/>
          <w:b/>
          <w:color w:val="auto"/>
          <w:sz w:val="22"/>
          <w:szCs w:val="22"/>
          <w:shd w:val="clear" w:color="auto" w:fill="auto"/>
          <w:lang w:eastAsia="zh-CN"/>
        </w:rPr>
        <w:t>6.Требования к применяемым материалам, оборудованию и иным ресурсам.</w:t>
      </w:r>
    </w:p>
    <w:p w14:paraId="57DBFFE3" w14:textId="77777777" w:rsidR="001D1785" w:rsidRPr="001D1785" w:rsidRDefault="001D1785" w:rsidP="001D1785">
      <w:pPr>
        <w:suppressAutoHyphens/>
        <w:ind w:firstLine="567"/>
        <w:rPr>
          <w:rFonts w:ascii="Calibri" w:eastAsia="Calibri" w:hAnsi="Calibri" w:cs="Calibri"/>
          <w:color w:val="auto"/>
          <w:sz w:val="22"/>
          <w:szCs w:val="22"/>
          <w:shd w:val="clear" w:color="auto" w:fill="auto"/>
          <w:lang w:eastAsia="zh-CN"/>
        </w:rPr>
      </w:pPr>
      <w:r w:rsidRPr="001D1785">
        <w:rPr>
          <w:rFonts w:eastAsia="Calibri"/>
          <w:color w:val="auto"/>
          <w:sz w:val="22"/>
          <w:szCs w:val="22"/>
          <w:shd w:val="clear" w:color="auto" w:fill="auto"/>
          <w:lang w:eastAsia="zh-CN"/>
        </w:rPr>
        <w:t xml:space="preserve">6.1. При выполнении </w:t>
      </w:r>
      <w:r w:rsidRPr="001D1785">
        <w:rPr>
          <w:rFonts w:eastAsia="Calibri"/>
          <w:bCs/>
          <w:color w:val="auto"/>
          <w:spacing w:val="-10"/>
          <w:sz w:val="22"/>
          <w:szCs w:val="22"/>
          <w:shd w:val="clear" w:color="auto" w:fill="auto"/>
          <w:lang w:eastAsia="zh-CN"/>
        </w:rPr>
        <w:t xml:space="preserve">работ </w:t>
      </w:r>
      <w:r w:rsidRPr="001D1785">
        <w:rPr>
          <w:rFonts w:eastAsia="Calibri"/>
          <w:color w:val="auto"/>
          <w:sz w:val="22"/>
          <w:szCs w:val="22"/>
          <w:shd w:val="clear" w:color="auto" w:fill="auto"/>
          <w:lang w:eastAsia="zh-CN"/>
        </w:rPr>
        <w:t>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w:t>
      </w:r>
    </w:p>
    <w:p w14:paraId="2DF48786" w14:textId="77777777" w:rsidR="001D1785" w:rsidRPr="001D1785" w:rsidRDefault="001D1785" w:rsidP="001D1785">
      <w:pPr>
        <w:suppressAutoHyphens/>
        <w:ind w:firstLine="567"/>
        <w:rPr>
          <w:rFonts w:ascii="Calibri" w:eastAsia="Calibri" w:hAnsi="Calibri" w:cs="Calibri"/>
          <w:color w:val="auto"/>
          <w:sz w:val="22"/>
          <w:szCs w:val="22"/>
          <w:shd w:val="clear" w:color="auto" w:fill="auto"/>
          <w:lang w:eastAsia="zh-CN"/>
        </w:rPr>
      </w:pPr>
      <w:r w:rsidRPr="001D1785">
        <w:rPr>
          <w:rFonts w:eastAsia="Calibri"/>
          <w:color w:val="auto"/>
          <w:sz w:val="22"/>
          <w:szCs w:val="22"/>
          <w:shd w:val="clear" w:color="auto" w:fill="auto"/>
          <w:lang w:eastAsia="zh-CN"/>
        </w:rPr>
        <w:t xml:space="preserve">6.2. Доставка материально-технических ресурсов и оборудования Подрядчика </w:t>
      </w:r>
      <w:r w:rsidRPr="001D1785">
        <w:rPr>
          <w:rFonts w:eastAsia="Calibri"/>
          <w:color w:val="auto"/>
          <w:sz w:val="22"/>
          <w:szCs w:val="22"/>
          <w:shd w:val="clear" w:color="auto" w:fill="auto"/>
          <w:lang w:eastAsia="zh-CN"/>
        </w:rPr>
        <w:br/>
        <w:t>до ремонтируемого объекта осуществляется силами и за счет Подрядчика.</w:t>
      </w:r>
    </w:p>
    <w:p w14:paraId="18FFF447" w14:textId="77777777" w:rsidR="001D1785" w:rsidRPr="001D1785" w:rsidRDefault="001D1785" w:rsidP="001D1785">
      <w:pPr>
        <w:tabs>
          <w:tab w:val="left" w:pos="426"/>
        </w:tabs>
        <w:suppressAutoHyphens/>
        <w:ind w:firstLine="567"/>
        <w:rPr>
          <w:rFonts w:eastAsia="Times New Roman"/>
          <w:color w:val="auto"/>
          <w:sz w:val="22"/>
          <w:szCs w:val="22"/>
          <w:shd w:val="clear" w:color="auto" w:fill="auto"/>
          <w:lang w:eastAsia="zh-CN"/>
        </w:rPr>
      </w:pPr>
      <w:r w:rsidRPr="001D1785">
        <w:rPr>
          <w:rFonts w:eastAsia="Times New Roman"/>
          <w:color w:val="auto"/>
          <w:sz w:val="22"/>
          <w:szCs w:val="22"/>
          <w:shd w:val="clear" w:color="auto" w:fill="auto"/>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2E4AFE0B" w14:textId="77777777" w:rsidR="001D1785" w:rsidRPr="001D1785" w:rsidRDefault="001D1785" w:rsidP="001D1785">
      <w:pPr>
        <w:suppressAutoHyphens/>
        <w:ind w:firstLine="567"/>
        <w:rPr>
          <w:rFonts w:ascii="Calibri" w:eastAsia="Calibri" w:hAnsi="Calibri" w:cs="Calibri"/>
          <w:color w:val="auto"/>
          <w:sz w:val="22"/>
          <w:szCs w:val="22"/>
          <w:shd w:val="clear" w:color="auto" w:fill="auto"/>
          <w:lang w:eastAsia="zh-CN"/>
        </w:rPr>
      </w:pPr>
      <w:r w:rsidRPr="001D1785">
        <w:rPr>
          <w:rFonts w:eastAsia="Calibri"/>
          <w:color w:val="auto"/>
          <w:sz w:val="22"/>
          <w:szCs w:val="22"/>
          <w:shd w:val="clear" w:color="auto" w:fill="auto"/>
          <w:lang w:eastAsia="zh-CN"/>
        </w:rPr>
        <w:t>6.4. Применяемые материалы и оборудование должны быть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двух лет.</w:t>
      </w:r>
    </w:p>
    <w:p w14:paraId="0E00B2F5" w14:textId="77777777" w:rsidR="001D1785" w:rsidRPr="001D1785" w:rsidRDefault="001D1785" w:rsidP="001D1785">
      <w:pPr>
        <w:tabs>
          <w:tab w:val="left" w:pos="426"/>
        </w:tabs>
        <w:suppressAutoHyphens/>
        <w:ind w:firstLine="567"/>
        <w:rPr>
          <w:rFonts w:eastAsia="Times New Roman"/>
          <w:color w:val="auto"/>
          <w:sz w:val="22"/>
          <w:szCs w:val="22"/>
          <w:shd w:val="clear" w:color="auto" w:fill="auto"/>
          <w:lang w:eastAsia="zh-CN"/>
        </w:rPr>
      </w:pPr>
      <w:r w:rsidRPr="001D1785">
        <w:rPr>
          <w:rFonts w:eastAsia="Times New Roman"/>
          <w:color w:val="auto"/>
          <w:sz w:val="22"/>
          <w:szCs w:val="22"/>
          <w:shd w:val="clear" w:color="auto" w:fill="auto"/>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21D8A374" w14:textId="77777777" w:rsidR="001D1785" w:rsidRPr="001D1785" w:rsidRDefault="001D1785" w:rsidP="001D1785">
      <w:pPr>
        <w:suppressAutoHyphens/>
        <w:ind w:firstLine="567"/>
        <w:rPr>
          <w:rFonts w:eastAsia="Calibri"/>
          <w:color w:val="auto"/>
          <w:shd w:val="clear" w:color="auto" w:fill="auto"/>
          <w:lang w:eastAsia="zh-CN"/>
        </w:rPr>
      </w:pPr>
      <w:r w:rsidRPr="001D1785">
        <w:rPr>
          <w:rFonts w:eastAsia="Calibri"/>
          <w:color w:val="auto"/>
          <w:sz w:val="22"/>
          <w:szCs w:val="22"/>
          <w:shd w:val="clear" w:color="auto" w:fill="auto"/>
          <w:lang w:eastAsia="zh-CN"/>
        </w:rPr>
        <w:t>6.6. Требования к применяемым материалам, оборудованию и иным ресурсам при строительстве объекта.</w:t>
      </w:r>
    </w:p>
    <w:tbl>
      <w:tblPr>
        <w:tblW w:w="10279" w:type="dxa"/>
        <w:tblInd w:w="64" w:type="dxa"/>
        <w:tblLayout w:type="fixed"/>
        <w:tblLook w:val="0000" w:firstRow="0" w:lastRow="0" w:firstColumn="0" w:lastColumn="0" w:noHBand="0" w:noVBand="0"/>
      </w:tblPr>
      <w:tblGrid>
        <w:gridCol w:w="753"/>
        <w:gridCol w:w="4423"/>
        <w:gridCol w:w="3544"/>
        <w:gridCol w:w="1559"/>
      </w:tblGrid>
      <w:tr w:rsidR="001D1785" w:rsidRPr="001D1785" w14:paraId="0A9F396B" w14:textId="77777777" w:rsidTr="002E0A34">
        <w:trPr>
          <w:trHeight w:val="23"/>
        </w:trPr>
        <w:tc>
          <w:tcPr>
            <w:tcW w:w="753" w:type="dxa"/>
            <w:tcBorders>
              <w:top w:val="single" w:sz="4" w:space="0" w:color="000000"/>
              <w:left w:val="single" w:sz="4" w:space="0" w:color="000000"/>
            </w:tcBorders>
            <w:shd w:val="clear" w:color="auto" w:fill="auto"/>
            <w:vAlign w:val="center"/>
          </w:tcPr>
          <w:p w14:paraId="0F0355B0" w14:textId="77777777" w:rsidR="001D1785" w:rsidRPr="001D1785" w:rsidRDefault="001D1785" w:rsidP="001D1785">
            <w:pPr>
              <w:suppressAutoHyphens/>
              <w:snapToGrid w:val="0"/>
              <w:jc w:val="center"/>
              <w:rPr>
                <w:rFonts w:eastAsia="Calibri"/>
                <w:color w:val="auto"/>
                <w:sz w:val="22"/>
                <w:szCs w:val="22"/>
                <w:shd w:val="clear" w:color="auto" w:fill="auto"/>
                <w:lang w:eastAsia="zh-CN"/>
              </w:rPr>
            </w:pPr>
            <w:r w:rsidRPr="001D1785">
              <w:rPr>
                <w:rFonts w:eastAsia="Times New Roman"/>
                <w:color w:val="auto"/>
                <w:sz w:val="22"/>
                <w:szCs w:val="22"/>
                <w:shd w:val="clear" w:color="auto" w:fill="auto"/>
              </w:rPr>
              <w:t>№ п/п.</w:t>
            </w:r>
          </w:p>
        </w:tc>
        <w:tc>
          <w:tcPr>
            <w:tcW w:w="4423" w:type="dxa"/>
            <w:tcBorders>
              <w:top w:val="single" w:sz="4" w:space="0" w:color="000000"/>
              <w:left w:val="single" w:sz="4" w:space="0" w:color="000000"/>
            </w:tcBorders>
            <w:shd w:val="clear" w:color="auto" w:fill="auto"/>
            <w:vAlign w:val="center"/>
          </w:tcPr>
          <w:p w14:paraId="0DFAEB6D" w14:textId="77777777" w:rsidR="001D1785" w:rsidRPr="001D1785" w:rsidRDefault="001D1785" w:rsidP="001D1785">
            <w:pPr>
              <w:suppressAutoHyphens/>
              <w:snapToGrid w:val="0"/>
              <w:jc w:val="center"/>
              <w:rPr>
                <w:rFonts w:eastAsia="Calibri"/>
                <w:color w:val="auto"/>
                <w:sz w:val="22"/>
                <w:szCs w:val="22"/>
                <w:shd w:val="clear" w:color="auto" w:fill="auto"/>
                <w:lang w:eastAsia="zh-CN"/>
              </w:rPr>
            </w:pPr>
            <w:r w:rsidRPr="001D1785">
              <w:rPr>
                <w:rFonts w:eastAsia="Times New Roman"/>
                <w:color w:val="auto"/>
                <w:sz w:val="22"/>
                <w:szCs w:val="22"/>
                <w:shd w:val="clear" w:color="auto" w:fill="auto"/>
              </w:rPr>
              <w:t>Наименование</w:t>
            </w:r>
          </w:p>
        </w:tc>
        <w:tc>
          <w:tcPr>
            <w:tcW w:w="3544" w:type="dxa"/>
            <w:tcBorders>
              <w:top w:val="single" w:sz="4" w:space="0" w:color="000000"/>
              <w:left w:val="single" w:sz="4" w:space="0" w:color="000000"/>
            </w:tcBorders>
            <w:shd w:val="clear" w:color="auto" w:fill="auto"/>
            <w:vAlign w:val="center"/>
          </w:tcPr>
          <w:p w14:paraId="6E2667B2" w14:textId="77777777" w:rsidR="001D1785" w:rsidRPr="001D1785" w:rsidRDefault="001D1785" w:rsidP="001D1785">
            <w:pPr>
              <w:suppressAutoHyphens/>
              <w:snapToGrid w:val="0"/>
              <w:jc w:val="center"/>
              <w:rPr>
                <w:rFonts w:eastAsia="Calibri"/>
                <w:color w:val="auto"/>
                <w:sz w:val="22"/>
                <w:szCs w:val="22"/>
                <w:shd w:val="clear" w:color="auto" w:fill="auto"/>
                <w:lang w:eastAsia="zh-CN"/>
              </w:rPr>
            </w:pPr>
            <w:r w:rsidRPr="001D1785">
              <w:rPr>
                <w:rFonts w:eastAsia="Times New Roman"/>
                <w:color w:val="auto"/>
                <w:sz w:val="22"/>
                <w:szCs w:val="22"/>
                <w:shd w:val="clear" w:color="auto" w:fill="auto"/>
              </w:rPr>
              <w:t>Технические характеристики</w:t>
            </w:r>
          </w:p>
        </w:tc>
        <w:tc>
          <w:tcPr>
            <w:tcW w:w="1559" w:type="dxa"/>
            <w:tcBorders>
              <w:top w:val="single" w:sz="4" w:space="0" w:color="000000"/>
              <w:left w:val="single" w:sz="4" w:space="0" w:color="000000"/>
              <w:right w:val="single" w:sz="4" w:space="0" w:color="000000"/>
            </w:tcBorders>
            <w:shd w:val="clear" w:color="auto" w:fill="auto"/>
            <w:vAlign w:val="center"/>
          </w:tcPr>
          <w:p w14:paraId="52651338" w14:textId="77777777" w:rsidR="001D1785" w:rsidRPr="001D1785" w:rsidRDefault="001D1785" w:rsidP="001D1785">
            <w:pPr>
              <w:suppressAutoHyphens/>
              <w:snapToGrid w:val="0"/>
              <w:jc w:val="center"/>
              <w:rPr>
                <w:rFonts w:eastAsia="Calibri"/>
                <w:color w:val="auto"/>
                <w:sz w:val="22"/>
                <w:szCs w:val="22"/>
                <w:shd w:val="clear" w:color="auto" w:fill="auto"/>
                <w:lang w:eastAsia="zh-CN"/>
              </w:rPr>
            </w:pPr>
            <w:r w:rsidRPr="001D1785">
              <w:rPr>
                <w:rFonts w:eastAsia="Times New Roman"/>
                <w:color w:val="auto"/>
                <w:sz w:val="22"/>
                <w:szCs w:val="22"/>
                <w:shd w:val="clear" w:color="auto" w:fill="auto"/>
              </w:rPr>
              <w:t>Кол-во</w:t>
            </w:r>
          </w:p>
        </w:tc>
      </w:tr>
      <w:tr w:rsidR="001D1785" w:rsidRPr="001D1785" w14:paraId="22CC7642" w14:textId="77777777" w:rsidTr="002E0A34">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96A6AD5" w14:textId="77777777" w:rsidR="001D1785" w:rsidRPr="001D1785" w:rsidRDefault="001D1785" w:rsidP="001D1785">
            <w:pPr>
              <w:suppressAutoHyphens/>
              <w:snapToGrid w:val="0"/>
              <w:jc w:val="center"/>
              <w:rPr>
                <w:rFonts w:eastAsia="Calibri"/>
                <w:color w:val="auto"/>
                <w:sz w:val="22"/>
                <w:szCs w:val="22"/>
                <w:shd w:val="clear" w:color="auto" w:fill="auto"/>
                <w:lang w:eastAsia="zh-CN"/>
              </w:rPr>
            </w:pPr>
            <w:r w:rsidRPr="001D1785">
              <w:rPr>
                <w:rFonts w:eastAsia="Times New Roman"/>
                <w:color w:val="auto"/>
                <w:sz w:val="22"/>
                <w:szCs w:val="22"/>
                <w:shd w:val="clear" w:color="auto" w:fill="auto"/>
              </w:rPr>
              <w:t>1</w:t>
            </w:r>
          </w:p>
        </w:tc>
        <w:tc>
          <w:tcPr>
            <w:tcW w:w="4423" w:type="dxa"/>
            <w:tcBorders>
              <w:top w:val="single" w:sz="4" w:space="0" w:color="000000"/>
              <w:left w:val="single" w:sz="4" w:space="0" w:color="000000"/>
              <w:bottom w:val="single" w:sz="4" w:space="0" w:color="000000"/>
            </w:tcBorders>
            <w:shd w:val="clear" w:color="auto" w:fill="auto"/>
            <w:vAlign w:val="center"/>
          </w:tcPr>
          <w:p w14:paraId="22912042" w14:textId="77777777" w:rsidR="001D1785" w:rsidRPr="001D1785" w:rsidRDefault="001D1785" w:rsidP="001D1785">
            <w:pPr>
              <w:suppressAutoHyphens/>
              <w:snapToGrid w:val="0"/>
              <w:jc w:val="center"/>
              <w:rPr>
                <w:rFonts w:eastAsia="Calibri"/>
                <w:color w:val="auto"/>
                <w:sz w:val="22"/>
                <w:szCs w:val="22"/>
                <w:shd w:val="clear" w:color="auto" w:fill="auto"/>
                <w:lang w:eastAsia="zh-CN"/>
              </w:rPr>
            </w:pPr>
            <w:r w:rsidRPr="001D1785">
              <w:rPr>
                <w:rFonts w:eastAsia="Times New Roman"/>
                <w:color w:val="auto"/>
                <w:sz w:val="22"/>
                <w:szCs w:val="22"/>
                <w:shd w:val="clear" w:color="auto" w:fill="auto"/>
              </w:rPr>
              <w:t>2</w:t>
            </w:r>
          </w:p>
        </w:tc>
        <w:tc>
          <w:tcPr>
            <w:tcW w:w="3544" w:type="dxa"/>
            <w:tcBorders>
              <w:top w:val="single" w:sz="4" w:space="0" w:color="000000"/>
              <w:left w:val="single" w:sz="4" w:space="0" w:color="000000"/>
              <w:bottom w:val="single" w:sz="4" w:space="0" w:color="000000"/>
            </w:tcBorders>
            <w:shd w:val="clear" w:color="auto" w:fill="auto"/>
            <w:vAlign w:val="center"/>
          </w:tcPr>
          <w:p w14:paraId="348F4444" w14:textId="77777777" w:rsidR="001D1785" w:rsidRPr="001D1785" w:rsidRDefault="001D1785" w:rsidP="001D1785">
            <w:pPr>
              <w:suppressAutoHyphens/>
              <w:snapToGrid w:val="0"/>
              <w:jc w:val="center"/>
              <w:rPr>
                <w:rFonts w:eastAsia="Calibri"/>
                <w:color w:val="auto"/>
                <w:sz w:val="22"/>
                <w:szCs w:val="22"/>
                <w:shd w:val="clear" w:color="auto" w:fill="auto"/>
                <w:lang w:eastAsia="zh-CN"/>
              </w:rPr>
            </w:pPr>
            <w:r w:rsidRPr="001D1785">
              <w:rPr>
                <w:rFonts w:eastAsia="Times New Roman"/>
                <w:color w:val="auto"/>
                <w:sz w:val="22"/>
                <w:szCs w:val="22"/>
                <w:shd w:val="clear" w:color="auto" w:fill="auto"/>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AB8B2" w14:textId="77777777" w:rsidR="001D1785" w:rsidRPr="001D1785" w:rsidRDefault="001D1785" w:rsidP="001D1785">
            <w:pPr>
              <w:suppressAutoHyphens/>
              <w:snapToGrid w:val="0"/>
              <w:jc w:val="center"/>
              <w:rPr>
                <w:rFonts w:eastAsia="Calibri"/>
                <w:color w:val="auto"/>
                <w:sz w:val="22"/>
                <w:szCs w:val="22"/>
                <w:shd w:val="clear" w:color="auto" w:fill="auto"/>
                <w:lang w:eastAsia="zh-CN"/>
              </w:rPr>
            </w:pPr>
            <w:r w:rsidRPr="001D1785">
              <w:rPr>
                <w:rFonts w:eastAsia="Times New Roman"/>
                <w:color w:val="auto"/>
                <w:sz w:val="22"/>
                <w:szCs w:val="22"/>
                <w:shd w:val="clear" w:color="auto" w:fill="auto"/>
              </w:rPr>
              <w:t>5</w:t>
            </w:r>
          </w:p>
        </w:tc>
      </w:tr>
      <w:tr w:rsidR="001D1785" w:rsidRPr="001D1785" w14:paraId="21C6DD9D" w14:textId="77777777" w:rsidTr="002E0A34">
        <w:trPr>
          <w:trHeight w:val="917"/>
        </w:trPr>
        <w:tc>
          <w:tcPr>
            <w:tcW w:w="753" w:type="dxa"/>
            <w:tcBorders>
              <w:top w:val="single" w:sz="4" w:space="0" w:color="000000"/>
              <w:left w:val="single" w:sz="4" w:space="0" w:color="000000"/>
              <w:bottom w:val="single" w:sz="4" w:space="0" w:color="000000"/>
            </w:tcBorders>
            <w:shd w:val="clear" w:color="auto" w:fill="auto"/>
            <w:vAlign w:val="center"/>
          </w:tcPr>
          <w:p w14:paraId="18E1838B"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1E801C80"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Труба Ø225 ПЭ 100 SDR 13,6-225х16,6</w:t>
            </w:r>
          </w:p>
        </w:tc>
        <w:tc>
          <w:tcPr>
            <w:tcW w:w="3544" w:type="dxa"/>
            <w:tcBorders>
              <w:top w:val="single" w:sz="4" w:space="0" w:color="000000"/>
              <w:left w:val="single" w:sz="4" w:space="0" w:color="000000"/>
              <w:bottom w:val="single" w:sz="4" w:space="0" w:color="000000"/>
            </w:tcBorders>
            <w:shd w:val="clear" w:color="auto" w:fill="auto"/>
            <w:vAlign w:val="center"/>
          </w:tcPr>
          <w:p w14:paraId="33D22C66"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ГОСТ Р 70628.1-2023</w:t>
            </w:r>
          </w:p>
          <w:p w14:paraId="20FE0CFD"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или</w:t>
            </w:r>
          </w:p>
          <w:p w14:paraId="4D4507C6"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ГОСТ 18599-2001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803CE"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173,71 м</w:t>
            </w:r>
          </w:p>
        </w:tc>
      </w:tr>
      <w:tr w:rsidR="001D1785" w:rsidRPr="001D1785" w14:paraId="65DAD13A" w14:textId="77777777" w:rsidTr="002E0A34">
        <w:trPr>
          <w:trHeight w:val="860"/>
        </w:trPr>
        <w:tc>
          <w:tcPr>
            <w:tcW w:w="753" w:type="dxa"/>
            <w:tcBorders>
              <w:top w:val="single" w:sz="4" w:space="0" w:color="000000"/>
              <w:left w:val="single" w:sz="4" w:space="0" w:color="000000"/>
              <w:bottom w:val="single" w:sz="4" w:space="0" w:color="000000"/>
            </w:tcBorders>
            <w:shd w:val="clear" w:color="auto" w:fill="auto"/>
            <w:vAlign w:val="center"/>
          </w:tcPr>
          <w:p w14:paraId="6530998A"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147F243E"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Труба Ø110 ПЭ 100 SDR 13,6-110х8,1</w:t>
            </w:r>
          </w:p>
        </w:tc>
        <w:tc>
          <w:tcPr>
            <w:tcW w:w="3544" w:type="dxa"/>
            <w:tcBorders>
              <w:top w:val="single" w:sz="4" w:space="0" w:color="000000"/>
              <w:left w:val="single" w:sz="4" w:space="0" w:color="000000"/>
              <w:bottom w:val="single" w:sz="4" w:space="0" w:color="000000"/>
            </w:tcBorders>
            <w:shd w:val="clear" w:color="auto" w:fill="auto"/>
            <w:vAlign w:val="center"/>
          </w:tcPr>
          <w:p w14:paraId="6C9E2195"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ГОСТ Р 70628.1-2023</w:t>
            </w:r>
          </w:p>
          <w:p w14:paraId="097B40C7"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или</w:t>
            </w:r>
          </w:p>
          <w:p w14:paraId="5870B848"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ГОСТ 18599-2001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A7F84"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17,38 м</w:t>
            </w:r>
          </w:p>
        </w:tc>
      </w:tr>
      <w:tr w:rsidR="001D1785" w:rsidRPr="001D1785" w14:paraId="175372C7"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16999C07"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1E0378FC"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Крест КФ 300х200</w:t>
            </w:r>
          </w:p>
        </w:tc>
        <w:tc>
          <w:tcPr>
            <w:tcW w:w="3544" w:type="dxa"/>
            <w:tcBorders>
              <w:top w:val="single" w:sz="4" w:space="0" w:color="000000"/>
              <w:left w:val="single" w:sz="4" w:space="0" w:color="000000"/>
              <w:bottom w:val="single" w:sz="4" w:space="0" w:color="000000"/>
            </w:tcBorders>
            <w:shd w:val="clear" w:color="auto" w:fill="auto"/>
            <w:vAlign w:val="center"/>
          </w:tcPr>
          <w:p w14:paraId="0645171E"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ГОСТ 5525-88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49CE3"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 xml:space="preserve">1 </w:t>
            </w:r>
            <w:proofErr w:type="spellStart"/>
            <w:r w:rsidRPr="001D1785">
              <w:rPr>
                <w:rFonts w:eastAsia="Times New Roman"/>
                <w:color w:val="auto"/>
                <w:sz w:val="22"/>
                <w:szCs w:val="22"/>
                <w:shd w:val="clear" w:color="auto" w:fill="auto"/>
              </w:rPr>
              <w:t>шт</w:t>
            </w:r>
            <w:proofErr w:type="spellEnd"/>
          </w:p>
        </w:tc>
      </w:tr>
      <w:tr w:rsidR="001D1785" w:rsidRPr="001D1785" w14:paraId="3F20A07C"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77670C9D"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475BD873"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Тройник ППТФ 200х100</w:t>
            </w:r>
          </w:p>
        </w:tc>
        <w:tc>
          <w:tcPr>
            <w:tcW w:w="3544" w:type="dxa"/>
            <w:tcBorders>
              <w:top w:val="single" w:sz="4" w:space="0" w:color="000000"/>
              <w:left w:val="single" w:sz="4" w:space="0" w:color="000000"/>
              <w:bottom w:val="single" w:sz="4" w:space="0" w:color="000000"/>
            </w:tcBorders>
            <w:shd w:val="clear" w:color="auto" w:fill="auto"/>
            <w:vAlign w:val="center"/>
          </w:tcPr>
          <w:p w14:paraId="298B7F88"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ГОСТ 5525-88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85062"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 xml:space="preserve">1 </w:t>
            </w:r>
            <w:proofErr w:type="spellStart"/>
            <w:r w:rsidRPr="001D1785">
              <w:rPr>
                <w:rFonts w:eastAsia="Times New Roman"/>
                <w:color w:val="auto"/>
                <w:sz w:val="22"/>
                <w:szCs w:val="22"/>
                <w:shd w:val="clear" w:color="auto" w:fill="auto"/>
              </w:rPr>
              <w:t>шт</w:t>
            </w:r>
            <w:proofErr w:type="spellEnd"/>
          </w:p>
        </w:tc>
      </w:tr>
      <w:tr w:rsidR="001D1785" w:rsidRPr="001D1785" w14:paraId="50938FD3"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61B98990"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25DF5552"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Переход ХФ 300х150</w:t>
            </w:r>
          </w:p>
        </w:tc>
        <w:tc>
          <w:tcPr>
            <w:tcW w:w="3544" w:type="dxa"/>
            <w:tcBorders>
              <w:top w:val="single" w:sz="4" w:space="0" w:color="000000"/>
              <w:left w:val="single" w:sz="4" w:space="0" w:color="000000"/>
              <w:bottom w:val="single" w:sz="4" w:space="0" w:color="000000"/>
            </w:tcBorders>
            <w:shd w:val="clear" w:color="auto" w:fill="auto"/>
            <w:vAlign w:val="center"/>
          </w:tcPr>
          <w:p w14:paraId="03D8F5DF"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ГОСТ 5525-88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D1FA3"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 xml:space="preserve">1 </w:t>
            </w:r>
            <w:proofErr w:type="spellStart"/>
            <w:r w:rsidRPr="001D1785">
              <w:rPr>
                <w:rFonts w:eastAsia="Times New Roman"/>
                <w:color w:val="auto"/>
                <w:sz w:val="22"/>
                <w:szCs w:val="22"/>
                <w:shd w:val="clear" w:color="auto" w:fill="auto"/>
              </w:rPr>
              <w:t>шт</w:t>
            </w:r>
            <w:proofErr w:type="spellEnd"/>
          </w:p>
        </w:tc>
      </w:tr>
      <w:tr w:rsidR="001D1785" w:rsidRPr="001D1785" w14:paraId="799E0BA1"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480162CD"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78382172"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Переход ХФ 300х100</w:t>
            </w:r>
          </w:p>
        </w:tc>
        <w:tc>
          <w:tcPr>
            <w:tcW w:w="3544" w:type="dxa"/>
            <w:tcBorders>
              <w:top w:val="single" w:sz="4" w:space="0" w:color="000000"/>
              <w:left w:val="single" w:sz="4" w:space="0" w:color="000000"/>
              <w:bottom w:val="single" w:sz="4" w:space="0" w:color="000000"/>
            </w:tcBorders>
            <w:shd w:val="clear" w:color="auto" w:fill="auto"/>
            <w:vAlign w:val="center"/>
          </w:tcPr>
          <w:p w14:paraId="1C67FD7D"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ГОСТ 5525-88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46D9D"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 xml:space="preserve">1 </w:t>
            </w:r>
            <w:proofErr w:type="spellStart"/>
            <w:r w:rsidRPr="001D1785">
              <w:rPr>
                <w:rFonts w:eastAsia="Times New Roman"/>
                <w:color w:val="auto"/>
                <w:sz w:val="22"/>
                <w:szCs w:val="22"/>
                <w:shd w:val="clear" w:color="auto" w:fill="auto"/>
              </w:rPr>
              <w:t>шт</w:t>
            </w:r>
            <w:proofErr w:type="spellEnd"/>
          </w:p>
        </w:tc>
      </w:tr>
      <w:tr w:rsidR="001D1785" w:rsidRPr="001D1785" w14:paraId="38550A69" w14:textId="77777777" w:rsidTr="002E0A34">
        <w:trPr>
          <w:trHeight w:val="694"/>
        </w:trPr>
        <w:tc>
          <w:tcPr>
            <w:tcW w:w="753" w:type="dxa"/>
            <w:tcBorders>
              <w:top w:val="single" w:sz="4" w:space="0" w:color="000000"/>
              <w:left w:val="single" w:sz="4" w:space="0" w:color="000000"/>
              <w:bottom w:val="single" w:sz="4" w:space="0" w:color="000000"/>
            </w:tcBorders>
            <w:shd w:val="clear" w:color="auto" w:fill="auto"/>
            <w:vAlign w:val="center"/>
          </w:tcPr>
          <w:p w14:paraId="3F311966"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59A825E9"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Задвижка VAG DN 100 PN10</w:t>
            </w:r>
          </w:p>
        </w:tc>
        <w:tc>
          <w:tcPr>
            <w:tcW w:w="3544" w:type="dxa"/>
            <w:tcBorders>
              <w:top w:val="single" w:sz="4" w:space="0" w:color="000000"/>
              <w:left w:val="single" w:sz="4" w:space="0" w:color="000000"/>
              <w:bottom w:val="single" w:sz="4" w:space="0" w:color="000000"/>
            </w:tcBorders>
            <w:shd w:val="clear" w:color="auto" w:fill="auto"/>
            <w:vAlign w:val="center"/>
          </w:tcPr>
          <w:p w14:paraId="22C33CE7"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VAG</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43AEB"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 xml:space="preserve">1 </w:t>
            </w:r>
            <w:proofErr w:type="spellStart"/>
            <w:r w:rsidRPr="001D1785">
              <w:rPr>
                <w:rFonts w:eastAsia="Times New Roman"/>
                <w:color w:val="auto"/>
                <w:sz w:val="22"/>
                <w:szCs w:val="22"/>
                <w:shd w:val="clear" w:color="auto" w:fill="auto"/>
              </w:rPr>
              <w:t>шт</w:t>
            </w:r>
            <w:proofErr w:type="spellEnd"/>
          </w:p>
        </w:tc>
      </w:tr>
      <w:tr w:rsidR="001D1785" w:rsidRPr="001D1785" w14:paraId="1284B3F8" w14:textId="77777777" w:rsidTr="002E0A34">
        <w:trPr>
          <w:trHeight w:val="704"/>
        </w:trPr>
        <w:tc>
          <w:tcPr>
            <w:tcW w:w="753" w:type="dxa"/>
            <w:tcBorders>
              <w:top w:val="single" w:sz="4" w:space="0" w:color="000000"/>
              <w:left w:val="single" w:sz="4" w:space="0" w:color="000000"/>
              <w:bottom w:val="single" w:sz="4" w:space="0" w:color="000000"/>
            </w:tcBorders>
            <w:shd w:val="clear" w:color="auto" w:fill="auto"/>
            <w:vAlign w:val="center"/>
          </w:tcPr>
          <w:p w14:paraId="317D2B19"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29EB2677"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Задвижка VAG DN 200 PN10</w:t>
            </w:r>
          </w:p>
        </w:tc>
        <w:tc>
          <w:tcPr>
            <w:tcW w:w="3544" w:type="dxa"/>
            <w:tcBorders>
              <w:top w:val="single" w:sz="4" w:space="0" w:color="000000"/>
              <w:left w:val="single" w:sz="4" w:space="0" w:color="000000"/>
              <w:bottom w:val="single" w:sz="4" w:space="0" w:color="000000"/>
            </w:tcBorders>
            <w:shd w:val="clear" w:color="auto" w:fill="auto"/>
            <w:vAlign w:val="center"/>
          </w:tcPr>
          <w:p w14:paraId="3D2F688A"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VAG</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A50A5"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 xml:space="preserve">1 </w:t>
            </w:r>
            <w:proofErr w:type="spellStart"/>
            <w:r w:rsidRPr="001D1785">
              <w:rPr>
                <w:rFonts w:eastAsia="Times New Roman"/>
                <w:color w:val="auto"/>
                <w:sz w:val="22"/>
                <w:szCs w:val="22"/>
                <w:shd w:val="clear" w:color="auto" w:fill="auto"/>
              </w:rPr>
              <w:t>шт</w:t>
            </w:r>
            <w:proofErr w:type="spellEnd"/>
          </w:p>
        </w:tc>
      </w:tr>
      <w:tr w:rsidR="001D1785" w:rsidRPr="001D1785" w14:paraId="1AA6E908"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07F8E566"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72852549" w14:textId="77777777" w:rsidR="001D1785" w:rsidRPr="001D1785" w:rsidRDefault="001D1785" w:rsidP="001D1785">
            <w:pPr>
              <w:suppressAutoHyphens/>
              <w:snapToGrid w:val="0"/>
              <w:jc w:val="center"/>
              <w:rPr>
                <w:rFonts w:eastAsia="Times New Roman"/>
                <w:color w:val="auto"/>
                <w:sz w:val="22"/>
                <w:szCs w:val="22"/>
                <w:shd w:val="clear" w:color="auto" w:fill="auto"/>
                <w:lang w:val="en-US"/>
              </w:rPr>
            </w:pPr>
            <w:r w:rsidRPr="001D1785">
              <w:rPr>
                <w:rFonts w:eastAsia="Times New Roman"/>
                <w:color w:val="auto"/>
                <w:sz w:val="22"/>
                <w:szCs w:val="22"/>
                <w:shd w:val="clear" w:color="auto" w:fill="auto"/>
              </w:rPr>
              <w:t>Фланец свободный стальной</w:t>
            </w:r>
            <w:r w:rsidRPr="001D1785">
              <w:rPr>
                <w:rFonts w:eastAsia="Times New Roman"/>
                <w:color w:val="auto"/>
                <w:sz w:val="22"/>
                <w:szCs w:val="22"/>
                <w:shd w:val="clear" w:color="auto" w:fill="auto"/>
                <w:lang w:val="en-US"/>
              </w:rPr>
              <w:t xml:space="preserve"> </w:t>
            </w:r>
            <w:r w:rsidRPr="001D1785">
              <w:rPr>
                <w:rFonts w:eastAsia="Times New Roman"/>
                <w:color w:val="auto"/>
                <w:sz w:val="22"/>
                <w:szCs w:val="22"/>
                <w:shd w:val="clear" w:color="auto" w:fill="auto"/>
              </w:rPr>
              <w:t>Ø200</w:t>
            </w:r>
          </w:p>
        </w:tc>
        <w:tc>
          <w:tcPr>
            <w:tcW w:w="3544" w:type="dxa"/>
            <w:tcBorders>
              <w:top w:val="single" w:sz="4" w:space="0" w:color="000000"/>
              <w:left w:val="single" w:sz="4" w:space="0" w:color="000000"/>
              <w:bottom w:val="single" w:sz="4" w:space="0" w:color="000000"/>
            </w:tcBorders>
            <w:shd w:val="clear" w:color="auto" w:fill="auto"/>
            <w:vAlign w:val="center"/>
          </w:tcPr>
          <w:p w14:paraId="78F45A4D"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Нормаль Вх3,06,125А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934AE" w14:textId="77777777" w:rsidR="001D1785" w:rsidRPr="001D1785" w:rsidRDefault="001D1785" w:rsidP="001D1785">
            <w:pPr>
              <w:suppressAutoHyphens/>
              <w:snapToGrid w:val="0"/>
              <w:jc w:val="center"/>
              <w:rPr>
                <w:rFonts w:eastAsia="Times New Roman"/>
                <w:color w:val="auto"/>
                <w:sz w:val="22"/>
                <w:szCs w:val="22"/>
                <w:shd w:val="clear" w:color="auto" w:fill="auto"/>
                <w:lang w:val="en-US"/>
              </w:rPr>
            </w:pPr>
            <w:r w:rsidRPr="001D1785">
              <w:rPr>
                <w:rFonts w:eastAsia="Times New Roman"/>
                <w:color w:val="auto"/>
                <w:sz w:val="22"/>
                <w:szCs w:val="22"/>
                <w:shd w:val="clear" w:color="auto" w:fill="auto"/>
                <w:lang w:val="en-US"/>
              </w:rPr>
              <w:t xml:space="preserve">3 </w:t>
            </w:r>
            <w:proofErr w:type="spellStart"/>
            <w:r w:rsidRPr="001D1785">
              <w:rPr>
                <w:rFonts w:eastAsia="Times New Roman"/>
                <w:color w:val="auto"/>
                <w:sz w:val="22"/>
                <w:szCs w:val="22"/>
                <w:shd w:val="clear" w:color="auto" w:fill="auto"/>
              </w:rPr>
              <w:t>шт</w:t>
            </w:r>
            <w:proofErr w:type="spellEnd"/>
          </w:p>
        </w:tc>
      </w:tr>
      <w:tr w:rsidR="001D1785" w:rsidRPr="001D1785" w14:paraId="6EFAAC19"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10468803"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7CDCA617"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Втулка ПНД "Т" под фланец Ø225</w:t>
            </w:r>
          </w:p>
        </w:tc>
        <w:tc>
          <w:tcPr>
            <w:tcW w:w="3544" w:type="dxa"/>
            <w:tcBorders>
              <w:top w:val="single" w:sz="4" w:space="0" w:color="000000"/>
              <w:left w:val="single" w:sz="4" w:space="0" w:color="000000"/>
              <w:bottom w:val="single" w:sz="4" w:space="0" w:color="000000"/>
            </w:tcBorders>
            <w:shd w:val="clear" w:color="auto" w:fill="auto"/>
            <w:vAlign w:val="center"/>
          </w:tcPr>
          <w:p w14:paraId="37DCB9BD" w14:textId="77777777" w:rsidR="001D1785" w:rsidRPr="001D1785" w:rsidRDefault="001D1785" w:rsidP="001D1785">
            <w:pPr>
              <w:jc w:val="center"/>
              <w:rPr>
                <w:rFonts w:eastAsia="Times New Roman"/>
                <w:color w:val="auto"/>
                <w:sz w:val="22"/>
                <w:szCs w:val="22"/>
                <w:shd w:val="clear" w:color="auto" w:fill="auto"/>
                <w:lang w:val="en-US"/>
              </w:rPr>
            </w:pPr>
            <w:r w:rsidRPr="001D1785">
              <w:rPr>
                <w:rFonts w:eastAsia="Times New Roman"/>
                <w:color w:val="auto"/>
                <w:sz w:val="22"/>
                <w:szCs w:val="22"/>
                <w:shd w:val="clear" w:color="auto" w:fill="auto"/>
              </w:rPr>
              <w:t>ТУ6-19-213-</w:t>
            </w:r>
            <w:r w:rsidRPr="001D1785">
              <w:rPr>
                <w:rFonts w:eastAsia="Times New Roman"/>
                <w:color w:val="auto"/>
                <w:sz w:val="22"/>
                <w:szCs w:val="22"/>
                <w:shd w:val="clear" w:color="auto" w:fill="auto"/>
                <w:lang w:val="en-US"/>
              </w:rPr>
              <w:t>83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E6B64"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lang w:val="en-US"/>
              </w:rPr>
              <w:t xml:space="preserve">3 </w:t>
            </w:r>
            <w:proofErr w:type="spellStart"/>
            <w:r w:rsidRPr="001D1785">
              <w:rPr>
                <w:rFonts w:eastAsia="Times New Roman"/>
                <w:color w:val="auto"/>
                <w:sz w:val="22"/>
                <w:szCs w:val="22"/>
                <w:shd w:val="clear" w:color="auto" w:fill="auto"/>
              </w:rPr>
              <w:t>шт</w:t>
            </w:r>
            <w:proofErr w:type="spellEnd"/>
          </w:p>
        </w:tc>
      </w:tr>
      <w:tr w:rsidR="001D1785" w:rsidRPr="001D1785" w14:paraId="11B1F257"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21A933F2"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733A7DF0"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Фланец свободный стальной</w:t>
            </w:r>
            <w:r w:rsidRPr="001D1785">
              <w:rPr>
                <w:rFonts w:eastAsia="Times New Roman"/>
                <w:color w:val="auto"/>
                <w:sz w:val="22"/>
                <w:szCs w:val="22"/>
                <w:shd w:val="clear" w:color="auto" w:fill="auto"/>
                <w:lang w:val="en-US"/>
              </w:rPr>
              <w:t xml:space="preserve"> </w:t>
            </w:r>
            <w:r w:rsidRPr="001D1785">
              <w:rPr>
                <w:rFonts w:eastAsia="Times New Roman"/>
                <w:color w:val="auto"/>
                <w:sz w:val="22"/>
                <w:szCs w:val="22"/>
                <w:shd w:val="clear" w:color="auto" w:fill="auto"/>
              </w:rPr>
              <w:t>Ø</w:t>
            </w:r>
            <w:r w:rsidRPr="001D1785">
              <w:rPr>
                <w:rFonts w:eastAsia="Times New Roman"/>
                <w:color w:val="auto"/>
                <w:sz w:val="22"/>
                <w:szCs w:val="22"/>
                <w:shd w:val="clear" w:color="auto" w:fill="auto"/>
                <w:lang w:val="en-US"/>
              </w:rPr>
              <w:t>1</w:t>
            </w:r>
            <w:r w:rsidRPr="001D1785">
              <w:rPr>
                <w:rFonts w:eastAsia="Times New Roman"/>
                <w:color w:val="auto"/>
                <w:sz w:val="22"/>
                <w:szCs w:val="22"/>
                <w:shd w:val="clear" w:color="auto" w:fill="auto"/>
              </w:rPr>
              <w:t>00</w:t>
            </w:r>
          </w:p>
        </w:tc>
        <w:tc>
          <w:tcPr>
            <w:tcW w:w="3544" w:type="dxa"/>
            <w:tcBorders>
              <w:top w:val="single" w:sz="4" w:space="0" w:color="000000"/>
              <w:left w:val="single" w:sz="4" w:space="0" w:color="000000"/>
              <w:bottom w:val="single" w:sz="4" w:space="0" w:color="000000"/>
            </w:tcBorders>
            <w:shd w:val="clear" w:color="auto" w:fill="auto"/>
            <w:vAlign w:val="center"/>
          </w:tcPr>
          <w:p w14:paraId="25FE54C7"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Нормаль Вх3,06,125А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7220C" w14:textId="77777777" w:rsidR="001D1785" w:rsidRPr="001D1785" w:rsidRDefault="001D1785" w:rsidP="001D1785">
            <w:pPr>
              <w:suppressAutoHyphens/>
              <w:snapToGrid w:val="0"/>
              <w:jc w:val="center"/>
              <w:rPr>
                <w:rFonts w:eastAsia="Times New Roman"/>
                <w:color w:val="auto"/>
                <w:sz w:val="22"/>
                <w:szCs w:val="22"/>
                <w:shd w:val="clear" w:color="auto" w:fill="auto"/>
                <w:lang w:val="en-US"/>
              </w:rPr>
            </w:pPr>
            <w:r w:rsidRPr="001D1785">
              <w:rPr>
                <w:rFonts w:eastAsia="Times New Roman"/>
                <w:color w:val="auto"/>
                <w:sz w:val="22"/>
                <w:szCs w:val="22"/>
                <w:shd w:val="clear" w:color="auto" w:fill="auto"/>
              </w:rPr>
              <w:t xml:space="preserve">1 </w:t>
            </w:r>
            <w:proofErr w:type="spellStart"/>
            <w:r w:rsidRPr="001D1785">
              <w:rPr>
                <w:rFonts w:eastAsia="Times New Roman"/>
                <w:color w:val="auto"/>
                <w:sz w:val="22"/>
                <w:szCs w:val="22"/>
                <w:shd w:val="clear" w:color="auto" w:fill="auto"/>
              </w:rPr>
              <w:t>шт</w:t>
            </w:r>
            <w:proofErr w:type="spellEnd"/>
          </w:p>
        </w:tc>
      </w:tr>
      <w:tr w:rsidR="001D1785" w:rsidRPr="001D1785" w14:paraId="3B0F3E87"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72AAAE1F"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18E6D626"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Втулка ПНД "Т" под фланец Ø110</w:t>
            </w:r>
          </w:p>
        </w:tc>
        <w:tc>
          <w:tcPr>
            <w:tcW w:w="3544" w:type="dxa"/>
            <w:tcBorders>
              <w:top w:val="single" w:sz="4" w:space="0" w:color="000000"/>
              <w:left w:val="single" w:sz="4" w:space="0" w:color="000000"/>
              <w:bottom w:val="single" w:sz="4" w:space="0" w:color="000000"/>
            </w:tcBorders>
            <w:shd w:val="clear" w:color="auto" w:fill="auto"/>
            <w:vAlign w:val="center"/>
          </w:tcPr>
          <w:p w14:paraId="6AB21F15"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ТУ6-19-213-</w:t>
            </w:r>
            <w:r w:rsidRPr="001D1785">
              <w:rPr>
                <w:rFonts w:eastAsia="Times New Roman"/>
                <w:color w:val="auto"/>
                <w:sz w:val="22"/>
                <w:szCs w:val="22"/>
                <w:shd w:val="clear" w:color="auto" w:fill="auto"/>
                <w:lang w:val="en-US"/>
              </w:rPr>
              <w:t>83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F5A12" w14:textId="77777777" w:rsidR="001D1785" w:rsidRPr="001D1785" w:rsidRDefault="001D1785" w:rsidP="001D1785">
            <w:pPr>
              <w:suppressAutoHyphens/>
              <w:snapToGrid w:val="0"/>
              <w:jc w:val="center"/>
              <w:rPr>
                <w:rFonts w:eastAsia="Times New Roman"/>
                <w:color w:val="auto"/>
                <w:sz w:val="22"/>
                <w:szCs w:val="22"/>
                <w:shd w:val="clear" w:color="auto" w:fill="auto"/>
                <w:lang w:val="en-US"/>
              </w:rPr>
            </w:pPr>
            <w:r w:rsidRPr="001D1785">
              <w:rPr>
                <w:rFonts w:eastAsia="Times New Roman"/>
                <w:color w:val="auto"/>
                <w:sz w:val="22"/>
                <w:szCs w:val="22"/>
                <w:shd w:val="clear" w:color="auto" w:fill="auto"/>
                <w:lang w:val="en-US"/>
              </w:rPr>
              <w:t xml:space="preserve">1 </w:t>
            </w:r>
            <w:proofErr w:type="spellStart"/>
            <w:r w:rsidRPr="001D1785">
              <w:rPr>
                <w:rFonts w:eastAsia="Times New Roman"/>
                <w:color w:val="auto"/>
                <w:sz w:val="22"/>
                <w:szCs w:val="22"/>
                <w:shd w:val="clear" w:color="auto" w:fill="auto"/>
              </w:rPr>
              <w:t>шт</w:t>
            </w:r>
            <w:proofErr w:type="spellEnd"/>
          </w:p>
        </w:tc>
      </w:tr>
      <w:tr w:rsidR="001D1785" w:rsidRPr="001D1785" w14:paraId="5402769E"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52DEA0A7"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41C5F7D1"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Футляр из стальной трубы Ø325х4,0</w:t>
            </w:r>
          </w:p>
        </w:tc>
        <w:tc>
          <w:tcPr>
            <w:tcW w:w="3544" w:type="dxa"/>
            <w:tcBorders>
              <w:top w:val="single" w:sz="4" w:space="0" w:color="000000"/>
              <w:left w:val="single" w:sz="4" w:space="0" w:color="000000"/>
              <w:bottom w:val="single" w:sz="4" w:space="0" w:color="000000"/>
            </w:tcBorders>
            <w:shd w:val="clear" w:color="auto" w:fill="auto"/>
            <w:vAlign w:val="center"/>
          </w:tcPr>
          <w:p w14:paraId="62C0DBE6"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ГОСТ 10704-91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0F1A1"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0,909</w:t>
            </w:r>
          </w:p>
        </w:tc>
      </w:tr>
      <w:tr w:rsidR="001D1785" w:rsidRPr="001D1785" w14:paraId="19A5796B"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7D8D7006"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360F9436"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Футляр из стальной трубы Ø219х4,0</w:t>
            </w:r>
          </w:p>
        </w:tc>
        <w:tc>
          <w:tcPr>
            <w:tcW w:w="3544" w:type="dxa"/>
            <w:tcBorders>
              <w:top w:val="single" w:sz="4" w:space="0" w:color="000000"/>
              <w:left w:val="single" w:sz="4" w:space="0" w:color="000000"/>
              <w:bottom w:val="single" w:sz="4" w:space="0" w:color="000000"/>
            </w:tcBorders>
            <w:shd w:val="clear" w:color="auto" w:fill="auto"/>
            <w:vAlign w:val="center"/>
          </w:tcPr>
          <w:p w14:paraId="0EB5A32D"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ГОСТ 10704-91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1BABB"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0,303</w:t>
            </w:r>
          </w:p>
        </w:tc>
      </w:tr>
      <w:tr w:rsidR="001D1785" w:rsidRPr="001D1785" w14:paraId="7CACC3CE"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7C2FBD68"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4E82402F"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 xml:space="preserve">Гидрант пожарный подземный, номинальное давление 1,0 МПа, номинальный диаметр 125 мм, высота 1750 мм, "DENDOR" тип GPP DN125 </w:t>
            </w:r>
            <w:r w:rsidRPr="001D1785">
              <w:rPr>
                <w:rFonts w:eastAsia="Times New Roman"/>
                <w:color w:val="auto"/>
                <w:sz w:val="22"/>
                <w:szCs w:val="22"/>
                <w:shd w:val="clear" w:color="auto" w:fill="auto"/>
              </w:rPr>
              <w:br/>
              <w:t>H-1750</w:t>
            </w:r>
          </w:p>
        </w:tc>
        <w:tc>
          <w:tcPr>
            <w:tcW w:w="3544" w:type="dxa"/>
            <w:tcBorders>
              <w:top w:val="single" w:sz="4" w:space="0" w:color="000000"/>
              <w:left w:val="single" w:sz="4" w:space="0" w:color="000000"/>
              <w:bottom w:val="single" w:sz="4" w:space="0" w:color="000000"/>
            </w:tcBorders>
            <w:shd w:val="clear" w:color="auto" w:fill="auto"/>
            <w:vAlign w:val="center"/>
          </w:tcPr>
          <w:p w14:paraId="75E51939"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ГОСТ Р 53961-2010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58ADA"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 xml:space="preserve">1 </w:t>
            </w:r>
            <w:proofErr w:type="spellStart"/>
            <w:r w:rsidRPr="001D1785">
              <w:rPr>
                <w:rFonts w:eastAsia="Times New Roman"/>
                <w:color w:val="auto"/>
                <w:sz w:val="22"/>
                <w:szCs w:val="22"/>
                <w:shd w:val="clear" w:color="auto" w:fill="auto"/>
              </w:rPr>
              <w:t>шт</w:t>
            </w:r>
            <w:proofErr w:type="spellEnd"/>
          </w:p>
        </w:tc>
      </w:tr>
      <w:tr w:rsidR="001D1785" w:rsidRPr="001D1785" w14:paraId="084CB7FC" w14:textId="77777777" w:rsidTr="002E0A34">
        <w:trPr>
          <w:trHeight w:val="761"/>
        </w:trPr>
        <w:tc>
          <w:tcPr>
            <w:tcW w:w="753" w:type="dxa"/>
            <w:tcBorders>
              <w:top w:val="single" w:sz="4" w:space="0" w:color="000000"/>
              <w:left w:val="single" w:sz="4" w:space="0" w:color="000000"/>
              <w:bottom w:val="single" w:sz="4" w:space="0" w:color="000000"/>
            </w:tcBorders>
            <w:shd w:val="clear" w:color="auto" w:fill="auto"/>
            <w:vAlign w:val="center"/>
          </w:tcPr>
          <w:p w14:paraId="0AE0A45C"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670E0DE6"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Колодец водопроводный из сборных железобетонных элементов</w:t>
            </w:r>
          </w:p>
        </w:tc>
        <w:tc>
          <w:tcPr>
            <w:tcW w:w="3544" w:type="dxa"/>
            <w:tcBorders>
              <w:top w:val="single" w:sz="4" w:space="0" w:color="000000"/>
              <w:left w:val="single" w:sz="4" w:space="0" w:color="000000"/>
              <w:bottom w:val="single" w:sz="4" w:space="0" w:color="000000"/>
            </w:tcBorders>
            <w:shd w:val="clear" w:color="auto" w:fill="auto"/>
            <w:vAlign w:val="center"/>
          </w:tcPr>
          <w:p w14:paraId="21381E67"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Тип.пр.901-09-11,84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313D6"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 xml:space="preserve">1 </w:t>
            </w:r>
            <w:proofErr w:type="spellStart"/>
            <w:r w:rsidRPr="001D1785">
              <w:rPr>
                <w:rFonts w:eastAsia="Times New Roman"/>
                <w:color w:val="auto"/>
                <w:sz w:val="22"/>
                <w:szCs w:val="22"/>
                <w:shd w:val="clear" w:color="auto" w:fill="auto"/>
              </w:rPr>
              <w:t>компл</w:t>
            </w:r>
            <w:proofErr w:type="spellEnd"/>
            <w:r w:rsidRPr="001D1785">
              <w:rPr>
                <w:rFonts w:eastAsia="Times New Roman"/>
                <w:color w:val="auto"/>
                <w:sz w:val="22"/>
                <w:szCs w:val="22"/>
                <w:shd w:val="clear" w:color="auto" w:fill="auto"/>
              </w:rPr>
              <w:t>.</w:t>
            </w:r>
          </w:p>
        </w:tc>
      </w:tr>
      <w:tr w:rsidR="001D1785" w:rsidRPr="001D1785" w14:paraId="513B8E26"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023AFDB7"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2C24192E"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 xml:space="preserve">Отвод ПЭ </w:t>
            </w:r>
            <w:r w:rsidRPr="001D1785">
              <w:rPr>
                <w:rFonts w:eastAsia="Times New Roman"/>
                <w:color w:val="auto"/>
                <w:sz w:val="22"/>
                <w:szCs w:val="22"/>
                <w:shd w:val="clear" w:color="auto" w:fill="auto"/>
                <w:lang w:val="en-US"/>
              </w:rPr>
              <w:t>a</w:t>
            </w:r>
            <w:r w:rsidRPr="001D1785">
              <w:rPr>
                <w:rFonts w:eastAsia="Times New Roman"/>
                <w:color w:val="auto"/>
                <w:sz w:val="22"/>
                <w:szCs w:val="22"/>
                <w:shd w:val="clear" w:color="auto" w:fill="auto"/>
              </w:rPr>
              <w:t>=90° Ø225</w:t>
            </w:r>
          </w:p>
        </w:tc>
        <w:tc>
          <w:tcPr>
            <w:tcW w:w="3544" w:type="dxa"/>
            <w:tcBorders>
              <w:top w:val="single" w:sz="4" w:space="0" w:color="000000"/>
              <w:left w:val="single" w:sz="4" w:space="0" w:color="000000"/>
              <w:bottom w:val="single" w:sz="4" w:space="0" w:color="000000"/>
            </w:tcBorders>
            <w:shd w:val="clear" w:color="auto" w:fill="auto"/>
            <w:vAlign w:val="center"/>
          </w:tcPr>
          <w:p w14:paraId="7FE6C4AD"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ГОСТ Р 70628.1-2023</w:t>
            </w:r>
          </w:p>
          <w:p w14:paraId="53141A91"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или</w:t>
            </w:r>
          </w:p>
          <w:p w14:paraId="454C1CB2" w14:textId="77777777" w:rsidR="001D1785" w:rsidRPr="001D1785" w:rsidRDefault="001D1785" w:rsidP="001D1785">
            <w:pPr>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ГОСТ 18599-2001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5A159"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 xml:space="preserve">2 </w:t>
            </w:r>
            <w:proofErr w:type="spellStart"/>
            <w:r w:rsidRPr="001D1785">
              <w:rPr>
                <w:rFonts w:eastAsia="Times New Roman"/>
                <w:color w:val="auto"/>
                <w:sz w:val="22"/>
                <w:szCs w:val="22"/>
                <w:shd w:val="clear" w:color="auto" w:fill="auto"/>
              </w:rPr>
              <w:t>шт</w:t>
            </w:r>
            <w:proofErr w:type="spellEnd"/>
          </w:p>
        </w:tc>
      </w:tr>
      <w:tr w:rsidR="001D1785" w:rsidRPr="001D1785" w14:paraId="1D95CD5E"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74C93832" w14:textId="77777777" w:rsidR="001D1785" w:rsidRPr="001D1785" w:rsidRDefault="001D1785" w:rsidP="001D1785">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667DC1AF"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Упор УГ бетонный</w:t>
            </w:r>
          </w:p>
        </w:tc>
        <w:tc>
          <w:tcPr>
            <w:tcW w:w="3544" w:type="dxa"/>
            <w:tcBorders>
              <w:top w:val="single" w:sz="4" w:space="0" w:color="000000"/>
              <w:left w:val="single" w:sz="4" w:space="0" w:color="000000"/>
              <w:bottom w:val="single" w:sz="4" w:space="0" w:color="000000"/>
            </w:tcBorders>
            <w:shd w:val="clear" w:color="auto" w:fill="auto"/>
            <w:vAlign w:val="center"/>
          </w:tcPr>
          <w:p w14:paraId="017C4998" w14:textId="77777777" w:rsidR="001D1785" w:rsidRPr="001D1785" w:rsidRDefault="001D1785" w:rsidP="001D1785">
            <w:pPr>
              <w:jc w:val="center"/>
              <w:rPr>
                <w:rFonts w:eastAsia="Times New Roman"/>
                <w:color w:val="auto"/>
                <w:sz w:val="22"/>
                <w:szCs w:val="22"/>
                <w:shd w:val="clear" w:color="auto" w:fill="auto"/>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FF8BB" w14:textId="77777777" w:rsidR="001D1785" w:rsidRPr="001D1785" w:rsidRDefault="001D1785" w:rsidP="001D1785">
            <w:pPr>
              <w:suppressAutoHyphens/>
              <w:snapToGrid w:val="0"/>
              <w:jc w:val="center"/>
              <w:rPr>
                <w:rFonts w:eastAsia="Times New Roman"/>
                <w:color w:val="auto"/>
                <w:sz w:val="22"/>
                <w:szCs w:val="22"/>
                <w:shd w:val="clear" w:color="auto" w:fill="auto"/>
              </w:rPr>
            </w:pPr>
            <w:r w:rsidRPr="001D1785">
              <w:rPr>
                <w:rFonts w:eastAsia="Times New Roman"/>
                <w:color w:val="auto"/>
                <w:sz w:val="22"/>
                <w:szCs w:val="22"/>
                <w:shd w:val="clear" w:color="auto" w:fill="auto"/>
              </w:rPr>
              <w:t xml:space="preserve">2 </w:t>
            </w:r>
            <w:proofErr w:type="spellStart"/>
            <w:r w:rsidRPr="001D1785">
              <w:rPr>
                <w:rFonts w:eastAsia="Times New Roman"/>
                <w:color w:val="auto"/>
                <w:sz w:val="22"/>
                <w:szCs w:val="22"/>
                <w:shd w:val="clear" w:color="auto" w:fill="auto"/>
              </w:rPr>
              <w:t>шт</w:t>
            </w:r>
            <w:proofErr w:type="spellEnd"/>
          </w:p>
        </w:tc>
      </w:tr>
    </w:tbl>
    <w:p w14:paraId="16F44D4E" w14:textId="77777777" w:rsidR="001D1785" w:rsidRPr="001D1785" w:rsidRDefault="001D1785" w:rsidP="001D1785">
      <w:pPr>
        <w:suppressAutoHyphens/>
        <w:ind w:firstLine="567"/>
        <w:rPr>
          <w:rFonts w:eastAsia="Calibri"/>
          <w:color w:val="auto"/>
          <w:shd w:val="clear" w:color="auto" w:fill="auto"/>
          <w:lang w:eastAsia="zh-CN"/>
        </w:rPr>
      </w:pPr>
    </w:p>
    <w:p w14:paraId="3546635E" w14:textId="6504ECB3" w:rsidR="001D1785" w:rsidRPr="001D1785" w:rsidRDefault="001D1785" w:rsidP="001D1785">
      <w:pPr>
        <w:suppressAutoHyphens/>
        <w:ind w:firstLine="567"/>
        <w:jc w:val="left"/>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6.7. Требования к применяемым вспомогательным материалам, оборудованию и иным ресурсам.</w:t>
      </w:r>
    </w:p>
    <w:tbl>
      <w:tblPr>
        <w:tblW w:w="10428" w:type="dxa"/>
        <w:tblInd w:w="50" w:type="dxa"/>
        <w:tblLayout w:type="fixed"/>
        <w:tblCellMar>
          <w:left w:w="10" w:type="dxa"/>
          <w:right w:w="10" w:type="dxa"/>
        </w:tblCellMar>
        <w:tblLook w:val="0000" w:firstRow="0" w:lastRow="0" w:firstColumn="0" w:lastColumn="0" w:noHBand="0" w:noVBand="0"/>
      </w:tblPr>
      <w:tblGrid>
        <w:gridCol w:w="1843"/>
        <w:gridCol w:w="6622"/>
        <w:gridCol w:w="1963"/>
      </w:tblGrid>
      <w:tr w:rsidR="001D1785" w:rsidRPr="001D1785" w14:paraId="3418D13C" w14:textId="77777777" w:rsidTr="002E0A34">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685EEDEB" w14:textId="77777777" w:rsidR="001D1785" w:rsidRPr="001D1785" w:rsidRDefault="001D1785" w:rsidP="001D1785">
            <w:pPr>
              <w:suppressAutoHyphens/>
              <w:snapToGrid w:val="0"/>
              <w:jc w:val="center"/>
              <w:rPr>
                <w:rFonts w:ascii="Calibri" w:eastAsia="Calibri" w:hAnsi="Calibri" w:cs="Calibri"/>
                <w:color w:val="auto"/>
                <w:sz w:val="22"/>
                <w:szCs w:val="22"/>
                <w:shd w:val="clear" w:color="auto" w:fill="auto"/>
                <w:lang w:eastAsia="zh-CN"/>
              </w:rPr>
            </w:pPr>
            <w:r w:rsidRPr="001D1785">
              <w:rPr>
                <w:rFonts w:eastAsia="Calibri"/>
                <w:color w:val="auto"/>
                <w:sz w:val="22"/>
                <w:szCs w:val="22"/>
                <w:shd w:val="clear" w:color="auto" w:fill="auto"/>
                <w:lang w:eastAsia="zh-CN"/>
              </w:rPr>
              <w:t>Наименование</w:t>
            </w:r>
          </w:p>
        </w:tc>
        <w:tc>
          <w:tcPr>
            <w:tcW w:w="6622" w:type="dxa"/>
            <w:tcBorders>
              <w:top w:val="single" w:sz="4" w:space="0" w:color="000000"/>
              <w:left w:val="single" w:sz="4" w:space="0" w:color="000000"/>
              <w:bottom w:val="single" w:sz="4" w:space="0" w:color="000000"/>
            </w:tcBorders>
            <w:shd w:val="clear" w:color="auto" w:fill="auto"/>
            <w:vAlign w:val="center"/>
          </w:tcPr>
          <w:p w14:paraId="1CDA2D9F" w14:textId="77777777" w:rsidR="001D1785" w:rsidRPr="001D1785" w:rsidRDefault="001D1785" w:rsidP="001D1785">
            <w:pPr>
              <w:suppressAutoHyphens/>
              <w:snapToGrid w:val="0"/>
              <w:ind w:firstLine="567"/>
              <w:jc w:val="center"/>
              <w:rPr>
                <w:rFonts w:ascii="Calibri" w:eastAsia="Calibri" w:hAnsi="Calibri" w:cs="Calibri"/>
                <w:color w:val="auto"/>
                <w:sz w:val="22"/>
                <w:szCs w:val="22"/>
                <w:shd w:val="clear" w:color="auto" w:fill="auto"/>
                <w:lang w:eastAsia="zh-CN"/>
              </w:rPr>
            </w:pPr>
            <w:r w:rsidRPr="001D1785">
              <w:rPr>
                <w:rFonts w:eastAsia="Calibri"/>
                <w:color w:val="auto"/>
                <w:sz w:val="22"/>
                <w:szCs w:val="22"/>
                <w:shd w:val="clear" w:color="auto" w:fill="auto"/>
                <w:lang w:eastAsia="zh-CN"/>
              </w:rPr>
              <w:t>Технические характеристики</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4F570" w14:textId="77777777" w:rsidR="001D1785" w:rsidRPr="001D1785" w:rsidRDefault="001D1785" w:rsidP="001D1785">
            <w:pPr>
              <w:suppressAutoHyphens/>
              <w:snapToGrid w:val="0"/>
              <w:jc w:val="center"/>
              <w:rPr>
                <w:rFonts w:ascii="Calibri" w:eastAsia="Calibri" w:hAnsi="Calibri" w:cs="Calibri"/>
                <w:color w:val="auto"/>
                <w:sz w:val="22"/>
                <w:szCs w:val="22"/>
                <w:shd w:val="clear" w:color="auto" w:fill="auto"/>
                <w:lang w:eastAsia="zh-CN"/>
              </w:rPr>
            </w:pPr>
            <w:r w:rsidRPr="001D1785">
              <w:rPr>
                <w:rFonts w:eastAsia="Calibri"/>
                <w:color w:val="auto"/>
                <w:sz w:val="22"/>
                <w:szCs w:val="22"/>
                <w:shd w:val="clear" w:color="auto" w:fill="auto"/>
                <w:lang w:eastAsia="zh-CN"/>
              </w:rPr>
              <w:t>Количество</w:t>
            </w:r>
          </w:p>
        </w:tc>
      </w:tr>
      <w:tr w:rsidR="001D1785" w:rsidRPr="001D1785" w14:paraId="2750C149" w14:textId="77777777" w:rsidTr="002E0A34">
        <w:trPr>
          <w:trHeight w:val="1707"/>
        </w:trPr>
        <w:tc>
          <w:tcPr>
            <w:tcW w:w="1843" w:type="dxa"/>
            <w:tcBorders>
              <w:top w:val="single" w:sz="4" w:space="0" w:color="000000"/>
              <w:left w:val="single" w:sz="4" w:space="0" w:color="000000"/>
              <w:bottom w:val="single" w:sz="4" w:space="0" w:color="000000"/>
            </w:tcBorders>
            <w:shd w:val="clear" w:color="auto" w:fill="auto"/>
            <w:vAlign w:val="center"/>
          </w:tcPr>
          <w:p w14:paraId="371FB4E7" w14:textId="77777777" w:rsidR="001D1785" w:rsidRPr="001D1785" w:rsidRDefault="001D1785" w:rsidP="001D1785">
            <w:pPr>
              <w:suppressAutoHyphens/>
              <w:snapToGrid w:val="0"/>
              <w:ind w:hanging="50"/>
              <w:jc w:val="center"/>
              <w:rPr>
                <w:rFonts w:ascii="Calibri" w:eastAsia="Calibri" w:hAnsi="Calibri" w:cs="Calibri"/>
                <w:color w:val="auto"/>
                <w:sz w:val="22"/>
                <w:szCs w:val="22"/>
                <w:shd w:val="clear" w:color="auto" w:fill="auto"/>
                <w:lang w:eastAsia="zh-CN"/>
              </w:rPr>
            </w:pPr>
            <w:r w:rsidRPr="001D1785">
              <w:rPr>
                <w:rFonts w:eastAsia="Times New Roman"/>
                <w:color w:val="auto"/>
                <w:sz w:val="22"/>
                <w:szCs w:val="22"/>
                <w:shd w:val="clear" w:color="auto" w:fill="auto"/>
              </w:rPr>
              <w:t>Песок природный для строительных: работ средний с крупностью зерен размером свыше 5 мм - до 5%</w:t>
            </w:r>
          </w:p>
        </w:tc>
        <w:tc>
          <w:tcPr>
            <w:tcW w:w="6622" w:type="dxa"/>
            <w:tcBorders>
              <w:top w:val="single" w:sz="4" w:space="0" w:color="000000"/>
              <w:left w:val="single" w:sz="4" w:space="0" w:color="000000"/>
              <w:bottom w:val="single" w:sz="4" w:space="0" w:color="000000"/>
            </w:tcBorders>
            <w:shd w:val="clear" w:color="auto" w:fill="auto"/>
            <w:vAlign w:val="center"/>
          </w:tcPr>
          <w:p w14:paraId="566BCE0B" w14:textId="77777777" w:rsidR="001D1785" w:rsidRPr="001D1785" w:rsidRDefault="001D1785" w:rsidP="001D1785">
            <w:pPr>
              <w:suppressAutoHyphens/>
              <w:snapToGrid w:val="0"/>
              <w:jc w:val="left"/>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Соответствие ГОСТ 8736-</w:t>
            </w:r>
            <w:proofErr w:type="gramStart"/>
            <w:r w:rsidRPr="001D1785">
              <w:rPr>
                <w:rFonts w:eastAsia="Calibri"/>
                <w:color w:val="auto"/>
                <w:sz w:val="22"/>
                <w:szCs w:val="22"/>
                <w:shd w:val="clear" w:color="auto" w:fill="auto"/>
                <w:lang w:eastAsia="zh-CN"/>
              </w:rPr>
              <w:t>2014.-</w:t>
            </w:r>
            <w:proofErr w:type="gramEnd"/>
            <w:r w:rsidRPr="001D1785">
              <w:rPr>
                <w:rFonts w:eastAsia="Calibri"/>
                <w:color w:val="auto"/>
                <w:sz w:val="22"/>
                <w:szCs w:val="22"/>
                <w:shd w:val="clear" w:color="auto" w:fill="auto"/>
                <w:lang w:eastAsia="zh-CN"/>
              </w:rPr>
              <w:t xml:space="preserve"> «Песок для строительных работ. Технические условия».</w:t>
            </w:r>
          </w:p>
          <w:p w14:paraId="00CC6AD2" w14:textId="77777777" w:rsidR="001D1785" w:rsidRPr="001D1785" w:rsidRDefault="001D1785" w:rsidP="001D1785">
            <w:pPr>
              <w:suppressAutoHyphens/>
              <w:snapToGrid w:val="0"/>
              <w:jc w:val="left"/>
              <w:rPr>
                <w:rFonts w:eastAsia="Calibri"/>
                <w:color w:val="auto"/>
                <w:sz w:val="22"/>
                <w:szCs w:val="22"/>
                <w:shd w:val="clear" w:color="auto" w:fill="auto"/>
                <w:lang w:eastAsia="zh-CN"/>
              </w:rPr>
            </w:pPr>
            <w:r w:rsidRPr="001D1785">
              <w:rPr>
                <w:rFonts w:eastAsia="Calibri"/>
                <w:color w:val="auto"/>
                <w:sz w:val="22"/>
                <w:szCs w:val="22"/>
                <w:shd w:val="clear" w:color="auto" w:fill="auto"/>
                <w:lang w:eastAsia="zh-CN"/>
              </w:rPr>
              <w:t>Песок природный для строительных работ средний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AA034" w14:textId="77777777" w:rsidR="001D1785" w:rsidRPr="001D1785" w:rsidRDefault="001D1785" w:rsidP="001D1785">
            <w:pPr>
              <w:suppressAutoHyphens/>
              <w:snapToGrid w:val="0"/>
              <w:jc w:val="center"/>
              <w:rPr>
                <w:rFonts w:ascii="Calibri" w:eastAsia="Calibri" w:hAnsi="Calibri" w:cs="Calibri"/>
                <w:color w:val="auto"/>
                <w:sz w:val="20"/>
                <w:szCs w:val="20"/>
                <w:shd w:val="clear" w:color="auto" w:fill="auto"/>
                <w:lang w:eastAsia="zh-CN"/>
              </w:rPr>
            </w:pPr>
            <w:r w:rsidRPr="001D1785">
              <w:rPr>
                <w:rFonts w:eastAsia="Calibri"/>
                <w:color w:val="auto"/>
                <w:sz w:val="22"/>
                <w:szCs w:val="20"/>
                <w:shd w:val="clear" w:color="auto" w:fill="auto"/>
                <w:lang w:eastAsia="zh-CN"/>
              </w:rPr>
              <w:t>Согласно сметным расценкам</w:t>
            </w:r>
          </w:p>
        </w:tc>
      </w:tr>
      <w:tr w:rsidR="001D1785" w:rsidRPr="001D1785" w14:paraId="7D01647D" w14:textId="77777777" w:rsidTr="002E0A34">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6013DD04" w14:textId="77777777" w:rsidR="001D1785" w:rsidRPr="001D1785" w:rsidRDefault="001D1785" w:rsidP="001D1785">
            <w:pPr>
              <w:suppressAutoHyphens/>
              <w:snapToGrid w:val="0"/>
              <w:ind w:hanging="50"/>
              <w:jc w:val="center"/>
              <w:rPr>
                <w:rFonts w:ascii="Calibri" w:eastAsia="Calibri" w:hAnsi="Calibri" w:cs="Calibri"/>
                <w:color w:val="auto"/>
                <w:sz w:val="22"/>
                <w:szCs w:val="22"/>
                <w:shd w:val="clear" w:color="auto" w:fill="auto"/>
                <w:lang w:eastAsia="zh-CN"/>
              </w:rPr>
            </w:pPr>
            <w:r w:rsidRPr="001D1785">
              <w:rPr>
                <w:rFonts w:eastAsia="Times New Roman"/>
                <w:color w:val="auto"/>
                <w:sz w:val="22"/>
                <w:szCs w:val="22"/>
                <w:shd w:val="clear" w:color="auto" w:fill="auto"/>
              </w:rPr>
              <w:t>Стремянка</w:t>
            </w:r>
          </w:p>
        </w:tc>
        <w:tc>
          <w:tcPr>
            <w:tcW w:w="6622" w:type="dxa"/>
            <w:tcBorders>
              <w:top w:val="single" w:sz="4" w:space="0" w:color="auto"/>
              <w:left w:val="single" w:sz="4" w:space="0" w:color="000000"/>
              <w:bottom w:val="single" w:sz="4" w:space="0" w:color="auto"/>
            </w:tcBorders>
            <w:shd w:val="clear" w:color="auto" w:fill="auto"/>
            <w:vAlign w:val="center"/>
          </w:tcPr>
          <w:p w14:paraId="7512D7F0" w14:textId="77777777" w:rsidR="001D1785" w:rsidRPr="001D1785" w:rsidRDefault="001D1785" w:rsidP="001D1785">
            <w:pPr>
              <w:suppressAutoHyphens/>
              <w:snapToGrid w:val="0"/>
              <w:jc w:val="left"/>
              <w:rPr>
                <w:rFonts w:eastAsia="Calibri"/>
                <w:color w:val="auto"/>
                <w:sz w:val="22"/>
                <w:szCs w:val="22"/>
                <w:shd w:val="clear" w:color="auto" w:fill="auto"/>
                <w:lang w:eastAsia="zh-CN"/>
              </w:rPr>
            </w:pPr>
            <w:r w:rsidRPr="001D1785">
              <w:rPr>
                <w:rFonts w:eastAsia="Times New Roman"/>
                <w:color w:val="auto"/>
                <w:sz w:val="22"/>
                <w:szCs w:val="22"/>
                <w:shd w:val="clear" w:color="auto" w:fill="auto"/>
              </w:rPr>
              <w:t>Ограждения лестничных проемов, лестничные марши, пожарные лестницы</w:t>
            </w:r>
          </w:p>
        </w:tc>
        <w:tc>
          <w:tcPr>
            <w:tcW w:w="1963" w:type="dxa"/>
            <w:tcBorders>
              <w:top w:val="single" w:sz="4" w:space="0" w:color="auto"/>
              <w:left w:val="single" w:sz="4" w:space="0" w:color="000000"/>
              <w:bottom w:val="single" w:sz="4" w:space="0" w:color="auto"/>
              <w:right w:val="single" w:sz="4" w:space="0" w:color="000000"/>
            </w:tcBorders>
            <w:shd w:val="clear" w:color="auto" w:fill="auto"/>
            <w:vAlign w:val="center"/>
          </w:tcPr>
          <w:p w14:paraId="6EF30B32" w14:textId="77777777" w:rsidR="001D1785" w:rsidRPr="001D1785" w:rsidRDefault="001D1785" w:rsidP="001D1785">
            <w:pPr>
              <w:suppressAutoHyphens/>
              <w:snapToGrid w:val="0"/>
              <w:jc w:val="center"/>
              <w:rPr>
                <w:rFonts w:ascii="Calibri" w:eastAsia="Calibri" w:hAnsi="Calibri" w:cs="Calibri"/>
                <w:color w:val="auto"/>
                <w:sz w:val="20"/>
                <w:szCs w:val="20"/>
                <w:shd w:val="clear" w:color="auto" w:fill="auto"/>
                <w:lang w:eastAsia="zh-CN"/>
              </w:rPr>
            </w:pPr>
            <w:r w:rsidRPr="001D1785">
              <w:rPr>
                <w:rFonts w:eastAsia="Calibri"/>
                <w:color w:val="auto"/>
                <w:sz w:val="22"/>
                <w:szCs w:val="20"/>
                <w:shd w:val="clear" w:color="auto" w:fill="auto"/>
                <w:lang w:eastAsia="zh-CN"/>
              </w:rPr>
              <w:t>Согласно сметным расценкам</w:t>
            </w:r>
          </w:p>
        </w:tc>
      </w:tr>
    </w:tbl>
    <w:p w14:paraId="3978FBD5" w14:textId="77777777" w:rsidR="001D1785" w:rsidRPr="001D1785" w:rsidRDefault="001D1785" w:rsidP="001D1785">
      <w:pPr>
        <w:suppressAutoHyphens/>
        <w:ind w:firstLine="567"/>
        <w:rPr>
          <w:rFonts w:eastAsia="Calibri"/>
          <w:color w:val="auto"/>
          <w:shd w:val="clear" w:color="auto" w:fill="auto"/>
          <w:lang w:eastAsia="zh-CN"/>
        </w:rPr>
      </w:pPr>
    </w:p>
    <w:p w14:paraId="48D574BC" w14:textId="77777777" w:rsidR="001D1785" w:rsidRDefault="001D1785" w:rsidP="009E2206">
      <w:pPr>
        <w:keepNext/>
        <w:keepLines/>
        <w:widowControl w:val="0"/>
        <w:ind w:firstLine="709"/>
        <w:jc w:val="center"/>
        <w:rPr>
          <w:rFonts w:eastAsia="Calibri"/>
          <w:b/>
          <w:color w:val="auto"/>
          <w:shd w:val="clear" w:color="auto" w:fill="auto"/>
          <w:lang w:eastAsia="en-US"/>
        </w:rPr>
      </w:pPr>
    </w:p>
    <w:p w14:paraId="72DA8E90" w14:textId="77777777" w:rsidR="00561A70" w:rsidRDefault="00561A70" w:rsidP="00561A70">
      <w:pPr>
        <w:jc w:val="right"/>
        <w:rPr>
          <w:rFonts w:eastAsia="Calibri"/>
          <w:color w:val="auto"/>
          <w:shd w:val="clear" w:color="auto" w:fill="auto"/>
          <w:lang w:eastAsia="en-US"/>
        </w:rPr>
      </w:pPr>
    </w:p>
    <w:p w14:paraId="11D5EA30" w14:textId="77777777" w:rsidR="00561A70" w:rsidRDefault="00561A70" w:rsidP="00561A70">
      <w:pPr>
        <w:jc w:val="right"/>
        <w:rPr>
          <w:rFonts w:eastAsia="Calibri"/>
          <w:color w:val="auto"/>
          <w:shd w:val="clear" w:color="auto" w:fill="auto"/>
          <w:lang w:eastAsia="en-US"/>
        </w:rPr>
      </w:pPr>
    </w:p>
    <w:p w14:paraId="5F53CDCD" w14:textId="459C221F" w:rsidR="00561A70" w:rsidRDefault="00561A70" w:rsidP="00561A70">
      <w:pPr>
        <w:jc w:val="right"/>
        <w:rPr>
          <w:rFonts w:eastAsia="Calibri"/>
          <w:color w:val="auto"/>
          <w:shd w:val="clear" w:color="auto" w:fill="auto"/>
          <w:lang w:eastAsia="en-US"/>
        </w:rPr>
      </w:pPr>
      <w:r w:rsidRPr="00480B1B">
        <w:rPr>
          <w:rFonts w:eastAsia="Calibri"/>
          <w:color w:val="auto"/>
          <w:shd w:val="clear" w:color="auto" w:fill="auto"/>
          <w:lang w:eastAsia="en-US"/>
        </w:rPr>
        <w:t xml:space="preserve">Приложение № </w:t>
      </w:r>
      <w:r>
        <w:rPr>
          <w:rFonts w:eastAsia="Calibri"/>
          <w:color w:val="auto"/>
          <w:shd w:val="clear" w:color="auto" w:fill="auto"/>
          <w:lang w:eastAsia="en-US"/>
        </w:rPr>
        <w:t>1</w:t>
      </w:r>
      <w:r w:rsidRPr="00480B1B">
        <w:rPr>
          <w:rFonts w:eastAsia="Calibri"/>
          <w:color w:val="auto"/>
          <w:shd w:val="clear" w:color="auto" w:fill="auto"/>
          <w:lang w:eastAsia="en-US"/>
        </w:rPr>
        <w:t xml:space="preserve"> к Техническому заданию</w:t>
      </w:r>
    </w:p>
    <w:p w14:paraId="4B4777C6" w14:textId="77777777" w:rsidR="00561A70" w:rsidRDefault="00561A70" w:rsidP="00561A70">
      <w:pPr>
        <w:jc w:val="right"/>
        <w:rPr>
          <w:rFonts w:eastAsia="Calibri"/>
          <w:color w:val="auto"/>
          <w:shd w:val="clear" w:color="auto" w:fill="auto"/>
          <w:lang w:eastAsia="en-US"/>
        </w:rPr>
      </w:pPr>
    </w:p>
    <w:p w14:paraId="72ADBC14" w14:textId="77777777" w:rsidR="00561A70" w:rsidRDefault="00561A70" w:rsidP="00561A70">
      <w:pPr>
        <w:jc w:val="right"/>
        <w:rPr>
          <w:rFonts w:eastAsia="Calibri"/>
          <w:color w:val="auto"/>
          <w:shd w:val="clear" w:color="auto" w:fill="auto"/>
          <w:lang w:eastAsia="en-US"/>
        </w:rPr>
      </w:pPr>
    </w:p>
    <w:p w14:paraId="5EB5B21A" w14:textId="77777777" w:rsidR="00561A70" w:rsidRDefault="00561A70" w:rsidP="00561A70">
      <w:pPr>
        <w:jc w:val="right"/>
        <w:rPr>
          <w:rFonts w:eastAsia="Calibri"/>
          <w:b/>
          <w:color w:val="auto"/>
          <w:shd w:val="clear" w:color="auto" w:fill="auto"/>
          <w:lang w:eastAsia="en-US"/>
        </w:rPr>
      </w:pPr>
    </w:p>
    <w:p w14:paraId="3999E932" w14:textId="77777777" w:rsidR="00561A70" w:rsidRDefault="00561A70" w:rsidP="00881E89">
      <w:pPr>
        <w:jc w:val="center"/>
        <w:rPr>
          <w:rFonts w:eastAsia="Calibri"/>
          <w:b/>
          <w:color w:val="auto"/>
          <w:shd w:val="clear" w:color="auto" w:fill="auto"/>
          <w:lang w:eastAsia="en-US"/>
        </w:rPr>
      </w:pPr>
    </w:p>
    <w:p w14:paraId="6B20835B" w14:textId="77777777" w:rsidR="00561A70" w:rsidRDefault="00561A70" w:rsidP="00881E89">
      <w:pPr>
        <w:jc w:val="center"/>
        <w:rPr>
          <w:rFonts w:eastAsia="Calibri"/>
          <w:b/>
          <w:color w:val="auto"/>
          <w:shd w:val="clear" w:color="auto" w:fill="auto"/>
          <w:lang w:eastAsia="en-US"/>
        </w:rPr>
      </w:pPr>
    </w:p>
    <w:p w14:paraId="401B079A" w14:textId="77777777" w:rsidR="00561A70" w:rsidRPr="00561A70" w:rsidRDefault="00561A70" w:rsidP="00561A70">
      <w:pPr>
        <w:jc w:val="center"/>
        <w:rPr>
          <w:rFonts w:eastAsia="Calibri"/>
          <w:b/>
          <w:color w:val="auto"/>
          <w:shd w:val="clear" w:color="auto" w:fill="auto"/>
          <w:lang w:eastAsia="en-US"/>
        </w:rPr>
      </w:pPr>
      <w:r w:rsidRPr="00561A70">
        <w:rPr>
          <w:rFonts w:eastAsia="Calibri"/>
          <w:b/>
          <w:color w:val="auto"/>
          <w:shd w:val="clear" w:color="auto" w:fill="auto"/>
          <w:lang w:eastAsia="en-US"/>
        </w:rPr>
        <w:t>ПРОЕКТНАЯ ДОКУМЕНТАЦИЯ</w:t>
      </w:r>
    </w:p>
    <w:p w14:paraId="41C3D30E" w14:textId="67FF8179" w:rsidR="00561A70" w:rsidRPr="00DA04E7" w:rsidRDefault="00561A70" w:rsidP="00561A70">
      <w:pPr>
        <w:jc w:val="center"/>
        <w:rPr>
          <w:rFonts w:eastAsia="Calibri"/>
          <w:b/>
          <w:i/>
          <w:iCs/>
          <w:color w:val="auto"/>
          <w:shd w:val="clear" w:color="auto" w:fill="auto"/>
          <w:lang w:eastAsia="en-US"/>
        </w:rPr>
      </w:pPr>
      <w:r w:rsidRPr="00DA04E7">
        <w:rPr>
          <w:rFonts w:eastAsia="Calibri"/>
          <w:b/>
          <w:i/>
          <w:iCs/>
          <w:color w:val="auto"/>
          <w:shd w:val="clear" w:color="auto" w:fill="auto"/>
          <w:lang w:eastAsia="en-US"/>
        </w:rPr>
        <w:t>(прилагается отдельным файлом)</w:t>
      </w:r>
    </w:p>
    <w:p w14:paraId="25D71E23" w14:textId="77777777" w:rsidR="00561A70" w:rsidRDefault="00561A70" w:rsidP="00881E89">
      <w:pPr>
        <w:jc w:val="center"/>
        <w:rPr>
          <w:rFonts w:eastAsia="Calibri"/>
          <w:b/>
          <w:color w:val="auto"/>
          <w:shd w:val="clear" w:color="auto" w:fill="auto"/>
          <w:lang w:eastAsia="en-US"/>
        </w:rPr>
      </w:pPr>
    </w:p>
    <w:p w14:paraId="047A7700" w14:textId="77777777" w:rsidR="00561A70" w:rsidRDefault="00561A70" w:rsidP="00881E89">
      <w:pPr>
        <w:jc w:val="center"/>
        <w:rPr>
          <w:rFonts w:eastAsia="Calibri"/>
          <w:b/>
          <w:color w:val="auto"/>
          <w:shd w:val="clear" w:color="auto" w:fill="auto"/>
          <w:lang w:eastAsia="en-US"/>
        </w:rPr>
      </w:pPr>
    </w:p>
    <w:p w14:paraId="09F71CFC" w14:textId="77777777" w:rsidR="00561A70" w:rsidRDefault="00561A70" w:rsidP="00881E89">
      <w:pPr>
        <w:jc w:val="center"/>
        <w:rPr>
          <w:rFonts w:eastAsia="Calibri"/>
          <w:b/>
          <w:color w:val="auto"/>
          <w:shd w:val="clear" w:color="auto" w:fill="auto"/>
          <w:lang w:eastAsia="en-US"/>
        </w:rPr>
      </w:pPr>
    </w:p>
    <w:p w14:paraId="3A9F5754" w14:textId="759D7760" w:rsidR="00675778" w:rsidRDefault="00675778" w:rsidP="00881E89">
      <w:pPr>
        <w:jc w:val="center"/>
        <w:rPr>
          <w:rFonts w:eastAsia="Calibri"/>
          <w:b/>
          <w:color w:val="auto"/>
          <w:shd w:val="clear" w:color="auto" w:fill="auto"/>
          <w:lang w:eastAsia="en-US"/>
        </w:rPr>
      </w:pPr>
      <w:r w:rsidRPr="007A1217">
        <w:rPr>
          <w:rFonts w:eastAsia="Calibri"/>
          <w:b/>
          <w:color w:val="auto"/>
          <w:shd w:val="clear" w:color="auto" w:fill="auto"/>
          <w:lang w:eastAsia="en-US"/>
        </w:rPr>
        <w:lastRenderedPageBreak/>
        <w:t>РАЗДЕЛ I</w:t>
      </w:r>
      <w:r w:rsidRPr="007A1217">
        <w:rPr>
          <w:rFonts w:eastAsia="Calibri"/>
          <w:b/>
          <w:color w:val="auto"/>
          <w:shd w:val="clear" w:color="auto" w:fill="auto"/>
          <w:lang w:val="en-US" w:eastAsia="en-US"/>
        </w:rPr>
        <w:t>V</w:t>
      </w:r>
      <w:r w:rsidRPr="007A1217">
        <w:rPr>
          <w:rFonts w:eastAsia="Calibri"/>
          <w:b/>
          <w:color w:val="auto"/>
          <w:shd w:val="clear" w:color="auto" w:fill="auto"/>
          <w:lang w:eastAsia="en-US"/>
        </w:rPr>
        <w:t>.ПРОЕКТ ДОГОВОРА</w:t>
      </w:r>
    </w:p>
    <w:p w14:paraId="58D04272" w14:textId="77777777" w:rsidR="005F0C2D" w:rsidRDefault="005F0C2D" w:rsidP="00881E89">
      <w:pPr>
        <w:jc w:val="center"/>
        <w:rPr>
          <w:rFonts w:eastAsia="Calibri"/>
          <w:b/>
          <w:color w:val="auto"/>
          <w:shd w:val="clear" w:color="auto" w:fill="auto"/>
          <w:lang w:eastAsia="en-US"/>
        </w:rPr>
      </w:pPr>
    </w:p>
    <w:p w14:paraId="1D1BDF27" w14:textId="77777777" w:rsidR="005F0C2D" w:rsidRPr="005F0C2D" w:rsidRDefault="005F0C2D" w:rsidP="005F0C2D">
      <w:pPr>
        <w:jc w:val="center"/>
        <w:rPr>
          <w:rFonts w:eastAsia="Times New Roman"/>
          <w:b/>
          <w:color w:val="auto"/>
          <w:sz w:val="22"/>
          <w:szCs w:val="22"/>
          <w:shd w:val="clear" w:color="auto" w:fill="auto"/>
          <w:lang w:eastAsia="en-US" w:bidi="en-US"/>
        </w:rPr>
      </w:pPr>
      <w:r w:rsidRPr="005F0C2D">
        <w:rPr>
          <w:rFonts w:eastAsia="Times New Roman"/>
          <w:b/>
          <w:color w:val="auto"/>
          <w:sz w:val="22"/>
          <w:szCs w:val="22"/>
          <w:shd w:val="clear" w:color="auto" w:fill="auto"/>
          <w:lang w:eastAsia="en-US" w:bidi="en-US"/>
        </w:rPr>
        <w:t>Договор № _______</w:t>
      </w:r>
    </w:p>
    <w:p w14:paraId="514C9BAE" w14:textId="77777777" w:rsidR="005F0C2D" w:rsidRPr="005F0C2D" w:rsidRDefault="005F0C2D" w:rsidP="005F0C2D">
      <w:pPr>
        <w:jc w:val="center"/>
        <w:rPr>
          <w:rFonts w:eastAsia="Times New Roman"/>
          <w:b/>
          <w:color w:val="auto"/>
          <w:sz w:val="22"/>
          <w:szCs w:val="22"/>
          <w:shd w:val="clear" w:color="auto" w:fill="auto"/>
          <w:lang w:eastAsia="en-US" w:bidi="en-US"/>
        </w:rPr>
      </w:pPr>
      <w:r w:rsidRPr="005F0C2D">
        <w:rPr>
          <w:rFonts w:eastAsia="Times New Roman"/>
          <w:b/>
          <w:color w:val="auto"/>
          <w:sz w:val="22"/>
          <w:szCs w:val="22"/>
          <w:shd w:val="clear" w:color="auto" w:fill="auto"/>
          <w:lang w:eastAsia="en-US" w:bidi="en-US"/>
        </w:rPr>
        <w:t xml:space="preserve">на выполнение строительно-монтажных работ по прокладке водопроводных сетей до многоквартирных жилых домов (поз.29, поз.30) по адресу: Республика Марий Эл, </w:t>
      </w:r>
      <w:proofErr w:type="spellStart"/>
      <w:r w:rsidRPr="005F0C2D">
        <w:rPr>
          <w:rFonts w:eastAsia="Times New Roman"/>
          <w:b/>
          <w:color w:val="auto"/>
          <w:sz w:val="22"/>
          <w:szCs w:val="22"/>
          <w:shd w:val="clear" w:color="auto" w:fill="auto"/>
          <w:lang w:eastAsia="en-US" w:bidi="en-US"/>
        </w:rPr>
        <w:t>г.Йошкар</w:t>
      </w:r>
      <w:proofErr w:type="spellEnd"/>
      <w:r w:rsidRPr="005F0C2D">
        <w:rPr>
          <w:rFonts w:eastAsia="Times New Roman"/>
          <w:b/>
          <w:color w:val="auto"/>
          <w:sz w:val="22"/>
          <w:szCs w:val="22"/>
          <w:shd w:val="clear" w:color="auto" w:fill="auto"/>
          <w:lang w:eastAsia="en-US" w:bidi="en-US"/>
        </w:rPr>
        <w:t xml:space="preserve">-Ола, </w:t>
      </w:r>
      <w:proofErr w:type="spellStart"/>
      <w:r w:rsidRPr="005F0C2D">
        <w:rPr>
          <w:rFonts w:eastAsia="Times New Roman"/>
          <w:b/>
          <w:color w:val="auto"/>
          <w:sz w:val="22"/>
          <w:szCs w:val="22"/>
          <w:shd w:val="clear" w:color="auto" w:fill="auto"/>
          <w:lang w:eastAsia="en-US" w:bidi="en-US"/>
        </w:rPr>
        <w:t>мкр</w:t>
      </w:r>
      <w:proofErr w:type="spellEnd"/>
      <w:r w:rsidRPr="005F0C2D">
        <w:rPr>
          <w:rFonts w:eastAsia="Times New Roman"/>
          <w:b/>
          <w:color w:val="auto"/>
          <w:sz w:val="22"/>
          <w:szCs w:val="22"/>
          <w:shd w:val="clear" w:color="auto" w:fill="auto"/>
          <w:lang w:eastAsia="en-US" w:bidi="en-US"/>
        </w:rPr>
        <w:t>."Западный"</w:t>
      </w:r>
    </w:p>
    <w:p w14:paraId="02FD4B1D" w14:textId="77777777" w:rsidR="005F0C2D" w:rsidRPr="005F0C2D" w:rsidRDefault="005F0C2D" w:rsidP="005F0C2D">
      <w:pPr>
        <w:jc w:val="left"/>
        <w:rPr>
          <w:rFonts w:eastAsia="Times New Roman"/>
          <w:color w:val="auto"/>
          <w:sz w:val="22"/>
          <w:szCs w:val="22"/>
          <w:shd w:val="clear" w:color="auto" w:fill="auto"/>
        </w:rPr>
      </w:pPr>
      <w:r w:rsidRPr="005F0C2D">
        <w:rPr>
          <w:rFonts w:eastAsia="Times New Roman"/>
          <w:color w:val="auto"/>
          <w:sz w:val="22"/>
          <w:szCs w:val="22"/>
          <w:shd w:val="clear" w:color="auto" w:fill="auto"/>
        </w:rPr>
        <w:t>г. Йошкар-Ола</w:t>
      </w:r>
      <w:r w:rsidRPr="005F0C2D">
        <w:rPr>
          <w:rFonts w:eastAsia="Times New Roman"/>
          <w:color w:val="auto"/>
          <w:sz w:val="22"/>
          <w:szCs w:val="22"/>
          <w:shd w:val="clear" w:color="auto" w:fill="auto"/>
        </w:rPr>
        <w:tab/>
      </w:r>
      <w:r w:rsidRPr="005F0C2D">
        <w:rPr>
          <w:rFonts w:eastAsia="Times New Roman"/>
          <w:color w:val="auto"/>
          <w:sz w:val="22"/>
          <w:szCs w:val="22"/>
          <w:shd w:val="clear" w:color="auto" w:fill="auto"/>
        </w:rPr>
        <w:tab/>
      </w:r>
      <w:r w:rsidRPr="005F0C2D">
        <w:rPr>
          <w:rFonts w:eastAsia="Times New Roman"/>
          <w:color w:val="auto"/>
          <w:sz w:val="22"/>
          <w:szCs w:val="22"/>
          <w:shd w:val="clear" w:color="auto" w:fill="auto"/>
        </w:rPr>
        <w:tab/>
        <w:t xml:space="preserve">                                                                                             </w:t>
      </w:r>
      <w:proofErr w:type="gramStart"/>
      <w:r w:rsidRPr="005F0C2D">
        <w:rPr>
          <w:rFonts w:eastAsia="Times New Roman"/>
          <w:color w:val="auto"/>
          <w:sz w:val="22"/>
          <w:szCs w:val="22"/>
          <w:shd w:val="clear" w:color="auto" w:fill="auto"/>
        </w:rPr>
        <w:t xml:space="preserve">   «</w:t>
      </w:r>
      <w:proofErr w:type="gramEnd"/>
      <w:r w:rsidRPr="005F0C2D">
        <w:rPr>
          <w:rFonts w:eastAsia="Times New Roman"/>
          <w:color w:val="auto"/>
          <w:sz w:val="22"/>
          <w:szCs w:val="22"/>
          <w:shd w:val="clear" w:color="auto" w:fill="auto"/>
        </w:rPr>
        <w:t>__</w:t>
      </w:r>
      <w:proofErr w:type="gramStart"/>
      <w:r w:rsidRPr="005F0C2D">
        <w:rPr>
          <w:rFonts w:eastAsia="Times New Roman"/>
          <w:color w:val="auto"/>
          <w:sz w:val="22"/>
          <w:szCs w:val="22"/>
          <w:shd w:val="clear" w:color="auto" w:fill="auto"/>
        </w:rPr>
        <w:t>_»  _</w:t>
      </w:r>
      <w:proofErr w:type="gramEnd"/>
      <w:r w:rsidRPr="005F0C2D">
        <w:rPr>
          <w:rFonts w:eastAsia="Times New Roman"/>
          <w:color w:val="auto"/>
          <w:sz w:val="22"/>
          <w:szCs w:val="22"/>
          <w:shd w:val="clear" w:color="auto" w:fill="auto"/>
        </w:rPr>
        <w:t>_______ 2025г.</w:t>
      </w:r>
    </w:p>
    <w:p w14:paraId="4A375666" w14:textId="77777777" w:rsidR="005F0C2D" w:rsidRPr="005F0C2D" w:rsidRDefault="005F0C2D" w:rsidP="005F0C2D">
      <w:pPr>
        <w:jc w:val="left"/>
        <w:rPr>
          <w:rFonts w:eastAsia="Times New Roman"/>
          <w:color w:val="4F81BD"/>
          <w:sz w:val="22"/>
          <w:szCs w:val="22"/>
          <w:shd w:val="clear" w:color="auto" w:fill="auto"/>
        </w:rPr>
      </w:pPr>
    </w:p>
    <w:p w14:paraId="47FA701B" w14:textId="77777777" w:rsidR="005F0C2D" w:rsidRPr="005F0C2D" w:rsidRDefault="005F0C2D" w:rsidP="005F0C2D">
      <w:pPr>
        <w:keepNext/>
        <w:keepLines/>
        <w:suppressAutoHyphens/>
        <w:spacing w:line="216" w:lineRule="auto"/>
        <w:ind w:firstLine="851"/>
        <w:rPr>
          <w:rFonts w:eastAsia="Times New Roman"/>
          <w:color w:val="auto"/>
          <w:sz w:val="22"/>
          <w:szCs w:val="22"/>
          <w:shd w:val="clear" w:color="auto" w:fill="auto"/>
        </w:rPr>
      </w:pPr>
      <w:r w:rsidRPr="005F0C2D">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5F0C2D">
        <w:rPr>
          <w:rFonts w:eastAsia="Calibri"/>
          <w:bCs/>
          <w:color w:val="000000"/>
          <w:sz w:val="22"/>
          <w:szCs w:val="22"/>
          <w:shd w:val="clear" w:color="auto" w:fill="auto"/>
          <w:lang w:eastAsia="zh-CN"/>
        </w:rPr>
        <w:t>ый</w:t>
      </w:r>
      <w:proofErr w:type="spellEnd"/>
      <w:r w:rsidRPr="005F0C2D">
        <w:rPr>
          <w:rFonts w:eastAsia="Calibri"/>
          <w:bCs/>
          <w:color w:val="000000"/>
          <w:sz w:val="22"/>
          <w:szCs w:val="22"/>
          <w:shd w:val="clear" w:color="auto" w:fill="auto"/>
          <w:lang w:eastAsia="zh-CN"/>
        </w:rPr>
        <w:t>/</w:t>
      </w:r>
      <w:proofErr w:type="spellStart"/>
      <w:r w:rsidRPr="005F0C2D">
        <w:rPr>
          <w:rFonts w:eastAsia="Calibri"/>
          <w:bCs/>
          <w:color w:val="000000"/>
          <w:sz w:val="22"/>
          <w:szCs w:val="22"/>
          <w:shd w:val="clear" w:color="auto" w:fill="auto"/>
          <w:lang w:eastAsia="zh-CN"/>
        </w:rPr>
        <w:t>ая</w:t>
      </w:r>
      <w:proofErr w:type="spellEnd"/>
      <w:r w:rsidRPr="005F0C2D">
        <w:rPr>
          <w:rFonts w:eastAsia="Calibri"/>
          <w:bCs/>
          <w:color w:val="000000"/>
          <w:sz w:val="22"/>
          <w:szCs w:val="22"/>
          <w:shd w:val="clear" w:color="auto" w:fill="auto"/>
          <w:lang w:eastAsia="zh-CN"/>
        </w:rPr>
        <w:t xml:space="preserve">) в дальнейшем  «Подрядчик»,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23.12.2024г., далее по тексту «Положение») и на условиях, предусмотренных извещением об осуществлении закупки, документацией о закупке, заявкой, </w:t>
      </w:r>
      <w:r w:rsidRPr="005F0C2D">
        <w:rPr>
          <w:rFonts w:eastAsia="Calibri"/>
          <w:color w:val="auto"/>
          <w:sz w:val="22"/>
          <w:szCs w:val="22"/>
          <w:shd w:val="clear" w:color="auto" w:fill="auto"/>
          <w:lang w:eastAsia="en-US"/>
        </w:rPr>
        <w:t>на основании результатов аукциона в электронной форме (протокол № _____ от _____)</w:t>
      </w:r>
      <w:r w:rsidRPr="005F0C2D">
        <w:rPr>
          <w:rFonts w:eastAsia="Times New Roman"/>
          <w:color w:val="auto"/>
          <w:sz w:val="22"/>
          <w:szCs w:val="22"/>
          <w:shd w:val="clear" w:color="auto" w:fill="auto"/>
        </w:rPr>
        <w:t>заключили настоящий договор</w:t>
      </w:r>
      <w:r w:rsidRPr="005F0C2D">
        <w:rPr>
          <w:rFonts w:eastAsia="Times New Roman"/>
          <w:color w:val="auto"/>
          <w:sz w:val="22"/>
          <w:szCs w:val="22"/>
          <w:shd w:val="clear" w:color="auto" w:fill="auto"/>
          <w:lang w:eastAsia="en-US" w:bidi="en-US"/>
        </w:rPr>
        <w:t xml:space="preserve">(далее по тексту «Договор») </w:t>
      </w:r>
      <w:r w:rsidRPr="005F0C2D">
        <w:rPr>
          <w:rFonts w:eastAsia="Times New Roman"/>
          <w:color w:val="auto"/>
          <w:sz w:val="22"/>
          <w:szCs w:val="22"/>
          <w:shd w:val="clear" w:color="auto" w:fill="auto"/>
        </w:rPr>
        <w:t>о нижеследующем:</w:t>
      </w:r>
    </w:p>
    <w:p w14:paraId="6DAB9F9C" w14:textId="77777777" w:rsidR="005F0C2D" w:rsidRPr="005F0C2D" w:rsidRDefault="005F0C2D" w:rsidP="005F0C2D">
      <w:pPr>
        <w:keepNext/>
        <w:keepLines/>
        <w:suppressAutoHyphens/>
        <w:spacing w:line="216" w:lineRule="auto"/>
        <w:ind w:firstLine="851"/>
        <w:rPr>
          <w:rFonts w:eastAsia="Times New Roman"/>
          <w:color w:val="auto"/>
          <w:sz w:val="22"/>
          <w:szCs w:val="22"/>
          <w:shd w:val="clear" w:color="auto" w:fill="auto"/>
        </w:rPr>
      </w:pPr>
    </w:p>
    <w:p w14:paraId="6C1721C6" w14:textId="77777777" w:rsidR="005F0C2D" w:rsidRPr="005F0C2D" w:rsidRDefault="005F0C2D" w:rsidP="005F0C2D">
      <w:pPr>
        <w:widowControl w:val="0"/>
        <w:numPr>
          <w:ilvl w:val="0"/>
          <w:numId w:val="23"/>
        </w:numPr>
        <w:autoSpaceDE w:val="0"/>
        <w:autoSpaceDN w:val="0"/>
        <w:adjustRightInd w:val="0"/>
        <w:jc w:val="center"/>
        <w:rPr>
          <w:rFonts w:eastAsia="Times New Roman"/>
          <w:b/>
          <w:bCs/>
          <w:color w:val="auto"/>
          <w:sz w:val="22"/>
          <w:szCs w:val="22"/>
          <w:shd w:val="clear" w:color="auto" w:fill="auto"/>
        </w:rPr>
      </w:pPr>
      <w:r w:rsidRPr="005F0C2D">
        <w:rPr>
          <w:rFonts w:eastAsia="Times New Roman"/>
          <w:b/>
          <w:bCs/>
          <w:color w:val="auto"/>
          <w:sz w:val="22"/>
          <w:szCs w:val="22"/>
          <w:shd w:val="clear" w:color="auto" w:fill="auto"/>
        </w:rPr>
        <w:t>ПРЕДМЕТ ДОГОВОРА</w:t>
      </w:r>
    </w:p>
    <w:p w14:paraId="4E779DBE" w14:textId="77777777" w:rsidR="005F0C2D" w:rsidRPr="005F0C2D" w:rsidRDefault="005F0C2D" w:rsidP="005F0C2D">
      <w:pPr>
        <w:rPr>
          <w:rFonts w:eastAsia="Times New Roman"/>
          <w:color w:val="000000"/>
          <w:sz w:val="22"/>
          <w:szCs w:val="22"/>
          <w:shd w:val="clear" w:color="auto" w:fill="auto"/>
        </w:rPr>
      </w:pPr>
      <w:r w:rsidRPr="005F0C2D">
        <w:rPr>
          <w:rFonts w:eastAsia="Times New Roman"/>
          <w:color w:val="000000"/>
          <w:sz w:val="22"/>
          <w:szCs w:val="22"/>
          <w:shd w:val="clear" w:color="auto" w:fill="auto"/>
        </w:rPr>
        <w:t xml:space="preserve">           1.1. </w:t>
      </w:r>
      <w:r w:rsidRPr="005F0C2D">
        <w:rPr>
          <w:rFonts w:eastAsia="Times New Roman"/>
          <w:bCs/>
          <w:color w:val="000000"/>
          <w:sz w:val="22"/>
          <w:szCs w:val="22"/>
          <w:shd w:val="clear" w:color="auto" w:fill="auto"/>
        </w:rPr>
        <w:t>Подрядчик</w:t>
      </w:r>
      <w:r w:rsidRPr="005F0C2D">
        <w:rPr>
          <w:rFonts w:eastAsia="Times New Roman"/>
          <w:color w:val="000000"/>
          <w:sz w:val="22"/>
          <w:szCs w:val="22"/>
          <w:shd w:val="clear" w:color="auto" w:fill="auto"/>
        </w:rPr>
        <w:t xml:space="preserve"> обязуется качественно, в установленный настоящим Договором срок и в пределах установленной настоящим Договором цены выполнить строительно-монтажных работ по прокладке водопроводных сетей до многоквартирных жилых домов (поз.29, поз.30) по адресу: Республика Марий Эл, </w:t>
      </w:r>
      <w:proofErr w:type="spellStart"/>
      <w:r w:rsidRPr="005F0C2D">
        <w:rPr>
          <w:rFonts w:eastAsia="Times New Roman"/>
          <w:color w:val="000000"/>
          <w:sz w:val="22"/>
          <w:szCs w:val="22"/>
          <w:shd w:val="clear" w:color="auto" w:fill="auto"/>
        </w:rPr>
        <w:t>г.Йошкар</w:t>
      </w:r>
      <w:proofErr w:type="spellEnd"/>
      <w:r w:rsidRPr="005F0C2D">
        <w:rPr>
          <w:rFonts w:eastAsia="Times New Roman"/>
          <w:color w:val="000000"/>
          <w:sz w:val="22"/>
          <w:szCs w:val="22"/>
          <w:shd w:val="clear" w:color="auto" w:fill="auto"/>
        </w:rPr>
        <w:t xml:space="preserve">-Ола, </w:t>
      </w:r>
      <w:proofErr w:type="spellStart"/>
      <w:r w:rsidRPr="005F0C2D">
        <w:rPr>
          <w:rFonts w:eastAsia="Times New Roman"/>
          <w:color w:val="000000"/>
          <w:sz w:val="22"/>
          <w:szCs w:val="22"/>
          <w:shd w:val="clear" w:color="auto" w:fill="auto"/>
        </w:rPr>
        <w:t>мкр</w:t>
      </w:r>
      <w:proofErr w:type="spellEnd"/>
      <w:r w:rsidRPr="005F0C2D">
        <w:rPr>
          <w:rFonts w:eastAsia="Times New Roman"/>
          <w:color w:val="000000"/>
          <w:sz w:val="22"/>
          <w:szCs w:val="22"/>
          <w:shd w:val="clear" w:color="auto" w:fill="auto"/>
        </w:rPr>
        <w:t>."Западный", (далее – работы) в соответствии с Техническим заданием (Приложение № 1 к настоящему Договору, являющееся его неотъемлемой частью), с утвержденным локальным сметным расчетом (Приложение № 2 к настоящему Договору, являющееся его неотъемлемой частью) и сдать результат Заказчику, а Заказчик обязуется принять результат надлежащим образом выполненных работ и оплатить их.</w:t>
      </w:r>
    </w:p>
    <w:p w14:paraId="5DEB62C1" w14:textId="77777777" w:rsidR="005F0C2D" w:rsidRPr="005F0C2D" w:rsidRDefault="005F0C2D" w:rsidP="005F0C2D">
      <w:pPr>
        <w:tabs>
          <w:tab w:val="left" w:pos="709"/>
        </w:tabs>
        <w:ind w:firstLine="567"/>
        <w:rPr>
          <w:rFonts w:eastAsia="Times New Roman"/>
          <w:color w:val="auto"/>
          <w:sz w:val="22"/>
          <w:szCs w:val="22"/>
          <w:shd w:val="clear" w:color="auto" w:fill="auto"/>
          <w:lang w:eastAsia="en-US" w:bidi="en-US"/>
        </w:rPr>
      </w:pPr>
      <w:r w:rsidRPr="005F0C2D">
        <w:rPr>
          <w:rFonts w:eastAsia="Times New Roman"/>
          <w:color w:val="000000"/>
          <w:sz w:val="22"/>
          <w:szCs w:val="22"/>
          <w:shd w:val="clear" w:color="auto" w:fill="auto"/>
        </w:rPr>
        <w:t xml:space="preserve">1.2. </w:t>
      </w:r>
      <w:r w:rsidRPr="005F0C2D">
        <w:rPr>
          <w:rFonts w:eastAsia="Times New Roman"/>
          <w:color w:val="auto"/>
          <w:sz w:val="22"/>
          <w:szCs w:val="22"/>
          <w:shd w:val="clear" w:color="auto" w:fill="auto"/>
          <w:lang w:eastAsia="en-US" w:bidi="en-US"/>
        </w:rPr>
        <w:t>Работы производятся в соответствии с проектной документацией,  и требованиями нормативно-технической документации: действующих строительных норм и правил (СНиП), сводами правил (СП) на данный вид работ, ГОСТами, отраслевыми стандартами, правилами организации технического обслуживания и ремонта оборудования, зданий и сооружений электростанций и сетей СО34.04.181-2003 и иными нормативными актами на данный  вид  работ,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настоящему Договору, которое является его неотъемлемой частью).</w:t>
      </w:r>
    </w:p>
    <w:p w14:paraId="2A387310" w14:textId="77777777" w:rsidR="005F0C2D" w:rsidRPr="005F0C2D" w:rsidRDefault="005F0C2D" w:rsidP="005F0C2D">
      <w:pPr>
        <w:tabs>
          <w:tab w:val="left" w:pos="709"/>
        </w:tabs>
        <w:ind w:firstLine="567"/>
        <w:rPr>
          <w:rFonts w:eastAsia="Times New Roman"/>
          <w:color w:val="auto"/>
          <w:sz w:val="22"/>
          <w:szCs w:val="22"/>
          <w:shd w:val="clear" w:color="auto" w:fill="auto"/>
          <w:lang w:eastAsia="en-US" w:bidi="en-US"/>
        </w:rPr>
      </w:pPr>
    </w:p>
    <w:p w14:paraId="52A2E455" w14:textId="77777777" w:rsidR="005F0C2D" w:rsidRPr="005F0C2D" w:rsidRDefault="005F0C2D" w:rsidP="005F0C2D">
      <w:pPr>
        <w:numPr>
          <w:ilvl w:val="0"/>
          <w:numId w:val="23"/>
        </w:numPr>
        <w:autoSpaceDE w:val="0"/>
        <w:autoSpaceDN w:val="0"/>
        <w:adjustRightInd w:val="0"/>
        <w:jc w:val="center"/>
        <w:outlineLvl w:val="2"/>
        <w:rPr>
          <w:rFonts w:eastAsia="Times New Roman"/>
          <w:b/>
          <w:color w:val="auto"/>
          <w:sz w:val="22"/>
          <w:szCs w:val="22"/>
          <w:shd w:val="clear" w:color="auto" w:fill="auto"/>
        </w:rPr>
      </w:pPr>
      <w:r w:rsidRPr="005F0C2D">
        <w:rPr>
          <w:rFonts w:eastAsia="Times New Roman"/>
          <w:b/>
          <w:color w:val="auto"/>
          <w:sz w:val="22"/>
          <w:szCs w:val="22"/>
          <w:shd w:val="clear" w:color="auto" w:fill="auto"/>
        </w:rPr>
        <w:t>ЦЕНА ДОГОВОРА</w:t>
      </w:r>
    </w:p>
    <w:p w14:paraId="4E1E8192" w14:textId="77777777" w:rsidR="005F0C2D" w:rsidRPr="005F0C2D" w:rsidRDefault="005F0C2D" w:rsidP="005F0C2D">
      <w:pPr>
        <w:tabs>
          <w:tab w:val="left" w:pos="709"/>
        </w:tabs>
        <w:rPr>
          <w:rFonts w:eastAsia="Times New Roman"/>
          <w:i/>
          <w:iCs/>
          <w:color w:val="000000"/>
          <w:sz w:val="22"/>
          <w:szCs w:val="22"/>
          <w:shd w:val="clear" w:color="auto" w:fill="auto"/>
        </w:rPr>
      </w:pPr>
      <w:r w:rsidRPr="005F0C2D">
        <w:rPr>
          <w:rFonts w:eastAsia="Times New Roman"/>
          <w:color w:val="auto"/>
          <w:sz w:val="22"/>
          <w:szCs w:val="22"/>
          <w:shd w:val="clear" w:color="auto" w:fill="auto"/>
        </w:rPr>
        <w:tab/>
        <w:t xml:space="preserve">2.1. </w:t>
      </w:r>
      <w:r w:rsidRPr="005F0C2D">
        <w:rPr>
          <w:rFonts w:eastAsia="Times New Roman"/>
          <w:color w:val="auto"/>
          <w:sz w:val="22"/>
          <w:szCs w:val="22"/>
          <w:shd w:val="clear" w:color="auto" w:fill="auto"/>
          <w:lang w:eastAsia="en-US" w:bidi="en-US"/>
        </w:rPr>
        <w:t>Цена Договора составляет _______________ руб.</w:t>
      </w:r>
      <w:r w:rsidRPr="005F0C2D">
        <w:rPr>
          <w:rFonts w:eastAsia="Times New Roman"/>
          <w:color w:val="000000"/>
          <w:sz w:val="22"/>
          <w:szCs w:val="22"/>
          <w:shd w:val="clear" w:color="auto" w:fill="auto"/>
        </w:rPr>
        <w:t xml:space="preserve"> в том числе НДС __ % ____________ (___________________) рублей _____________копеек </w:t>
      </w:r>
      <w:r w:rsidRPr="005F0C2D">
        <w:rPr>
          <w:rFonts w:eastAsia="Times New Roman"/>
          <w:i/>
          <w:iCs/>
          <w:color w:val="000000"/>
          <w:sz w:val="22"/>
          <w:szCs w:val="22"/>
          <w:shd w:val="clear" w:color="auto" w:fill="auto"/>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14:paraId="035D9F13" w14:textId="77777777" w:rsidR="005F0C2D" w:rsidRPr="005F0C2D" w:rsidRDefault="005F0C2D" w:rsidP="005F0C2D">
      <w:pPr>
        <w:tabs>
          <w:tab w:val="left" w:pos="709"/>
        </w:tabs>
        <w:ind w:firstLine="567"/>
        <w:rPr>
          <w:rFonts w:eastAsia="Times New Roman"/>
          <w:color w:val="auto"/>
          <w:sz w:val="22"/>
          <w:szCs w:val="22"/>
          <w:shd w:val="clear" w:color="auto" w:fill="auto"/>
        </w:rPr>
      </w:pPr>
      <w:r w:rsidRPr="005F0C2D">
        <w:rPr>
          <w:rFonts w:eastAsia="Times New Roman"/>
          <w:color w:val="auto"/>
          <w:sz w:val="22"/>
          <w:szCs w:val="22"/>
          <w:shd w:val="clear" w:color="auto" w:fill="auto"/>
          <w:lang w:eastAsia="en-US" w:bidi="en-US"/>
        </w:rPr>
        <w:t xml:space="preserve">  2.2. </w:t>
      </w:r>
      <w:r w:rsidRPr="005F0C2D">
        <w:rPr>
          <w:rFonts w:eastAsia="Times New Roman"/>
          <w:color w:val="auto"/>
          <w:sz w:val="22"/>
          <w:szCs w:val="22"/>
          <w:shd w:val="clear" w:color="auto" w:fill="auto"/>
        </w:rPr>
        <w:t>Валютой для установления цены Договора и расчетов с Подрядчиком является рубль Российской Федерации.</w:t>
      </w:r>
    </w:p>
    <w:p w14:paraId="39AC57FF" w14:textId="77777777" w:rsidR="005F0C2D" w:rsidRPr="005F0C2D" w:rsidRDefault="005F0C2D" w:rsidP="005F0C2D">
      <w:pPr>
        <w:ind w:firstLine="709"/>
        <w:rPr>
          <w:rFonts w:eastAsia="Times New Roman"/>
          <w:color w:val="auto"/>
          <w:sz w:val="22"/>
          <w:szCs w:val="22"/>
          <w:shd w:val="clear" w:color="auto" w:fill="auto"/>
        </w:rPr>
      </w:pPr>
      <w:r w:rsidRPr="005F0C2D">
        <w:rPr>
          <w:rFonts w:eastAsia="Times New Roman"/>
          <w:color w:val="auto"/>
          <w:sz w:val="22"/>
          <w:szCs w:val="22"/>
          <w:shd w:val="clear" w:color="auto" w:fill="auto"/>
        </w:rPr>
        <w:t>2.3. Источник финансирования Договора –собственные средства МУП «Водоканал».</w:t>
      </w:r>
    </w:p>
    <w:p w14:paraId="23B89F0A" w14:textId="77777777" w:rsidR="005F0C2D" w:rsidRPr="005F0C2D" w:rsidRDefault="005F0C2D" w:rsidP="005F0C2D">
      <w:pPr>
        <w:ind w:firstLine="709"/>
        <w:rPr>
          <w:rFonts w:eastAsia="Times New Roman"/>
          <w:color w:val="000000"/>
          <w:sz w:val="22"/>
          <w:szCs w:val="22"/>
          <w:shd w:val="clear" w:color="auto" w:fill="auto"/>
        </w:rPr>
      </w:pPr>
      <w:r w:rsidRPr="005F0C2D">
        <w:rPr>
          <w:rFonts w:eastAsia="Times New Roman"/>
          <w:color w:val="auto"/>
          <w:sz w:val="22"/>
          <w:szCs w:val="22"/>
          <w:shd w:val="clear" w:color="auto" w:fill="auto"/>
        </w:rPr>
        <w:t xml:space="preserve">2.4. </w:t>
      </w:r>
      <w:r w:rsidRPr="005F0C2D">
        <w:rPr>
          <w:rFonts w:eastAsia="Times New Roman"/>
          <w:color w:val="000000"/>
          <w:sz w:val="22"/>
          <w:szCs w:val="22"/>
          <w:shd w:val="clear" w:color="auto" w:fill="auto"/>
        </w:rPr>
        <w:t xml:space="preserve">Цена Договора включает в себя все расходы, связанные с выполнением строительно-монтажных работ по прокладке водопроводных сетей от существующего колодца ВК-сущ.1 к колодцу ВК-2 (ПГ-1) трубой </w:t>
      </w:r>
      <w:r w:rsidRPr="005F0C2D">
        <w:rPr>
          <w:rFonts w:eastAsia="Times New Roman"/>
          <w:color w:val="000000"/>
          <w:sz w:val="22"/>
          <w:szCs w:val="22"/>
          <w:shd w:val="clear" w:color="auto" w:fill="auto"/>
          <w:lang w:val="en-US"/>
        </w:rPr>
        <w:t>d</w:t>
      </w:r>
      <w:r w:rsidRPr="005F0C2D">
        <w:rPr>
          <w:rFonts w:eastAsia="Times New Roman"/>
          <w:color w:val="000000"/>
          <w:sz w:val="22"/>
          <w:szCs w:val="22"/>
          <w:shd w:val="clear" w:color="auto" w:fill="auto"/>
        </w:rPr>
        <w:t xml:space="preserve"> 225 мм, далее от дома выпуск трубой </w:t>
      </w:r>
      <w:r w:rsidRPr="005F0C2D">
        <w:rPr>
          <w:rFonts w:eastAsia="Times New Roman"/>
          <w:color w:val="000000"/>
          <w:sz w:val="22"/>
          <w:szCs w:val="22"/>
          <w:shd w:val="clear" w:color="auto" w:fill="auto"/>
          <w:lang w:val="en-US"/>
        </w:rPr>
        <w:t>d</w:t>
      </w:r>
      <w:r w:rsidRPr="005F0C2D">
        <w:rPr>
          <w:rFonts w:eastAsia="Times New Roman"/>
          <w:color w:val="000000"/>
          <w:sz w:val="22"/>
          <w:szCs w:val="22"/>
          <w:shd w:val="clear" w:color="auto" w:fill="auto"/>
        </w:rPr>
        <w:t xml:space="preserve"> 160 мм к колодцу ВК-2 (ПГ-1), страхование, уплату таможенных пошлин, налогов, сборов и других обязательных платежей, а также иные расходы, связанные с исполнением Подрядчика своих обязательств по Договору.</w:t>
      </w:r>
    </w:p>
    <w:p w14:paraId="7CBA0E75" w14:textId="77777777" w:rsidR="005F0C2D" w:rsidRPr="005F0C2D" w:rsidRDefault="005F0C2D" w:rsidP="005F0C2D">
      <w:pPr>
        <w:ind w:firstLine="709"/>
        <w:rPr>
          <w:rFonts w:eastAsia="Times New Roman"/>
          <w:color w:val="000000"/>
          <w:sz w:val="22"/>
          <w:szCs w:val="22"/>
          <w:shd w:val="clear" w:color="auto" w:fill="auto"/>
        </w:rPr>
      </w:pPr>
      <w:r w:rsidRPr="005F0C2D">
        <w:rPr>
          <w:rFonts w:eastAsia="Times New Roman"/>
          <w:color w:val="auto"/>
          <w:sz w:val="22"/>
          <w:szCs w:val="22"/>
          <w:shd w:val="clear" w:color="auto" w:fill="auto"/>
        </w:rPr>
        <w:t xml:space="preserve">2.5. Цена Договора является твердой, </w:t>
      </w:r>
      <w:r w:rsidRPr="005F0C2D">
        <w:rPr>
          <w:rFonts w:eastAsia="Times New Roman"/>
          <w:color w:val="000000"/>
          <w:sz w:val="22"/>
          <w:szCs w:val="22"/>
          <w:shd w:val="clear" w:color="auto" w:fill="auto"/>
        </w:rPr>
        <w:t xml:space="preserve">определяется на весь срок исполнения Договора </w:t>
      </w:r>
      <w:r w:rsidRPr="005F0C2D">
        <w:rPr>
          <w:rFonts w:eastAsia="Times New Roman"/>
          <w:color w:val="auto"/>
          <w:sz w:val="22"/>
          <w:szCs w:val="22"/>
          <w:shd w:val="clear" w:color="auto" w:fill="auto"/>
        </w:rPr>
        <w:t>и не может изменяться в ходе его исполнения, з</w:t>
      </w:r>
      <w:r w:rsidRPr="005F0C2D">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14:paraId="08C997D1" w14:textId="77777777" w:rsidR="005F0C2D" w:rsidRPr="005F0C2D" w:rsidRDefault="005F0C2D" w:rsidP="005F0C2D">
      <w:pPr>
        <w:autoSpaceDE w:val="0"/>
        <w:autoSpaceDN w:val="0"/>
        <w:adjustRightInd w:val="0"/>
        <w:ind w:firstLine="709"/>
        <w:rPr>
          <w:rFonts w:eastAsia="Calibri"/>
          <w:color w:val="auto"/>
          <w:sz w:val="22"/>
          <w:szCs w:val="22"/>
          <w:shd w:val="clear" w:color="auto" w:fill="auto"/>
          <w:lang w:eastAsia="en-US"/>
        </w:rPr>
      </w:pPr>
      <w:r w:rsidRPr="005F0C2D">
        <w:rPr>
          <w:rFonts w:eastAsia="Times New Roman"/>
          <w:bCs/>
          <w:color w:val="auto"/>
          <w:sz w:val="22"/>
          <w:szCs w:val="22"/>
          <w:shd w:val="clear" w:color="auto" w:fill="auto"/>
        </w:rPr>
        <w:t xml:space="preserve">2.6. Цена Договора может быть снижена по соглашению Сторон </w:t>
      </w:r>
      <w:proofErr w:type="gramStart"/>
      <w:r w:rsidRPr="005F0C2D">
        <w:rPr>
          <w:rFonts w:eastAsia="Times New Roman"/>
          <w:bCs/>
          <w:color w:val="auto"/>
          <w:sz w:val="22"/>
          <w:szCs w:val="22"/>
          <w:shd w:val="clear" w:color="auto" w:fill="auto"/>
        </w:rPr>
        <w:t>без изменения</w:t>
      </w:r>
      <w:proofErr w:type="gramEnd"/>
      <w:r w:rsidRPr="005F0C2D">
        <w:rPr>
          <w:rFonts w:eastAsia="Times New Roman"/>
          <w:bCs/>
          <w:color w:val="auto"/>
          <w:sz w:val="22"/>
          <w:szCs w:val="22"/>
          <w:shd w:val="clear" w:color="auto" w:fill="auto"/>
        </w:rPr>
        <w:t xml:space="preserve"> предусмотренных Договором объема выполненных работ</w:t>
      </w:r>
      <w:r w:rsidRPr="005F0C2D">
        <w:rPr>
          <w:rFonts w:eastAsia="Calibri"/>
          <w:color w:val="auto"/>
          <w:sz w:val="22"/>
          <w:szCs w:val="22"/>
          <w:shd w:val="clear" w:color="auto" w:fill="auto"/>
          <w:lang w:eastAsia="en-US"/>
        </w:rPr>
        <w:t>, качества выполненных работ и иных условий Договора.</w:t>
      </w:r>
    </w:p>
    <w:p w14:paraId="38D1E366" w14:textId="77777777" w:rsidR="005F0C2D" w:rsidRPr="005F0C2D" w:rsidRDefault="005F0C2D" w:rsidP="005F0C2D">
      <w:pPr>
        <w:tabs>
          <w:tab w:val="left" w:pos="709"/>
        </w:tabs>
        <w:autoSpaceDE w:val="0"/>
        <w:autoSpaceDN w:val="0"/>
        <w:adjustRightInd w:val="0"/>
        <w:ind w:firstLine="709"/>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2.7. Договор предусматривает право Заказчика по согласованию с Подрядчиком в ходе исполнения Договора изменить не более, чем на десять процентов </w:t>
      </w:r>
      <w:proofErr w:type="gramStart"/>
      <w:r w:rsidRPr="005F0C2D">
        <w:rPr>
          <w:rFonts w:eastAsia="Times New Roman"/>
          <w:color w:val="auto"/>
          <w:sz w:val="22"/>
          <w:szCs w:val="22"/>
          <w:shd w:val="clear" w:color="auto" w:fill="auto"/>
        </w:rPr>
        <w:t>объема</w:t>
      </w:r>
      <w:proofErr w:type="gramEnd"/>
      <w:r w:rsidRPr="005F0C2D">
        <w:rPr>
          <w:rFonts w:eastAsia="Times New Roman"/>
          <w:color w:val="auto"/>
          <w:sz w:val="22"/>
          <w:szCs w:val="22"/>
          <w:shd w:val="clear" w:color="auto" w:fill="auto"/>
        </w:rPr>
        <w:t xml:space="preserve"> предусмотренного Договором выполненных работ при изменении потребности в работах.</w:t>
      </w:r>
    </w:p>
    <w:p w14:paraId="670D9BEA" w14:textId="77777777" w:rsidR="005F0C2D" w:rsidRPr="005F0C2D" w:rsidRDefault="005F0C2D" w:rsidP="005F0C2D">
      <w:pPr>
        <w:autoSpaceDE w:val="0"/>
        <w:autoSpaceDN w:val="0"/>
        <w:adjustRightInd w:val="0"/>
        <w:ind w:firstLine="709"/>
        <w:rPr>
          <w:rFonts w:eastAsia="Calibri"/>
          <w:color w:val="auto"/>
          <w:sz w:val="22"/>
          <w:szCs w:val="22"/>
          <w:shd w:val="clear" w:color="auto" w:fill="auto"/>
          <w:lang w:eastAsia="en-US"/>
        </w:rPr>
      </w:pPr>
      <w:r w:rsidRPr="005F0C2D">
        <w:rPr>
          <w:rFonts w:eastAsia="Times New Roman"/>
          <w:color w:val="auto"/>
          <w:sz w:val="22"/>
          <w:szCs w:val="22"/>
          <w:shd w:val="clear" w:color="auto" w:fill="auto"/>
        </w:rPr>
        <w:lastRenderedPageBreak/>
        <w:t xml:space="preserve">2.8. При выполнении дополнительного объема таких работ Заказчик по согласованию с Подрядчиком вправе изменить первоначальную цену Договора пропорционально объему таких работ, исходя </w:t>
      </w:r>
      <w:r w:rsidRPr="005F0C2D">
        <w:rPr>
          <w:rFonts w:eastAsia="Calibri"/>
          <w:color w:val="auto"/>
          <w:sz w:val="22"/>
          <w:szCs w:val="22"/>
          <w:shd w:val="clear" w:color="auto" w:fill="auto"/>
          <w:lang w:eastAsia="en-US"/>
        </w:rPr>
        <w:t xml:space="preserve">из установленной в Договоре цены единицы выполненных работ, </w:t>
      </w:r>
      <w:r w:rsidRPr="005F0C2D">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выполнении таких работ Заказчик обязан изменить цену Договора указанным образом. </w:t>
      </w:r>
    </w:p>
    <w:p w14:paraId="10235460" w14:textId="77777777" w:rsidR="005F0C2D" w:rsidRPr="005F0C2D" w:rsidRDefault="005F0C2D" w:rsidP="005F0C2D">
      <w:pPr>
        <w:suppressAutoHyphens/>
        <w:ind w:firstLine="709"/>
        <w:rPr>
          <w:rFonts w:eastAsia="Times New Roman"/>
          <w:color w:val="auto"/>
          <w:sz w:val="22"/>
          <w:szCs w:val="22"/>
          <w:shd w:val="clear" w:color="auto" w:fill="auto"/>
        </w:rPr>
      </w:pPr>
      <w:r w:rsidRPr="005F0C2D">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36689DB9" w14:textId="77777777" w:rsidR="005F0C2D" w:rsidRPr="005F0C2D" w:rsidRDefault="005F0C2D" w:rsidP="005F0C2D">
      <w:pPr>
        <w:widowControl w:val="0"/>
        <w:tabs>
          <w:tab w:val="left" w:pos="709"/>
        </w:tabs>
        <w:suppressAutoHyphens/>
        <w:ind w:firstLine="709"/>
        <w:jc w:val="center"/>
        <w:rPr>
          <w:rFonts w:eastAsia="Arial"/>
          <w:b/>
          <w:color w:val="auto"/>
          <w:sz w:val="22"/>
          <w:szCs w:val="22"/>
          <w:shd w:val="clear" w:color="auto" w:fill="auto"/>
          <w:lang w:eastAsia="ar-SA"/>
        </w:rPr>
      </w:pPr>
    </w:p>
    <w:p w14:paraId="66779A8C" w14:textId="77777777" w:rsidR="005F0C2D" w:rsidRPr="005F0C2D" w:rsidRDefault="005F0C2D" w:rsidP="005F0C2D">
      <w:pPr>
        <w:widowControl w:val="0"/>
        <w:tabs>
          <w:tab w:val="left" w:pos="709"/>
        </w:tabs>
        <w:suppressAutoHyphens/>
        <w:ind w:firstLine="709"/>
        <w:jc w:val="center"/>
        <w:rPr>
          <w:rFonts w:eastAsia="Arial"/>
          <w:b/>
          <w:color w:val="auto"/>
          <w:sz w:val="22"/>
          <w:szCs w:val="22"/>
          <w:shd w:val="clear" w:color="auto" w:fill="auto"/>
          <w:lang w:eastAsia="ar-SA"/>
        </w:rPr>
      </w:pPr>
      <w:r w:rsidRPr="005F0C2D">
        <w:rPr>
          <w:rFonts w:eastAsia="Arial"/>
          <w:b/>
          <w:color w:val="auto"/>
          <w:sz w:val="22"/>
          <w:szCs w:val="22"/>
          <w:shd w:val="clear" w:color="auto" w:fill="auto"/>
          <w:lang w:eastAsia="ar-SA"/>
        </w:rPr>
        <w:t>3. ПОРЯДОК РАСЧЕТОВ</w:t>
      </w:r>
    </w:p>
    <w:p w14:paraId="1570CC9F" w14:textId="77777777" w:rsidR="005F0C2D" w:rsidRPr="005F0C2D" w:rsidRDefault="005F0C2D" w:rsidP="005F0C2D">
      <w:pPr>
        <w:tabs>
          <w:tab w:val="left" w:pos="709"/>
          <w:tab w:val="num" w:pos="810"/>
        </w:tabs>
        <w:ind w:firstLine="709"/>
        <w:rPr>
          <w:rFonts w:eastAsia="Times New Roman"/>
          <w:bCs/>
          <w:color w:val="auto"/>
          <w:sz w:val="22"/>
          <w:szCs w:val="22"/>
          <w:shd w:val="clear" w:color="auto" w:fill="auto"/>
        </w:rPr>
      </w:pPr>
      <w:r w:rsidRPr="005F0C2D">
        <w:rPr>
          <w:rFonts w:eastAsia="Times New Roman"/>
          <w:color w:val="auto"/>
          <w:sz w:val="22"/>
          <w:szCs w:val="22"/>
          <w:shd w:val="clear" w:color="auto" w:fill="auto"/>
        </w:rPr>
        <w:t xml:space="preserve">3.1. </w:t>
      </w:r>
      <w:r w:rsidRPr="005F0C2D">
        <w:rPr>
          <w:rFonts w:eastAsia="Times New Roman"/>
          <w:bCs/>
          <w:color w:val="auto"/>
          <w:sz w:val="22"/>
          <w:szCs w:val="22"/>
          <w:shd w:val="clear" w:color="auto" w:fill="auto"/>
        </w:rPr>
        <w:t xml:space="preserve">Оплата </w:t>
      </w:r>
      <w:r w:rsidRPr="005F0C2D">
        <w:rPr>
          <w:rFonts w:eastAsia="Times New Roman"/>
          <w:color w:val="auto"/>
          <w:sz w:val="22"/>
          <w:szCs w:val="22"/>
          <w:shd w:val="clear" w:color="auto" w:fill="auto"/>
          <w:lang w:eastAsia="en-US" w:bidi="en-US"/>
        </w:rPr>
        <w:t xml:space="preserve">по настоящему Договору </w:t>
      </w:r>
      <w:r w:rsidRPr="005F0C2D">
        <w:rPr>
          <w:rFonts w:eastAsia="Times New Roman"/>
          <w:bCs/>
          <w:color w:val="auto"/>
          <w:sz w:val="22"/>
          <w:szCs w:val="22"/>
          <w:shd w:val="clear" w:color="auto" w:fill="auto"/>
        </w:rPr>
        <w:t>осуществляется по цене, установленной п. 2.1 настоящего Договор</w:t>
      </w:r>
      <w:r w:rsidRPr="005F0C2D">
        <w:rPr>
          <w:rFonts w:eastAsia="Times New Roman"/>
          <w:color w:val="auto"/>
          <w:sz w:val="22"/>
          <w:szCs w:val="22"/>
          <w:shd w:val="clear" w:color="auto" w:fill="auto"/>
        </w:rPr>
        <w:t>а</w:t>
      </w:r>
      <w:r w:rsidRPr="005F0C2D">
        <w:rPr>
          <w:rFonts w:eastAsia="Times New Roman"/>
          <w:bCs/>
          <w:color w:val="auto"/>
          <w:sz w:val="22"/>
          <w:szCs w:val="22"/>
          <w:shd w:val="clear" w:color="auto" w:fill="auto"/>
        </w:rPr>
        <w:t>.</w:t>
      </w:r>
    </w:p>
    <w:p w14:paraId="2366A87C" w14:textId="77777777" w:rsidR="005F0C2D" w:rsidRPr="005F0C2D" w:rsidRDefault="005F0C2D" w:rsidP="005F0C2D">
      <w:pPr>
        <w:tabs>
          <w:tab w:val="left" w:pos="709"/>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 xml:space="preserve">            3.2. Оплата за выполненные работы производится Заказчиком путем перечисления денежных средств, на расчетный счет Подрядчика частями за фактически выполненные объемы работ ежемесячно на основании предъявленного счета, согласно подписанных уполномоченными представителями Подрядчика и Заказчика справок о стоимости выполненных работ и затрат (форма КС-3), составленная на основании актов приемки выполненных работ (форма КС-2) по утвержденным формам в течение 7 (семи) рабочих дней, с момента подписания сторонами актов.</w:t>
      </w:r>
    </w:p>
    <w:p w14:paraId="345A63C8" w14:textId="77777777" w:rsidR="005F0C2D" w:rsidRPr="005F0C2D" w:rsidRDefault="005F0C2D" w:rsidP="005F0C2D">
      <w:pPr>
        <w:tabs>
          <w:tab w:val="left" w:pos="709"/>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 xml:space="preserve">            3.3. Обязательство Заказчика по оплате за выполненные работы считается исполненным с момента списания денежных средств со счета Заказчика.</w:t>
      </w:r>
    </w:p>
    <w:p w14:paraId="0AB2B51E" w14:textId="77777777" w:rsidR="005F0C2D" w:rsidRPr="005F0C2D" w:rsidRDefault="005F0C2D" w:rsidP="005F0C2D">
      <w:pPr>
        <w:tabs>
          <w:tab w:val="left" w:pos="709"/>
          <w:tab w:val="left" w:pos="1134"/>
        </w:tabs>
        <w:ind w:firstLine="709"/>
        <w:jc w:val="center"/>
        <w:rPr>
          <w:rFonts w:eastAsia="Times New Roman"/>
          <w:b/>
          <w:color w:val="auto"/>
          <w:sz w:val="22"/>
          <w:szCs w:val="22"/>
          <w:shd w:val="clear" w:color="auto" w:fill="auto"/>
        </w:rPr>
      </w:pPr>
    </w:p>
    <w:p w14:paraId="04DB01FD" w14:textId="77777777" w:rsidR="005F0C2D" w:rsidRPr="005F0C2D" w:rsidRDefault="005F0C2D" w:rsidP="005F0C2D">
      <w:pPr>
        <w:tabs>
          <w:tab w:val="left" w:pos="709"/>
          <w:tab w:val="left" w:pos="1134"/>
        </w:tabs>
        <w:ind w:firstLine="709"/>
        <w:jc w:val="center"/>
        <w:rPr>
          <w:rFonts w:eastAsia="Times New Roman"/>
          <w:b/>
          <w:color w:val="auto"/>
          <w:sz w:val="22"/>
          <w:szCs w:val="22"/>
          <w:shd w:val="clear" w:color="auto" w:fill="auto"/>
        </w:rPr>
      </w:pPr>
      <w:r w:rsidRPr="005F0C2D">
        <w:rPr>
          <w:rFonts w:eastAsia="Times New Roman"/>
          <w:b/>
          <w:color w:val="auto"/>
          <w:sz w:val="22"/>
          <w:szCs w:val="22"/>
          <w:shd w:val="clear" w:color="auto" w:fill="auto"/>
        </w:rPr>
        <w:t>4. ПРАВА И ОБЯЗАННОСТИ СТОРОН</w:t>
      </w:r>
    </w:p>
    <w:p w14:paraId="60E80254" w14:textId="77777777" w:rsidR="005F0C2D" w:rsidRPr="005F0C2D" w:rsidRDefault="005F0C2D" w:rsidP="005F0C2D">
      <w:pPr>
        <w:tabs>
          <w:tab w:val="left" w:pos="709"/>
        </w:tabs>
        <w:ind w:firstLine="709"/>
        <w:rPr>
          <w:rFonts w:eastAsia="Times New Roman"/>
          <w:color w:val="auto"/>
          <w:sz w:val="22"/>
          <w:szCs w:val="22"/>
          <w:shd w:val="clear" w:color="auto" w:fill="auto"/>
          <w:lang w:eastAsia="en-US" w:bidi="en-US"/>
        </w:rPr>
      </w:pPr>
      <w:r w:rsidRPr="005F0C2D">
        <w:rPr>
          <w:rFonts w:eastAsia="Times New Roman"/>
          <w:b/>
          <w:color w:val="auto"/>
          <w:sz w:val="22"/>
          <w:szCs w:val="22"/>
          <w:shd w:val="clear" w:color="auto" w:fill="auto"/>
        </w:rPr>
        <w:t>4.1.</w:t>
      </w:r>
      <w:r w:rsidRPr="005F0C2D">
        <w:rPr>
          <w:rFonts w:eastAsia="Times New Roman"/>
          <w:color w:val="000000"/>
          <w:sz w:val="22"/>
          <w:szCs w:val="22"/>
          <w:shd w:val="clear" w:color="auto" w:fill="auto"/>
        </w:rPr>
        <w:t xml:space="preserve"> </w:t>
      </w:r>
      <w:r w:rsidRPr="005F0C2D">
        <w:rPr>
          <w:rFonts w:eastAsia="Times New Roman"/>
          <w:b/>
          <w:color w:val="auto"/>
          <w:sz w:val="22"/>
          <w:szCs w:val="22"/>
          <w:shd w:val="clear" w:color="auto" w:fill="auto"/>
          <w:lang w:eastAsia="en-US" w:bidi="en-US"/>
        </w:rPr>
        <w:t>Подрядчик обязан:</w:t>
      </w:r>
    </w:p>
    <w:p w14:paraId="3FAE2BEE" w14:textId="77777777" w:rsidR="005F0C2D" w:rsidRPr="005F0C2D" w:rsidRDefault="005F0C2D" w:rsidP="005F0C2D">
      <w:pPr>
        <w:tabs>
          <w:tab w:val="left" w:pos="709"/>
        </w:tabs>
        <w:rPr>
          <w:rFonts w:eastAsia="Times New Roman"/>
          <w:color w:val="000000"/>
          <w:sz w:val="22"/>
          <w:szCs w:val="22"/>
          <w:shd w:val="clear" w:color="auto" w:fill="auto"/>
        </w:rPr>
      </w:pPr>
      <w:r w:rsidRPr="005F0C2D">
        <w:rPr>
          <w:rFonts w:eastAsia="Times New Roman"/>
          <w:color w:val="auto"/>
          <w:sz w:val="22"/>
          <w:szCs w:val="22"/>
          <w:shd w:val="clear" w:color="auto" w:fill="auto"/>
          <w:lang w:eastAsia="en-US" w:bidi="en-US"/>
        </w:rPr>
        <w:tab/>
        <w:t xml:space="preserve">4.1.1. </w:t>
      </w:r>
      <w:r w:rsidRPr="005F0C2D">
        <w:rPr>
          <w:rFonts w:eastAsia="Times New Roman"/>
          <w:color w:val="000000"/>
          <w:sz w:val="22"/>
          <w:szCs w:val="22"/>
          <w:shd w:val="clear" w:color="auto" w:fill="auto"/>
        </w:rPr>
        <w:t xml:space="preserve">Качественно выполнить все работы в объеме и в сроки, предусмотренные настоящим Договором. Приложением № 1 и Приложением № 2, с использованием собственной техники, оборудования, изделий и материалов, и сдать результаты таких работ Заказчику. </w:t>
      </w:r>
    </w:p>
    <w:p w14:paraId="17D81404" w14:textId="77777777" w:rsidR="005F0C2D" w:rsidRPr="005F0C2D" w:rsidRDefault="005F0C2D" w:rsidP="005F0C2D">
      <w:pPr>
        <w:tabs>
          <w:tab w:val="left" w:pos="709"/>
        </w:tabs>
        <w:rPr>
          <w:rFonts w:eastAsia="Times New Roman"/>
          <w:color w:val="auto"/>
          <w:sz w:val="22"/>
          <w:szCs w:val="22"/>
          <w:shd w:val="clear" w:color="auto" w:fill="auto"/>
          <w:lang w:eastAsia="en-US" w:bidi="en-US"/>
        </w:rPr>
      </w:pPr>
      <w:r w:rsidRPr="005F0C2D">
        <w:rPr>
          <w:rFonts w:eastAsia="Times New Roman"/>
          <w:color w:val="000000"/>
          <w:sz w:val="22"/>
          <w:szCs w:val="22"/>
          <w:shd w:val="clear" w:color="auto" w:fill="auto"/>
        </w:rPr>
        <w:t xml:space="preserve">             4.1.2. </w:t>
      </w:r>
      <w:r w:rsidRPr="005F0C2D">
        <w:rPr>
          <w:rFonts w:eastAsia="Times New Roman"/>
          <w:color w:val="auto"/>
          <w:sz w:val="22"/>
          <w:szCs w:val="22"/>
          <w:shd w:val="clear" w:color="auto" w:fill="auto"/>
          <w:lang w:eastAsia="en-US" w:bidi="en-US"/>
        </w:rPr>
        <w:t>Согласовать с Заказчиком точное время и дату сдачи-приемки работ;</w:t>
      </w:r>
    </w:p>
    <w:p w14:paraId="5784AD07" w14:textId="77777777" w:rsidR="005F0C2D" w:rsidRPr="005F0C2D" w:rsidRDefault="005F0C2D" w:rsidP="005F0C2D">
      <w:pPr>
        <w:tabs>
          <w:tab w:val="left" w:pos="709"/>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 xml:space="preserve">             4.1.3. До начала работ предоставить Заказчику данные о выбранных им материально-технических ресурсах. В случае, если Заказчик отклонил использование материалов из-за несоответствия стандартам качества, </w:t>
      </w:r>
      <w:r w:rsidRPr="005F0C2D">
        <w:rPr>
          <w:rFonts w:eastAsia="Times New Roman"/>
          <w:color w:val="000000"/>
          <w:sz w:val="22"/>
          <w:szCs w:val="22"/>
          <w:shd w:val="clear" w:color="auto" w:fill="auto"/>
        </w:rPr>
        <w:t>Подрядчик</w:t>
      </w:r>
      <w:r w:rsidRPr="005F0C2D">
        <w:rPr>
          <w:rFonts w:eastAsia="Times New Roman"/>
          <w:color w:val="auto"/>
          <w:sz w:val="22"/>
          <w:szCs w:val="22"/>
          <w:shd w:val="clear" w:color="auto" w:fill="auto"/>
          <w:lang w:eastAsia="en-US" w:bidi="en-US"/>
        </w:rPr>
        <w:t xml:space="preserve">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17EEBBA3" w14:textId="77777777" w:rsidR="005F0C2D" w:rsidRPr="005F0C2D" w:rsidRDefault="005F0C2D" w:rsidP="005F0C2D">
      <w:pPr>
        <w:tabs>
          <w:tab w:val="left" w:pos="709"/>
        </w:tabs>
        <w:ind w:firstLine="567"/>
        <w:rPr>
          <w:rFonts w:eastAsia="Times New Roman"/>
          <w:color w:val="000000"/>
          <w:sz w:val="22"/>
          <w:szCs w:val="22"/>
          <w:shd w:val="clear" w:color="auto" w:fill="auto"/>
        </w:rPr>
      </w:pPr>
      <w:r w:rsidRPr="005F0C2D">
        <w:rPr>
          <w:rFonts w:eastAsia="Times New Roman"/>
          <w:color w:val="000000"/>
          <w:sz w:val="22"/>
          <w:szCs w:val="22"/>
          <w:shd w:val="clear" w:color="auto" w:fill="auto"/>
        </w:rPr>
        <w:t xml:space="preserve">  4.1.4. Бережно относиться к имуществу Заказчика, а в случае его порчи, кражи, возмещать причиненный Заказчику ущерб.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для переработки или используемого для исполнения Договора, а </w:t>
      </w:r>
      <w:proofErr w:type="gramStart"/>
      <w:r w:rsidRPr="005F0C2D">
        <w:rPr>
          <w:rFonts w:eastAsia="Times New Roman"/>
          <w:color w:val="000000"/>
          <w:sz w:val="22"/>
          <w:szCs w:val="22"/>
          <w:shd w:val="clear" w:color="auto" w:fill="auto"/>
        </w:rPr>
        <w:t>так же</w:t>
      </w:r>
      <w:proofErr w:type="gramEnd"/>
      <w:r w:rsidRPr="005F0C2D">
        <w:rPr>
          <w:rFonts w:eastAsia="Times New Roman"/>
          <w:color w:val="000000"/>
          <w:sz w:val="22"/>
          <w:szCs w:val="22"/>
          <w:shd w:val="clear" w:color="auto" w:fill="auto"/>
        </w:rPr>
        <w:t xml:space="preserve"> ответственность за причинение вреда третьим лицам при проведении строительства (реконструкции) несет Подрядчик.</w:t>
      </w:r>
    </w:p>
    <w:p w14:paraId="3CA12ABD" w14:textId="77777777" w:rsidR="005F0C2D" w:rsidRPr="005F0C2D" w:rsidRDefault="005F0C2D" w:rsidP="005F0C2D">
      <w:pPr>
        <w:tabs>
          <w:tab w:val="left" w:pos="709"/>
        </w:tabs>
        <w:ind w:firstLine="567"/>
        <w:rPr>
          <w:rFonts w:eastAsia="Times New Roman"/>
          <w:color w:val="000000"/>
          <w:sz w:val="22"/>
          <w:szCs w:val="22"/>
          <w:shd w:val="clear" w:color="auto" w:fill="auto"/>
        </w:rPr>
      </w:pPr>
      <w:r w:rsidRPr="005F0C2D">
        <w:rPr>
          <w:rFonts w:eastAsia="Times New Roman"/>
          <w:color w:val="000000"/>
          <w:sz w:val="22"/>
          <w:szCs w:val="22"/>
          <w:shd w:val="clear" w:color="auto" w:fill="auto"/>
        </w:rPr>
        <w:t xml:space="preserve"> 4.1.5. Допустить к работам лиц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p>
    <w:p w14:paraId="0DF17C4A" w14:textId="77777777" w:rsidR="005F0C2D" w:rsidRPr="005F0C2D" w:rsidRDefault="005F0C2D" w:rsidP="005F0C2D">
      <w:pPr>
        <w:tabs>
          <w:tab w:val="left" w:pos="709"/>
        </w:tabs>
        <w:ind w:firstLine="567"/>
        <w:rPr>
          <w:rFonts w:eastAsia="Times New Roman"/>
          <w:color w:val="000000"/>
          <w:sz w:val="22"/>
          <w:szCs w:val="22"/>
          <w:shd w:val="clear" w:color="auto" w:fill="auto"/>
        </w:rPr>
      </w:pPr>
      <w:r w:rsidRPr="005F0C2D">
        <w:rPr>
          <w:rFonts w:eastAsia="Times New Roman"/>
          <w:color w:val="000000"/>
          <w:sz w:val="22"/>
          <w:szCs w:val="22"/>
          <w:shd w:val="clear" w:color="auto" w:fill="auto"/>
        </w:rPr>
        <w:t xml:space="preserve"> 4.1.6.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и Подрядчика.</w:t>
      </w:r>
    </w:p>
    <w:p w14:paraId="0439DE61" w14:textId="77777777" w:rsidR="005F0C2D" w:rsidRPr="005F0C2D" w:rsidRDefault="005F0C2D" w:rsidP="005F0C2D">
      <w:pPr>
        <w:tabs>
          <w:tab w:val="left" w:pos="709"/>
        </w:tabs>
        <w:ind w:firstLine="567"/>
        <w:jc w:val="left"/>
        <w:rPr>
          <w:rFonts w:eastAsia="Times New Roman"/>
          <w:color w:val="000000"/>
          <w:sz w:val="22"/>
          <w:szCs w:val="22"/>
          <w:shd w:val="clear" w:color="auto" w:fill="auto"/>
        </w:rPr>
      </w:pPr>
      <w:r w:rsidRPr="005F0C2D">
        <w:rPr>
          <w:rFonts w:eastAsia="Times New Roman"/>
          <w:color w:val="000000"/>
          <w:sz w:val="22"/>
          <w:szCs w:val="22"/>
          <w:shd w:val="clear" w:color="auto" w:fill="auto"/>
        </w:rPr>
        <w:t xml:space="preserve"> 4.1.7.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3B14EB42" w14:textId="77777777" w:rsidR="005F0C2D" w:rsidRPr="005F0C2D" w:rsidRDefault="005F0C2D" w:rsidP="005F0C2D">
      <w:pPr>
        <w:tabs>
          <w:tab w:val="left" w:pos="709"/>
        </w:tabs>
        <w:ind w:firstLine="567"/>
        <w:rPr>
          <w:rFonts w:eastAsia="Times New Roman"/>
          <w:color w:val="000000"/>
          <w:sz w:val="22"/>
          <w:szCs w:val="22"/>
          <w:shd w:val="clear" w:color="auto" w:fill="auto"/>
        </w:rPr>
      </w:pPr>
      <w:r w:rsidRPr="005F0C2D">
        <w:rPr>
          <w:rFonts w:eastAsia="Times New Roman"/>
          <w:color w:val="000000"/>
          <w:sz w:val="22"/>
          <w:szCs w:val="22"/>
          <w:shd w:val="clear" w:color="auto" w:fill="auto"/>
        </w:rPr>
        <w:t xml:space="preserve"> 4.1.8.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2C920969" w14:textId="77777777" w:rsidR="005F0C2D" w:rsidRPr="005F0C2D" w:rsidRDefault="005F0C2D" w:rsidP="005F0C2D">
      <w:pPr>
        <w:tabs>
          <w:tab w:val="left" w:pos="709"/>
        </w:tabs>
        <w:ind w:firstLine="567"/>
        <w:rPr>
          <w:rFonts w:eastAsia="Times New Roman"/>
          <w:color w:val="auto"/>
          <w:sz w:val="22"/>
          <w:szCs w:val="22"/>
          <w:shd w:val="clear" w:color="auto" w:fill="auto"/>
          <w:lang w:eastAsia="en-US" w:bidi="en-US"/>
        </w:rPr>
      </w:pPr>
      <w:r w:rsidRPr="005F0C2D">
        <w:rPr>
          <w:rFonts w:eastAsia="Times New Roman"/>
          <w:color w:val="000000"/>
          <w:sz w:val="22"/>
          <w:szCs w:val="22"/>
          <w:shd w:val="clear" w:color="auto" w:fill="auto"/>
        </w:rPr>
        <w:t>4.1.9.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797FD117" w14:textId="77777777" w:rsidR="005F0C2D" w:rsidRPr="005F0C2D" w:rsidRDefault="005F0C2D" w:rsidP="005F0C2D">
      <w:pPr>
        <w:tabs>
          <w:tab w:val="left" w:pos="567"/>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ab/>
        <w:t>4.1.10.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3785584A" w14:textId="77777777" w:rsidR="005F0C2D" w:rsidRPr="005F0C2D" w:rsidRDefault="005F0C2D" w:rsidP="005F0C2D">
      <w:pPr>
        <w:tabs>
          <w:tab w:val="left" w:pos="567"/>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ab/>
        <w:t xml:space="preserve">4.1.11. Устранять дефекты выполненных работ за свой счет в течение гарантийного срока на выполненные работы. Устранение дефектов производится в течение 7 (семи) дней с момента заявления о них Заказчиком. Все расходы, связанные с устранением </w:t>
      </w:r>
      <w:proofErr w:type="gramStart"/>
      <w:r w:rsidRPr="005F0C2D">
        <w:rPr>
          <w:rFonts w:eastAsia="Times New Roman"/>
          <w:color w:val="auto"/>
          <w:sz w:val="22"/>
          <w:szCs w:val="22"/>
          <w:shd w:val="clear" w:color="auto" w:fill="auto"/>
          <w:lang w:eastAsia="en-US" w:bidi="en-US"/>
        </w:rPr>
        <w:t>дефектов</w:t>
      </w:r>
      <w:proofErr w:type="gramEnd"/>
      <w:r w:rsidRPr="005F0C2D">
        <w:rPr>
          <w:rFonts w:eastAsia="Times New Roman"/>
          <w:color w:val="auto"/>
          <w:sz w:val="22"/>
          <w:szCs w:val="22"/>
          <w:shd w:val="clear" w:color="auto" w:fill="auto"/>
          <w:lang w:eastAsia="en-US" w:bidi="en-US"/>
        </w:rPr>
        <w:t xml:space="preserve"> несет Подрядчик;</w:t>
      </w:r>
    </w:p>
    <w:p w14:paraId="1198EF52" w14:textId="77777777" w:rsidR="005F0C2D" w:rsidRPr="005F0C2D" w:rsidRDefault="005F0C2D" w:rsidP="005F0C2D">
      <w:pPr>
        <w:tabs>
          <w:tab w:val="left" w:pos="567"/>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lastRenderedPageBreak/>
        <w:tab/>
        <w:t>4.1.12.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(ежедневно), а также уборку территории объекта, на которой выполняются работы.</w:t>
      </w:r>
    </w:p>
    <w:p w14:paraId="3321C780" w14:textId="77777777" w:rsidR="005F0C2D" w:rsidRPr="005F0C2D" w:rsidRDefault="005F0C2D" w:rsidP="005F0C2D">
      <w:pPr>
        <w:tabs>
          <w:tab w:val="left" w:pos="567"/>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 xml:space="preserve">          4.1.13. Вывезти в течение трех дней со дня подписания акта приемки всех выполненных работ по договору, принадлежащие ему машины, оборудование, транспортные средства, инструменты, приборы, инвентарь, материалы, изделия, конструкции;</w:t>
      </w:r>
    </w:p>
    <w:p w14:paraId="31EF4182" w14:textId="77777777" w:rsidR="005F0C2D" w:rsidRPr="005F0C2D" w:rsidRDefault="005F0C2D" w:rsidP="005F0C2D">
      <w:pPr>
        <w:tabs>
          <w:tab w:val="left" w:pos="567"/>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 xml:space="preserve">          4.1.14. Осуществить в процессе производства работ систематическую, а по завершении работ (в течение трех дней со дня подписания акта приемки всех выполненных работ по Договору)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42B0E10F" w14:textId="77777777" w:rsidR="005F0C2D" w:rsidRPr="005F0C2D" w:rsidRDefault="005F0C2D" w:rsidP="005F0C2D">
      <w:pPr>
        <w:tabs>
          <w:tab w:val="left" w:pos="567"/>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 xml:space="preserve">          4.1.15.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Участвовать в сдаче-приемке объекта в эксплуатацию;</w:t>
      </w:r>
    </w:p>
    <w:p w14:paraId="16B6C535" w14:textId="77777777" w:rsidR="005F0C2D" w:rsidRPr="005F0C2D" w:rsidRDefault="005F0C2D" w:rsidP="005F0C2D">
      <w:pPr>
        <w:autoSpaceDE w:val="0"/>
        <w:autoSpaceDN w:val="0"/>
        <w:adjustRightInd w:val="0"/>
        <w:ind w:left="1" w:firstLine="425"/>
        <w:outlineLvl w:val="1"/>
        <w:rPr>
          <w:rFonts w:eastAsia="Times New Roman"/>
          <w:b/>
          <w:color w:val="auto"/>
          <w:sz w:val="22"/>
          <w:szCs w:val="22"/>
          <w:shd w:val="clear" w:color="auto" w:fill="auto"/>
        </w:rPr>
      </w:pPr>
      <w:r w:rsidRPr="005F0C2D">
        <w:rPr>
          <w:rFonts w:eastAsia="Times New Roman"/>
          <w:b/>
          <w:color w:val="auto"/>
          <w:sz w:val="22"/>
          <w:szCs w:val="22"/>
          <w:shd w:val="clear" w:color="auto" w:fill="auto"/>
          <w:lang w:eastAsia="en-US" w:bidi="en-US"/>
        </w:rPr>
        <w:t xml:space="preserve">     4.2. Подрядчик </w:t>
      </w:r>
      <w:r w:rsidRPr="005F0C2D">
        <w:rPr>
          <w:rFonts w:eastAsia="Times New Roman"/>
          <w:b/>
          <w:color w:val="auto"/>
          <w:sz w:val="22"/>
          <w:szCs w:val="22"/>
          <w:shd w:val="clear" w:color="auto" w:fill="auto"/>
        </w:rPr>
        <w:t>гарантирует, что на момент заключения настоящего Договора:</w:t>
      </w:r>
    </w:p>
    <w:p w14:paraId="7CB8440A" w14:textId="13499463" w:rsidR="005F0C2D" w:rsidRPr="005F0C2D" w:rsidRDefault="005F0C2D" w:rsidP="005F0C2D">
      <w:pPr>
        <w:autoSpaceDE w:val="0"/>
        <w:autoSpaceDN w:val="0"/>
        <w:adjustRightInd w:val="0"/>
        <w:ind w:firstLine="425"/>
        <w:outlineLvl w:val="1"/>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5F0C2D">
        <w:rPr>
          <w:rFonts w:eastAsia="Times New Roman"/>
          <w:color w:val="0000FF"/>
          <w:sz w:val="22"/>
          <w:szCs w:val="22"/>
          <w:u w:val="single"/>
          <w:shd w:val="clear" w:color="auto" w:fill="auto"/>
        </w:rPr>
        <w:t>Кодексом</w:t>
      </w:r>
      <w:r w:rsidRPr="005F0C2D">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44171FE7" w14:textId="77777777" w:rsidR="005F0C2D" w:rsidRPr="005F0C2D" w:rsidRDefault="005F0C2D" w:rsidP="005F0C2D">
      <w:pPr>
        <w:autoSpaceDE w:val="0"/>
        <w:autoSpaceDN w:val="0"/>
        <w:adjustRightInd w:val="0"/>
        <w:ind w:firstLine="425"/>
        <w:outlineLvl w:val="1"/>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     4.2.2. Не обременен обязательствами имущественного характера, способными помешать исполнению обязательств, по настоящему Договору.</w:t>
      </w:r>
    </w:p>
    <w:p w14:paraId="462FCCE4" w14:textId="77777777" w:rsidR="005F0C2D" w:rsidRPr="005F0C2D" w:rsidRDefault="005F0C2D" w:rsidP="005F0C2D">
      <w:pPr>
        <w:tabs>
          <w:tab w:val="left" w:pos="709"/>
        </w:tabs>
        <w:ind w:firstLine="425"/>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32D416DA" w14:textId="77777777" w:rsidR="005F0C2D" w:rsidRPr="005F0C2D" w:rsidRDefault="005F0C2D" w:rsidP="005F0C2D">
      <w:pPr>
        <w:tabs>
          <w:tab w:val="left" w:pos="709"/>
        </w:tabs>
        <w:autoSpaceDE w:val="0"/>
        <w:autoSpaceDN w:val="0"/>
        <w:adjustRightInd w:val="0"/>
        <w:ind w:firstLine="567"/>
        <w:rPr>
          <w:rFonts w:eastAsia="Times New Roman"/>
          <w:color w:val="auto"/>
          <w:sz w:val="22"/>
          <w:szCs w:val="22"/>
          <w:shd w:val="clear" w:color="auto" w:fill="auto"/>
        </w:rPr>
      </w:pPr>
      <w:r w:rsidRPr="005F0C2D">
        <w:rPr>
          <w:rFonts w:eastAsia="Times New Roman"/>
          <w:b/>
          <w:color w:val="auto"/>
          <w:sz w:val="22"/>
          <w:szCs w:val="22"/>
          <w:shd w:val="clear" w:color="auto" w:fill="auto"/>
        </w:rPr>
        <w:t xml:space="preserve">  4.</w:t>
      </w:r>
      <w:proofErr w:type="gramStart"/>
      <w:r w:rsidRPr="005F0C2D">
        <w:rPr>
          <w:rFonts w:eastAsia="Times New Roman"/>
          <w:b/>
          <w:color w:val="auto"/>
          <w:sz w:val="22"/>
          <w:szCs w:val="22"/>
          <w:shd w:val="clear" w:color="auto" w:fill="auto"/>
        </w:rPr>
        <w:t>3.</w:t>
      </w:r>
      <w:r w:rsidRPr="005F0C2D">
        <w:rPr>
          <w:rFonts w:eastAsia="Times New Roman"/>
          <w:color w:val="auto"/>
          <w:sz w:val="22"/>
          <w:szCs w:val="22"/>
          <w:shd w:val="clear" w:color="auto" w:fill="auto"/>
        </w:rPr>
        <w:t>З</w:t>
      </w:r>
      <w:r w:rsidRPr="005F0C2D">
        <w:rPr>
          <w:rFonts w:eastAsia="Times New Roman"/>
          <w:b/>
          <w:color w:val="auto"/>
          <w:sz w:val="22"/>
          <w:szCs w:val="22"/>
          <w:shd w:val="clear" w:color="auto" w:fill="auto"/>
        </w:rPr>
        <w:t>аказчик</w:t>
      </w:r>
      <w:proofErr w:type="gramEnd"/>
      <w:r w:rsidRPr="005F0C2D">
        <w:rPr>
          <w:rFonts w:eastAsia="Times New Roman"/>
          <w:b/>
          <w:color w:val="auto"/>
          <w:sz w:val="22"/>
          <w:szCs w:val="22"/>
          <w:shd w:val="clear" w:color="auto" w:fill="auto"/>
        </w:rPr>
        <w:t xml:space="preserve"> вправе</w:t>
      </w:r>
      <w:r w:rsidRPr="005F0C2D">
        <w:rPr>
          <w:rFonts w:eastAsia="Times New Roman"/>
          <w:color w:val="auto"/>
          <w:sz w:val="22"/>
          <w:szCs w:val="22"/>
          <w:shd w:val="clear" w:color="auto" w:fill="auto"/>
        </w:rPr>
        <w:t>:</w:t>
      </w:r>
    </w:p>
    <w:p w14:paraId="0D7D82BD" w14:textId="77777777" w:rsidR="005F0C2D" w:rsidRPr="005F0C2D" w:rsidRDefault="005F0C2D" w:rsidP="005F0C2D">
      <w:pPr>
        <w:tabs>
          <w:tab w:val="left" w:pos="426"/>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14:paraId="230D4276" w14:textId="77777777" w:rsidR="005F0C2D" w:rsidRPr="005F0C2D" w:rsidRDefault="005F0C2D" w:rsidP="005F0C2D">
      <w:pPr>
        <w:tabs>
          <w:tab w:val="left" w:pos="709"/>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4EBB6C61" w14:textId="77777777" w:rsidR="005F0C2D" w:rsidRPr="005F0C2D" w:rsidRDefault="005F0C2D" w:rsidP="005F0C2D">
      <w:pPr>
        <w:tabs>
          <w:tab w:val="left" w:pos="709"/>
        </w:tabs>
        <w:rPr>
          <w:rFonts w:eastAsia="Times New Roman"/>
          <w:color w:val="auto"/>
          <w:sz w:val="22"/>
          <w:szCs w:val="22"/>
          <w:shd w:val="clear" w:color="auto" w:fill="auto"/>
        </w:rPr>
      </w:pPr>
      <w:r w:rsidRPr="005F0C2D">
        <w:rPr>
          <w:rFonts w:eastAsia="Times New Roman"/>
          <w:color w:val="auto"/>
          <w:sz w:val="22"/>
          <w:szCs w:val="22"/>
          <w:shd w:val="clear" w:color="auto" w:fill="auto"/>
          <w:lang w:eastAsia="en-US" w:bidi="en-US"/>
        </w:rPr>
        <w:tab/>
        <w:t xml:space="preserve">4.3.3. </w:t>
      </w:r>
      <w:r w:rsidRPr="005F0C2D">
        <w:rPr>
          <w:rFonts w:eastAsia="Times New Roman"/>
          <w:color w:val="auto"/>
          <w:sz w:val="22"/>
          <w:szCs w:val="22"/>
          <w:shd w:val="clear" w:color="auto" w:fill="auto"/>
        </w:rPr>
        <w:t>Запрашивать у Подрядчика информацию о ходе и состоянии исполнения обязательств Подрядчика по настоящему Договору.</w:t>
      </w:r>
    </w:p>
    <w:p w14:paraId="073991F8" w14:textId="77777777" w:rsidR="005F0C2D" w:rsidRPr="005F0C2D" w:rsidRDefault="005F0C2D" w:rsidP="005F0C2D">
      <w:pPr>
        <w:tabs>
          <w:tab w:val="left" w:pos="709"/>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rPr>
        <w:t xml:space="preserve">             4.3.4. При необходимости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46A18A92" w14:textId="77777777" w:rsidR="005F0C2D" w:rsidRPr="005F0C2D" w:rsidRDefault="005F0C2D" w:rsidP="005F0C2D">
      <w:pPr>
        <w:tabs>
          <w:tab w:val="left" w:pos="709"/>
        </w:tabs>
        <w:ind w:firstLine="709"/>
        <w:rPr>
          <w:rFonts w:eastAsia="Times New Roman"/>
          <w:b/>
          <w:color w:val="auto"/>
          <w:sz w:val="22"/>
          <w:szCs w:val="22"/>
          <w:shd w:val="clear" w:color="auto" w:fill="auto"/>
          <w:lang w:eastAsia="en-US" w:bidi="en-US"/>
        </w:rPr>
      </w:pPr>
      <w:r w:rsidRPr="005F0C2D">
        <w:rPr>
          <w:rFonts w:eastAsia="Times New Roman"/>
          <w:b/>
          <w:color w:val="auto"/>
          <w:sz w:val="22"/>
          <w:szCs w:val="22"/>
          <w:shd w:val="clear" w:color="auto" w:fill="auto"/>
          <w:lang w:eastAsia="en-US" w:bidi="en-US"/>
        </w:rPr>
        <w:t>4.4.</w:t>
      </w:r>
      <w:r w:rsidRPr="005F0C2D">
        <w:rPr>
          <w:rFonts w:eastAsia="Times New Roman"/>
          <w:b/>
          <w:color w:val="auto"/>
          <w:sz w:val="22"/>
          <w:szCs w:val="22"/>
          <w:shd w:val="clear" w:color="auto" w:fill="auto"/>
          <w:lang w:eastAsia="en-US" w:bidi="en-US"/>
        </w:rPr>
        <w:tab/>
        <w:t>Заказчик обязан:</w:t>
      </w:r>
    </w:p>
    <w:p w14:paraId="3E4DD4B6" w14:textId="77777777" w:rsidR="005F0C2D" w:rsidRPr="005F0C2D" w:rsidRDefault="005F0C2D" w:rsidP="005F0C2D">
      <w:pPr>
        <w:tabs>
          <w:tab w:val="left" w:pos="709"/>
        </w:tabs>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4.4.1. Обеспечить Подрядчику свободный доступ к месту проведения работ в течение всего срока действия Договора;</w:t>
      </w:r>
    </w:p>
    <w:p w14:paraId="4AE62382" w14:textId="77777777" w:rsidR="005F0C2D" w:rsidRPr="005F0C2D" w:rsidRDefault="005F0C2D" w:rsidP="005F0C2D">
      <w:pPr>
        <w:tabs>
          <w:tab w:val="left" w:pos="709"/>
        </w:tabs>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79ED0073" w14:textId="77777777" w:rsidR="005F0C2D" w:rsidRPr="005F0C2D" w:rsidRDefault="005F0C2D" w:rsidP="005F0C2D">
      <w:pPr>
        <w:tabs>
          <w:tab w:val="left" w:pos="709"/>
        </w:tabs>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документы указанные в разделе 5 и передать один экземпляр Подрядчику;</w:t>
      </w:r>
    </w:p>
    <w:p w14:paraId="14372DE5" w14:textId="77777777" w:rsidR="005F0C2D" w:rsidRPr="005F0C2D" w:rsidRDefault="005F0C2D" w:rsidP="005F0C2D">
      <w:pPr>
        <w:tabs>
          <w:tab w:val="left" w:pos="709"/>
        </w:tabs>
        <w:ind w:firstLine="709"/>
        <w:rPr>
          <w:rFonts w:eastAsia="Times New Roman"/>
          <w:b/>
          <w:color w:val="auto"/>
          <w:sz w:val="22"/>
          <w:szCs w:val="22"/>
          <w:shd w:val="clear" w:color="auto" w:fill="auto"/>
        </w:rPr>
      </w:pPr>
      <w:r w:rsidRPr="005F0C2D">
        <w:rPr>
          <w:rFonts w:eastAsia="Times New Roman"/>
          <w:color w:val="auto"/>
          <w:sz w:val="22"/>
          <w:szCs w:val="22"/>
          <w:shd w:val="clear" w:color="auto" w:fill="auto"/>
          <w:lang w:eastAsia="en-US" w:bidi="en-US"/>
        </w:rPr>
        <w:t>4.4.4. Оплатить выполненные работы в соответствии с условиями настоящего Договора.</w:t>
      </w:r>
    </w:p>
    <w:p w14:paraId="23E8763F" w14:textId="77777777" w:rsidR="005F0C2D" w:rsidRPr="005F0C2D" w:rsidRDefault="005F0C2D" w:rsidP="005F0C2D">
      <w:pPr>
        <w:jc w:val="center"/>
        <w:rPr>
          <w:rFonts w:eastAsia="Times New Roman"/>
          <w:b/>
          <w:bCs/>
          <w:color w:val="auto"/>
          <w:sz w:val="22"/>
          <w:szCs w:val="22"/>
          <w:shd w:val="clear" w:color="auto" w:fill="auto"/>
          <w:lang w:eastAsia="en-US" w:bidi="en-US"/>
        </w:rPr>
      </w:pPr>
    </w:p>
    <w:p w14:paraId="280D1060" w14:textId="77777777" w:rsidR="005F0C2D" w:rsidRPr="005F0C2D" w:rsidRDefault="005F0C2D" w:rsidP="005F0C2D">
      <w:pPr>
        <w:jc w:val="center"/>
        <w:rPr>
          <w:rFonts w:eastAsia="Times New Roman"/>
          <w:b/>
          <w:bCs/>
          <w:color w:val="auto"/>
          <w:sz w:val="22"/>
          <w:szCs w:val="22"/>
          <w:shd w:val="clear" w:color="auto" w:fill="auto"/>
          <w:lang w:eastAsia="en-US" w:bidi="en-US"/>
        </w:rPr>
      </w:pPr>
      <w:r w:rsidRPr="005F0C2D">
        <w:rPr>
          <w:rFonts w:eastAsia="Times New Roman"/>
          <w:b/>
          <w:bCs/>
          <w:color w:val="auto"/>
          <w:sz w:val="22"/>
          <w:szCs w:val="22"/>
          <w:shd w:val="clear" w:color="auto" w:fill="auto"/>
          <w:lang w:eastAsia="en-US" w:bidi="en-US"/>
        </w:rPr>
        <w:t>5. ПОРЯДОК СДАЧИ-ПРИЕМКИ ВЫПОЛНЕННЫХ РАБОТ</w:t>
      </w:r>
    </w:p>
    <w:p w14:paraId="183A0347"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 xml:space="preserve">5.1. Приемка выполненных работ осуществляется </w:t>
      </w:r>
      <w:proofErr w:type="spellStart"/>
      <w:r w:rsidRPr="005F0C2D">
        <w:rPr>
          <w:rFonts w:eastAsia="Times New Roman"/>
          <w:color w:val="auto"/>
          <w:sz w:val="22"/>
          <w:szCs w:val="22"/>
          <w:shd w:val="clear" w:color="auto" w:fill="auto"/>
          <w:lang w:eastAsia="en-US" w:bidi="en-US"/>
        </w:rPr>
        <w:t>комиссионно</w:t>
      </w:r>
      <w:proofErr w:type="spellEnd"/>
      <w:r w:rsidRPr="005F0C2D">
        <w:rPr>
          <w:rFonts w:eastAsia="Times New Roman"/>
          <w:color w:val="auto"/>
          <w:sz w:val="22"/>
          <w:szCs w:val="22"/>
          <w:shd w:val="clear" w:color="auto" w:fill="auto"/>
          <w:lang w:eastAsia="en-US" w:bidi="en-US"/>
        </w:rPr>
        <w:t>, в присутствии полномочных представителей со стороны Заказчика и Подрядчика, в соответствии с Техническим заданием, локальным сметным расчетом и условиями Договора.</w:t>
      </w:r>
    </w:p>
    <w:p w14:paraId="049C6A74"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7FAC8555"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14:paraId="1883F9A1"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1A0C50C2"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lastRenderedPageBreak/>
        <w:t>5.3.2. Заменить их на качественные и подходящие материалы или оборудование.</w:t>
      </w:r>
    </w:p>
    <w:p w14:paraId="6582EFF3"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5.3.3. Удалить или выполнить заново любую работу, которая была выполнена ненадлежащим образом.</w:t>
      </w:r>
    </w:p>
    <w:p w14:paraId="6B3C366F"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00013584"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5.</w:t>
      </w:r>
      <w:proofErr w:type="gramStart"/>
      <w:r w:rsidRPr="005F0C2D">
        <w:rPr>
          <w:rFonts w:eastAsia="Times New Roman"/>
          <w:color w:val="auto"/>
          <w:sz w:val="22"/>
          <w:szCs w:val="22"/>
          <w:shd w:val="clear" w:color="auto" w:fill="auto"/>
          <w:lang w:eastAsia="en-US" w:bidi="en-US"/>
        </w:rPr>
        <w:t>5.По</w:t>
      </w:r>
      <w:proofErr w:type="gramEnd"/>
      <w:r w:rsidRPr="005F0C2D">
        <w:rPr>
          <w:rFonts w:eastAsia="Times New Roman"/>
          <w:color w:val="auto"/>
          <w:sz w:val="22"/>
          <w:szCs w:val="22"/>
          <w:shd w:val="clear" w:color="auto" w:fill="auto"/>
          <w:lang w:eastAsia="en-US" w:bidi="en-US"/>
        </w:rPr>
        <w:t xml:space="preserve"> фактически выполненным работам Подрядчик направляет в адрес Заказчика 2 (два) экземпляра следующих документов: </w:t>
      </w:r>
    </w:p>
    <w:p w14:paraId="496EBFBA"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-ведомость предъявляемой технической документации;</w:t>
      </w:r>
    </w:p>
    <w:p w14:paraId="38BE13F2"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-ведомость изменений и отступлений от проекта;</w:t>
      </w:r>
    </w:p>
    <w:p w14:paraId="6F0FF64A"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52686ABF"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-исполнительную схему сетей водоснабжения;</w:t>
      </w:r>
    </w:p>
    <w:p w14:paraId="0AD3F097"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-продольный профиль сетей водоснабжения;</w:t>
      </w:r>
    </w:p>
    <w:p w14:paraId="7FC1841A"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-акты испытаний сетей водоснабжения (гидравлические, промывки-дезинсекции);</w:t>
      </w:r>
    </w:p>
    <w:p w14:paraId="3DF5E2F0"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-документы, подтверждающие качество строительных материалов и оборудования (сертификаты, паспорта и т.д.);</w:t>
      </w:r>
    </w:p>
    <w:p w14:paraId="1D0FF704"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-документы, подтверждающие вывоз строительного мусора;</w:t>
      </w:r>
    </w:p>
    <w:p w14:paraId="08842887"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-накладные и счета-фактуры на материалы;</w:t>
      </w:r>
    </w:p>
    <w:p w14:paraId="51136EE0"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-справка о благоустройстве трассы водопровода в Управлении городского хозяйства г. Йошкар-Ола;</w:t>
      </w:r>
    </w:p>
    <w:p w14:paraId="71916B2D"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-журнал производства работ по форме №КС-6;</w:t>
      </w:r>
    </w:p>
    <w:p w14:paraId="72C99B73"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-фотоматериал по выполненным работам;</w:t>
      </w:r>
    </w:p>
    <w:p w14:paraId="3B5D7F97" w14:textId="77777777" w:rsidR="005F0C2D" w:rsidRPr="005F0C2D" w:rsidRDefault="005F0C2D" w:rsidP="005F0C2D">
      <w:pPr>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 xml:space="preserve">             -акты о приемке выполненных работ по форме КС-2;</w:t>
      </w:r>
    </w:p>
    <w:p w14:paraId="0CF4A497" w14:textId="77777777" w:rsidR="005F0C2D" w:rsidRPr="005F0C2D" w:rsidRDefault="005F0C2D" w:rsidP="005F0C2D">
      <w:pPr>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 xml:space="preserve">             -справка о стоимости выполненных работ по форме КС-3;</w:t>
      </w:r>
    </w:p>
    <w:p w14:paraId="205AFB71"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5.6. Заказчик в течение 5 (пяти) рабочих дней проверяет совместно с Подрядчиком качество и объемы выполненных работ и затем:</w:t>
      </w:r>
    </w:p>
    <w:p w14:paraId="5D6CD592"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14:paraId="334A32BB"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408910F7"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655CB62F"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30C61CD7"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а,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3B4D2FEF"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5.9.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1B34B6C6"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5.10. Заказчик обязан в пятидневный срок со дня получения актов подписать их или направить Подрядчику мотивированный отказ в приемке работ.</w:t>
      </w:r>
    </w:p>
    <w:p w14:paraId="50548054"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5.11.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54CBEB69" w14:textId="77777777" w:rsidR="005F0C2D" w:rsidRPr="005F0C2D" w:rsidRDefault="005F0C2D" w:rsidP="005F0C2D">
      <w:pPr>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5.12. До приемки выполненных работ, оговоренного Сторонами в заявке, риск повреждения объекта несет Подрядчик.</w:t>
      </w:r>
    </w:p>
    <w:p w14:paraId="2E12ED44" w14:textId="77777777" w:rsidR="005F0C2D" w:rsidRPr="005F0C2D" w:rsidRDefault="005F0C2D" w:rsidP="005F0C2D">
      <w:pPr>
        <w:ind w:firstLine="708"/>
        <w:rPr>
          <w:rFonts w:eastAsia="Times New Roman"/>
          <w:color w:val="auto"/>
          <w:sz w:val="22"/>
          <w:szCs w:val="22"/>
          <w:shd w:val="clear" w:color="auto" w:fill="auto"/>
        </w:rPr>
      </w:pPr>
      <w:r w:rsidRPr="005F0C2D">
        <w:rPr>
          <w:rFonts w:eastAsia="Times New Roman"/>
          <w:color w:val="auto"/>
          <w:sz w:val="22"/>
          <w:szCs w:val="22"/>
          <w:shd w:val="clear" w:color="auto" w:fill="auto"/>
          <w:lang w:eastAsia="en-US" w:bidi="en-US"/>
        </w:rPr>
        <w:t>5.13. Работы считаются принятыми с момента подписания сторонами акта приемки выполненных работ и документов, указанных в пункте 5.5 настоящего Договора.</w:t>
      </w:r>
    </w:p>
    <w:p w14:paraId="2725268B" w14:textId="77777777" w:rsidR="005F0C2D" w:rsidRPr="005F0C2D" w:rsidRDefault="005F0C2D" w:rsidP="005F0C2D">
      <w:pPr>
        <w:tabs>
          <w:tab w:val="left" w:pos="709"/>
        </w:tabs>
        <w:autoSpaceDE w:val="0"/>
        <w:autoSpaceDN w:val="0"/>
        <w:adjustRightInd w:val="0"/>
        <w:ind w:firstLine="709"/>
        <w:jc w:val="center"/>
        <w:rPr>
          <w:rFonts w:eastAsia="Times New Roman"/>
          <w:bCs/>
          <w:i/>
          <w:color w:val="auto"/>
          <w:sz w:val="22"/>
          <w:szCs w:val="22"/>
          <w:shd w:val="clear" w:color="auto" w:fill="auto"/>
          <w:lang w:eastAsia="en-US" w:bidi="en-US"/>
        </w:rPr>
      </w:pPr>
    </w:p>
    <w:p w14:paraId="574457FE" w14:textId="77777777" w:rsidR="005F0C2D" w:rsidRPr="005F0C2D" w:rsidRDefault="005F0C2D" w:rsidP="005F0C2D">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r w:rsidRPr="005F0C2D">
        <w:rPr>
          <w:rFonts w:eastAsia="Times New Roman"/>
          <w:b/>
          <w:bCs/>
          <w:color w:val="auto"/>
          <w:sz w:val="22"/>
          <w:szCs w:val="22"/>
          <w:shd w:val="clear" w:color="auto" w:fill="auto"/>
          <w:lang w:eastAsia="en-US" w:bidi="en-US"/>
        </w:rPr>
        <w:t xml:space="preserve">6. </w:t>
      </w:r>
      <w:r w:rsidRPr="005F0C2D">
        <w:rPr>
          <w:rFonts w:eastAsia="Times New Roman"/>
          <w:b/>
          <w:color w:val="auto"/>
          <w:sz w:val="22"/>
          <w:szCs w:val="22"/>
          <w:shd w:val="clear" w:color="auto" w:fill="auto"/>
        </w:rPr>
        <w:t>ГАРАНТИЙНЫЕ ОБЯЗАТЕЛЬСТВА</w:t>
      </w:r>
    </w:p>
    <w:p w14:paraId="73F09FA2" w14:textId="77777777" w:rsidR="005F0C2D" w:rsidRPr="005F0C2D" w:rsidRDefault="005F0C2D" w:rsidP="005F0C2D">
      <w:pPr>
        <w:tabs>
          <w:tab w:val="left" w:pos="709"/>
        </w:tabs>
        <w:ind w:left="40" w:right="40"/>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ab/>
        <w:t xml:space="preserve"> 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71290D6C" w14:textId="77777777" w:rsidR="005F0C2D" w:rsidRPr="005F0C2D" w:rsidRDefault="005F0C2D" w:rsidP="005F0C2D">
      <w:pPr>
        <w:tabs>
          <w:tab w:val="left" w:pos="709"/>
        </w:tabs>
        <w:ind w:left="40" w:right="40"/>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 xml:space="preserve">             6.2. Применяемые материалы и оборудование должны быть современными, новыми и ранее не используемыми, невосстановленными и несобранными из восстановленных компонентов, соответствовать </w:t>
      </w:r>
      <w:r w:rsidRPr="005F0C2D">
        <w:rPr>
          <w:rFonts w:eastAsia="Times New Roman"/>
          <w:color w:val="auto"/>
          <w:sz w:val="22"/>
          <w:szCs w:val="22"/>
          <w:shd w:val="clear" w:color="auto" w:fill="auto"/>
          <w:lang w:eastAsia="en-US" w:bidi="en-US"/>
        </w:rPr>
        <w:lastRenderedPageBreak/>
        <w:t>заявленным в проектной документации техническим характеристикам, комплектными, серийными, а также иметь срок изготовления не более 2 лет.</w:t>
      </w:r>
    </w:p>
    <w:p w14:paraId="4EF4E6F0" w14:textId="77777777" w:rsidR="005F0C2D" w:rsidRPr="005F0C2D" w:rsidRDefault="005F0C2D" w:rsidP="005F0C2D">
      <w:pPr>
        <w:tabs>
          <w:tab w:val="left" w:pos="709"/>
          <w:tab w:val="left" w:pos="909"/>
        </w:tabs>
        <w:ind w:left="40" w:right="40" w:firstLine="540"/>
        <w:rPr>
          <w:rFonts w:eastAsia="Times New Roman"/>
          <w:color w:val="auto"/>
          <w:sz w:val="22"/>
          <w:szCs w:val="22"/>
          <w:shd w:val="clear" w:color="auto" w:fill="auto"/>
        </w:rPr>
      </w:pPr>
      <w:r w:rsidRPr="005F0C2D">
        <w:rPr>
          <w:rFonts w:eastAsia="Times New Roman"/>
          <w:color w:val="auto"/>
          <w:sz w:val="22"/>
          <w:szCs w:val="22"/>
          <w:shd w:val="clear" w:color="auto" w:fill="auto"/>
          <w:lang w:eastAsia="en-US" w:bidi="en-US"/>
        </w:rPr>
        <w:t xml:space="preserve">  6.3. </w:t>
      </w:r>
      <w:r w:rsidRPr="005F0C2D">
        <w:rPr>
          <w:rFonts w:eastAsia="Times New Roman"/>
          <w:color w:val="000000"/>
          <w:sz w:val="22"/>
          <w:szCs w:val="22"/>
          <w:shd w:val="clear" w:color="auto" w:fill="auto"/>
        </w:rPr>
        <w:t xml:space="preserve">Срок гарантии на выполненные работы – 5 лет с даты приемки выполненных работ. </w:t>
      </w:r>
      <w:r w:rsidRPr="005F0C2D">
        <w:rPr>
          <w:rFonts w:eastAsia="Times New Roman"/>
          <w:color w:val="auto"/>
          <w:sz w:val="22"/>
          <w:szCs w:val="22"/>
          <w:shd w:val="clear" w:color="auto" w:fill="auto"/>
        </w:rPr>
        <w:t xml:space="preserve">Гарантия качества распространяется на все конструктивные элементы и работы, выполненные Подрядчиком по настоящему Договору. </w:t>
      </w:r>
    </w:p>
    <w:p w14:paraId="244C6506" w14:textId="77777777" w:rsidR="005F0C2D" w:rsidRPr="005F0C2D" w:rsidRDefault="005F0C2D" w:rsidP="005F0C2D">
      <w:pPr>
        <w:tabs>
          <w:tab w:val="left" w:pos="709"/>
        </w:tabs>
        <w:ind w:right="40"/>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ab/>
        <w:t xml:space="preserve">6.4.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5F0C2D">
        <w:rPr>
          <w:rFonts w:eastAsia="Times New Roman"/>
          <w:color w:val="000000"/>
          <w:sz w:val="22"/>
          <w:szCs w:val="22"/>
          <w:shd w:val="clear" w:color="auto" w:fill="auto"/>
        </w:rPr>
        <w:t xml:space="preserve">период устранения недостатков (период исчисляется </w:t>
      </w:r>
      <w:r w:rsidRPr="005F0C2D">
        <w:rPr>
          <w:rFonts w:eastAsia="Times New Roman"/>
          <w:color w:val="auto"/>
          <w:sz w:val="22"/>
          <w:szCs w:val="22"/>
          <w:shd w:val="clear" w:color="auto" w:fill="auto"/>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5F0C2D">
        <w:rPr>
          <w:rFonts w:eastAsia="Times New Roman"/>
          <w:color w:val="000000"/>
          <w:sz w:val="22"/>
          <w:szCs w:val="22"/>
          <w:shd w:val="clear" w:color="auto" w:fill="auto"/>
        </w:rPr>
        <w:t>)</w:t>
      </w:r>
      <w:r w:rsidRPr="005F0C2D">
        <w:rPr>
          <w:rFonts w:eastAsia="Times New Roman"/>
          <w:color w:val="auto"/>
          <w:sz w:val="22"/>
          <w:szCs w:val="22"/>
          <w:shd w:val="clear" w:color="auto" w:fill="auto"/>
          <w:lang w:eastAsia="en-US" w:bidi="en-US"/>
        </w:rPr>
        <w:t>.</w:t>
      </w:r>
    </w:p>
    <w:p w14:paraId="21CC56DF" w14:textId="77777777" w:rsidR="005F0C2D" w:rsidRPr="005F0C2D" w:rsidRDefault="005F0C2D" w:rsidP="005F0C2D">
      <w:pPr>
        <w:tabs>
          <w:tab w:val="left" w:pos="709"/>
          <w:tab w:val="left" w:pos="1080"/>
          <w:tab w:val="left" w:pos="1274"/>
        </w:tabs>
        <w:ind w:right="40" w:firstLine="742"/>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6.5. Наличие дефектов, выявленных в течение гарантийного срока, устанавливается двухсторонним актом, который подписывается Заказчиком и Подрядчиком. Гарантийный срок продлевается на время устранения Подрядчиком выявленных в период гарантийного срока недостатков.</w:t>
      </w:r>
    </w:p>
    <w:p w14:paraId="372D6BA0" w14:textId="77777777" w:rsidR="005F0C2D" w:rsidRPr="005F0C2D" w:rsidRDefault="005F0C2D" w:rsidP="005F0C2D">
      <w:pPr>
        <w:tabs>
          <w:tab w:val="left" w:pos="709"/>
          <w:tab w:val="left" w:pos="1080"/>
          <w:tab w:val="left" w:pos="1260"/>
        </w:tabs>
        <w:ind w:right="40" w:firstLine="742"/>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6.6.</w:t>
      </w:r>
      <w:r w:rsidRPr="005F0C2D">
        <w:rPr>
          <w:rFonts w:eastAsia="Times New Roman"/>
          <w:color w:val="auto"/>
          <w:sz w:val="22"/>
          <w:szCs w:val="22"/>
          <w:shd w:val="clear" w:color="auto" w:fill="auto"/>
          <w:lang w:eastAsia="en-US" w:bidi="en-US"/>
        </w:rPr>
        <w:tab/>
        <w:t xml:space="preserve"> 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Подрядчик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64869EF5" w14:textId="77777777" w:rsidR="005F0C2D" w:rsidRPr="005F0C2D" w:rsidRDefault="005F0C2D" w:rsidP="005F0C2D">
      <w:pPr>
        <w:tabs>
          <w:tab w:val="left" w:pos="709"/>
          <w:tab w:val="left" w:pos="1080"/>
          <w:tab w:val="left" w:pos="1260"/>
        </w:tabs>
        <w:ind w:right="40" w:firstLine="720"/>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6.7.</w:t>
      </w:r>
      <w:r w:rsidRPr="005F0C2D">
        <w:rPr>
          <w:rFonts w:eastAsia="Times New Roman"/>
          <w:color w:val="auto"/>
          <w:sz w:val="22"/>
          <w:szCs w:val="22"/>
          <w:shd w:val="clear" w:color="auto" w:fill="auto"/>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1B8D01EF" w14:textId="77777777" w:rsidR="005F0C2D" w:rsidRPr="005F0C2D" w:rsidRDefault="005F0C2D" w:rsidP="005F0C2D">
      <w:pPr>
        <w:tabs>
          <w:tab w:val="left" w:pos="709"/>
          <w:tab w:val="left" w:pos="1080"/>
          <w:tab w:val="left" w:pos="1260"/>
        </w:tabs>
        <w:ind w:right="40" w:firstLine="720"/>
        <w:rPr>
          <w:rFonts w:eastAsia="Times New Roman"/>
          <w:color w:val="auto"/>
          <w:sz w:val="22"/>
          <w:szCs w:val="22"/>
          <w:shd w:val="clear" w:color="auto" w:fill="auto"/>
          <w:lang w:eastAsia="en-US" w:bidi="en-US"/>
        </w:rPr>
      </w:pPr>
    </w:p>
    <w:p w14:paraId="0B8FFB01" w14:textId="77777777" w:rsidR="005F0C2D" w:rsidRPr="005F0C2D" w:rsidRDefault="005F0C2D" w:rsidP="005F0C2D">
      <w:pPr>
        <w:numPr>
          <w:ilvl w:val="0"/>
          <w:numId w:val="42"/>
        </w:numPr>
        <w:tabs>
          <w:tab w:val="left" w:pos="1080"/>
          <w:tab w:val="left" w:pos="1260"/>
        </w:tabs>
        <w:contextualSpacing/>
        <w:jc w:val="center"/>
        <w:rPr>
          <w:rFonts w:eastAsia="Times New Roman"/>
          <w:b/>
          <w:color w:val="auto"/>
          <w:sz w:val="22"/>
          <w:szCs w:val="22"/>
          <w:shd w:val="clear" w:color="auto" w:fill="auto"/>
          <w:lang w:eastAsia="en-US" w:bidi="en-US"/>
        </w:rPr>
      </w:pPr>
      <w:r w:rsidRPr="005F0C2D">
        <w:rPr>
          <w:rFonts w:eastAsia="Times New Roman"/>
          <w:b/>
          <w:color w:val="auto"/>
          <w:sz w:val="22"/>
          <w:szCs w:val="22"/>
          <w:shd w:val="clear" w:color="auto" w:fill="auto"/>
          <w:lang w:eastAsia="en-US" w:bidi="en-US"/>
        </w:rPr>
        <w:t>ОТВЕТСТВЕННОСТЬ СТОРОН</w:t>
      </w:r>
    </w:p>
    <w:p w14:paraId="2D9D0C4A" w14:textId="77777777" w:rsidR="005F0C2D" w:rsidRPr="005F0C2D" w:rsidRDefault="005F0C2D" w:rsidP="005F0C2D">
      <w:pPr>
        <w:suppressAutoHyphens/>
        <w:autoSpaceDE w:val="0"/>
        <w:autoSpaceDN w:val="0"/>
        <w:adjustRightInd w:val="0"/>
        <w:ind w:firstLine="708"/>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7CED2BD3" w14:textId="77777777" w:rsidR="005F0C2D" w:rsidRPr="005F0C2D" w:rsidRDefault="005F0C2D" w:rsidP="005F0C2D">
      <w:pPr>
        <w:suppressAutoHyphens/>
        <w:autoSpaceDE w:val="0"/>
        <w:autoSpaceDN w:val="0"/>
        <w:adjustRightInd w:val="0"/>
        <w:ind w:firstLine="708"/>
        <w:rPr>
          <w:rFonts w:eastAsia="Times New Roman"/>
          <w:color w:val="auto"/>
          <w:sz w:val="22"/>
          <w:szCs w:val="22"/>
          <w:shd w:val="clear" w:color="auto" w:fill="auto"/>
        </w:rPr>
      </w:pPr>
      <w:r w:rsidRPr="005F0C2D">
        <w:rPr>
          <w:rFonts w:eastAsia="Times New Roman"/>
          <w:color w:val="auto"/>
          <w:sz w:val="22"/>
          <w:szCs w:val="22"/>
          <w:shd w:val="clear" w:color="auto" w:fill="auto"/>
        </w:rPr>
        <w:t>7.2.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31B73FA7" w14:textId="77777777" w:rsidR="005F0C2D" w:rsidRPr="005F0C2D" w:rsidRDefault="005F0C2D" w:rsidP="005F0C2D">
      <w:pPr>
        <w:suppressAutoHyphens/>
        <w:autoSpaceDE w:val="0"/>
        <w:autoSpaceDN w:val="0"/>
        <w:adjustRightInd w:val="0"/>
        <w:ind w:firstLine="708"/>
        <w:rPr>
          <w:rFonts w:eastAsia="Times New Roman"/>
          <w:color w:val="auto"/>
          <w:sz w:val="22"/>
          <w:szCs w:val="22"/>
          <w:shd w:val="clear" w:color="auto" w:fill="auto"/>
        </w:rPr>
      </w:pPr>
      <w:r w:rsidRPr="005F0C2D">
        <w:rPr>
          <w:rFonts w:eastAsia="Times New Roman"/>
          <w:color w:val="auto"/>
          <w:sz w:val="22"/>
          <w:szCs w:val="22"/>
          <w:shd w:val="clear" w:color="auto" w:fill="auto"/>
        </w:rPr>
        <w:t>а) 10 процентов цены в случае, если цена Договора не превышает 3 млн. рублей;</w:t>
      </w:r>
    </w:p>
    <w:p w14:paraId="5E11C933" w14:textId="77777777" w:rsidR="005F0C2D" w:rsidRPr="005F0C2D" w:rsidRDefault="005F0C2D" w:rsidP="005F0C2D">
      <w:pPr>
        <w:suppressAutoHyphens/>
        <w:autoSpaceDE w:val="0"/>
        <w:autoSpaceDN w:val="0"/>
        <w:adjustRightInd w:val="0"/>
        <w:ind w:firstLine="708"/>
        <w:rPr>
          <w:rFonts w:eastAsia="Times New Roman"/>
          <w:color w:val="auto"/>
          <w:sz w:val="22"/>
          <w:szCs w:val="22"/>
          <w:shd w:val="clear" w:color="auto" w:fill="auto"/>
        </w:rPr>
      </w:pPr>
      <w:r w:rsidRPr="005F0C2D">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6B609A11" w14:textId="77777777" w:rsidR="005F0C2D" w:rsidRPr="005F0C2D" w:rsidRDefault="005F0C2D" w:rsidP="005F0C2D">
      <w:pPr>
        <w:suppressAutoHyphens/>
        <w:autoSpaceDE w:val="0"/>
        <w:autoSpaceDN w:val="0"/>
        <w:adjustRightInd w:val="0"/>
        <w:ind w:firstLine="708"/>
        <w:rPr>
          <w:rFonts w:eastAsia="Times New Roman"/>
          <w:color w:val="auto"/>
          <w:sz w:val="22"/>
          <w:szCs w:val="22"/>
          <w:shd w:val="clear" w:color="auto" w:fill="auto"/>
        </w:rPr>
      </w:pPr>
      <w:r w:rsidRPr="005F0C2D">
        <w:rPr>
          <w:rFonts w:eastAsia="Times New Roman"/>
          <w:color w:val="auto"/>
          <w:sz w:val="22"/>
          <w:szCs w:val="22"/>
          <w:shd w:val="clear" w:color="auto" w:fill="auto"/>
        </w:rPr>
        <w:t>7.3. За каждый факт неисполнения или ненадлежащего исполнения Подрядчиком  обязательств,  предусмотренных Договором, заключенным по результатам определения Подрядчика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740377A2" w14:textId="77777777" w:rsidR="005F0C2D" w:rsidRPr="005F0C2D" w:rsidRDefault="005F0C2D" w:rsidP="005F0C2D">
      <w:pPr>
        <w:suppressAutoHyphens/>
        <w:autoSpaceDE w:val="0"/>
        <w:autoSpaceDN w:val="0"/>
        <w:adjustRightInd w:val="0"/>
        <w:ind w:firstLine="708"/>
        <w:rPr>
          <w:rFonts w:eastAsia="Times New Roman"/>
          <w:color w:val="auto"/>
          <w:sz w:val="22"/>
          <w:szCs w:val="22"/>
          <w:shd w:val="clear" w:color="auto" w:fill="auto"/>
        </w:rPr>
      </w:pPr>
      <w:r w:rsidRPr="005F0C2D">
        <w:rPr>
          <w:rFonts w:eastAsia="Times New Roman"/>
          <w:color w:val="auto"/>
          <w:sz w:val="22"/>
          <w:szCs w:val="22"/>
          <w:shd w:val="clear" w:color="auto" w:fill="auto"/>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44116CA0" w14:textId="77777777" w:rsidR="005F0C2D" w:rsidRPr="005F0C2D" w:rsidRDefault="005F0C2D" w:rsidP="005F0C2D">
      <w:pPr>
        <w:suppressAutoHyphens/>
        <w:autoSpaceDE w:val="0"/>
        <w:autoSpaceDN w:val="0"/>
        <w:adjustRightInd w:val="0"/>
        <w:ind w:firstLine="708"/>
        <w:rPr>
          <w:rFonts w:eastAsia="Times New Roman"/>
          <w:color w:val="auto"/>
          <w:sz w:val="22"/>
          <w:szCs w:val="22"/>
          <w:shd w:val="clear" w:color="auto" w:fill="auto"/>
        </w:rPr>
      </w:pPr>
      <w:r w:rsidRPr="005F0C2D">
        <w:rPr>
          <w:rFonts w:eastAsia="Times New Roman"/>
          <w:color w:val="auto"/>
          <w:sz w:val="22"/>
          <w:szCs w:val="22"/>
          <w:shd w:val="clear" w:color="auto" w:fill="auto"/>
        </w:rPr>
        <w:t>а) 1000 рублей, если цена Договора не превышает 3 млн. рублей (включительно);</w:t>
      </w:r>
    </w:p>
    <w:p w14:paraId="6B8109D1" w14:textId="77777777" w:rsidR="005F0C2D" w:rsidRPr="005F0C2D" w:rsidRDefault="005F0C2D" w:rsidP="005F0C2D">
      <w:pPr>
        <w:suppressAutoHyphens/>
        <w:autoSpaceDE w:val="0"/>
        <w:autoSpaceDN w:val="0"/>
        <w:adjustRightInd w:val="0"/>
        <w:ind w:firstLine="708"/>
        <w:rPr>
          <w:rFonts w:eastAsia="Times New Roman"/>
          <w:color w:val="auto"/>
          <w:sz w:val="22"/>
          <w:szCs w:val="22"/>
          <w:shd w:val="clear" w:color="auto" w:fill="auto"/>
        </w:rPr>
      </w:pPr>
      <w:r w:rsidRPr="005F0C2D">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50629302" w14:textId="77777777" w:rsidR="005F0C2D" w:rsidRPr="005F0C2D" w:rsidRDefault="005F0C2D" w:rsidP="005F0C2D">
      <w:pPr>
        <w:suppressAutoHyphens/>
        <w:autoSpaceDE w:val="0"/>
        <w:autoSpaceDN w:val="0"/>
        <w:adjustRightInd w:val="0"/>
        <w:ind w:firstLine="708"/>
        <w:rPr>
          <w:rFonts w:eastAsia="Times New Roman"/>
          <w:color w:val="auto"/>
          <w:sz w:val="22"/>
          <w:szCs w:val="22"/>
          <w:shd w:val="clear" w:color="auto" w:fill="auto"/>
        </w:rPr>
      </w:pPr>
      <w:r w:rsidRPr="005F0C2D">
        <w:rPr>
          <w:rFonts w:eastAsia="Times New Roman"/>
          <w:color w:val="auto"/>
          <w:sz w:val="22"/>
          <w:szCs w:val="22"/>
          <w:shd w:val="clear" w:color="auto" w:fill="auto"/>
        </w:rPr>
        <w:t>7.5. За несвоевременную оплату выполненных работ в соответствии с настоящим договором Заказчик уплачивает Подрядчику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70AE85C5" w14:textId="77777777" w:rsidR="005F0C2D" w:rsidRPr="005F0C2D" w:rsidRDefault="005F0C2D" w:rsidP="005F0C2D">
      <w:pPr>
        <w:suppressAutoHyphens/>
        <w:autoSpaceDE w:val="0"/>
        <w:autoSpaceDN w:val="0"/>
        <w:adjustRightInd w:val="0"/>
        <w:ind w:firstLine="708"/>
        <w:rPr>
          <w:rFonts w:eastAsia="Times New Roman"/>
          <w:color w:val="auto"/>
          <w:sz w:val="22"/>
          <w:szCs w:val="22"/>
          <w:shd w:val="clear" w:color="auto" w:fill="auto"/>
        </w:rPr>
      </w:pPr>
      <w:r w:rsidRPr="005F0C2D">
        <w:rPr>
          <w:rFonts w:eastAsia="Times New Roman"/>
          <w:color w:val="auto"/>
          <w:sz w:val="22"/>
          <w:szCs w:val="22"/>
          <w:shd w:val="clear" w:color="auto" w:fill="auto"/>
        </w:rPr>
        <w:t>7.6. Пеня начисляется за каждый день просрочки исполнения Подрядчиком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14:paraId="724ED2CB" w14:textId="77777777" w:rsidR="005F0C2D" w:rsidRPr="005F0C2D" w:rsidRDefault="005F0C2D" w:rsidP="005F0C2D">
      <w:pPr>
        <w:suppressAutoHyphens/>
        <w:autoSpaceDE w:val="0"/>
        <w:autoSpaceDN w:val="0"/>
        <w:adjustRightInd w:val="0"/>
        <w:ind w:firstLine="708"/>
        <w:rPr>
          <w:rFonts w:eastAsia="Times New Roman"/>
          <w:color w:val="auto"/>
          <w:sz w:val="22"/>
          <w:szCs w:val="22"/>
          <w:shd w:val="clear" w:color="auto" w:fill="auto"/>
        </w:rPr>
      </w:pPr>
      <w:r w:rsidRPr="005F0C2D">
        <w:rPr>
          <w:rFonts w:eastAsia="Times New Roman"/>
          <w:color w:val="auto"/>
          <w:sz w:val="22"/>
          <w:szCs w:val="22"/>
          <w:shd w:val="clear" w:color="auto" w:fill="auto"/>
        </w:rPr>
        <w:t>7.7.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14:paraId="54F9BC3E" w14:textId="77777777" w:rsidR="005F0C2D" w:rsidRPr="005F0C2D" w:rsidRDefault="005F0C2D" w:rsidP="005F0C2D">
      <w:pPr>
        <w:suppressAutoHyphens/>
        <w:autoSpaceDE w:val="0"/>
        <w:autoSpaceDN w:val="0"/>
        <w:adjustRightInd w:val="0"/>
        <w:ind w:firstLine="708"/>
        <w:rPr>
          <w:rFonts w:eastAsia="Times New Roman"/>
          <w:color w:val="auto"/>
          <w:sz w:val="22"/>
          <w:szCs w:val="22"/>
          <w:shd w:val="clear" w:color="auto" w:fill="auto"/>
        </w:rPr>
      </w:pPr>
      <w:r w:rsidRPr="005F0C2D">
        <w:rPr>
          <w:rFonts w:eastAsia="Times New Roman"/>
          <w:color w:val="auto"/>
          <w:sz w:val="22"/>
          <w:szCs w:val="22"/>
          <w:shd w:val="clear" w:color="auto" w:fill="auto"/>
        </w:rPr>
        <w:t>7.8.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6BEB4BD3" w14:textId="77777777" w:rsidR="005F0C2D" w:rsidRDefault="005F0C2D" w:rsidP="005F0C2D">
      <w:pPr>
        <w:tabs>
          <w:tab w:val="left" w:pos="709"/>
        </w:tabs>
        <w:autoSpaceDE w:val="0"/>
        <w:autoSpaceDN w:val="0"/>
        <w:adjustRightInd w:val="0"/>
        <w:ind w:firstLine="709"/>
        <w:jc w:val="center"/>
        <w:rPr>
          <w:rFonts w:eastAsia="Times New Roman"/>
          <w:b/>
          <w:color w:val="auto"/>
          <w:sz w:val="22"/>
          <w:szCs w:val="22"/>
          <w:shd w:val="clear" w:color="auto" w:fill="auto"/>
        </w:rPr>
      </w:pPr>
    </w:p>
    <w:p w14:paraId="0BB7722A" w14:textId="08CE42F4" w:rsidR="005F0C2D" w:rsidRPr="005F0C2D" w:rsidRDefault="005F0C2D" w:rsidP="005F0C2D">
      <w:pPr>
        <w:tabs>
          <w:tab w:val="left" w:pos="709"/>
        </w:tabs>
        <w:autoSpaceDE w:val="0"/>
        <w:autoSpaceDN w:val="0"/>
        <w:adjustRightInd w:val="0"/>
        <w:ind w:firstLine="709"/>
        <w:jc w:val="center"/>
        <w:rPr>
          <w:rFonts w:eastAsia="Times New Roman"/>
          <w:b/>
          <w:color w:val="auto"/>
          <w:sz w:val="22"/>
          <w:szCs w:val="22"/>
          <w:shd w:val="clear" w:color="auto" w:fill="auto"/>
        </w:rPr>
      </w:pPr>
      <w:r w:rsidRPr="005F0C2D">
        <w:rPr>
          <w:rFonts w:eastAsia="Times New Roman"/>
          <w:b/>
          <w:color w:val="auto"/>
          <w:sz w:val="22"/>
          <w:szCs w:val="22"/>
          <w:shd w:val="clear" w:color="auto" w:fill="auto"/>
        </w:rPr>
        <w:t xml:space="preserve">8. ОБЕСПЕЧЕНИЕ ИСПОЛНЕНИЯ ДОГОВОРА </w:t>
      </w:r>
    </w:p>
    <w:p w14:paraId="17A36E5B" w14:textId="77777777" w:rsidR="005F0C2D" w:rsidRPr="005F0C2D" w:rsidRDefault="005F0C2D" w:rsidP="005F0C2D">
      <w:pPr>
        <w:tabs>
          <w:tab w:val="left" w:pos="426"/>
        </w:tabs>
        <w:ind w:firstLine="709"/>
        <w:rPr>
          <w:rFonts w:eastAsia="Times New Roman"/>
          <w:color w:val="auto"/>
          <w:sz w:val="22"/>
          <w:szCs w:val="22"/>
          <w:shd w:val="clear" w:color="auto" w:fill="auto"/>
          <w:lang w:eastAsia="zh-CN"/>
        </w:rPr>
      </w:pPr>
      <w:r w:rsidRPr="005F0C2D">
        <w:rPr>
          <w:rFonts w:eastAsia="Times New Roman"/>
          <w:color w:val="auto"/>
          <w:sz w:val="22"/>
          <w:szCs w:val="22"/>
          <w:shd w:val="clear" w:color="auto" w:fill="auto"/>
          <w:lang w:eastAsia="zh-CN"/>
        </w:rPr>
        <w:t xml:space="preserve">8.1. </w:t>
      </w:r>
      <w:r w:rsidRPr="005F0C2D">
        <w:rPr>
          <w:rFonts w:eastAsia="Times New Roman"/>
          <w:color w:val="auto"/>
          <w:sz w:val="22"/>
          <w:szCs w:val="22"/>
          <w:shd w:val="clear" w:color="auto" w:fill="auto"/>
        </w:rPr>
        <w:t xml:space="preserve">Обеспечение исполнения настоящего Договора предоставляется Подрядчиком на сумму: 105 884 (Сто пять тысяч восемьсот восемьдесят четыре) рубля 42 копейки, что составляет 5% от начальной </w:t>
      </w:r>
      <w:r w:rsidRPr="005F0C2D">
        <w:rPr>
          <w:rFonts w:eastAsia="Times New Roman"/>
          <w:color w:val="auto"/>
          <w:sz w:val="22"/>
          <w:szCs w:val="22"/>
          <w:shd w:val="clear" w:color="auto" w:fill="auto"/>
        </w:rPr>
        <w:lastRenderedPageBreak/>
        <w:t>(максимальной) цены Договора, указанной в извещении об осуществлении закупки.</w:t>
      </w:r>
      <w:r w:rsidRPr="005F0C2D">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73CD5C44" w14:textId="77777777" w:rsidR="005F0C2D" w:rsidRPr="005F0C2D" w:rsidRDefault="005F0C2D" w:rsidP="005F0C2D">
      <w:pPr>
        <w:ind w:firstLine="709"/>
        <w:rPr>
          <w:rFonts w:eastAsia="Times New Roman"/>
          <w:color w:val="auto"/>
          <w:sz w:val="22"/>
          <w:szCs w:val="22"/>
          <w:shd w:val="clear" w:color="auto" w:fill="auto"/>
        </w:rPr>
      </w:pPr>
      <w:r w:rsidRPr="005F0C2D">
        <w:rPr>
          <w:rFonts w:eastAsia="Times New Roman"/>
          <w:color w:val="auto"/>
          <w:sz w:val="22"/>
          <w:szCs w:val="22"/>
          <w:shd w:val="clear" w:color="auto" w:fill="auto"/>
          <w:lang w:eastAsia="zh-CN"/>
        </w:rPr>
        <w:t xml:space="preserve">8.2. </w:t>
      </w:r>
      <w:r w:rsidRPr="005F0C2D">
        <w:rPr>
          <w:rFonts w:eastAsia="Times New Roman"/>
          <w:iCs/>
          <w:color w:val="auto"/>
          <w:sz w:val="22"/>
          <w:szCs w:val="22"/>
          <w:shd w:val="clear" w:color="auto" w:fill="auto"/>
        </w:rPr>
        <w:t xml:space="preserve">В </w:t>
      </w:r>
      <w:r w:rsidRPr="005F0C2D">
        <w:rPr>
          <w:rFonts w:eastAsia="Times New Roman"/>
          <w:color w:val="auto"/>
          <w:sz w:val="22"/>
          <w:szCs w:val="22"/>
          <w:shd w:val="clear" w:color="auto" w:fill="auto"/>
          <w:lang w:eastAsia="zh-CN"/>
        </w:rPr>
        <w:t>случае</w:t>
      </w:r>
      <w:r w:rsidRPr="005F0C2D">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5F0C2D">
        <w:rPr>
          <w:rFonts w:eastAsia="Times New Roman"/>
          <w:color w:val="auto"/>
          <w:sz w:val="22"/>
          <w:szCs w:val="22"/>
          <w:shd w:val="clear" w:color="auto" w:fill="auto"/>
          <w:lang w:eastAsia="zh-CN"/>
        </w:rPr>
        <w:t>Договор</w:t>
      </w:r>
      <w:r w:rsidRPr="005F0C2D">
        <w:rPr>
          <w:rFonts w:eastAsia="Times New Roman"/>
          <w:iCs/>
          <w:color w:val="auto"/>
          <w:sz w:val="22"/>
          <w:szCs w:val="22"/>
          <w:shd w:val="clear" w:color="auto" w:fill="auto"/>
        </w:rPr>
        <w:t xml:space="preserve">, </w:t>
      </w:r>
      <w:r w:rsidRPr="005F0C2D">
        <w:rPr>
          <w:rFonts w:eastAsia="Times New Roman"/>
          <w:color w:val="auto"/>
          <w:sz w:val="22"/>
          <w:szCs w:val="22"/>
          <w:shd w:val="clear" w:color="auto" w:fill="auto"/>
        </w:rPr>
        <w:t xml:space="preserve">предоставляет обеспечение исполнения </w:t>
      </w:r>
      <w:r w:rsidRPr="005F0C2D">
        <w:rPr>
          <w:rFonts w:eastAsia="Times New Roman"/>
          <w:color w:val="auto"/>
          <w:sz w:val="22"/>
          <w:szCs w:val="22"/>
          <w:shd w:val="clear" w:color="auto" w:fill="auto"/>
          <w:lang w:eastAsia="zh-CN"/>
        </w:rPr>
        <w:t>Договор</w:t>
      </w:r>
      <w:r w:rsidRPr="005F0C2D">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5F0C2D">
        <w:rPr>
          <w:rFonts w:eastAsia="Times New Roman"/>
          <w:color w:val="auto"/>
          <w:sz w:val="22"/>
          <w:szCs w:val="22"/>
          <w:shd w:val="clear" w:color="auto" w:fill="auto"/>
          <w:lang w:eastAsia="zh-CN"/>
        </w:rPr>
        <w:t>Договор</w:t>
      </w:r>
      <w:r w:rsidRPr="005F0C2D">
        <w:rPr>
          <w:rFonts w:eastAsia="Times New Roman"/>
          <w:color w:val="auto"/>
          <w:sz w:val="22"/>
          <w:szCs w:val="22"/>
          <w:shd w:val="clear" w:color="auto" w:fill="auto"/>
        </w:rPr>
        <w:t>а, что составляет 158 826 (Сто пятьдесят восемь тысяч восемьсот двадцать шесть) рублей 63 копейки, или предоставляет информацию, подтверждающую добросовестность Подрядчика.</w:t>
      </w:r>
    </w:p>
    <w:p w14:paraId="28599A49" w14:textId="77777777" w:rsidR="005F0C2D" w:rsidRPr="005F0C2D" w:rsidRDefault="005F0C2D" w:rsidP="005F0C2D">
      <w:pPr>
        <w:tabs>
          <w:tab w:val="left" w:pos="426"/>
        </w:tabs>
        <w:ind w:firstLine="709"/>
        <w:rPr>
          <w:rFonts w:eastAsia="Times New Roman"/>
          <w:color w:val="auto"/>
          <w:sz w:val="22"/>
          <w:szCs w:val="22"/>
          <w:shd w:val="clear" w:color="auto" w:fill="auto"/>
          <w:lang w:eastAsia="zh-CN"/>
        </w:rPr>
      </w:pPr>
      <w:r w:rsidRPr="005F0C2D">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5F0C2D">
        <w:rPr>
          <w:rFonts w:eastAsia="Times New Roman"/>
          <w:color w:val="000000"/>
          <w:sz w:val="22"/>
          <w:szCs w:val="22"/>
          <w:shd w:val="clear" w:color="auto" w:fill="auto"/>
        </w:rPr>
        <w:t>Заказчику</w:t>
      </w:r>
      <w:r w:rsidRPr="005F0C2D">
        <w:rPr>
          <w:rFonts w:eastAsia="Times New Roman"/>
          <w:color w:val="auto"/>
          <w:sz w:val="22"/>
          <w:szCs w:val="22"/>
          <w:shd w:val="clear" w:color="auto" w:fill="auto"/>
          <w:lang w:eastAsia="zh-CN"/>
        </w:rPr>
        <w:t xml:space="preserve"> в залог денежных средств, </w:t>
      </w:r>
      <w:r w:rsidRPr="005F0C2D">
        <w:rPr>
          <w:rFonts w:eastAsia="Times New Roman"/>
          <w:color w:val="auto"/>
          <w:sz w:val="22"/>
          <w:szCs w:val="22"/>
          <w:shd w:val="clear" w:color="auto" w:fill="auto"/>
        </w:rPr>
        <w:t>Подрядчик</w:t>
      </w:r>
      <w:r w:rsidRPr="005F0C2D">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5F0C2D">
        <w:rPr>
          <w:rFonts w:eastAsia="Times New Roman"/>
          <w:color w:val="auto"/>
          <w:sz w:val="22"/>
          <w:szCs w:val="22"/>
          <w:shd w:val="clear" w:color="auto" w:fill="auto"/>
          <w:lang w:eastAsia="zh-CN"/>
        </w:rPr>
        <w:t>8._,  на</w:t>
      </w:r>
      <w:proofErr w:type="gramEnd"/>
      <w:r w:rsidRPr="005F0C2D">
        <w:rPr>
          <w:rFonts w:eastAsia="Times New Roman"/>
          <w:color w:val="auto"/>
          <w:sz w:val="22"/>
          <w:szCs w:val="22"/>
          <w:shd w:val="clear" w:color="auto" w:fill="auto"/>
          <w:lang w:eastAsia="zh-CN"/>
        </w:rPr>
        <w:t xml:space="preserve"> счёт </w:t>
      </w:r>
      <w:r w:rsidRPr="005F0C2D">
        <w:rPr>
          <w:rFonts w:eastAsia="Times New Roman"/>
          <w:color w:val="000000"/>
          <w:sz w:val="22"/>
          <w:szCs w:val="22"/>
          <w:shd w:val="clear" w:color="auto" w:fill="auto"/>
        </w:rPr>
        <w:t xml:space="preserve">Заказчика </w:t>
      </w:r>
      <w:r w:rsidRPr="005F0C2D">
        <w:rPr>
          <w:rFonts w:eastAsia="Times New Roman"/>
          <w:color w:val="auto"/>
          <w:sz w:val="22"/>
          <w:szCs w:val="22"/>
          <w:shd w:val="clear" w:color="auto" w:fill="auto"/>
          <w:lang w:eastAsia="zh-CN"/>
        </w:rPr>
        <w:t>по указанным реквизитам:</w:t>
      </w:r>
    </w:p>
    <w:p w14:paraId="1080A67C" w14:textId="77777777" w:rsidR="005F0C2D" w:rsidRPr="005F0C2D" w:rsidRDefault="005F0C2D" w:rsidP="005F0C2D">
      <w:pPr>
        <w:tabs>
          <w:tab w:val="left" w:pos="2127"/>
        </w:tabs>
        <w:ind w:firstLine="709"/>
        <w:jc w:val="left"/>
        <w:rPr>
          <w:rFonts w:eastAsia="Times New Roman"/>
          <w:color w:val="auto"/>
          <w:sz w:val="22"/>
          <w:szCs w:val="22"/>
          <w:shd w:val="clear" w:color="auto" w:fill="auto"/>
        </w:rPr>
      </w:pPr>
      <w:r w:rsidRPr="005F0C2D">
        <w:rPr>
          <w:rFonts w:eastAsia="Times New Roman"/>
          <w:i/>
          <w:color w:val="auto"/>
          <w:sz w:val="22"/>
          <w:szCs w:val="22"/>
          <w:shd w:val="clear" w:color="auto" w:fill="auto"/>
        </w:rPr>
        <w:t xml:space="preserve">МУП «Водоканал» </w:t>
      </w:r>
    </w:p>
    <w:p w14:paraId="327F8CDC" w14:textId="77777777" w:rsidR="005F0C2D" w:rsidRPr="005F0C2D" w:rsidRDefault="005F0C2D" w:rsidP="005F0C2D">
      <w:pPr>
        <w:tabs>
          <w:tab w:val="left" w:pos="2127"/>
        </w:tabs>
        <w:ind w:firstLine="709"/>
        <w:jc w:val="left"/>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ИНН 1215020390 </w:t>
      </w:r>
    </w:p>
    <w:p w14:paraId="624B9508" w14:textId="77777777" w:rsidR="005F0C2D" w:rsidRPr="005F0C2D" w:rsidRDefault="005F0C2D" w:rsidP="005F0C2D">
      <w:pPr>
        <w:tabs>
          <w:tab w:val="left" w:pos="2127"/>
        </w:tabs>
        <w:ind w:firstLine="709"/>
        <w:jc w:val="left"/>
        <w:rPr>
          <w:rFonts w:eastAsia="Times New Roman"/>
          <w:color w:val="auto"/>
          <w:sz w:val="22"/>
          <w:szCs w:val="22"/>
          <w:shd w:val="clear" w:color="auto" w:fill="auto"/>
        </w:rPr>
      </w:pPr>
      <w:r w:rsidRPr="005F0C2D">
        <w:rPr>
          <w:rFonts w:eastAsia="Times New Roman"/>
          <w:color w:val="auto"/>
          <w:sz w:val="22"/>
          <w:szCs w:val="22"/>
          <w:shd w:val="clear" w:color="auto" w:fill="auto"/>
        </w:rPr>
        <w:t>КПП 121501001</w:t>
      </w:r>
    </w:p>
    <w:p w14:paraId="08A14E31" w14:textId="77777777" w:rsidR="005F0C2D" w:rsidRPr="005F0C2D" w:rsidRDefault="005F0C2D" w:rsidP="005F0C2D">
      <w:pPr>
        <w:ind w:firstLine="709"/>
        <w:jc w:val="left"/>
        <w:rPr>
          <w:rFonts w:eastAsia="Times New Roman"/>
          <w:color w:val="000000"/>
          <w:sz w:val="22"/>
          <w:szCs w:val="22"/>
          <w:shd w:val="clear" w:color="auto" w:fill="auto"/>
        </w:rPr>
      </w:pPr>
      <w:r w:rsidRPr="005F0C2D">
        <w:rPr>
          <w:rFonts w:eastAsia="Times New Roman"/>
          <w:color w:val="000000"/>
          <w:sz w:val="22"/>
          <w:szCs w:val="22"/>
          <w:shd w:val="clear" w:color="auto" w:fill="auto"/>
        </w:rPr>
        <w:t>Расчетный счет 40702810300000050227</w:t>
      </w:r>
    </w:p>
    <w:p w14:paraId="2F417210" w14:textId="77777777" w:rsidR="005F0C2D" w:rsidRPr="005F0C2D" w:rsidRDefault="005F0C2D" w:rsidP="005F0C2D">
      <w:pPr>
        <w:ind w:firstLine="709"/>
        <w:jc w:val="left"/>
        <w:rPr>
          <w:rFonts w:eastAsia="Times New Roman"/>
          <w:color w:val="000000"/>
          <w:sz w:val="22"/>
          <w:szCs w:val="22"/>
          <w:shd w:val="clear" w:color="auto" w:fill="auto"/>
        </w:rPr>
      </w:pPr>
      <w:r w:rsidRPr="005F0C2D">
        <w:rPr>
          <w:rFonts w:eastAsia="Times New Roman"/>
          <w:color w:val="000000"/>
          <w:sz w:val="22"/>
          <w:szCs w:val="22"/>
          <w:shd w:val="clear" w:color="auto" w:fill="auto"/>
        </w:rPr>
        <w:t>Банк получателя: ГПБ (АО)</w:t>
      </w:r>
    </w:p>
    <w:p w14:paraId="7CC1957E" w14:textId="77777777" w:rsidR="005F0C2D" w:rsidRPr="005F0C2D" w:rsidRDefault="005F0C2D" w:rsidP="005F0C2D">
      <w:pPr>
        <w:ind w:firstLine="709"/>
        <w:jc w:val="left"/>
        <w:rPr>
          <w:rFonts w:eastAsia="Times New Roman"/>
          <w:color w:val="000000"/>
          <w:sz w:val="22"/>
          <w:szCs w:val="22"/>
          <w:shd w:val="clear" w:color="auto" w:fill="auto"/>
        </w:rPr>
      </w:pPr>
      <w:r w:rsidRPr="005F0C2D">
        <w:rPr>
          <w:rFonts w:eastAsia="Times New Roman"/>
          <w:color w:val="000000"/>
          <w:sz w:val="22"/>
          <w:szCs w:val="22"/>
          <w:shd w:val="clear" w:color="auto" w:fill="auto"/>
        </w:rPr>
        <w:t>Корреспондентский счет 30101810200000000823</w:t>
      </w:r>
    </w:p>
    <w:p w14:paraId="29910021" w14:textId="77777777" w:rsidR="005F0C2D" w:rsidRPr="005F0C2D" w:rsidRDefault="005F0C2D" w:rsidP="005F0C2D">
      <w:pPr>
        <w:ind w:firstLine="709"/>
        <w:jc w:val="left"/>
        <w:rPr>
          <w:rFonts w:eastAsia="Times New Roman"/>
          <w:color w:val="auto"/>
          <w:sz w:val="22"/>
          <w:szCs w:val="22"/>
          <w:shd w:val="clear" w:color="auto" w:fill="auto"/>
        </w:rPr>
      </w:pPr>
      <w:r w:rsidRPr="005F0C2D">
        <w:rPr>
          <w:rFonts w:eastAsia="Times New Roman"/>
          <w:color w:val="000000"/>
          <w:sz w:val="22"/>
          <w:szCs w:val="22"/>
          <w:shd w:val="clear" w:color="auto" w:fill="auto"/>
        </w:rPr>
        <w:t>БИК 044525823</w:t>
      </w:r>
    </w:p>
    <w:p w14:paraId="3ABEC77B" w14:textId="77777777" w:rsidR="005F0C2D" w:rsidRPr="005F0C2D" w:rsidRDefault="005F0C2D" w:rsidP="005F0C2D">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5F0C2D">
        <w:rPr>
          <w:rFonts w:eastAsia="Times New Roman"/>
          <w:color w:val="auto"/>
          <w:sz w:val="22"/>
          <w:szCs w:val="22"/>
          <w:shd w:val="clear" w:color="auto" w:fill="auto"/>
        </w:rPr>
        <w:t xml:space="preserve">Назначение платежа: </w:t>
      </w:r>
      <w:r w:rsidRPr="005F0C2D">
        <w:rPr>
          <w:rFonts w:eastAsia="Times New Roman"/>
          <w:bCs/>
          <w:color w:val="auto"/>
          <w:sz w:val="22"/>
          <w:szCs w:val="22"/>
          <w:shd w:val="clear" w:color="auto" w:fill="auto"/>
        </w:rPr>
        <w:t xml:space="preserve">«Обеспечение исполнения на </w:t>
      </w:r>
      <w:r w:rsidRPr="005F0C2D">
        <w:rPr>
          <w:rFonts w:eastAsia="Times New Roman"/>
          <w:color w:val="auto"/>
          <w:sz w:val="22"/>
          <w:szCs w:val="22"/>
          <w:shd w:val="clear" w:color="auto" w:fill="auto"/>
          <w:lang w:eastAsia="en-US" w:bidi="en-US"/>
        </w:rPr>
        <w:t xml:space="preserve">строительно-монтажных работ по прокладке водопроводных сетей до многоквартирных жилых домов (поз.29, поз.30) по адресу: Республика Марий Эл, </w:t>
      </w:r>
      <w:proofErr w:type="spellStart"/>
      <w:r w:rsidRPr="005F0C2D">
        <w:rPr>
          <w:rFonts w:eastAsia="Times New Roman"/>
          <w:color w:val="auto"/>
          <w:sz w:val="22"/>
          <w:szCs w:val="22"/>
          <w:shd w:val="clear" w:color="auto" w:fill="auto"/>
          <w:lang w:eastAsia="en-US" w:bidi="en-US"/>
        </w:rPr>
        <w:t>г.Йошкар</w:t>
      </w:r>
      <w:proofErr w:type="spellEnd"/>
      <w:r w:rsidRPr="005F0C2D">
        <w:rPr>
          <w:rFonts w:eastAsia="Times New Roman"/>
          <w:color w:val="auto"/>
          <w:sz w:val="22"/>
          <w:szCs w:val="22"/>
          <w:shd w:val="clear" w:color="auto" w:fill="auto"/>
          <w:lang w:eastAsia="en-US" w:bidi="en-US"/>
        </w:rPr>
        <w:t xml:space="preserve">-Ола, </w:t>
      </w:r>
      <w:proofErr w:type="spellStart"/>
      <w:r w:rsidRPr="005F0C2D">
        <w:rPr>
          <w:rFonts w:eastAsia="Times New Roman"/>
          <w:color w:val="auto"/>
          <w:sz w:val="22"/>
          <w:szCs w:val="22"/>
          <w:shd w:val="clear" w:color="auto" w:fill="auto"/>
          <w:lang w:eastAsia="en-US" w:bidi="en-US"/>
        </w:rPr>
        <w:t>мкр</w:t>
      </w:r>
      <w:proofErr w:type="spellEnd"/>
      <w:r w:rsidRPr="005F0C2D">
        <w:rPr>
          <w:rFonts w:eastAsia="Times New Roman"/>
          <w:color w:val="auto"/>
          <w:sz w:val="22"/>
          <w:szCs w:val="22"/>
          <w:shd w:val="clear" w:color="auto" w:fill="auto"/>
          <w:lang w:eastAsia="en-US" w:bidi="en-US"/>
        </w:rPr>
        <w:t>."Западный"</w:t>
      </w:r>
      <w:r w:rsidRPr="005F0C2D">
        <w:rPr>
          <w:rFonts w:eastAsia="Times New Roman"/>
          <w:color w:val="auto"/>
          <w:sz w:val="22"/>
          <w:szCs w:val="22"/>
          <w:shd w:val="clear" w:color="auto" w:fill="auto"/>
          <w:lang w:eastAsia="zh-CN"/>
        </w:rPr>
        <w:t>».</w:t>
      </w:r>
    </w:p>
    <w:p w14:paraId="43F79D30" w14:textId="77777777" w:rsidR="005F0C2D" w:rsidRPr="005F0C2D" w:rsidRDefault="005F0C2D" w:rsidP="005F0C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F0C2D">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Подрядчика не допускается. Внесение денежных средств в качестве обеспечения исполнения Договора подтверждается платежным поручением.</w:t>
      </w:r>
    </w:p>
    <w:p w14:paraId="0D561CAC" w14:textId="77777777" w:rsidR="005F0C2D" w:rsidRPr="005F0C2D" w:rsidRDefault="005F0C2D" w:rsidP="005F0C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F0C2D">
        <w:rPr>
          <w:rFonts w:eastAsia="Times New Roman"/>
          <w:color w:val="auto"/>
          <w:sz w:val="22"/>
          <w:szCs w:val="22"/>
          <w:shd w:val="clear" w:color="auto" w:fill="auto"/>
          <w:lang w:eastAsia="zh-CN"/>
        </w:rPr>
        <w:t>8.4. Обеспечение должно распространяться на все обязательства Подрядчика по Договору, в том числе по возмещению убытков, а также уплате неустоек.</w:t>
      </w:r>
    </w:p>
    <w:p w14:paraId="3B96AAFB" w14:textId="77777777" w:rsidR="005F0C2D" w:rsidRPr="005F0C2D" w:rsidRDefault="005F0C2D" w:rsidP="005F0C2D">
      <w:pPr>
        <w:autoSpaceDE w:val="0"/>
        <w:autoSpaceDN w:val="0"/>
        <w:adjustRightInd w:val="0"/>
        <w:ind w:firstLine="700"/>
        <w:rPr>
          <w:rFonts w:eastAsia="Times New Roman"/>
          <w:color w:val="auto"/>
          <w:position w:val="-1"/>
          <w:sz w:val="22"/>
          <w:szCs w:val="22"/>
          <w:shd w:val="clear" w:color="auto" w:fill="auto"/>
          <w:lang w:eastAsia="zh-CN"/>
        </w:rPr>
      </w:pPr>
      <w:r w:rsidRPr="005F0C2D">
        <w:rPr>
          <w:rFonts w:eastAsia="Times New Roman"/>
          <w:color w:val="000000"/>
          <w:position w:val="-1"/>
          <w:sz w:val="22"/>
          <w:szCs w:val="22"/>
          <w:shd w:val="clear" w:color="auto" w:fill="auto"/>
        </w:rPr>
        <w:t xml:space="preserve">8.5. В случае если Подрядчиком в качестве обеспечения исполнения Договора выбрана </w:t>
      </w:r>
      <w:r w:rsidRPr="005F0C2D">
        <w:rPr>
          <w:rFonts w:eastAsia="Times New Roman"/>
          <w:color w:val="auto"/>
          <w:position w:val="-1"/>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1E2A3760" w14:textId="77777777" w:rsidR="005F0C2D" w:rsidRPr="005F0C2D" w:rsidRDefault="005F0C2D" w:rsidP="005F0C2D">
      <w:pPr>
        <w:autoSpaceDE w:val="0"/>
        <w:autoSpaceDN w:val="0"/>
        <w:adjustRightInd w:val="0"/>
        <w:ind w:firstLine="709"/>
        <w:rPr>
          <w:rFonts w:eastAsia="Times New Roman"/>
          <w:color w:val="000000"/>
          <w:position w:val="-1"/>
          <w:sz w:val="22"/>
          <w:szCs w:val="22"/>
          <w:shd w:val="clear" w:color="auto" w:fill="auto"/>
        </w:rPr>
      </w:pPr>
      <w:r w:rsidRPr="005F0C2D">
        <w:rPr>
          <w:rFonts w:eastAsia="Times New Roman"/>
          <w:color w:val="000000"/>
          <w:position w:val="-1"/>
          <w:sz w:val="22"/>
          <w:szCs w:val="22"/>
          <w:shd w:val="clear" w:color="auto" w:fill="auto"/>
        </w:rPr>
        <w:t>8.6. Подрядчик обязан предоставить Заказчику оригинал независимой гарантии в течение пяти дней с момента заключения Договора.</w:t>
      </w:r>
    </w:p>
    <w:p w14:paraId="549B2FB2" w14:textId="77777777" w:rsidR="005F0C2D" w:rsidRPr="005F0C2D" w:rsidRDefault="005F0C2D" w:rsidP="005F0C2D">
      <w:pPr>
        <w:autoSpaceDE w:val="0"/>
        <w:autoSpaceDN w:val="0"/>
        <w:adjustRightInd w:val="0"/>
        <w:ind w:firstLine="709"/>
        <w:rPr>
          <w:rFonts w:eastAsia="Times New Roman"/>
          <w:color w:val="000000"/>
          <w:position w:val="-1"/>
          <w:sz w:val="22"/>
          <w:szCs w:val="22"/>
          <w:shd w:val="clear" w:color="auto" w:fill="auto"/>
        </w:rPr>
      </w:pPr>
      <w:r w:rsidRPr="005F0C2D">
        <w:rPr>
          <w:rFonts w:eastAsia="Times New Roman"/>
          <w:color w:val="000000"/>
          <w:position w:val="-1"/>
          <w:sz w:val="22"/>
          <w:szCs w:val="22"/>
          <w:shd w:val="clear" w:color="auto" w:fill="auto"/>
        </w:rPr>
        <w:t>8.7. Срок действия независимой гарантии должен превышать срок действия Договора не менее чем на один месяц.</w:t>
      </w:r>
    </w:p>
    <w:p w14:paraId="6081A6FD" w14:textId="77777777" w:rsidR="005F0C2D" w:rsidRPr="005F0C2D" w:rsidRDefault="005F0C2D" w:rsidP="005F0C2D">
      <w:pPr>
        <w:autoSpaceDE w:val="0"/>
        <w:autoSpaceDN w:val="0"/>
        <w:adjustRightInd w:val="0"/>
        <w:ind w:firstLine="709"/>
        <w:rPr>
          <w:rFonts w:eastAsia="Times New Roman"/>
          <w:color w:val="000000"/>
          <w:position w:val="-1"/>
          <w:sz w:val="22"/>
          <w:szCs w:val="22"/>
          <w:shd w:val="clear" w:color="auto" w:fill="auto"/>
        </w:rPr>
      </w:pPr>
      <w:r w:rsidRPr="005F0C2D">
        <w:rPr>
          <w:rFonts w:eastAsia="Times New Roman"/>
          <w:color w:val="000000"/>
          <w:position w:val="-1"/>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68F02441" w14:textId="77777777" w:rsidR="005F0C2D" w:rsidRPr="005F0C2D" w:rsidRDefault="005F0C2D" w:rsidP="005F0C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F0C2D">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Договору, Подрядчик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5FABC47A" w14:textId="77777777" w:rsidR="005F0C2D" w:rsidRPr="005F0C2D" w:rsidRDefault="005F0C2D" w:rsidP="005F0C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F0C2D">
        <w:rPr>
          <w:rFonts w:eastAsia="Times New Roman"/>
          <w:color w:val="auto"/>
          <w:sz w:val="22"/>
          <w:szCs w:val="22"/>
          <w:shd w:val="clear" w:color="auto" w:fill="auto"/>
          <w:lang w:eastAsia="zh-CN"/>
        </w:rPr>
        <w:t>8.10.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5B9D679E" w14:textId="77777777" w:rsidR="005F0C2D" w:rsidRPr="005F0C2D" w:rsidRDefault="005F0C2D" w:rsidP="005F0C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F0C2D">
        <w:rPr>
          <w:rFonts w:eastAsia="Times New Roman"/>
          <w:color w:val="auto"/>
          <w:sz w:val="22"/>
          <w:szCs w:val="22"/>
          <w:shd w:val="clear" w:color="auto" w:fill="auto"/>
          <w:lang w:eastAsia="zh-CN"/>
        </w:rPr>
        <w:t>8.11. В случае неисполнения или ненадлежащего исполнения Подрядчиком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Подрядчик.</w:t>
      </w:r>
    </w:p>
    <w:p w14:paraId="409CF66F" w14:textId="77777777" w:rsidR="005F0C2D" w:rsidRPr="005F0C2D" w:rsidRDefault="005F0C2D" w:rsidP="005F0C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F0C2D">
        <w:rPr>
          <w:rFonts w:eastAsia="Times New Roman"/>
          <w:color w:val="auto"/>
          <w:sz w:val="22"/>
          <w:szCs w:val="22"/>
          <w:shd w:val="clear" w:color="auto" w:fill="auto"/>
          <w:lang w:eastAsia="zh-CN"/>
        </w:rPr>
        <w:t xml:space="preserve">8.12.  Денежные средства, внесенные в качестве обеспечения исполнения Договора, возвращаются Подрядчику в течение 30 (тридцати) дней с даты подписания последнего акта выполненных работ,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w:t>
      </w:r>
      <w:r w:rsidRPr="005F0C2D">
        <w:rPr>
          <w:rFonts w:eastAsia="Times New Roman"/>
          <w:color w:val="auto"/>
          <w:sz w:val="22"/>
          <w:szCs w:val="22"/>
          <w:shd w:val="clear" w:color="auto" w:fill="auto"/>
          <w:lang w:eastAsia="zh-CN"/>
        </w:rPr>
        <w:lastRenderedPageBreak/>
        <w:t>основании письменного заявления Подрядчика направленного в адрес Заказчика, с указание банковских реквизитов для перечисления.</w:t>
      </w:r>
    </w:p>
    <w:p w14:paraId="011C2A80" w14:textId="77777777" w:rsidR="005F0C2D" w:rsidRDefault="005F0C2D" w:rsidP="005F0C2D">
      <w:pPr>
        <w:tabs>
          <w:tab w:val="left" w:pos="709"/>
        </w:tabs>
        <w:ind w:firstLine="709"/>
        <w:jc w:val="center"/>
        <w:rPr>
          <w:rFonts w:eastAsia="Times New Roman"/>
          <w:b/>
          <w:color w:val="auto"/>
          <w:sz w:val="22"/>
          <w:szCs w:val="22"/>
          <w:shd w:val="clear" w:color="auto" w:fill="auto"/>
        </w:rPr>
      </w:pPr>
    </w:p>
    <w:p w14:paraId="60A6D897" w14:textId="3CC8DEE7" w:rsidR="005F0C2D" w:rsidRPr="005F0C2D" w:rsidRDefault="005F0C2D" w:rsidP="005F0C2D">
      <w:pPr>
        <w:tabs>
          <w:tab w:val="left" w:pos="709"/>
        </w:tabs>
        <w:ind w:firstLine="709"/>
        <w:jc w:val="center"/>
        <w:rPr>
          <w:rFonts w:eastAsia="Times New Roman"/>
          <w:b/>
          <w:color w:val="auto"/>
          <w:sz w:val="22"/>
          <w:szCs w:val="22"/>
          <w:shd w:val="clear" w:color="auto" w:fill="auto"/>
        </w:rPr>
      </w:pPr>
      <w:r w:rsidRPr="005F0C2D">
        <w:rPr>
          <w:rFonts w:eastAsia="Times New Roman"/>
          <w:b/>
          <w:color w:val="auto"/>
          <w:sz w:val="22"/>
          <w:szCs w:val="22"/>
          <w:shd w:val="clear" w:color="auto" w:fill="auto"/>
        </w:rPr>
        <w:t>9. ОБСТОЯТЕЛЬСТВА НЕПРЕОДОЛИМОЙ СИЛЫ</w:t>
      </w:r>
    </w:p>
    <w:p w14:paraId="7BCFF1A4" w14:textId="77777777" w:rsidR="005F0C2D" w:rsidRPr="005F0C2D" w:rsidRDefault="005F0C2D" w:rsidP="005F0C2D">
      <w:pPr>
        <w:tabs>
          <w:tab w:val="left" w:pos="709"/>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73762A25" w14:textId="77777777" w:rsidR="005F0C2D" w:rsidRPr="005F0C2D" w:rsidRDefault="005F0C2D" w:rsidP="005F0C2D">
      <w:pPr>
        <w:tabs>
          <w:tab w:val="left" w:pos="709"/>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173BBA2A" w14:textId="77777777" w:rsidR="005F0C2D" w:rsidRPr="005F0C2D" w:rsidRDefault="005F0C2D" w:rsidP="005F0C2D">
      <w:pPr>
        <w:tabs>
          <w:tab w:val="left" w:pos="709"/>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961A650" w14:textId="77777777" w:rsidR="005F0C2D" w:rsidRPr="005F0C2D" w:rsidRDefault="005F0C2D" w:rsidP="005F0C2D">
      <w:pPr>
        <w:tabs>
          <w:tab w:val="left" w:pos="709"/>
        </w:tabs>
        <w:rPr>
          <w:rFonts w:eastAsia="Times New Roman"/>
          <w:b/>
          <w:color w:val="auto"/>
          <w:sz w:val="22"/>
          <w:shd w:val="clear" w:color="auto" w:fill="auto"/>
        </w:rPr>
      </w:pPr>
      <w:r w:rsidRPr="005F0C2D">
        <w:rPr>
          <w:rFonts w:eastAsia="Times New Roman"/>
          <w:color w:val="auto"/>
          <w:sz w:val="22"/>
          <w:szCs w:val="22"/>
          <w:shd w:val="clear" w:color="auto" w:fill="auto"/>
          <w:lang w:eastAsia="en-US"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623628B9" w14:textId="77777777" w:rsidR="005F0C2D" w:rsidRPr="005F0C2D" w:rsidRDefault="005F0C2D" w:rsidP="005F0C2D">
      <w:pPr>
        <w:jc w:val="center"/>
        <w:rPr>
          <w:rFonts w:eastAsia="Times New Roman"/>
          <w:b/>
          <w:color w:val="auto"/>
          <w:sz w:val="22"/>
          <w:szCs w:val="22"/>
          <w:shd w:val="clear" w:color="auto" w:fill="auto"/>
          <w:lang w:eastAsia="en-US" w:bidi="en-US"/>
        </w:rPr>
      </w:pPr>
      <w:r w:rsidRPr="005F0C2D">
        <w:rPr>
          <w:rFonts w:eastAsia="Times New Roman"/>
          <w:b/>
          <w:color w:val="auto"/>
          <w:sz w:val="22"/>
          <w:szCs w:val="22"/>
          <w:shd w:val="clear" w:color="auto" w:fill="auto"/>
          <w:lang w:eastAsia="en-US" w:bidi="en-US"/>
        </w:rPr>
        <w:t>10. СРОКИ И МЕСТО ВЫПОЛНЕНИЯ РАБОТ</w:t>
      </w:r>
    </w:p>
    <w:p w14:paraId="52C51CFE" w14:textId="77777777" w:rsidR="005F0C2D" w:rsidRPr="005F0C2D" w:rsidRDefault="005F0C2D" w:rsidP="005F0C2D">
      <w:pPr>
        <w:tabs>
          <w:tab w:val="left" w:pos="709"/>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 xml:space="preserve">       10.1. Дата начала работ: с момента заключения Договора.</w:t>
      </w:r>
    </w:p>
    <w:p w14:paraId="6EF629AB" w14:textId="77777777" w:rsidR="005F0C2D" w:rsidRPr="005F0C2D" w:rsidRDefault="005F0C2D" w:rsidP="005F0C2D">
      <w:pPr>
        <w:tabs>
          <w:tab w:val="left" w:pos="709"/>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 xml:space="preserve">                Срок выполнения работ: 90 календарных дней с момента заключения договора.</w:t>
      </w:r>
    </w:p>
    <w:p w14:paraId="74A96673" w14:textId="77777777" w:rsidR="005F0C2D" w:rsidRPr="005F0C2D" w:rsidRDefault="005F0C2D" w:rsidP="005F0C2D">
      <w:pPr>
        <w:tabs>
          <w:tab w:val="left" w:pos="709"/>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 xml:space="preserve">       10.2. Место выполнения работ: Республика Марий Эл, г Йошкар-Ола, микрорайон ЗАПАДНЫЙ многоквартирные жилые дома поз.29, поз.30.</w:t>
      </w:r>
    </w:p>
    <w:p w14:paraId="21CC482F" w14:textId="77777777" w:rsidR="005F0C2D" w:rsidRPr="005F0C2D" w:rsidRDefault="005F0C2D" w:rsidP="005F0C2D">
      <w:pPr>
        <w:ind w:firstLine="426"/>
        <w:rPr>
          <w:color w:val="auto"/>
          <w:sz w:val="22"/>
          <w:szCs w:val="22"/>
          <w:shd w:val="clear" w:color="auto" w:fill="auto"/>
          <w:lang w:eastAsia="en-US" w:bidi="en-US"/>
        </w:rPr>
      </w:pPr>
      <w:r w:rsidRPr="005F0C2D">
        <w:rPr>
          <w:color w:val="auto"/>
          <w:sz w:val="22"/>
          <w:szCs w:val="22"/>
          <w:shd w:val="clear" w:color="auto" w:fill="auto"/>
          <w:lang w:eastAsia="en-US" w:bidi="en-US"/>
        </w:rPr>
        <w:t>10.3. Подрядчик, по согласованию с Заказчиком, вправе выполнить работы досрочно.</w:t>
      </w:r>
    </w:p>
    <w:p w14:paraId="34F9F709" w14:textId="77777777" w:rsidR="005F0C2D" w:rsidRPr="005F0C2D" w:rsidRDefault="005F0C2D" w:rsidP="005F0C2D">
      <w:pPr>
        <w:ind w:firstLine="426"/>
        <w:rPr>
          <w:color w:val="auto"/>
          <w:sz w:val="22"/>
          <w:szCs w:val="22"/>
          <w:shd w:val="clear" w:color="auto" w:fill="auto"/>
          <w:lang w:eastAsia="en-US" w:bidi="en-US"/>
        </w:rPr>
      </w:pPr>
      <w:r w:rsidRPr="005F0C2D">
        <w:rPr>
          <w:color w:val="auto"/>
          <w:sz w:val="22"/>
          <w:szCs w:val="22"/>
          <w:shd w:val="clear" w:color="auto" w:fill="auto"/>
          <w:lang w:eastAsia="en-US" w:bidi="en-US"/>
        </w:rPr>
        <w:t>10.4. По соглашению сторон срок действия Договора может быть продлен.</w:t>
      </w:r>
      <w:r w:rsidRPr="005F0C2D">
        <w:rPr>
          <w:bCs/>
          <w:color w:val="auto"/>
          <w:sz w:val="22"/>
          <w:szCs w:val="22"/>
          <w:shd w:val="clear" w:color="auto" w:fill="auto"/>
          <w:lang w:eastAsia="en-US" w:bidi="en-US"/>
        </w:rPr>
        <w:t xml:space="preserve"> </w:t>
      </w:r>
    </w:p>
    <w:p w14:paraId="7486E471" w14:textId="77777777" w:rsidR="005F0C2D" w:rsidRPr="005F0C2D" w:rsidRDefault="005F0C2D" w:rsidP="005F0C2D">
      <w:pPr>
        <w:rPr>
          <w:color w:val="auto"/>
          <w:sz w:val="22"/>
          <w:szCs w:val="22"/>
          <w:shd w:val="clear" w:color="auto" w:fill="auto"/>
          <w:lang w:eastAsia="en-US" w:bidi="en-US"/>
        </w:rPr>
      </w:pPr>
      <w:r w:rsidRPr="005F0C2D">
        <w:rPr>
          <w:color w:val="auto"/>
          <w:sz w:val="22"/>
          <w:szCs w:val="22"/>
          <w:shd w:val="clear" w:color="auto" w:fill="auto"/>
          <w:lang w:eastAsia="en-US" w:bidi="en-US"/>
        </w:rPr>
        <w:t xml:space="preserve">        10.5. Настоящий Договор может быть расторгнут:</w:t>
      </w:r>
    </w:p>
    <w:p w14:paraId="75F6AA86" w14:textId="77777777" w:rsidR="005F0C2D" w:rsidRPr="005F0C2D" w:rsidRDefault="005F0C2D" w:rsidP="005F0C2D">
      <w:pPr>
        <w:ind w:firstLine="426"/>
        <w:rPr>
          <w:color w:val="auto"/>
          <w:sz w:val="22"/>
          <w:szCs w:val="22"/>
          <w:shd w:val="clear" w:color="auto" w:fill="auto"/>
          <w:lang w:eastAsia="en-US" w:bidi="en-US"/>
        </w:rPr>
      </w:pPr>
      <w:r w:rsidRPr="005F0C2D">
        <w:rPr>
          <w:color w:val="auto"/>
          <w:sz w:val="22"/>
          <w:szCs w:val="22"/>
          <w:shd w:val="clear" w:color="auto" w:fill="auto"/>
          <w:lang w:eastAsia="en-US" w:bidi="en-US"/>
        </w:rPr>
        <w:t>- по соглашению Сторон;</w:t>
      </w:r>
    </w:p>
    <w:p w14:paraId="12F8D10A" w14:textId="77777777" w:rsidR="005F0C2D" w:rsidRPr="005F0C2D" w:rsidRDefault="005F0C2D" w:rsidP="005F0C2D">
      <w:pPr>
        <w:ind w:firstLine="426"/>
        <w:rPr>
          <w:color w:val="auto"/>
          <w:sz w:val="22"/>
          <w:szCs w:val="22"/>
          <w:shd w:val="clear" w:color="auto" w:fill="auto"/>
          <w:lang w:eastAsia="en-US" w:bidi="en-US"/>
        </w:rPr>
      </w:pPr>
      <w:r w:rsidRPr="005F0C2D">
        <w:rPr>
          <w:color w:val="auto"/>
          <w:sz w:val="22"/>
          <w:szCs w:val="22"/>
          <w:shd w:val="clear" w:color="auto" w:fill="auto"/>
          <w:lang w:eastAsia="en-US" w:bidi="en-US"/>
        </w:rPr>
        <w:t>- в судебном порядке;</w:t>
      </w:r>
    </w:p>
    <w:p w14:paraId="6E7837EF" w14:textId="77777777" w:rsidR="005F0C2D" w:rsidRPr="005F0C2D" w:rsidRDefault="005F0C2D" w:rsidP="005F0C2D">
      <w:pPr>
        <w:ind w:firstLine="426"/>
        <w:rPr>
          <w:color w:val="auto"/>
          <w:sz w:val="22"/>
          <w:szCs w:val="22"/>
          <w:shd w:val="clear" w:color="auto" w:fill="auto"/>
          <w:lang w:eastAsia="en-US" w:bidi="en-US"/>
        </w:rPr>
      </w:pPr>
      <w:r w:rsidRPr="005F0C2D">
        <w:rPr>
          <w:color w:val="auto"/>
          <w:sz w:val="22"/>
          <w:szCs w:val="22"/>
          <w:shd w:val="clear" w:color="auto" w:fill="auto"/>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506BAB9" w14:textId="77777777" w:rsidR="005F0C2D" w:rsidRPr="005F0C2D" w:rsidRDefault="005F0C2D" w:rsidP="005F0C2D">
      <w:pPr>
        <w:autoSpaceDE w:val="0"/>
        <w:autoSpaceDN w:val="0"/>
        <w:adjustRightInd w:val="0"/>
        <w:jc w:val="center"/>
        <w:rPr>
          <w:rFonts w:eastAsia="Times New Roman"/>
          <w:b/>
          <w:bCs/>
          <w:color w:val="auto"/>
          <w:sz w:val="22"/>
          <w:szCs w:val="22"/>
          <w:shd w:val="clear" w:color="auto" w:fill="auto"/>
          <w:lang w:eastAsia="en-US" w:bidi="en-US"/>
        </w:rPr>
      </w:pPr>
      <w:r w:rsidRPr="005F0C2D">
        <w:rPr>
          <w:rFonts w:eastAsia="Times New Roman"/>
          <w:b/>
          <w:bCs/>
          <w:color w:val="auto"/>
          <w:sz w:val="22"/>
          <w:szCs w:val="22"/>
          <w:shd w:val="clear" w:color="auto" w:fill="auto"/>
          <w:lang w:eastAsia="en-US" w:bidi="en-US"/>
        </w:rPr>
        <w:t>11. ПОРЯДОК УРЕГУЛИРОВАНИЯ СПОРОВ</w:t>
      </w:r>
    </w:p>
    <w:p w14:paraId="3E35F817" w14:textId="77777777" w:rsidR="005F0C2D" w:rsidRPr="005F0C2D" w:rsidRDefault="005F0C2D" w:rsidP="005F0C2D">
      <w:pPr>
        <w:tabs>
          <w:tab w:val="left" w:pos="709"/>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377B5CA1" w14:textId="77777777" w:rsidR="005F0C2D" w:rsidRPr="005F0C2D" w:rsidRDefault="005F0C2D" w:rsidP="005F0C2D">
      <w:pPr>
        <w:tabs>
          <w:tab w:val="left" w:pos="709"/>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ab/>
        <w:t xml:space="preserve">11.2. </w:t>
      </w:r>
      <w:r w:rsidRPr="005F0C2D">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5F0C2D">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129D50E7" w14:textId="77777777" w:rsidR="005F0C2D" w:rsidRPr="005F0C2D" w:rsidRDefault="005F0C2D" w:rsidP="005F0C2D">
      <w:pPr>
        <w:tabs>
          <w:tab w:val="left" w:pos="709"/>
        </w:tabs>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ab/>
        <w:t>11.3. К отношениям Сторон по настоящему Договору и в связи с ним, применяется законодательство Российской Федерации.</w:t>
      </w:r>
    </w:p>
    <w:p w14:paraId="38355B2D" w14:textId="77777777" w:rsidR="005F0C2D" w:rsidRPr="005F0C2D" w:rsidRDefault="005F0C2D" w:rsidP="005F0C2D">
      <w:pPr>
        <w:tabs>
          <w:tab w:val="left" w:pos="709"/>
        </w:tabs>
        <w:rPr>
          <w:rFonts w:eastAsia="Times New Roman"/>
          <w:color w:val="auto"/>
          <w:sz w:val="22"/>
          <w:szCs w:val="22"/>
          <w:shd w:val="clear" w:color="auto" w:fill="auto"/>
          <w:lang w:eastAsia="en-US" w:bidi="en-US"/>
        </w:rPr>
      </w:pPr>
    </w:p>
    <w:p w14:paraId="71F79C18" w14:textId="77777777" w:rsidR="005F0C2D" w:rsidRPr="005F0C2D" w:rsidRDefault="005F0C2D" w:rsidP="005F0C2D">
      <w:pPr>
        <w:tabs>
          <w:tab w:val="left" w:pos="709"/>
        </w:tabs>
        <w:jc w:val="center"/>
        <w:rPr>
          <w:rFonts w:eastAsia="Times New Roman"/>
          <w:color w:val="auto"/>
          <w:sz w:val="22"/>
          <w:szCs w:val="22"/>
          <w:shd w:val="clear" w:color="auto" w:fill="auto"/>
          <w:lang w:eastAsia="en-US" w:bidi="en-US"/>
        </w:rPr>
      </w:pPr>
      <w:r w:rsidRPr="005F0C2D">
        <w:rPr>
          <w:rFonts w:eastAsia="Times New Roman"/>
          <w:b/>
          <w:color w:val="auto"/>
          <w:sz w:val="22"/>
          <w:szCs w:val="22"/>
          <w:shd w:val="clear" w:color="auto" w:fill="auto"/>
          <w:lang w:eastAsia="en-US" w:bidi="en-US"/>
        </w:rPr>
        <w:t>12.</w:t>
      </w:r>
      <w:r w:rsidRPr="005F0C2D">
        <w:rPr>
          <w:rFonts w:eastAsia="Times New Roman"/>
          <w:b/>
          <w:color w:val="auto"/>
          <w:sz w:val="22"/>
          <w:szCs w:val="22"/>
          <w:shd w:val="clear" w:color="auto" w:fill="auto"/>
          <w:lang w:eastAsia="en-US" w:bidi="en-US"/>
        </w:rPr>
        <w:tab/>
        <w:t>АНТИКОРРУПЦИОННАЯ ОГОВОРКА</w:t>
      </w:r>
    </w:p>
    <w:p w14:paraId="432C4140" w14:textId="77777777" w:rsidR="005F0C2D" w:rsidRPr="005F0C2D" w:rsidRDefault="005F0C2D" w:rsidP="005F0C2D">
      <w:pPr>
        <w:tabs>
          <w:tab w:val="left" w:pos="709"/>
        </w:tabs>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12.1.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3D009E5" w14:textId="77777777" w:rsidR="005F0C2D" w:rsidRPr="005F0C2D" w:rsidRDefault="005F0C2D" w:rsidP="005F0C2D">
      <w:pPr>
        <w:tabs>
          <w:tab w:val="left" w:pos="709"/>
        </w:tabs>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 xml:space="preserve">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w:t>
      </w:r>
      <w:r w:rsidRPr="005F0C2D">
        <w:rPr>
          <w:rFonts w:eastAsia="Times New Roman"/>
          <w:color w:val="auto"/>
          <w:sz w:val="22"/>
          <w:szCs w:val="22"/>
          <w:shd w:val="clear" w:color="auto" w:fill="auto"/>
          <w:lang w:eastAsia="en-US" w:bidi="en-US"/>
        </w:rPr>
        <w:lastRenderedPageBreak/>
        <w:t>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F186145" w14:textId="77777777" w:rsidR="005F0C2D" w:rsidRPr="005F0C2D" w:rsidRDefault="005F0C2D" w:rsidP="005F0C2D">
      <w:pPr>
        <w:tabs>
          <w:tab w:val="left" w:pos="709"/>
        </w:tabs>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55586E0E" w14:textId="77777777" w:rsidR="005F0C2D" w:rsidRPr="005F0C2D" w:rsidRDefault="005F0C2D" w:rsidP="005F0C2D">
      <w:pPr>
        <w:tabs>
          <w:tab w:val="left" w:pos="709"/>
        </w:tabs>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C82EEB2" w14:textId="77777777" w:rsidR="005F0C2D" w:rsidRPr="005F0C2D" w:rsidRDefault="005F0C2D" w:rsidP="005F0C2D">
      <w:pPr>
        <w:tabs>
          <w:tab w:val="left" w:pos="709"/>
        </w:tabs>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060BF3D1" w14:textId="77777777" w:rsidR="005F0C2D" w:rsidRPr="005F0C2D" w:rsidRDefault="005F0C2D" w:rsidP="005F0C2D">
      <w:pPr>
        <w:autoSpaceDE w:val="0"/>
        <w:autoSpaceDN w:val="0"/>
        <w:adjustRightInd w:val="0"/>
        <w:jc w:val="center"/>
        <w:rPr>
          <w:rFonts w:eastAsia="Times New Roman"/>
          <w:b/>
          <w:bCs/>
          <w:color w:val="auto"/>
          <w:sz w:val="22"/>
          <w:szCs w:val="22"/>
          <w:shd w:val="clear" w:color="auto" w:fill="auto"/>
          <w:lang w:eastAsia="en-US" w:bidi="en-US"/>
        </w:rPr>
      </w:pPr>
      <w:r w:rsidRPr="005F0C2D">
        <w:rPr>
          <w:rFonts w:eastAsia="Times New Roman"/>
          <w:b/>
          <w:bCs/>
          <w:color w:val="auto"/>
          <w:sz w:val="22"/>
          <w:szCs w:val="22"/>
          <w:shd w:val="clear" w:color="auto" w:fill="auto"/>
          <w:lang w:eastAsia="en-US" w:bidi="en-US"/>
        </w:rPr>
        <w:t>13. ПРОЧИЕ УСЛОВИЯ</w:t>
      </w:r>
    </w:p>
    <w:p w14:paraId="1395418A" w14:textId="77777777" w:rsidR="005F0C2D" w:rsidRPr="005F0C2D" w:rsidRDefault="005F0C2D" w:rsidP="005F0C2D">
      <w:pPr>
        <w:widowControl w:val="0"/>
        <w:tabs>
          <w:tab w:val="left" w:pos="709"/>
        </w:tabs>
        <w:suppressAutoHyphens/>
        <w:ind w:firstLine="709"/>
        <w:rPr>
          <w:rFonts w:eastAsia="Arial"/>
          <w:color w:val="auto"/>
          <w:sz w:val="22"/>
          <w:szCs w:val="22"/>
          <w:shd w:val="clear" w:color="auto" w:fill="auto"/>
          <w:lang w:eastAsia="ar-SA"/>
        </w:rPr>
      </w:pPr>
      <w:r w:rsidRPr="005F0C2D">
        <w:rPr>
          <w:rFonts w:eastAsia="Arial"/>
          <w:color w:val="auto"/>
          <w:sz w:val="22"/>
          <w:szCs w:val="22"/>
          <w:shd w:val="clear" w:color="auto" w:fill="auto"/>
          <w:lang w:eastAsia="en-US" w:bidi="en-US"/>
        </w:rPr>
        <w:t>13.1</w:t>
      </w:r>
      <w:r w:rsidRPr="005F0C2D">
        <w:rPr>
          <w:rFonts w:eastAsia="Arial"/>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60000FD7" w14:textId="77777777" w:rsidR="005F0C2D" w:rsidRPr="005F0C2D" w:rsidRDefault="005F0C2D" w:rsidP="005F0C2D">
      <w:pPr>
        <w:tabs>
          <w:tab w:val="left" w:pos="709"/>
        </w:tabs>
        <w:autoSpaceDE w:val="0"/>
        <w:autoSpaceDN w:val="0"/>
        <w:adjustRightInd w:val="0"/>
        <w:ind w:firstLine="709"/>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7D6C9A98" w14:textId="77777777" w:rsidR="005F0C2D" w:rsidRPr="005F0C2D" w:rsidRDefault="005F0C2D" w:rsidP="005F0C2D">
      <w:pPr>
        <w:tabs>
          <w:tab w:val="left" w:pos="709"/>
        </w:tabs>
        <w:autoSpaceDE w:val="0"/>
        <w:autoSpaceDN w:val="0"/>
        <w:adjustRightInd w:val="0"/>
        <w:ind w:firstLine="709"/>
        <w:rPr>
          <w:rFonts w:eastAsia="Times New Roman"/>
          <w:color w:val="auto"/>
          <w:sz w:val="22"/>
          <w:szCs w:val="22"/>
          <w:shd w:val="clear" w:color="auto" w:fill="auto"/>
        </w:rPr>
      </w:pPr>
      <w:r w:rsidRPr="005F0C2D">
        <w:rPr>
          <w:rFonts w:eastAsia="Times New Roman"/>
          <w:color w:val="auto"/>
          <w:sz w:val="22"/>
          <w:szCs w:val="22"/>
          <w:shd w:val="clear" w:color="auto" w:fill="auto"/>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4A73C436" w14:textId="77777777" w:rsidR="005F0C2D" w:rsidRPr="005F0C2D" w:rsidRDefault="005F0C2D" w:rsidP="005F0C2D">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5F0C2D">
        <w:rPr>
          <w:rFonts w:eastAsia="Times New Roman"/>
          <w:color w:val="auto"/>
          <w:sz w:val="22"/>
          <w:szCs w:val="22"/>
          <w:shd w:val="clear" w:color="auto" w:fill="auto"/>
        </w:rPr>
        <w:t>13.4. Во всем, что не предусмотрено настоящим Договором, Стороны руководствуются действующим законодательством Российской Федерации.</w:t>
      </w:r>
      <w:r w:rsidRPr="005F0C2D">
        <w:rPr>
          <w:rFonts w:eastAsia="Times New Roman"/>
          <w:color w:val="auto"/>
          <w:sz w:val="22"/>
          <w:szCs w:val="22"/>
          <w:shd w:val="clear" w:color="auto" w:fill="auto"/>
          <w:lang w:eastAsia="en-US" w:bidi="en-US"/>
        </w:rPr>
        <w:tab/>
      </w:r>
    </w:p>
    <w:p w14:paraId="563B235B" w14:textId="77777777" w:rsidR="005F0C2D" w:rsidRPr="005F0C2D" w:rsidRDefault="005F0C2D" w:rsidP="005F0C2D">
      <w:pPr>
        <w:tabs>
          <w:tab w:val="left" w:pos="709"/>
        </w:tabs>
        <w:autoSpaceDE w:val="0"/>
        <w:autoSpaceDN w:val="0"/>
        <w:adjustRightInd w:val="0"/>
        <w:ind w:firstLine="709"/>
        <w:rPr>
          <w:rFonts w:eastAsia="Times New Roman"/>
          <w:color w:val="auto"/>
          <w:sz w:val="22"/>
          <w:szCs w:val="22"/>
          <w:shd w:val="clear" w:color="auto" w:fill="auto"/>
        </w:rPr>
      </w:pPr>
      <w:r w:rsidRPr="005F0C2D">
        <w:rPr>
          <w:rFonts w:eastAsia="Times New Roman"/>
          <w:color w:val="auto"/>
          <w:sz w:val="22"/>
          <w:szCs w:val="22"/>
          <w:shd w:val="clear" w:color="auto" w:fill="auto"/>
          <w:lang w:eastAsia="en-US" w:bidi="en-US"/>
        </w:rPr>
        <w:t xml:space="preserve">13.5. </w:t>
      </w:r>
      <w:r w:rsidRPr="005F0C2D">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14:paraId="35C84ECC" w14:textId="77777777" w:rsidR="005F0C2D" w:rsidRPr="005F0C2D" w:rsidRDefault="005F0C2D" w:rsidP="005F0C2D">
      <w:pPr>
        <w:tabs>
          <w:tab w:val="left" w:pos="709"/>
        </w:tabs>
        <w:ind w:right="40"/>
        <w:rPr>
          <w:rFonts w:eastAsia="Batang"/>
          <w:color w:val="auto"/>
          <w:sz w:val="22"/>
          <w:szCs w:val="22"/>
          <w:shd w:val="clear" w:color="auto" w:fill="auto"/>
          <w:lang w:eastAsia="en-US"/>
        </w:rPr>
      </w:pPr>
      <w:r w:rsidRPr="005F0C2D">
        <w:rPr>
          <w:rFonts w:eastAsia="Batang" w:cs="Batang"/>
          <w:color w:val="auto"/>
          <w:sz w:val="22"/>
          <w:szCs w:val="22"/>
          <w:shd w:val="clear" w:color="auto" w:fill="auto"/>
          <w:lang w:eastAsia="en-US"/>
        </w:rPr>
        <w:tab/>
        <w:t>13.6.</w:t>
      </w:r>
      <w:r w:rsidRPr="005F0C2D">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5F0C2D">
        <w:rPr>
          <w:rFonts w:eastAsia="Batang"/>
          <w:color w:val="auto"/>
          <w:sz w:val="22"/>
          <w:szCs w:val="22"/>
          <w:shd w:val="clear" w:color="auto" w:fill="auto"/>
          <w:lang w:eastAsia="en-US"/>
        </w:rPr>
        <w:t>в случаях</w:t>
      </w:r>
      <w:proofErr w:type="gramEnd"/>
      <w:r w:rsidRPr="005F0C2D">
        <w:rPr>
          <w:rFonts w:eastAsia="Batang"/>
          <w:color w:val="auto"/>
          <w:sz w:val="22"/>
          <w:szCs w:val="22"/>
          <w:shd w:val="clear" w:color="auto" w:fill="auto"/>
          <w:lang w:eastAsia="en-US"/>
        </w:rPr>
        <w:t xml:space="preserve"> предусмотренных Положением и действующим законодательством РФ.</w:t>
      </w:r>
    </w:p>
    <w:p w14:paraId="6083C1CC" w14:textId="77777777" w:rsidR="005F0C2D" w:rsidRPr="005F0C2D" w:rsidRDefault="005F0C2D" w:rsidP="005F0C2D">
      <w:pPr>
        <w:tabs>
          <w:tab w:val="left" w:pos="709"/>
        </w:tabs>
        <w:ind w:right="40"/>
        <w:rPr>
          <w:rFonts w:eastAsia="Times New Roman"/>
          <w:color w:val="auto"/>
          <w:sz w:val="22"/>
          <w:szCs w:val="22"/>
          <w:shd w:val="clear" w:color="auto" w:fill="auto"/>
        </w:rPr>
      </w:pPr>
      <w:r w:rsidRPr="005F0C2D">
        <w:rPr>
          <w:rFonts w:eastAsia="Batang"/>
          <w:color w:val="auto"/>
          <w:sz w:val="22"/>
          <w:szCs w:val="22"/>
          <w:shd w:val="clear" w:color="auto" w:fill="auto"/>
          <w:lang w:eastAsia="en-US"/>
        </w:rPr>
        <w:tab/>
        <w:t xml:space="preserve">13.7. </w:t>
      </w:r>
      <w:r w:rsidRPr="005F0C2D">
        <w:rPr>
          <w:rFonts w:eastAsia="Times New Roman"/>
          <w:color w:val="auto"/>
          <w:sz w:val="22"/>
          <w:szCs w:val="22"/>
          <w:shd w:val="clear" w:color="auto" w:fill="auto"/>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39AE9935" w14:textId="77777777" w:rsidR="005F0C2D" w:rsidRPr="005F0C2D" w:rsidRDefault="005F0C2D" w:rsidP="005F0C2D">
      <w:pPr>
        <w:tabs>
          <w:tab w:val="left" w:pos="709"/>
        </w:tabs>
        <w:autoSpaceDE w:val="0"/>
        <w:autoSpaceDN w:val="0"/>
        <w:adjustRightInd w:val="0"/>
        <w:ind w:firstLine="709"/>
        <w:rPr>
          <w:rFonts w:eastAsia="Times New Roman"/>
          <w:color w:val="auto"/>
          <w:sz w:val="22"/>
          <w:szCs w:val="22"/>
          <w:shd w:val="clear" w:color="auto" w:fill="auto"/>
        </w:rPr>
      </w:pPr>
      <w:r w:rsidRPr="005F0C2D">
        <w:rPr>
          <w:rFonts w:eastAsia="Times New Roman"/>
          <w:color w:val="auto"/>
          <w:sz w:val="22"/>
          <w:szCs w:val="22"/>
          <w:shd w:val="clear" w:color="auto" w:fill="auto"/>
        </w:rPr>
        <w:t>13.</w:t>
      </w:r>
      <w:proofErr w:type="gramStart"/>
      <w:r w:rsidRPr="005F0C2D">
        <w:rPr>
          <w:rFonts w:eastAsia="Times New Roman"/>
          <w:color w:val="auto"/>
          <w:sz w:val="22"/>
          <w:szCs w:val="22"/>
          <w:shd w:val="clear" w:color="auto" w:fill="auto"/>
        </w:rPr>
        <w:t>8.Приложения</w:t>
      </w:r>
      <w:proofErr w:type="gramEnd"/>
      <w:r w:rsidRPr="005F0C2D">
        <w:rPr>
          <w:rFonts w:eastAsia="Times New Roman"/>
          <w:color w:val="auto"/>
          <w:sz w:val="22"/>
          <w:szCs w:val="22"/>
          <w:shd w:val="clear" w:color="auto" w:fill="auto"/>
        </w:rPr>
        <w:t xml:space="preserve"> к настоящему Договору, являющиеся его неотъемлемыми частями: </w:t>
      </w:r>
    </w:p>
    <w:p w14:paraId="7A3867E2" w14:textId="77777777" w:rsidR="005F0C2D" w:rsidRPr="005F0C2D" w:rsidRDefault="005F0C2D" w:rsidP="005F0C2D">
      <w:pPr>
        <w:tabs>
          <w:tab w:val="left" w:pos="709"/>
        </w:tabs>
        <w:autoSpaceDE w:val="0"/>
        <w:autoSpaceDN w:val="0"/>
        <w:adjustRightInd w:val="0"/>
        <w:ind w:firstLine="709"/>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Приложение № 1 - Техническое задание, </w:t>
      </w:r>
    </w:p>
    <w:p w14:paraId="60F63CF0" w14:textId="77777777" w:rsidR="005F0C2D" w:rsidRPr="005F0C2D" w:rsidRDefault="005F0C2D" w:rsidP="005F0C2D">
      <w:pPr>
        <w:tabs>
          <w:tab w:val="left" w:pos="709"/>
        </w:tabs>
        <w:autoSpaceDE w:val="0"/>
        <w:autoSpaceDN w:val="0"/>
        <w:adjustRightInd w:val="0"/>
        <w:ind w:firstLine="709"/>
        <w:rPr>
          <w:rFonts w:eastAsia="Times New Roman"/>
          <w:color w:val="auto"/>
          <w:sz w:val="22"/>
          <w:szCs w:val="22"/>
          <w:shd w:val="clear" w:color="auto" w:fill="auto"/>
        </w:rPr>
      </w:pPr>
      <w:r w:rsidRPr="005F0C2D">
        <w:rPr>
          <w:rFonts w:eastAsia="Times New Roman"/>
          <w:color w:val="auto"/>
          <w:sz w:val="22"/>
          <w:szCs w:val="22"/>
          <w:shd w:val="clear" w:color="auto" w:fill="auto"/>
        </w:rPr>
        <w:t>Приложение № 2 – Локальный сметный расчет №1.</w:t>
      </w:r>
    </w:p>
    <w:p w14:paraId="618CBC7F" w14:textId="77777777" w:rsidR="005F0C2D" w:rsidRPr="005F0C2D" w:rsidRDefault="005F0C2D" w:rsidP="005F0C2D">
      <w:pPr>
        <w:tabs>
          <w:tab w:val="left" w:pos="709"/>
        </w:tabs>
        <w:autoSpaceDE w:val="0"/>
        <w:autoSpaceDN w:val="0"/>
        <w:adjustRightInd w:val="0"/>
        <w:ind w:firstLine="709"/>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                                  </w:t>
      </w:r>
    </w:p>
    <w:p w14:paraId="6F2830E5" w14:textId="77777777" w:rsidR="005F0C2D" w:rsidRPr="005F0C2D" w:rsidRDefault="005F0C2D" w:rsidP="005F0C2D">
      <w:pPr>
        <w:widowControl w:val="0"/>
        <w:suppressAutoHyphens/>
        <w:jc w:val="center"/>
        <w:rPr>
          <w:rFonts w:eastAsia="Arial"/>
          <w:b/>
          <w:color w:val="auto"/>
          <w:sz w:val="22"/>
          <w:szCs w:val="22"/>
          <w:shd w:val="clear" w:color="auto" w:fill="auto"/>
          <w:lang w:eastAsia="ar-SA"/>
        </w:rPr>
      </w:pPr>
    </w:p>
    <w:p w14:paraId="73E8BC72" w14:textId="77777777" w:rsidR="005F0C2D" w:rsidRPr="005F0C2D" w:rsidRDefault="005F0C2D" w:rsidP="005F0C2D">
      <w:pPr>
        <w:widowControl w:val="0"/>
        <w:suppressAutoHyphens/>
        <w:jc w:val="center"/>
        <w:rPr>
          <w:rFonts w:eastAsia="Arial"/>
          <w:b/>
          <w:color w:val="auto"/>
          <w:sz w:val="22"/>
          <w:szCs w:val="22"/>
          <w:shd w:val="clear" w:color="auto" w:fill="auto"/>
          <w:lang w:eastAsia="ar-SA"/>
        </w:rPr>
      </w:pPr>
      <w:r w:rsidRPr="005F0C2D">
        <w:rPr>
          <w:rFonts w:eastAsia="Arial"/>
          <w:b/>
          <w:color w:val="auto"/>
          <w:sz w:val="22"/>
          <w:szCs w:val="22"/>
          <w:shd w:val="clear" w:color="auto" w:fill="auto"/>
          <w:lang w:eastAsia="ar-SA"/>
        </w:rPr>
        <w:t>14. МЕСТОНАХОЖДЕНИЕ И БАНКОВСКИЕ РЕКВИЗИТЫ СТОРОН</w:t>
      </w:r>
    </w:p>
    <w:tbl>
      <w:tblPr>
        <w:tblW w:w="5000" w:type="pct"/>
        <w:tblLook w:val="01E0" w:firstRow="1" w:lastRow="1" w:firstColumn="1" w:lastColumn="1" w:noHBand="0" w:noVBand="0"/>
      </w:tblPr>
      <w:tblGrid>
        <w:gridCol w:w="5082"/>
        <w:gridCol w:w="5265"/>
      </w:tblGrid>
      <w:tr w:rsidR="005F0C2D" w:rsidRPr="005F0C2D" w14:paraId="62B2FF0E" w14:textId="77777777" w:rsidTr="002E0A34">
        <w:tc>
          <w:tcPr>
            <w:tcW w:w="5076" w:type="dxa"/>
          </w:tcPr>
          <w:p w14:paraId="429259F9" w14:textId="77777777" w:rsidR="005F0C2D" w:rsidRPr="005F0C2D" w:rsidRDefault="005F0C2D" w:rsidP="005F0C2D">
            <w:pPr>
              <w:suppressAutoHyphens/>
              <w:spacing w:line="216" w:lineRule="auto"/>
              <w:ind w:left="459"/>
              <w:jc w:val="left"/>
              <w:rPr>
                <w:rFonts w:eastAsia="Calibri"/>
                <w:b/>
                <w:bCs/>
                <w:color w:val="auto"/>
                <w:sz w:val="22"/>
                <w:szCs w:val="22"/>
                <w:shd w:val="clear" w:color="auto" w:fill="auto"/>
                <w:lang w:eastAsia="zh-CN"/>
              </w:rPr>
            </w:pPr>
            <w:r w:rsidRPr="005F0C2D">
              <w:rPr>
                <w:rFonts w:eastAsia="Calibri"/>
                <w:b/>
                <w:bCs/>
                <w:color w:val="auto"/>
                <w:sz w:val="22"/>
                <w:szCs w:val="22"/>
                <w:shd w:val="clear" w:color="auto" w:fill="auto"/>
                <w:lang w:eastAsia="zh-CN"/>
              </w:rPr>
              <w:lastRenderedPageBreak/>
              <w:t>Заказчик:</w:t>
            </w:r>
          </w:p>
          <w:p w14:paraId="03928957" w14:textId="77777777" w:rsidR="005F0C2D" w:rsidRPr="005F0C2D" w:rsidRDefault="005F0C2D" w:rsidP="005F0C2D">
            <w:pPr>
              <w:suppressAutoHyphens/>
              <w:spacing w:line="216" w:lineRule="auto"/>
              <w:ind w:left="459"/>
              <w:jc w:val="left"/>
              <w:rPr>
                <w:rFonts w:eastAsia="Calibri"/>
                <w:b/>
                <w:bCs/>
                <w:color w:val="auto"/>
                <w:sz w:val="22"/>
                <w:szCs w:val="22"/>
                <w:shd w:val="clear" w:color="auto" w:fill="auto"/>
                <w:lang w:eastAsia="zh-CN"/>
              </w:rPr>
            </w:pPr>
          </w:p>
          <w:p w14:paraId="27AB86F4" w14:textId="77777777" w:rsidR="005F0C2D" w:rsidRPr="005F0C2D" w:rsidRDefault="005F0C2D" w:rsidP="005F0C2D">
            <w:pPr>
              <w:suppressAutoHyphens/>
              <w:spacing w:line="216" w:lineRule="auto"/>
              <w:ind w:firstLine="425"/>
              <w:jc w:val="left"/>
              <w:rPr>
                <w:rFonts w:eastAsia="Calibri"/>
                <w:color w:val="auto"/>
                <w:spacing w:val="-3"/>
                <w:sz w:val="22"/>
                <w:szCs w:val="22"/>
                <w:shd w:val="clear" w:color="auto" w:fill="auto"/>
                <w:lang w:eastAsia="zh-CN"/>
              </w:rPr>
            </w:pPr>
            <w:r w:rsidRPr="005F0C2D">
              <w:rPr>
                <w:rFonts w:eastAsia="Calibri"/>
                <w:color w:val="auto"/>
                <w:spacing w:val="-3"/>
                <w:sz w:val="22"/>
                <w:szCs w:val="22"/>
                <w:shd w:val="clear" w:color="auto" w:fill="auto"/>
                <w:lang w:eastAsia="zh-CN"/>
              </w:rPr>
              <w:t xml:space="preserve">МУП «Водоканал» </w:t>
            </w:r>
          </w:p>
          <w:p w14:paraId="7A6508E4" w14:textId="77777777" w:rsidR="005F0C2D" w:rsidRPr="005F0C2D" w:rsidRDefault="005F0C2D" w:rsidP="005F0C2D">
            <w:pPr>
              <w:suppressAutoHyphens/>
              <w:spacing w:line="216" w:lineRule="auto"/>
              <w:ind w:firstLine="425"/>
              <w:jc w:val="left"/>
              <w:rPr>
                <w:rFonts w:eastAsia="Calibri"/>
                <w:color w:val="auto"/>
                <w:spacing w:val="-3"/>
                <w:sz w:val="22"/>
                <w:szCs w:val="22"/>
                <w:shd w:val="clear" w:color="auto" w:fill="auto"/>
                <w:lang w:eastAsia="zh-CN"/>
              </w:rPr>
            </w:pPr>
            <w:r w:rsidRPr="005F0C2D">
              <w:rPr>
                <w:rFonts w:eastAsia="Calibri"/>
                <w:color w:val="auto"/>
                <w:spacing w:val="-3"/>
                <w:sz w:val="22"/>
                <w:szCs w:val="22"/>
                <w:shd w:val="clear" w:color="auto" w:fill="auto"/>
                <w:lang w:eastAsia="zh-CN"/>
              </w:rPr>
              <w:t xml:space="preserve">ИНН/КПП:1215020390/121501001 </w:t>
            </w:r>
          </w:p>
          <w:p w14:paraId="11131342" w14:textId="77777777" w:rsidR="005F0C2D" w:rsidRPr="005F0C2D" w:rsidRDefault="005F0C2D" w:rsidP="005F0C2D">
            <w:pPr>
              <w:suppressAutoHyphens/>
              <w:spacing w:line="216" w:lineRule="auto"/>
              <w:ind w:firstLine="425"/>
              <w:jc w:val="left"/>
              <w:rPr>
                <w:rFonts w:eastAsia="Calibri"/>
                <w:color w:val="auto"/>
                <w:spacing w:val="-3"/>
                <w:sz w:val="22"/>
                <w:szCs w:val="22"/>
                <w:shd w:val="clear" w:color="auto" w:fill="auto"/>
                <w:lang w:eastAsia="zh-CN"/>
              </w:rPr>
            </w:pPr>
            <w:r w:rsidRPr="005F0C2D">
              <w:rPr>
                <w:rFonts w:eastAsia="Calibri"/>
                <w:color w:val="auto"/>
                <w:spacing w:val="-3"/>
                <w:sz w:val="22"/>
                <w:szCs w:val="22"/>
                <w:shd w:val="clear" w:color="auto" w:fill="auto"/>
                <w:lang w:eastAsia="zh-CN"/>
              </w:rPr>
              <w:t>Адрес:424039, Республика Марий Эл,</w:t>
            </w:r>
          </w:p>
          <w:p w14:paraId="23D68B58" w14:textId="77777777" w:rsidR="005F0C2D" w:rsidRPr="005F0C2D" w:rsidRDefault="005F0C2D" w:rsidP="005F0C2D">
            <w:pPr>
              <w:suppressAutoHyphens/>
              <w:spacing w:line="216" w:lineRule="auto"/>
              <w:ind w:firstLine="425"/>
              <w:jc w:val="left"/>
              <w:rPr>
                <w:rFonts w:eastAsia="Calibri"/>
                <w:color w:val="auto"/>
                <w:spacing w:val="-3"/>
                <w:sz w:val="22"/>
                <w:szCs w:val="22"/>
                <w:shd w:val="clear" w:color="auto" w:fill="auto"/>
                <w:lang w:eastAsia="zh-CN"/>
              </w:rPr>
            </w:pPr>
            <w:r w:rsidRPr="005F0C2D">
              <w:rPr>
                <w:rFonts w:eastAsia="Calibri"/>
                <w:color w:val="auto"/>
                <w:spacing w:val="-3"/>
                <w:sz w:val="22"/>
                <w:szCs w:val="22"/>
                <w:shd w:val="clear" w:color="auto" w:fill="auto"/>
                <w:lang w:eastAsia="zh-CN"/>
              </w:rPr>
              <w:t xml:space="preserve">г. Йошкар-Ола, ул. Дружбы, д.2 </w:t>
            </w:r>
          </w:p>
          <w:p w14:paraId="78AC6391" w14:textId="77777777" w:rsidR="005F0C2D" w:rsidRPr="005F0C2D" w:rsidRDefault="005F0C2D" w:rsidP="005F0C2D">
            <w:pPr>
              <w:suppressAutoHyphens/>
              <w:spacing w:line="216" w:lineRule="auto"/>
              <w:ind w:firstLine="425"/>
              <w:jc w:val="left"/>
              <w:rPr>
                <w:rFonts w:eastAsia="Calibri"/>
                <w:color w:val="auto"/>
                <w:spacing w:val="-3"/>
                <w:sz w:val="22"/>
                <w:szCs w:val="22"/>
                <w:shd w:val="clear" w:color="auto" w:fill="auto"/>
                <w:lang w:eastAsia="zh-CN"/>
              </w:rPr>
            </w:pPr>
            <w:r w:rsidRPr="005F0C2D">
              <w:rPr>
                <w:rFonts w:eastAsia="Calibri"/>
                <w:color w:val="auto"/>
                <w:spacing w:val="-3"/>
                <w:sz w:val="22"/>
                <w:szCs w:val="22"/>
                <w:shd w:val="clear" w:color="auto" w:fill="auto"/>
                <w:lang w:eastAsia="zh-CN"/>
              </w:rPr>
              <w:t xml:space="preserve">р/с </w:t>
            </w:r>
            <w:r w:rsidRPr="005F0C2D">
              <w:rPr>
                <w:rFonts w:eastAsia="Times New Roman"/>
                <w:color w:val="auto"/>
                <w:sz w:val="22"/>
                <w:szCs w:val="22"/>
                <w:shd w:val="clear" w:color="auto" w:fill="auto"/>
              </w:rPr>
              <w:t>40702810300000050227</w:t>
            </w:r>
          </w:p>
          <w:p w14:paraId="08749F26" w14:textId="77777777" w:rsidR="005F0C2D" w:rsidRPr="005F0C2D" w:rsidRDefault="005F0C2D" w:rsidP="005F0C2D">
            <w:pPr>
              <w:suppressAutoHyphens/>
              <w:spacing w:line="216" w:lineRule="auto"/>
              <w:ind w:firstLine="425"/>
              <w:jc w:val="left"/>
              <w:rPr>
                <w:rFonts w:eastAsia="Times New Roman"/>
                <w:color w:val="auto"/>
                <w:sz w:val="22"/>
                <w:szCs w:val="22"/>
                <w:shd w:val="clear" w:color="auto" w:fill="auto"/>
                <w:lang w:eastAsia="zh-CN"/>
              </w:rPr>
            </w:pPr>
            <w:r w:rsidRPr="005F0C2D">
              <w:rPr>
                <w:rFonts w:eastAsia="Times New Roman"/>
                <w:color w:val="auto"/>
                <w:sz w:val="22"/>
                <w:szCs w:val="22"/>
                <w:shd w:val="clear" w:color="auto" w:fill="auto"/>
                <w:lang w:eastAsia="zh-CN"/>
              </w:rPr>
              <w:t>Банк ГПБ (АО)</w:t>
            </w:r>
          </w:p>
          <w:p w14:paraId="7D0A36D0" w14:textId="77777777" w:rsidR="005F0C2D" w:rsidRPr="005F0C2D" w:rsidRDefault="005F0C2D" w:rsidP="005F0C2D">
            <w:pPr>
              <w:autoSpaceDE w:val="0"/>
              <w:autoSpaceDN w:val="0"/>
              <w:adjustRightInd w:val="0"/>
              <w:rPr>
                <w:rFonts w:eastAsia="Calibri"/>
                <w:color w:val="auto"/>
                <w:spacing w:val="-3"/>
                <w:sz w:val="22"/>
                <w:szCs w:val="22"/>
                <w:shd w:val="clear" w:color="auto" w:fill="auto"/>
                <w:lang w:eastAsia="zh-CN"/>
              </w:rPr>
            </w:pPr>
            <w:r w:rsidRPr="005F0C2D">
              <w:rPr>
                <w:rFonts w:eastAsia="Calibri"/>
                <w:color w:val="auto"/>
                <w:spacing w:val="-3"/>
                <w:sz w:val="22"/>
                <w:szCs w:val="22"/>
                <w:shd w:val="clear" w:color="auto" w:fill="auto"/>
                <w:lang w:eastAsia="zh-CN"/>
              </w:rPr>
              <w:t xml:space="preserve">        БИК </w:t>
            </w:r>
            <w:r w:rsidRPr="005F0C2D">
              <w:rPr>
                <w:rFonts w:eastAsia="Times New Roman"/>
                <w:color w:val="auto"/>
                <w:sz w:val="22"/>
                <w:szCs w:val="22"/>
                <w:shd w:val="clear" w:color="auto" w:fill="auto"/>
              </w:rPr>
              <w:t>044525823</w:t>
            </w:r>
            <w:r w:rsidRPr="005F0C2D">
              <w:rPr>
                <w:rFonts w:eastAsia="Calibri"/>
                <w:color w:val="auto"/>
                <w:spacing w:val="-3"/>
                <w:sz w:val="22"/>
                <w:szCs w:val="22"/>
                <w:shd w:val="clear" w:color="auto" w:fill="auto"/>
                <w:lang w:eastAsia="zh-CN"/>
              </w:rPr>
              <w:t>,</w:t>
            </w:r>
          </w:p>
          <w:p w14:paraId="0BE5CABE" w14:textId="77777777" w:rsidR="005F0C2D" w:rsidRPr="005F0C2D" w:rsidRDefault="005F0C2D" w:rsidP="005F0C2D">
            <w:pPr>
              <w:suppressAutoHyphens/>
              <w:spacing w:line="216" w:lineRule="auto"/>
              <w:ind w:firstLine="425"/>
              <w:jc w:val="left"/>
              <w:rPr>
                <w:rFonts w:eastAsia="Times New Roman"/>
                <w:color w:val="auto"/>
                <w:sz w:val="22"/>
                <w:szCs w:val="22"/>
                <w:shd w:val="clear" w:color="auto" w:fill="auto"/>
              </w:rPr>
            </w:pPr>
            <w:r w:rsidRPr="005F0C2D">
              <w:rPr>
                <w:rFonts w:eastAsia="Calibri"/>
                <w:color w:val="auto"/>
                <w:spacing w:val="-3"/>
                <w:sz w:val="22"/>
                <w:szCs w:val="22"/>
                <w:shd w:val="clear" w:color="auto" w:fill="auto"/>
                <w:lang w:eastAsia="zh-CN"/>
              </w:rPr>
              <w:t xml:space="preserve">к/с </w:t>
            </w:r>
            <w:r w:rsidRPr="005F0C2D">
              <w:rPr>
                <w:rFonts w:eastAsia="Times New Roman"/>
                <w:color w:val="auto"/>
                <w:sz w:val="22"/>
                <w:szCs w:val="22"/>
                <w:shd w:val="clear" w:color="auto" w:fill="auto"/>
              </w:rPr>
              <w:t>30101810200000000823</w:t>
            </w:r>
          </w:p>
          <w:p w14:paraId="099F9433" w14:textId="77777777" w:rsidR="005F0C2D" w:rsidRPr="005F0C2D" w:rsidRDefault="005F0C2D" w:rsidP="005F0C2D">
            <w:pPr>
              <w:suppressAutoHyphens/>
              <w:spacing w:line="216" w:lineRule="auto"/>
              <w:ind w:firstLine="425"/>
              <w:jc w:val="left"/>
              <w:rPr>
                <w:rFonts w:eastAsia="Calibri"/>
                <w:color w:val="000000"/>
                <w:sz w:val="22"/>
                <w:szCs w:val="22"/>
                <w:shd w:val="clear" w:color="auto" w:fill="auto"/>
                <w:lang w:eastAsia="zh-CN"/>
              </w:rPr>
            </w:pPr>
            <w:r w:rsidRPr="005F0C2D">
              <w:rPr>
                <w:rFonts w:eastAsia="Calibri"/>
                <w:color w:val="000000"/>
                <w:sz w:val="22"/>
                <w:szCs w:val="22"/>
                <w:shd w:val="clear" w:color="auto" w:fill="auto"/>
                <w:lang w:eastAsia="zh-CN"/>
              </w:rPr>
              <w:t>ОКПО 03220481,</w:t>
            </w:r>
          </w:p>
          <w:p w14:paraId="4A050C58" w14:textId="77777777" w:rsidR="005F0C2D" w:rsidRPr="005F0C2D" w:rsidRDefault="005F0C2D" w:rsidP="005F0C2D">
            <w:pPr>
              <w:suppressAutoHyphens/>
              <w:spacing w:line="216" w:lineRule="auto"/>
              <w:ind w:firstLine="425"/>
              <w:jc w:val="left"/>
              <w:rPr>
                <w:rFonts w:eastAsia="Calibri"/>
                <w:color w:val="000000"/>
                <w:sz w:val="22"/>
                <w:szCs w:val="22"/>
                <w:shd w:val="clear" w:color="auto" w:fill="auto"/>
                <w:lang w:eastAsia="zh-CN"/>
              </w:rPr>
            </w:pPr>
            <w:r w:rsidRPr="005F0C2D">
              <w:rPr>
                <w:rFonts w:eastAsia="Calibri"/>
                <w:color w:val="000000"/>
                <w:sz w:val="22"/>
                <w:szCs w:val="22"/>
                <w:shd w:val="clear" w:color="auto" w:fill="auto"/>
                <w:lang w:eastAsia="zh-CN"/>
              </w:rPr>
              <w:t>Тел. (8362) 41-82-00</w:t>
            </w:r>
          </w:p>
          <w:p w14:paraId="3EB75F11" w14:textId="77777777" w:rsidR="005F0C2D" w:rsidRPr="005F0C2D" w:rsidRDefault="005F0C2D" w:rsidP="005F0C2D">
            <w:pPr>
              <w:suppressAutoHyphens/>
              <w:spacing w:line="216" w:lineRule="auto"/>
              <w:ind w:firstLine="425"/>
              <w:jc w:val="left"/>
              <w:rPr>
                <w:rFonts w:eastAsia="Calibri"/>
                <w:color w:val="000000"/>
                <w:sz w:val="22"/>
                <w:szCs w:val="22"/>
                <w:shd w:val="clear" w:color="auto" w:fill="auto"/>
                <w:lang w:val="en-US" w:eastAsia="zh-CN"/>
              </w:rPr>
            </w:pPr>
            <w:r w:rsidRPr="005F0C2D">
              <w:rPr>
                <w:rFonts w:eastAsia="Calibri"/>
                <w:color w:val="000000"/>
                <w:sz w:val="22"/>
                <w:szCs w:val="22"/>
                <w:shd w:val="clear" w:color="auto" w:fill="auto"/>
                <w:lang w:val="en-US" w:eastAsia="zh-CN"/>
              </w:rPr>
              <w:t>E-mail: pto12@inbox.ru</w:t>
            </w:r>
          </w:p>
          <w:p w14:paraId="1BC6D383" w14:textId="77777777" w:rsidR="005F0C2D" w:rsidRPr="005F0C2D" w:rsidRDefault="005F0C2D" w:rsidP="005F0C2D">
            <w:pPr>
              <w:suppressAutoHyphens/>
              <w:spacing w:line="216" w:lineRule="auto"/>
              <w:ind w:left="459"/>
              <w:jc w:val="left"/>
              <w:rPr>
                <w:rFonts w:eastAsia="Times New Roman"/>
                <w:b/>
                <w:bCs/>
                <w:color w:val="auto"/>
                <w:sz w:val="22"/>
                <w:szCs w:val="22"/>
                <w:shd w:val="clear" w:color="auto" w:fill="auto"/>
                <w:lang w:val="en-US" w:eastAsia="zh-CN"/>
              </w:rPr>
            </w:pPr>
            <w:r w:rsidRPr="005F0C2D">
              <w:rPr>
                <w:rFonts w:eastAsia="Calibri"/>
                <w:color w:val="000000"/>
                <w:sz w:val="22"/>
                <w:szCs w:val="22"/>
                <w:shd w:val="clear" w:color="auto" w:fill="auto"/>
                <w:lang w:val="en-US" w:eastAsia="zh-CN"/>
              </w:rPr>
              <w:t>____________________ / _____________</w:t>
            </w:r>
          </w:p>
          <w:p w14:paraId="35AD153E" w14:textId="77777777" w:rsidR="005F0C2D" w:rsidRPr="005F0C2D" w:rsidRDefault="005F0C2D" w:rsidP="005F0C2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F0C2D">
              <w:rPr>
                <w:rFonts w:eastAsia="Arial"/>
                <w:bCs/>
                <w:color w:val="auto"/>
                <w:sz w:val="22"/>
                <w:szCs w:val="22"/>
                <w:shd w:val="clear" w:color="auto" w:fill="auto"/>
                <w:lang w:eastAsia="zh-CN"/>
              </w:rPr>
              <w:t>М.П.</w:t>
            </w:r>
          </w:p>
        </w:tc>
        <w:tc>
          <w:tcPr>
            <w:tcW w:w="5259" w:type="dxa"/>
          </w:tcPr>
          <w:p w14:paraId="4C14BE65" w14:textId="77777777" w:rsidR="005F0C2D" w:rsidRPr="005F0C2D" w:rsidRDefault="005F0C2D" w:rsidP="005F0C2D">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5F0C2D">
              <w:rPr>
                <w:rFonts w:eastAsia="Arial"/>
                <w:b/>
                <w:bCs/>
                <w:color w:val="auto"/>
                <w:sz w:val="22"/>
                <w:szCs w:val="22"/>
                <w:shd w:val="clear" w:color="auto" w:fill="auto"/>
                <w:lang w:eastAsia="zh-CN"/>
              </w:rPr>
              <w:t>Подрядчик:</w:t>
            </w:r>
          </w:p>
          <w:p w14:paraId="52D8FE7C" w14:textId="77777777" w:rsidR="005F0C2D" w:rsidRPr="005F0C2D" w:rsidRDefault="005F0C2D" w:rsidP="005F0C2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69A7B40F" w14:textId="77777777" w:rsidR="005F0C2D" w:rsidRPr="005F0C2D" w:rsidRDefault="005F0C2D" w:rsidP="005F0C2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1B39B8F" w14:textId="77777777" w:rsidR="005F0C2D" w:rsidRPr="005F0C2D" w:rsidRDefault="005F0C2D" w:rsidP="005F0C2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2639D4F" w14:textId="77777777" w:rsidR="005F0C2D" w:rsidRPr="005F0C2D" w:rsidRDefault="005F0C2D" w:rsidP="005F0C2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296A9CF" w14:textId="77777777" w:rsidR="005F0C2D" w:rsidRPr="005F0C2D" w:rsidRDefault="005F0C2D" w:rsidP="005F0C2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8FD0FF6" w14:textId="77777777" w:rsidR="005F0C2D" w:rsidRPr="005F0C2D" w:rsidRDefault="005F0C2D" w:rsidP="005F0C2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F5A3F30" w14:textId="77777777" w:rsidR="005F0C2D" w:rsidRPr="005F0C2D" w:rsidRDefault="005F0C2D" w:rsidP="005F0C2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436F7B7" w14:textId="77777777" w:rsidR="005F0C2D" w:rsidRPr="005F0C2D" w:rsidRDefault="005F0C2D" w:rsidP="005F0C2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BCA1B2B" w14:textId="77777777" w:rsidR="005F0C2D" w:rsidRPr="005F0C2D" w:rsidRDefault="005F0C2D" w:rsidP="005F0C2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3812BD7" w14:textId="77777777" w:rsidR="005F0C2D" w:rsidRPr="005F0C2D" w:rsidRDefault="005F0C2D" w:rsidP="005F0C2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D7BD489" w14:textId="77777777" w:rsidR="005F0C2D" w:rsidRPr="005F0C2D" w:rsidRDefault="005F0C2D" w:rsidP="005F0C2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295684E" w14:textId="77777777" w:rsidR="005F0C2D" w:rsidRPr="005F0C2D" w:rsidRDefault="005F0C2D" w:rsidP="005F0C2D">
            <w:pPr>
              <w:keepNext/>
              <w:keepLines/>
              <w:shd w:val="clear" w:color="auto" w:fill="FFFFFF"/>
              <w:suppressAutoHyphens/>
              <w:spacing w:line="216" w:lineRule="auto"/>
              <w:rPr>
                <w:rFonts w:eastAsia="Arial"/>
                <w:bCs/>
                <w:color w:val="auto"/>
                <w:sz w:val="22"/>
                <w:szCs w:val="22"/>
                <w:shd w:val="clear" w:color="auto" w:fill="auto"/>
                <w:lang w:eastAsia="zh-CN"/>
              </w:rPr>
            </w:pPr>
          </w:p>
          <w:p w14:paraId="48CF5EB0" w14:textId="77777777" w:rsidR="005F0C2D" w:rsidRPr="005F0C2D" w:rsidRDefault="005F0C2D" w:rsidP="005F0C2D">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5F0C2D">
              <w:rPr>
                <w:rFonts w:eastAsia="Arial"/>
                <w:bCs/>
                <w:color w:val="auto"/>
                <w:sz w:val="22"/>
                <w:szCs w:val="22"/>
                <w:shd w:val="clear" w:color="auto" w:fill="auto"/>
                <w:lang w:eastAsia="zh-CN"/>
              </w:rPr>
              <w:t xml:space="preserve">_________________ </w:t>
            </w:r>
            <w:r w:rsidRPr="005F0C2D">
              <w:rPr>
                <w:rFonts w:eastAsia="Arial"/>
                <w:b/>
                <w:bCs/>
                <w:color w:val="auto"/>
                <w:sz w:val="22"/>
                <w:szCs w:val="22"/>
                <w:shd w:val="clear" w:color="auto" w:fill="auto"/>
                <w:lang w:eastAsia="zh-CN"/>
              </w:rPr>
              <w:t>/</w:t>
            </w:r>
            <w:r w:rsidRPr="005F0C2D">
              <w:rPr>
                <w:rFonts w:eastAsia="Arial"/>
                <w:bCs/>
                <w:color w:val="auto"/>
                <w:sz w:val="22"/>
                <w:szCs w:val="22"/>
                <w:shd w:val="clear" w:color="auto" w:fill="auto"/>
                <w:lang w:eastAsia="zh-CN"/>
              </w:rPr>
              <w:t>________________</w:t>
            </w:r>
          </w:p>
          <w:p w14:paraId="5670646C" w14:textId="77777777" w:rsidR="005F0C2D" w:rsidRPr="005F0C2D" w:rsidRDefault="005F0C2D" w:rsidP="005F0C2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F0C2D">
              <w:rPr>
                <w:rFonts w:eastAsia="Arial"/>
                <w:bCs/>
                <w:color w:val="auto"/>
                <w:sz w:val="22"/>
                <w:szCs w:val="22"/>
                <w:shd w:val="clear" w:color="auto" w:fill="auto"/>
                <w:lang w:eastAsia="zh-CN"/>
              </w:rPr>
              <w:t>М.П.</w:t>
            </w:r>
          </w:p>
          <w:p w14:paraId="30C95EF3" w14:textId="77777777" w:rsidR="005F0C2D" w:rsidRPr="005F0C2D" w:rsidRDefault="005F0C2D" w:rsidP="005F0C2D">
            <w:pPr>
              <w:keepNext/>
              <w:keepLines/>
              <w:shd w:val="clear" w:color="auto" w:fill="FFFFFF"/>
              <w:suppressAutoHyphens/>
              <w:spacing w:line="216" w:lineRule="auto"/>
              <w:ind w:firstLine="425"/>
              <w:rPr>
                <w:rFonts w:eastAsia="Arial"/>
                <w:color w:val="auto"/>
                <w:sz w:val="22"/>
                <w:szCs w:val="22"/>
                <w:shd w:val="clear" w:color="auto" w:fill="auto"/>
                <w:lang w:eastAsia="zh-CN"/>
              </w:rPr>
            </w:pPr>
          </w:p>
          <w:p w14:paraId="384C5058" w14:textId="77777777" w:rsidR="005F0C2D" w:rsidRPr="005F0C2D" w:rsidRDefault="005F0C2D" w:rsidP="005F0C2D">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07EFBA0B" w14:textId="77777777" w:rsidR="005F0C2D" w:rsidRPr="005F0C2D" w:rsidRDefault="005F0C2D" w:rsidP="005F0C2D">
      <w:pPr>
        <w:ind w:left="6804"/>
        <w:rPr>
          <w:rFonts w:eastAsia="Times New Roman"/>
          <w:b/>
          <w:color w:val="auto"/>
          <w:sz w:val="22"/>
          <w:szCs w:val="22"/>
          <w:shd w:val="clear" w:color="auto" w:fill="auto"/>
          <w:lang w:eastAsia="en-US" w:bidi="en-US"/>
        </w:rPr>
      </w:pPr>
      <w:r w:rsidRPr="005F0C2D">
        <w:rPr>
          <w:rFonts w:eastAsia="Times New Roman"/>
          <w:color w:val="auto"/>
          <w:sz w:val="22"/>
          <w:szCs w:val="22"/>
          <w:shd w:val="clear" w:color="auto" w:fill="auto"/>
          <w:lang w:eastAsia="en-US"/>
        </w:rPr>
        <w:br w:type="page"/>
      </w:r>
      <w:r w:rsidRPr="005F0C2D">
        <w:rPr>
          <w:rFonts w:eastAsia="Times New Roman"/>
          <w:color w:val="auto"/>
          <w:sz w:val="22"/>
          <w:szCs w:val="22"/>
          <w:shd w:val="clear" w:color="auto" w:fill="auto"/>
        </w:rPr>
        <w:lastRenderedPageBreak/>
        <w:t xml:space="preserve">Приложение № 1 к Договору </w:t>
      </w:r>
      <w:r w:rsidRPr="005F0C2D">
        <w:rPr>
          <w:rFonts w:eastAsia="Times New Roman"/>
          <w:color w:val="auto"/>
          <w:sz w:val="22"/>
          <w:szCs w:val="22"/>
          <w:shd w:val="clear" w:color="auto" w:fill="auto"/>
          <w:lang w:eastAsia="en-US" w:bidi="en-US"/>
        </w:rPr>
        <w:t xml:space="preserve">на выполнение строительно-монтажных работ </w:t>
      </w:r>
      <w:proofErr w:type="gramStart"/>
      <w:r w:rsidRPr="005F0C2D">
        <w:rPr>
          <w:rFonts w:eastAsia="Times New Roman"/>
          <w:color w:val="auto"/>
          <w:sz w:val="22"/>
          <w:szCs w:val="22"/>
          <w:shd w:val="clear" w:color="auto" w:fill="auto"/>
          <w:lang w:eastAsia="en-US" w:bidi="en-US"/>
        </w:rPr>
        <w:t>по работ</w:t>
      </w:r>
      <w:proofErr w:type="gramEnd"/>
      <w:r w:rsidRPr="005F0C2D">
        <w:rPr>
          <w:rFonts w:eastAsia="Times New Roman"/>
          <w:color w:val="auto"/>
          <w:sz w:val="22"/>
          <w:szCs w:val="22"/>
          <w:shd w:val="clear" w:color="auto" w:fill="auto"/>
          <w:lang w:eastAsia="en-US" w:bidi="en-US"/>
        </w:rPr>
        <w:t xml:space="preserve"> по прокладке водопроводных сетей </w:t>
      </w:r>
      <w:r w:rsidRPr="005F0C2D">
        <w:rPr>
          <w:rFonts w:eastAsia="Times New Roman"/>
          <w:color w:val="auto"/>
          <w:sz w:val="22"/>
          <w:szCs w:val="22"/>
          <w:shd w:val="clear" w:color="auto" w:fill="auto"/>
          <w:lang w:eastAsia="en-US" w:bidi="en-US"/>
        </w:rPr>
        <w:br/>
        <w:t xml:space="preserve">до многоквартирного жилого дома (поз.29, поз.30) по адресу: Республика Марий Эл, </w:t>
      </w:r>
      <w:r w:rsidRPr="005F0C2D">
        <w:rPr>
          <w:rFonts w:eastAsia="Times New Roman"/>
          <w:color w:val="auto"/>
          <w:sz w:val="22"/>
          <w:szCs w:val="22"/>
          <w:shd w:val="clear" w:color="auto" w:fill="auto"/>
          <w:lang w:eastAsia="en-US" w:bidi="en-US"/>
        </w:rPr>
        <w:br/>
        <w:t xml:space="preserve">г. Йошкар-Ола, </w:t>
      </w:r>
      <w:proofErr w:type="spellStart"/>
      <w:r w:rsidRPr="005F0C2D">
        <w:rPr>
          <w:rFonts w:eastAsia="Times New Roman"/>
          <w:color w:val="auto"/>
          <w:sz w:val="22"/>
          <w:szCs w:val="22"/>
          <w:shd w:val="clear" w:color="auto" w:fill="auto"/>
          <w:lang w:eastAsia="en-US" w:bidi="en-US"/>
        </w:rPr>
        <w:t>мкр</w:t>
      </w:r>
      <w:proofErr w:type="spellEnd"/>
      <w:r w:rsidRPr="005F0C2D">
        <w:rPr>
          <w:rFonts w:eastAsia="Times New Roman"/>
          <w:color w:val="auto"/>
          <w:sz w:val="22"/>
          <w:szCs w:val="22"/>
          <w:shd w:val="clear" w:color="auto" w:fill="auto"/>
          <w:lang w:eastAsia="en-US" w:bidi="en-US"/>
        </w:rPr>
        <w:t>. «Западный».</w:t>
      </w:r>
    </w:p>
    <w:p w14:paraId="12C0F870" w14:textId="77777777" w:rsidR="005F0C2D" w:rsidRPr="005F0C2D" w:rsidRDefault="005F0C2D" w:rsidP="005F0C2D">
      <w:pPr>
        <w:ind w:left="6804"/>
        <w:rPr>
          <w:rFonts w:eastAsia="Times New Roman"/>
          <w:color w:val="auto"/>
          <w:sz w:val="22"/>
          <w:szCs w:val="22"/>
          <w:shd w:val="clear" w:color="auto" w:fill="auto"/>
          <w:lang w:eastAsia="en-US" w:bidi="en-US"/>
        </w:rPr>
      </w:pPr>
    </w:p>
    <w:p w14:paraId="10079C42" w14:textId="77777777" w:rsidR="005F0C2D" w:rsidRPr="005F0C2D" w:rsidRDefault="005F0C2D" w:rsidP="005F0C2D">
      <w:pPr>
        <w:ind w:left="6804"/>
        <w:rPr>
          <w:rFonts w:eastAsia="Times New Roman"/>
          <w:color w:val="auto"/>
          <w:sz w:val="22"/>
          <w:szCs w:val="22"/>
          <w:shd w:val="clear" w:color="auto" w:fill="auto"/>
        </w:rPr>
      </w:pPr>
      <w:r w:rsidRPr="005F0C2D">
        <w:rPr>
          <w:rFonts w:eastAsia="Times New Roman"/>
          <w:color w:val="auto"/>
          <w:sz w:val="22"/>
          <w:szCs w:val="22"/>
          <w:shd w:val="clear" w:color="auto" w:fill="auto"/>
        </w:rPr>
        <w:t>от __________№ ________</w:t>
      </w:r>
    </w:p>
    <w:p w14:paraId="0F0252F7" w14:textId="77777777" w:rsidR="005F0C2D" w:rsidRPr="005F0C2D" w:rsidRDefault="005F0C2D" w:rsidP="005F0C2D">
      <w:pPr>
        <w:keepNext/>
        <w:keepLines/>
        <w:widowControl w:val="0"/>
        <w:jc w:val="center"/>
        <w:rPr>
          <w:rFonts w:eastAsia="Calibri"/>
          <w:b/>
          <w:color w:val="auto"/>
          <w:shd w:val="clear" w:color="auto" w:fill="auto"/>
          <w:lang w:eastAsia="en-US"/>
        </w:rPr>
      </w:pPr>
    </w:p>
    <w:p w14:paraId="6735900A" w14:textId="77777777" w:rsidR="005F0C2D" w:rsidRPr="005F0C2D" w:rsidRDefault="005F0C2D" w:rsidP="005F0C2D">
      <w:pPr>
        <w:keepNext/>
        <w:keepLines/>
        <w:widowControl w:val="0"/>
        <w:jc w:val="center"/>
        <w:rPr>
          <w:rFonts w:eastAsia="Calibri"/>
          <w:b/>
          <w:color w:val="auto"/>
          <w:shd w:val="clear" w:color="auto" w:fill="auto"/>
          <w:lang w:eastAsia="en-US"/>
        </w:rPr>
      </w:pPr>
      <w:r w:rsidRPr="005F0C2D">
        <w:rPr>
          <w:rFonts w:eastAsia="Calibri"/>
          <w:b/>
          <w:color w:val="auto"/>
          <w:shd w:val="clear" w:color="auto" w:fill="auto"/>
          <w:lang w:eastAsia="en-US"/>
        </w:rPr>
        <w:t>ТЕХНИЧЕСКОЕ ЗАДАНИЕ</w:t>
      </w:r>
    </w:p>
    <w:p w14:paraId="0CE3C653" w14:textId="77777777" w:rsidR="005F0C2D" w:rsidRPr="005F0C2D" w:rsidRDefault="005F0C2D" w:rsidP="005F0C2D">
      <w:pPr>
        <w:suppressAutoHyphens/>
        <w:autoSpaceDE w:val="0"/>
        <w:autoSpaceDN w:val="0"/>
        <w:adjustRightInd w:val="0"/>
        <w:jc w:val="center"/>
        <w:rPr>
          <w:rFonts w:eastAsia="Calibri"/>
          <w:b/>
          <w:color w:val="auto"/>
          <w:shd w:val="clear" w:color="auto" w:fill="auto"/>
          <w:lang w:eastAsia="zh-CN"/>
        </w:rPr>
      </w:pPr>
      <w:r w:rsidRPr="005F0C2D">
        <w:rPr>
          <w:rFonts w:eastAsia="Calibri"/>
          <w:b/>
          <w:color w:val="auto"/>
          <w:shd w:val="clear" w:color="auto" w:fill="auto"/>
          <w:lang w:eastAsia="zh-CN"/>
        </w:rPr>
        <w:t xml:space="preserve">Выполнение строительно-монтажных работ по прокладке водопроводной сети </w:t>
      </w:r>
      <w:r w:rsidRPr="005F0C2D">
        <w:rPr>
          <w:rFonts w:eastAsia="Calibri"/>
          <w:b/>
          <w:color w:val="auto"/>
          <w:shd w:val="clear" w:color="auto" w:fill="auto"/>
          <w:lang w:eastAsia="zh-CN"/>
        </w:rPr>
        <w:br/>
        <w:t xml:space="preserve">до многоквартирного жилого дома (поз.29, поз.30) по адресу: Республика Марий Эл, </w:t>
      </w:r>
      <w:r w:rsidRPr="005F0C2D">
        <w:rPr>
          <w:rFonts w:eastAsia="Calibri"/>
          <w:b/>
          <w:color w:val="auto"/>
          <w:shd w:val="clear" w:color="auto" w:fill="auto"/>
          <w:lang w:eastAsia="zh-CN"/>
        </w:rPr>
        <w:br/>
        <w:t xml:space="preserve">г. Йошкар-Ола, </w:t>
      </w:r>
      <w:proofErr w:type="spellStart"/>
      <w:r w:rsidRPr="005F0C2D">
        <w:rPr>
          <w:rFonts w:eastAsia="Calibri"/>
          <w:b/>
          <w:color w:val="auto"/>
          <w:shd w:val="clear" w:color="auto" w:fill="auto"/>
          <w:lang w:eastAsia="zh-CN"/>
        </w:rPr>
        <w:t>мкр</w:t>
      </w:r>
      <w:proofErr w:type="spellEnd"/>
      <w:r w:rsidRPr="005F0C2D">
        <w:rPr>
          <w:rFonts w:eastAsia="Calibri"/>
          <w:b/>
          <w:color w:val="auto"/>
          <w:shd w:val="clear" w:color="auto" w:fill="auto"/>
          <w:lang w:eastAsia="zh-CN"/>
        </w:rPr>
        <w:t>. «Западный».</w:t>
      </w:r>
    </w:p>
    <w:p w14:paraId="193C06D7" w14:textId="77777777" w:rsidR="005F0C2D" w:rsidRPr="005F0C2D" w:rsidRDefault="005F0C2D" w:rsidP="005F0C2D">
      <w:pPr>
        <w:suppressAutoHyphens/>
        <w:autoSpaceDE w:val="0"/>
        <w:autoSpaceDN w:val="0"/>
        <w:adjustRightInd w:val="0"/>
        <w:jc w:val="center"/>
        <w:rPr>
          <w:rFonts w:eastAsia="Calibri"/>
          <w:b/>
          <w:color w:val="auto"/>
          <w:shd w:val="clear" w:color="auto" w:fill="auto"/>
          <w:lang w:eastAsia="zh-CN"/>
        </w:rPr>
      </w:pPr>
    </w:p>
    <w:p w14:paraId="2EDF31C9" w14:textId="77777777" w:rsidR="005F0C2D" w:rsidRPr="005F0C2D" w:rsidRDefault="005F0C2D" w:rsidP="005F0C2D">
      <w:pPr>
        <w:suppressAutoHyphens/>
        <w:autoSpaceDE w:val="0"/>
        <w:autoSpaceDN w:val="0"/>
        <w:adjustRightInd w:val="0"/>
        <w:jc w:val="center"/>
        <w:rPr>
          <w:rFonts w:eastAsia="Calibri"/>
          <w:b/>
          <w:color w:val="auto"/>
          <w:shd w:val="clear" w:color="auto" w:fill="auto"/>
          <w:lang w:eastAsia="zh-CN"/>
        </w:rPr>
      </w:pPr>
    </w:p>
    <w:p w14:paraId="4385B107" w14:textId="77777777" w:rsidR="005F0C2D" w:rsidRPr="005F0C2D" w:rsidRDefault="005F0C2D" w:rsidP="005F0C2D">
      <w:pPr>
        <w:suppressAutoHyphens/>
        <w:ind w:firstLine="851"/>
        <w:jc w:val="center"/>
        <w:rPr>
          <w:rFonts w:ascii="Calibri" w:eastAsia="Calibri" w:hAnsi="Calibri" w:cs="Calibri"/>
          <w:color w:val="auto"/>
          <w:sz w:val="22"/>
          <w:szCs w:val="22"/>
          <w:shd w:val="clear" w:color="auto" w:fill="auto"/>
          <w:lang w:eastAsia="zh-CN"/>
        </w:rPr>
      </w:pPr>
      <w:r w:rsidRPr="005F0C2D">
        <w:rPr>
          <w:rFonts w:eastAsia="Calibri"/>
          <w:b/>
          <w:color w:val="auto"/>
          <w:shd w:val="clear" w:color="auto" w:fill="auto"/>
          <w:lang w:eastAsia="zh-CN"/>
        </w:rPr>
        <w:t>1.Общие требования</w:t>
      </w:r>
    </w:p>
    <w:p w14:paraId="7AE53E8B" w14:textId="77777777" w:rsidR="005F0C2D" w:rsidRPr="005F0C2D" w:rsidRDefault="005F0C2D" w:rsidP="005F0C2D">
      <w:pPr>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479D5501" w14:textId="77777777" w:rsidR="005F0C2D" w:rsidRPr="005F0C2D" w:rsidRDefault="005F0C2D" w:rsidP="005F0C2D">
      <w:pPr>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-строительными нормами:</w:t>
      </w:r>
      <w:r w:rsidRPr="005F0C2D">
        <w:rPr>
          <w:rFonts w:ascii="Calibri" w:eastAsia="Calibri" w:hAnsi="Calibri" w:cs="Calibri"/>
          <w:color w:val="auto"/>
          <w:sz w:val="22"/>
          <w:szCs w:val="22"/>
          <w:shd w:val="clear" w:color="auto" w:fill="auto"/>
          <w:lang w:eastAsia="zh-CN"/>
        </w:rPr>
        <w:t xml:space="preserve"> </w:t>
      </w:r>
      <w:r w:rsidRPr="005F0C2D">
        <w:rPr>
          <w:rFonts w:eastAsia="Calibri"/>
          <w:color w:val="auto"/>
          <w:shd w:val="clear" w:color="auto" w:fill="FFFFFF"/>
          <w:lang w:eastAsia="zh-CN"/>
        </w:rPr>
        <w:t xml:space="preserve">СП45.13330.2017 </w:t>
      </w:r>
      <w:r w:rsidRPr="005F0C2D">
        <w:rPr>
          <w:rFonts w:eastAsia="Calibri"/>
          <w:color w:val="auto"/>
          <w:shd w:val="clear" w:color="auto" w:fill="auto"/>
        </w:rPr>
        <w:t xml:space="preserve">Свод правил. Земляные сооружения, основания </w:t>
      </w:r>
      <w:r w:rsidRPr="005F0C2D">
        <w:rPr>
          <w:rFonts w:eastAsia="Calibri"/>
          <w:color w:val="auto"/>
          <w:shd w:val="clear" w:color="auto" w:fill="auto"/>
        </w:rPr>
        <w:br/>
        <w:t>и фундаменты. Актуализированная редакция СНиП 3.02.01-87</w:t>
      </w:r>
    </w:p>
    <w:p w14:paraId="79D2E09A" w14:textId="77777777" w:rsidR="005F0C2D" w:rsidRPr="005F0C2D" w:rsidRDefault="005F0C2D" w:rsidP="005F0C2D">
      <w:pPr>
        <w:suppressAutoHyphens/>
        <w:autoSpaceDE w:val="0"/>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rPr>
        <w:t xml:space="preserve">СП42.13330.2016. Свод правил. Градостроительство. Планировка и застройка городских </w:t>
      </w:r>
      <w:r w:rsidRPr="005F0C2D">
        <w:rPr>
          <w:rFonts w:eastAsia="Calibri"/>
          <w:color w:val="auto"/>
          <w:shd w:val="clear" w:color="auto" w:fill="auto"/>
        </w:rPr>
        <w:br/>
        <w:t>и сельских поселений. Актуализированная редакция СНиП 2.07.01-89</w:t>
      </w:r>
    </w:p>
    <w:p w14:paraId="29FF5A99" w14:textId="77777777" w:rsidR="005F0C2D" w:rsidRPr="005F0C2D" w:rsidRDefault="005F0C2D" w:rsidP="005F0C2D">
      <w:pPr>
        <w:suppressAutoHyphens/>
        <w:autoSpaceDE w:val="0"/>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rPr>
        <w:t>СП31.13330.2021 «Водоснабжение. Наружные сети и сооружения»</w:t>
      </w:r>
    </w:p>
    <w:p w14:paraId="444373BA" w14:textId="77777777" w:rsidR="005F0C2D" w:rsidRPr="005F0C2D" w:rsidRDefault="005F0C2D" w:rsidP="005F0C2D">
      <w:pPr>
        <w:suppressAutoHyphens/>
        <w:ind w:firstLine="567"/>
        <w:jc w:val="left"/>
        <w:rPr>
          <w:rFonts w:eastAsia="Calibri"/>
          <w:bCs/>
          <w:color w:val="auto"/>
          <w:shd w:val="clear" w:color="auto" w:fill="auto"/>
          <w:lang w:eastAsia="zh-CN"/>
        </w:rPr>
      </w:pPr>
      <w:r w:rsidRPr="005F0C2D">
        <w:rPr>
          <w:rFonts w:eastAsia="Calibri"/>
          <w:color w:val="auto"/>
          <w:shd w:val="clear" w:color="auto" w:fill="FFFFFF"/>
          <w:lang w:eastAsia="zh-CN"/>
        </w:rPr>
        <w:t xml:space="preserve">СП 48.13330.2019 </w:t>
      </w:r>
      <w:r w:rsidRPr="005F0C2D">
        <w:rPr>
          <w:rFonts w:eastAsia="Calibri"/>
          <w:bCs/>
          <w:color w:val="auto"/>
          <w:shd w:val="clear" w:color="auto" w:fill="auto"/>
          <w:lang w:eastAsia="zh-CN"/>
        </w:rPr>
        <w:t>Свод правил. «Организация строительства».</w:t>
      </w:r>
    </w:p>
    <w:p w14:paraId="6ABB7FBC" w14:textId="77777777" w:rsidR="005F0C2D" w:rsidRPr="005F0C2D" w:rsidRDefault="005F0C2D" w:rsidP="005F0C2D">
      <w:pPr>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bCs/>
          <w:color w:val="auto"/>
          <w:shd w:val="clear" w:color="auto" w:fill="auto"/>
          <w:lang w:eastAsia="zh-CN"/>
        </w:rPr>
        <w:t xml:space="preserve">СП 49.13330.2010 Свод правил. «Безопасность труда в строительстве». </w:t>
      </w:r>
      <w:r w:rsidRPr="005F0C2D">
        <w:rPr>
          <w:rFonts w:eastAsia="Calibri"/>
          <w:color w:val="auto"/>
          <w:shd w:val="clear" w:color="auto" w:fill="auto"/>
        </w:rPr>
        <w:t>Актуализированная редакция</w:t>
      </w:r>
      <w:r w:rsidRPr="005F0C2D">
        <w:rPr>
          <w:rFonts w:eastAsia="Calibri"/>
          <w:bCs/>
          <w:color w:val="auto"/>
          <w:shd w:val="clear" w:color="auto" w:fill="auto"/>
          <w:lang w:eastAsia="zh-CN"/>
        </w:rPr>
        <w:t xml:space="preserve"> СНиП12-03-2001 и СНиП 12-04-2002 «Безопасность труда в строительстве», </w:t>
      </w:r>
      <w:r w:rsidRPr="005F0C2D">
        <w:rPr>
          <w:rFonts w:eastAsia="Calibri"/>
          <w:color w:val="auto"/>
          <w:shd w:val="clear" w:color="auto" w:fill="auto"/>
          <w:lang w:eastAsia="zh-CN"/>
        </w:rPr>
        <w:t>и другие.</w:t>
      </w:r>
    </w:p>
    <w:p w14:paraId="36202EFB" w14:textId="77777777" w:rsidR="005F0C2D" w:rsidRPr="005F0C2D" w:rsidRDefault="005F0C2D" w:rsidP="005F0C2D">
      <w:pPr>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-ГОСТами, отраслевыми стандартами;</w:t>
      </w:r>
    </w:p>
    <w:p w14:paraId="0BB72B4E" w14:textId="77777777" w:rsidR="005F0C2D" w:rsidRPr="005F0C2D" w:rsidRDefault="005F0C2D" w:rsidP="005F0C2D">
      <w:pPr>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 xml:space="preserve">-правилами организации технического обслуживания и ремонта оборудования, зданий </w:t>
      </w:r>
      <w:r w:rsidRPr="005F0C2D">
        <w:rPr>
          <w:rFonts w:eastAsia="Calibri"/>
          <w:color w:val="auto"/>
          <w:shd w:val="clear" w:color="auto" w:fill="auto"/>
          <w:lang w:eastAsia="zh-CN"/>
        </w:rPr>
        <w:br/>
        <w:t>и сооружений электростанций и сетей СО34.04.181-2003.</w:t>
      </w:r>
    </w:p>
    <w:p w14:paraId="0D04F3D4" w14:textId="77777777" w:rsidR="005F0C2D" w:rsidRPr="005F0C2D" w:rsidRDefault="005F0C2D" w:rsidP="005F0C2D">
      <w:pPr>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1.2. Расчет стоимости СМР должен быть выполнен на основании действующей нормативно-технической базы</w:t>
      </w:r>
      <w:r w:rsidRPr="005F0C2D">
        <w:rPr>
          <w:rFonts w:eastAsia="Times New Roman"/>
          <w:color w:val="auto"/>
          <w:shd w:val="clear" w:color="auto" w:fill="auto"/>
          <w:lang w:eastAsia="zh-CN"/>
        </w:rPr>
        <w:t xml:space="preserve"> ФЕР-2001 в редакции 2020 года с доп. и изм. 9 (приказ Минстроя России № 962</w:t>
      </w:r>
      <w:r w:rsidRPr="005F0C2D">
        <w:rPr>
          <w:rFonts w:eastAsia="Calibri"/>
          <w:color w:val="auto"/>
          <w:shd w:val="clear" w:color="auto" w:fill="auto"/>
          <w:lang w:eastAsia="zh-CN"/>
        </w:rPr>
        <w:t>).</w:t>
      </w:r>
    </w:p>
    <w:p w14:paraId="120AD11A" w14:textId="77777777" w:rsidR="005F0C2D" w:rsidRPr="005F0C2D" w:rsidRDefault="005F0C2D" w:rsidP="005F0C2D">
      <w:pPr>
        <w:suppressAutoHyphens/>
        <w:ind w:firstLine="567"/>
        <w:jc w:val="left"/>
        <w:rPr>
          <w:rFonts w:eastAsia="Times New Roman"/>
          <w:b/>
          <w:color w:val="auto"/>
          <w:sz w:val="32"/>
          <w:szCs w:val="20"/>
          <w:shd w:val="clear" w:color="auto" w:fill="auto"/>
          <w:lang w:eastAsia="zh-CN"/>
        </w:rPr>
      </w:pPr>
      <w:r w:rsidRPr="005F0C2D">
        <w:rPr>
          <w:rFonts w:eastAsia="Times New Roman"/>
          <w:color w:val="auto"/>
          <w:shd w:val="clear" w:color="auto" w:fill="auto"/>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4404980E" w14:textId="77777777" w:rsidR="005F0C2D" w:rsidRPr="005F0C2D" w:rsidRDefault="005F0C2D" w:rsidP="005F0C2D">
      <w:pPr>
        <w:widowControl w:val="0"/>
        <w:suppressAutoHyphens/>
        <w:autoSpaceDE w:val="0"/>
        <w:ind w:firstLine="567"/>
        <w:jc w:val="left"/>
        <w:rPr>
          <w:rFonts w:ascii="Calibri" w:eastAsia="Times New Roman" w:hAnsi="Calibri" w:cs="Calibri"/>
          <w:color w:val="auto"/>
          <w:sz w:val="20"/>
          <w:szCs w:val="20"/>
          <w:shd w:val="clear" w:color="auto" w:fill="auto"/>
          <w:lang w:eastAsia="zh-CN"/>
        </w:rPr>
      </w:pPr>
      <w:r w:rsidRPr="005F0C2D">
        <w:rPr>
          <w:rFonts w:eastAsia="Times New Roman"/>
          <w:color w:val="auto"/>
          <w:shd w:val="clear" w:color="auto" w:fill="auto"/>
          <w:lang w:eastAsia="zh-CN"/>
        </w:rPr>
        <w:t xml:space="preserve">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w:t>
      </w:r>
      <w:r w:rsidRPr="005F0C2D">
        <w:rPr>
          <w:rFonts w:eastAsia="Times New Roman"/>
          <w:color w:val="auto"/>
          <w:shd w:val="clear" w:color="auto" w:fill="auto"/>
          <w:lang w:eastAsia="zh-CN"/>
        </w:rPr>
        <w:br/>
        <w:t xml:space="preserve">и работы, выполненные Подрядчиком по настоящему договору. Гарантийный срок продлевается </w:t>
      </w:r>
      <w:r w:rsidRPr="005F0C2D">
        <w:rPr>
          <w:rFonts w:eastAsia="Times New Roman"/>
          <w:color w:val="auto"/>
          <w:shd w:val="clear" w:color="auto" w:fill="auto"/>
          <w:lang w:eastAsia="zh-CN"/>
        </w:rPr>
        <w:br/>
        <w:t>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7F4A211B" w14:textId="77777777" w:rsidR="005F0C2D" w:rsidRPr="005F0C2D" w:rsidRDefault="005F0C2D" w:rsidP="005F0C2D">
      <w:pPr>
        <w:suppressAutoHyphens/>
        <w:ind w:firstLine="567"/>
        <w:jc w:val="center"/>
        <w:rPr>
          <w:rFonts w:eastAsia="Calibri"/>
          <w:b/>
          <w:color w:val="auto"/>
          <w:shd w:val="clear" w:color="auto" w:fill="auto"/>
          <w:lang w:eastAsia="zh-CN"/>
        </w:rPr>
      </w:pPr>
    </w:p>
    <w:p w14:paraId="59E508B6" w14:textId="77777777" w:rsidR="005F0C2D" w:rsidRPr="005F0C2D" w:rsidRDefault="005F0C2D" w:rsidP="005F0C2D">
      <w:pPr>
        <w:suppressAutoHyphens/>
        <w:ind w:firstLine="567"/>
        <w:jc w:val="center"/>
        <w:rPr>
          <w:rFonts w:eastAsia="Calibri"/>
          <w:color w:val="auto"/>
          <w:sz w:val="20"/>
          <w:szCs w:val="20"/>
          <w:shd w:val="clear" w:color="auto" w:fill="auto"/>
          <w:lang w:eastAsia="zh-CN"/>
        </w:rPr>
      </w:pPr>
      <w:r w:rsidRPr="005F0C2D">
        <w:rPr>
          <w:rFonts w:eastAsia="Calibri"/>
          <w:b/>
          <w:color w:val="auto"/>
          <w:shd w:val="clear" w:color="auto" w:fill="auto"/>
          <w:lang w:eastAsia="zh-CN"/>
        </w:rPr>
        <w:t>2.Требование к подрядчику</w:t>
      </w:r>
    </w:p>
    <w:p w14:paraId="428C0A5B" w14:textId="77777777" w:rsidR="005F0C2D" w:rsidRPr="005F0C2D" w:rsidRDefault="005F0C2D" w:rsidP="005F0C2D">
      <w:pPr>
        <w:suppressAutoHyphens/>
        <w:ind w:firstLine="567"/>
        <w:jc w:val="left"/>
        <w:rPr>
          <w:rFonts w:eastAsia="Calibri"/>
          <w:color w:val="auto"/>
          <w:sz w:val="20"/>
          <w:szCs w:val="20"/>
          <w:shd w:val="clear" w:color="auto" w:fill="auto"/>
          <w:lang w:eastAsia="zh-CN"/>
        </w:rPr>
      </w:pPr>
      <w:r w:rsidRPr="005F0C2D">
        <w:rPr>
          <w:rFonts w:eastAsia="Calibri"/>
          <w:color w:val="auto"/>
          <w:shd w:val="clear" w:color="auto" w:fill="auto"/>
          <w:lang w:eastAsia="zh-CN"/>
        </w:rPr>
        <w:t>2.1. Подрядчик выполняет все работы с использованием собственной техники, оборудования, изделий и материалов.</w:t>
      </w:r>
    </w:p>
    <w:p w14:paraId="11760F8A" w14:textId="77777777" w:rsidR="005F0C2D" w:rsidRPr="005F0C2D" w:rsidRDefault="005F0C2D" w:rsidP="005F0C2D">
      <w:pPr>
        <w:suppressAutoHyphens/>
        <w:ind w:firstLine="567"/>
        <w:jc w:val="left"/>
        <w:rPr>
          <w:rFonts w:eastAsia="Calibri"/>
          <w:color w:val="auto"/>
          <w:shd w:val="clear" w:color="auto" w:fill="auto"/>
          <w:lang w:eastAsia="zh-CN"/>
        </w:rPr>
      </w:pPr>
      <w:r w:rsidRPr="005F0C2D">
        <w:rPr>
          <w:rFonts w:eastAsia="Calibri"/>
          <w:color w:val="auto"/>
          <w:shd w:val="clear" w:color="auto" w:fill="auto"/>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w:t>
      </w:r>
      <w:r w:rsidRPr="005F0C2D">
        <w:rPr>
          <w:rFonts w:eastAsia="Calibri"/>
          <w:color w:val="auto"/>
          <w:shd w:val="clear" w:color="auto" w:fill="auto"/>
          <w:lang w:eastAsia="zh-CN"/>
        </w:rPr>
        <w:br/>
        <w:t>на высоте, прошедшие обучение, аттестованные, имеющие допуск на выполнение специальных работ.</w:t>
      </w:r>
    </w:p>
    <w:p w14:paraId="793EE9BC" w14:textId="77777777" w:rsidR="005F0C2D" w:rsidRPr="005F0C2D" w:rsidRDefault="005F0C2D" w:rsidP="005F0C2D">
      <w:pPr>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2.3.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7D99D1DF" w14:textId="77777777" w:rsidR="005F0C2D" w:rsidRPr="005F0C2D" w:rsidRDefault="005F0C2D" w:rsidP="005F0C2D">
      <w:pPr>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lastRenderedPageBreak/>
        <w:t xml:space="preserve">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w:t>
      </w:r>
      <w:r w:rsidRPr="005F0C2D">
        <w:rPr>
          <w:rFonts w:eastAsia="Calibri"/>
          <w:color w:val="auto"/>
          <w:shd w:val="clear" w:color="auto" w:fill="auto"/>
          <w:lang w:eastAsia="zh-CN"/>
        </w:rPr>
        <w:br/>
        <w:t>и Подрядчика.</w:t>
      </w:r>
    </w:p>
    <w:p w14:paraId="11154C87" w14:textId="77777777" w:rsidR="005F0C2D" w:rsidRPr="005F0C2D" w:rsidRDefault="005F0C2D" w:rsidP="005F0C2D">
      <w:pPr>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2.5. До начала производства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79259BE6" w14:textId="77777777" w:rsidR="005F0C2D" w:rsidRPr="005F0C2D" w:rsidRDefault="005F0C2D" w:rsidP="005F0C2D">
      <w:pPr>
        <w:widowControl w:val="0"/>
        <w:tabs>
          <w:tab w:val="left" w:pos="426"/>
        </w:tabs>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2.6. Подрядчик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32DAC3FC" w14:textId="77777777" w:rsidR="005F0C2D" w:rsidRPr="005F0C2D" w:rsidRDefault="005F0C2D" w:rsidP="005F0C2D">
      <w:pPr>
        <w:widowControl w:val="0"/>
        <w:tabs>
          <w:tab w:val="left" w:pos="426"/>
        </w:tabs>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 xml:space="preserve">2.7. На Подрядчике лежит ответственность за обеспечение сохранности используемых </w:t>
      </w:r>
      <w:r w:rsidRPr="005F0C2D">
        <w:rPr>
          <w:rFonts w:eastAsia="Calibri"/>
          <w:color w:val="auto"/>
          <w:shd w:val="clear" w:color="auto" w:fill="auto"/>
          <w:lang w:eastAsia="zh-CN"/>
        </w:rPr>
        <w:br/>
        <w:t>им материалов, оборудования, конструкций, комплектующих изделий, материалов, техники и риски случайной утраты и случайного повреждения до момента подписания Заказчиком акта приемки всех выполненных работ по договору.</w:t>
      </w:r>
    </w:p>
    <w:p w14:paraId="0D9D7716" w14:textId="77777777" w:rsidR="005F0C2D" w:rsidRPr="005F0C2D" w:rsidRDefault="005F0C2D" w:rsidP="005F0C2D">
      <w:pPr>
        <w:widowControl w:val="0"/>
        <w:tabs>
          <w:tab w:val="left" w:pos="426"/>
        </w:tabs>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 xml:space="preserve">2.8. Подрядчик обязуется содержать объект и прилегающие к нему участки, свободными </w:t>
      </w:r>
      <w:r w:rsidRPr="005F0C2D">
        <w:rPr>
          <w:rFonts w:eastAsia="Calibri"/>
          <w:color w:val="auto"/>
          <w:shd w:val="clear" w:color="auto" w:fill="auto"/>
          <w:lang w:eastAsia="zh-CN"/>
        </w:rPr>
        <w:br/>
        <w:t>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6CEE46FB" w14:textId="77777777" w:rsidR="005F0C2D" w:rsidRPr="005F0C2D" w:rsidRDefault="005F0C2D" w:rsidP="005F0C2D">
      <w:pPr>
        <w:widowControl w:val="0"/>
        <w:tabs>
          <w:tab w:val="left" w:pos="426"/>
        </w:tabs>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2.9.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0C25E9AC" w14:textId="77777777" w:rsidR="005F0C2D" w:rsidRPr="005F0C2D" w:rsidRDefault="005F0C2D" w:rsidP="005F0C2D">
      <w:pPr>
        <w:widowControl w:val="0"/>
        <w:tabs>
          <w:tab w:val="left" w:pos="426"/>
        </w:tabs>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2.10. Подрядчик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258220E9" w14:textId="77777777" w:rsidR="005F0C2D" w:rsidRPr="005F0C2D" w:rsidRDefault="005F0C2D" w:rsidP="005F0C2D">
      <w:pPr>
        <w:widowControl w:val="0"/>
        <w:tabs>
          <w:tab w:val="left" w:pos="426"/>
        </w:tabs>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2.11. Подрядчик примет участие в сдаче-приемке объекта в эксплуатацию.</w:t>
      </w:r>
    </w:p>
    <w:p w14:paraId="0C3551AE" w14:textId="77777777" w:rsidR="005F0C2D" w:rsidRPr="005F0C2D" w:rsidRDefault="005F0C2D" w:rsidP="005F0C2D">
      <w:pPr>
        <w:widowControl w:val="0"/>
        <w:tabs>
          <w:tab w:val="left" w:pos="426"/>
        </w:tabs>
        <w:suppressAutoHyphens/>
        <w:ind w:firstLine="567"/>
        <w:jc w:val="left"/>
        <w:rPr>
          <w:rFonts w:eastAsia="Calibri"/>
          <w:color w:val="auto"/>
          <w:shd w:val="clear" w:color="auto" w:fill="auto"/>
          <w:lang w:eastAsia="zh-CN"/>
        </w:rPr>
      </w:pPr>
      <w:r w:rsidRPr="005F0C2D">
        <w:rPr>
          <w:rFonts w:eastAsia="Calibri"/>
          <w:color w:val="auto"/>
          <w:shd w:val="clear" w:color="auto" w:fill="auto"/>
          <w:lang w:eastAsia="zh-CN"/>
        </w:rPr>
        <w:t>2.12. Подрядчик выполнит в полном объеме все свои обязательства, предусмотренные договором.</w:t>
      </w:r>
    </w:p>
    <w:p w14:paraId="748B3B2D" w14:textId="77777777" w:rsidR="005F0C2D" w:rsidRPr="005F0C2D" w:rsidRDefault="005F0C2D" w:rsidP="005F0C2D">
      <w:pPr>
        <w:widowControl w:val="0"/>
        <w:tabs>
          <w:tab w:val="left" w:pos="426"/>
        </w:tabs>
        <w:suppressAutoHyphens/>
        <w:ind w:firstLine="567"/>
        <w:jc w:val="left"/>
        <w:rPr>
          <w:rFonts w:eastAsia="Calibri"/>
          <w:color w:val="auto"/>
          <w:shd w:val="clear" w:color="auto" w:fill="auto"/>
          <w:lang w:eastAsia="zh-CN"/>
        </w:rPr>
      </w:pPr>
    </w:p>
    <w:p w14:paraId="1C6A2BAE" w14:textId="77777777" w:rsidR="005F0C2D" w:rsidRPr="005F0C2D" w:rsidRDefault="005F0C2D" w:rsidP="005F0C2D">
      <w:pPr>
        <w:widowControl w:val="0"/>
        <w:tabs>
          <w:tab w:val="left" w:pos="426"/>
        </w:tabs>
        <w:suppressAutoHyphens/>
        <w:ind w:firstLine="567"/>
        <w:jc w:val="center"/>
        <w:rPr>
          <w:rFonts w:ascii="Calibri" w:eastAsia="Calibri" w:hAnsi="Calibri" w:cs="Calibri"/>
          <w:color w:val="auto"/>
          <w:sz w:val="22"/>
          <w:szCs w:val="22"/>
          <w:shd w:val="clear" w:color="auto" w:fill="auto"/>
          <w:lang w:eastAsia="zh-CN"/>
        </w:rPr>
      </w:pPr>
      <w:r w:rsidRPr="005F0C2D">
        <w:rPr>
          <w:rFonts w:eastAsia="Calibri"/>
          <w:b/>
          <w:color w:val="auto"/>
          <w:shd w:val="clear" w:color="auto" w:fill="auto"/>
          <w:lang w:eastAsia="zh-CN"/>
        </w:rPr>
        <w:t>3.Требования к выполнению работ.</w:t>
      </w:r>
    </w:p>
    <w:p w14:paraId="301A6F47" w14:textId="77777777" w:rsidR="005F0C2D" w:rsidRPr="005F0C2D" w:rsidRDefault="005F0C2D" w:rsidP="005F0C2D">
      <w:pPr>
        <w:tabs>
          <w:tab w:val="left" w:pos="228"/>
        </w:tabs>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3.1. По окончанию земляных работ выполнить работы по благоустройству территории</w:t>
      </w:r>
      <w:r w:rsidRPr="005F0C2D">
        <w:rPr>
          <w:rFonts w:eastAsia="Times New Roman"/>
          <w:color w:val="auto"/>
          <w:shd w:val="clear" w:color="auto" w:fill="auto"/>
          <w:lang w:eastAsia="zh-CN"/>
        </w:rPr>
        <w:t>.</w:t>
      </w:r>
    </w:p>
    <w:p w14:paraId="012BD20F" w14:textId="77777777" w:rsidR="005F0C2D" w:rsidRPr="005F0C2D" w:rsidRDefault="005F0C2D" w:rsidP="005F0C2D">
      <w:pPr>
        <w:tabs>
          <w:tab w:val="left" w:pos="228"/>
        </w:tabs>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3.2.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14:paraId="09264612" w14:textId="77777777" w:rsidR="005F0C2D" w:rsidRPr="005F0C2D" w:rsidRDefault="005F0C2D" w:rsidP="005F0C2D">
      <w:pPr>
        <w:tabs>
          <w:tab w:val="left" w:pos="708"/>
        </w:tabs>
        <w:suppressAutoHyphens/>
        <w:ind w:firstLine="567"/>
        <w:jc w:val="left"/>
        <w:rPr>
          <w:rFonts w:eastAsia="Times New Roman"/>
          <w:color w:val="auto"/>
          <w:szCs w:val="28"/>
          <w:shd w:val="clear" w:color="auto" w:fill="auto"/>
          <w:lang w:eastAsia="zh-CN"/>
        </w:rPr>
      </w:pPr>
      <w:r w:rsidRPr="005F0C2D">
        <w:rPr>
          <w:rFonts w:eastAsia="Times New Roman"/>
          <w:color w:val="auto"/>
          <w:shd w:val="clear" w:color="auto" w:fill="auto"/>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1C5AD1FF" w14:textId="77777777" w:rsidR="005F0C2D" w:rsidRPr="005F0C2D" w:rsidRDefault="005F0C2D" w:rsidP="005F0C2D">
      <w:pPr>
        <w:numPr>
          <w:ilvl w:val="0"/>
          <w:numId w:val="90"/>
        </w:numPr>
        <w:tabs>
          <w:tab w:val="num" w:pos="432"/>
          <w:tab w:val="left" w:pos="708"/>
        </w:tabs>
        <w:suppressAutoHyphens/>
        <w:ind w:left="0" w:firstLine="567"/>
        <w:jc w:val="left"/>
        <w:rPr>
          <w:rFonts w:eastAsia="Times New Roman"/>
          <w:color w:val="auto"/>
          <w:shd w:val="clear" w:color="auto" w:fill="auto"/>
          <w:lang w:eastAsia="zh-CN"/>
        </w:rPr>
      </w:pPr>
      <w:r w:rsidRPr="005F0C2D">
        <w:rPr>
          <w:rFonts w:eastAsia="Times New Roman"/>
          <w:color w:val="auto"/>
          <w:shd w:val="clear" w:color="auto" w:fill="auto"/>
          <w:lang w:eastAsia="zh-CN"/>
        </w:rPr>
        <w:t>ведомость предъявляемой технической документации;</w:t>
      </w:r>
    </w:p>
    <w:p w14:paraId="6336DE1E" w14:textId="77777777" w:rsidR="005F0C2D" w:rsidRPr="005F0C2D" w:rsidRDefault="005F0C2D" w:rsidP="005F0C2D">
      <w:pPr>
        <w:numPr>
          <w:ilvl w:val="0"/>
          <w:numId w:val="90"/>
        </w:numPr>
        <w:tabs>
          <w:tab w:val="num" w:pos="432"/>
          <w:tab w:val="left" w:pos="708"/>
        </w:tabs>
        <w:suppressAutoHyphens/>
        <w:ind w:left="0" w:firstLine="567"/>
        <w:jc w:val="left"/>
        <w:rPr>
          <w:rFonts w:eastAsia="Times New Roman"/>
          <w:color w:val="auto"/>
          <w:shd w:val="clear" w:color="auto" w:fill="auto"/>
          <w:lang w:eastAsia="zh-CN"/>
        </w:rPr>
      </w:pPr>
      <w:r w:rsidRPr="005F0C2D">
        <w:rPr>
          <w:rFonts w:eastAsia="Times New Roman"/>
          <w:color w:val="auto"/>
          <w:shd w:val="clear" w:color="auto" w:fill="auto"/>
          <w:lang w:eastAsia="zh-CN"/>
        </w:rPr>
        <w:t xml:space="preserve">ведомость изменений и отступлений от проекта; </w:t>
      </w:r>
    </w:p>
    <w:p w14:paraId="4AF4091D" w14:textId="77777777" w:rsidR="005F0C2D" w:rsidRPr="005F0C2D" w:rsidRDefault="005F0C2D" w:rsidP="005F0C2D">
      <w:pPr>
        <w:widowControl w:val="0"/>
        <w:numPr>
          <w:ilvl w:val="0"/>
          <w:numId w:val="90"/>
        </w:numPr>
        <w:tabs>
          <w:tab w:val="num" w:pos="432"/>
          <w:tab w:val="left" w:pos="708"/>
        </w:tabs>
        <w:suppressAutoHyphens/>
        <w:ind w:left="0" w:firstLine="567"/>
        <w:jc w:val="left"/>
        <w:rPr>
          <w:rFonts w:eastAsia="Times New Roman"/>
          <w:color w:val="auto"/>
          <w:shd w:val="clear" w:color="auto" w:fill="auto"/>
          <w:lang w:eastAsia="zh-CN"/>
        </w:rPr>
      </w:pPr>
      <w:r w:rsidRPr="005F0C2D">
        <w:rPr>
          <w:rFonts w:eastAsia="Times New Roman"/>
          <w:color w:val="auto"/>
          <w:shd w:val="clear" w:color="auto" w:fill="auto"/>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0F0E8863" w14:textId="77777777" w:rsidR="005F0C2D" w:rsidRPr="005F0C2D" w:rsidRDefault="005F0C2D" w:rsidP="005F0C2D">
      <w:pPr>
        <w:widowControl w:val="0"/>
        <w:numPr>
          <w:ilvl w:val="0"/>
          <w:numId w:val="90"/>
        </w:numPr>
        <w:tabs>
          <w:tab w:val="num" w:pos="432"/>
        </w:tabs>
        <w:suppressAutoHyphens/>
        <w:ind w:left="0" w:firstLine="567"/>
        <w:jc w:val="left"/>
        <w:rPr>
          <w:rFonts w:ascii="Calibri" w:eastAsia="Calibri" w:hAnsi="Calibri" w:cs="Calibri"/>
          <w:color w:val="auto"/>
          <w:shd w:val="clear" w:color="auto" w:fill="auto"/>
          <w:lang w:eastAsia="zh-CN"/>
        </w:rPr>
      </w:pPr>
      <w:r w:rsidRPr="005F0C2D">
        <w:rPr>
          <w:rFonts w:eastAsia="Calibri"/>
          <w:color w:val="auto"/>
          <w:shd w:val="clear" w:color="auto" w:fill="auto"/>
          <w:lang w:eastAsia="zh-CN"/>
        </w:rPr>
        <w:t>исполнительную схему сетей водоснабжения;</w:t>
      </w:r>
    </w:p>
    <w:p w14:paraId="3B92F231" w14:textId="77777777" w:rsidR="005F0C2D" w:rsidRPr="005F0C2D" w:rsidRDefault="005F0C2D" w:rsidP="005F0C2D">
      <w:pPr>
        <w:widowControl w:val="0"/>
        <w:numPr>
          <w:ilvl w:val="0"/>
          <w:numId w:val="90"/>
        </w:numPr>
        <w:tabs>
          <w:tab w:val="num" w:pos="432"/>
        </w:tabs>
        <w:suppressAutoHyphens/>
        <w:ind w:left="0" w:firstLine="567"/>
        <w:jc w:val="left"/>
        <w:rPr>
          <w:rFonts w:ascii="Calibri" w:eastAsia="Calibri" w:hAnsi="Calibri" w:cs="Calibri"/>
          <w:color w:val="auto"/>
          <w:shd w:val="clear" w:color="auto" w:fill="auto"/>
          <w:lang w:eastAsia="zh-CN"/>
        </w:rPr>
      </w:pPr>
      <w:r w:rsidRPr="005F0C2D">
        <w:rPr>
          <w:rFonts w:eastAsia="Calibri"/>
          <w:color w:val="auto"/>
          <w:shd w:val="clear" w:color="auto" w:fill="auto"/>
          <w:lang w:eastAsia="zh-CN"/>
        </w:rPr>
        <w:t>продольный профиль сетей водоснабжения;</w:t>
      </w:r>
    </w:p>
    <w:p w14:paraId="0F620C6F" w14:textId="77777777" w:rsidR="005F0C2D" w:rsidRPr="005F0C2D" w:rsidRDefault="005F0C2D" w:rsidP="005F0C2D">
      <w:pPr>
        <w:widowControl w:val="0"/>
        <w:numPr>
          <w:ilvl w:val="0"/>
          <w:numId w:val="90"/>
        </w:numPr>
        <w:tabs>
          <w:tab w:val="num" w:pos="432"/>
        </w:tabs>
        <w:suppressAutoHyphens/>
        <w:ind w:left="0" w:firstLine="567"/>
        <w:jc w:val="left"/>
        <w:rPr>
          <w:rFonts w:ascii="Calibri" w:eastAsia="Calibri" w:hAnsi="Calibri" w:cs="Calibri"/>
          <w:color w:val="auto"/>
          <w:shd w:val="clear" w:color="auto" w:fill="auto"/>
          <w:lang w:eastAsia="zh-CN"/>
        </w:rPr>
      </w:pPr>
      <w:r w:rsidRPr="005F0C2D">
        <w:rPr>
          <w:rFonts w:eastAsia="Calibri"/>
          <w:color w:val="auto"/>
          <w:shd w:val="clear" w:color="auto" w:fill="auto"/>
          <w:lang w:eastAsia="zh-CN"/>
        </w:rPr>
        <w:t>акты испытаний сетей водоснабжения (гидравлические, промывки-дезинфекции);</w:t>
      </w:r>
    </w:p>
    <w:p w14:paraId="3F83AE81" w14:textId="77777777" w:rsidR="005F0C2D" w:rsidRPr="005F0C2D" w:rsidRDefault="005F0C2D" w:rsidP="005F0C2D">
      <w:pPr>
        <w:widowControl w:val="0"/>
        <w:numPr>
          <w:ilvl w:val="0"/>
          <w:numId w:val="90"/>
        </w:numPr>
        <w:tabs>
          <w:tab w:val="num" w:pos="432"/>
        </w:tabs>
        <w:suppressAutoHyphens/>
        <w:ind w:left="0" w:firstLine="567"/>
        <w:jc w:val="left"/>
        <w:rPr>
          <w:rFonts w:ascii="Calibri" w:eastAsia="Calibri" w:hAnsi="Calibri" w:cs="Calibri"/>
          <w:color w:val="auto"/>
          <w:shd w:val="clear" w:color="auto" w:fill="auto"/>
          <w:lang w:eastAsia="zh-CN"/>
        </w:rPr>
      </w:pPr>
      <w:r w:rsidRPr="005F0C2D">
        <w:rPr>
          <w:rFonts w:eastAsia="Calibri"/>
          <w:color w:val="auto"/>
          <w:shd w:val="clear" w:color="auto" w:fill="auto"/>
          <w:lang w:eastAsia="zh-CN"/>
        </w:rPr>
        <w:t>документы, подтверждающие качество строительных материалов и оборудования (сертификаты, паспорта и т.д.);</w:t>
      </w:r>
    </w:p>
    <w:p w14:paraId="39CA5CD6" w14:textId="77777777" w:rsidR="005F0C2D" w:rsidRPr="005F0C2D" w:rsidRDefault="005F0C2D" w:rsidP="005F0C2D">
      <w:pPr>
        <w:widowControl w:val="0"/>
        <w:numPr>
          <w:ilvl w:val="0"/>
          <w:numId w:val="90"/>
        </w:numPr>
        <w:tabs>
          <w:tab w:val="num" w:pos="432"/>
          <w:tab w:val="left" w:pos="708"/>
        </w:tabs>
        <w:suppressAutoHyphens/>
        <w:ind w:left="0" w:firstLine="567"/>
        <w:jc w:val="left"/>
        <w:rPr>
          <w:rFonts w:eastAsia="Times New Roman"/>
          <w:color w:val="auto"/>
          <w:shd w:val="clear" w:color="auto" w:fill="auto"/>
          <w:lang w:eastAsia="zh-CN"/>
        </w:rPr>
      </w:pPr>
      <w:r w:rsidRPr="005F0C2D">
        <w:rPr>
          <w:rFonts w:eastAsia="Times New Roman"/>
          <w:color w:val="auto"/>
          <w:shd w:val="clear" w:color="auto" w:fill="auto"/>
          <w:lang w:eastAsia="zh-CN"/>
        </w:rPr>
        <w:t>документы, подтверждающие вывоз строительного мусора;</w:t>
      </w:r>
    </w:p>
    <w:p w14:paraId="23584CA5" w14:textId="77777777" w:rsidR="005F0C2D" w:rsidRPr="005F0C2D" w:rsidRDefault="005F0C2D" w:rsidP="005F0C2D">
      <w:pPr>
        <w:widowControl w:val="0"/>
        <w:numPr>
          <w:ilvl w:val="0"/>
          <w:numId w:val="90"/>
        </w:numPr>
        <w:tabs>
          <w:tab w:val="num" w:pos="432"/>
        </w:tabs>
        <w:suppressAutoHyphens/>
        <w:ind w:left="0" w:firstLine="567"/>
        <w:jc w:val="left"/>
        <w:rPr>
          <w:rFonts w:ascii="Calibri" w:eastAsia="Calibri" w:hAnsi="Calibri" w:cs="Calibri"/>
          <w:color w:val="auto"/>
          <w:shd w:val="clear" w:color="auto" w:fill="auto"/>
          <w:lang w:eastAsia="zh-CN"/>
        </w:rPr>
      </w:pPr>
      <w:r w:rsidRPr="005F0C2D">
        <w:rPr>
          <w:rFonts w:eastAsia="Calibri"/>
          <w:color w:val="auto"/>
          <w:shd w:val="clear" w:color="auto" w:fill="auto"/>
          <w:lang w:eastAsia="zh-CN"/>
        </w:rPr>
        <w:t>накладные и счета-фактуры на материалы;</w:t>
      </w:r>
    </w:p>
    <w:p w14:paraId="0D8113B0" w14:textId="77777777" w:rsidR="005F0C2D" w:rsidRPr="005F0C2D" w:rsidRDefault="005F0C2D" w:rsidP="005F0C2D">
      <w:pPr>
        <w:numPr>
          <w:ilvl w:val="0"/>
          <w:numId w:val="90"/>
        </w:numPr>
        <w:tabs>
          <w:tab w:val="num" w:pos="432"/>
        </w:tabs>
        <w:suppressAutoHyphens/>
        <w:ind w:left="0" w:firstLine="567"/>
        <w:jc w:val="left"/>
        <w:rPr>
          <w:rFonts w:ascii="Calibri" w:eastAsia="Calibri" w:hAnsi="Calibri" w:cs="Calibri"/>
          <w:color w:val="auto"/>
          <w:shd w:val="clear" w:color="auto" w:fill="auto"/>
          <w:lang w:eastAsia="zh-CN"/>
        </w:rPr>
      </w:pPr>
      <w:r w:rsidRPr="005F0C2D">
        <w:rPr>
          <w:rFonts w:eastAsia="Calibri"/>
          <w:color w:val="auto"/>
          <w:shd w:val="clear" w:color="auto" w:fill="auto"/>
          <w:lang w:eastAsia="zh-CN"/>
        </w:rPr>
        <w:lastRenderedPageBreak/>
        <w:t>справка о благоустройстве трассы водопровода в</w:t>
      </w:r>
      <w:r w:rsidRPr="005F0C2D">
        <w:rPr>
          <w:rFonts w:eastAsia="Times New Roman"/>
          <w:color w:val="auto"/>
          <w:shd w:val="clear" w:color="auto" w:fill="auto"/>
          <w:lang w:eastAsia="zh-CN"/>
        </w:rPr>
        <w:t xml:space="preserve"> Управлении городского хозяйства </w:t>
      </w:r>
      <w:proofErr w:type="spellStart"/>
      <w:r w:rsidRPr="005F0C2D">
        <w:rPr>
          <w:rFonts w:eastAsia="Times New Roman"/>
          <w:color w:val="auto"/>
          <w:shd w:val="clear" w:color="auto" w:fill="auto"/>
          <w:lang w:eastAsia="zh-CN"/>
        </w:rPr>
        <w:t>г.Йошкар</w:t>
      </w:r>
      <w:proofErr w:type="spellEnd"/>
      <w:r w:rsidRPr="005F0C2D">
        <w:rPr>
          <w:rFonts w:eastAsia="Times New Roman"/>
          <w:color w:val="auto"/>
          <w:shd w:val="clear" w:color="auto" w:fill="auto"/>
          <w:lang w:eastAsia="zh-CN"/>
        </w:rPr>
        <w:t>-Ола</w:t>
      </w:r>
    </w:p>
    <w:p w14:paraId="2BDCEDD4" w14:textId="77777777" w:rsidR="005F0C2D" w:rsidRPr="005F0C2D" w:rsidRDefault="005F0C2D" w:rsidP="005F0C2D">
      <w:pPr>
        <w:widowControl w:val="0"/>
        <w:numPr>
          <w:ilvl w:val="0"/>
          <w:numId w:val="90"/>
        </w:numPr>
        <w:tabs>
          <w:tab w:val="num" w:pos="432"/>
        </w:tabs>
        <w:suppressAutoHyphens/>
        <w:ind w:left="0" w:firstLine="567"/>
        <w:jc w:val="left"/>
        <w:rPr>
          <w:rFonts w:ascii="Calibri" w:eastAsia="Calibri" w:hAnsi="Calibri" w:cs="Calibri"/>
          <w:color w:val="auto"/>
          <w:shd w:val="clear" w:color="auto" w:fill="auto"/>
          <w:lang w:eastAsia="zh-CN"/>
        </w:rPr>
      </w:pPr>
      <w:r w:rsidRPr="005F0C2D">
        <w:rPr>
          <w:rFonts w:eastAsia="Calibri"/>
          <w:color w:val="auto"/>
          <w:shd w:val="clear" w:color="auto" w:fill="auto"/>
          <w:lang w:eastAsia="zh-CN"/>
        </w:rPr>
        <w:t>журнал производства работ по форме</w:t>
      </w:r>
      <w:r w:rsidRPr="005F0C2D">
        <w:rPr>
          <w:rFonts w:eastAsia="Times New Roman"/>
          <w:color w:val="auto"/>
          <w:shd w:val="clear" w:color="auto" w:fill="auto"/>
          <w:lang w:eastAsia="zh-CN"/>
        </w:rPr>
        <w:t xml:space="preserve"> </w:t>
      </w:r>
      <w:r w:rsidRPr="005F0C2D">
        <w:rPr>
          <w:rFonts w:eastAsia="Calibri"/>
          <w:color w:val="auto"/>
          <w:shd w:val="clear" w:color="auto" w:fill="auto"/>
          <w:lang w:eastAsia="zh-CN"/>
        </w:rPr>
        <w:t>КС-6;</w:t>
      </w:r>
    </w:p>
    <w:p w14:paraId="559C9BE8" w14:textId="77777777" w:rsidR="005F0C2D" w:rsidRPr="005F0C2D" w:rsidRDefault="005F0C2D" w:rsidP="005F0C2D">
      <w:pPr>
        <w:widowControl w:val="0"/>
        <w:numPr>
          <w:ilvl w:val="0"/>
          <w:numId w:val="90"/>
        </w:numPr>
        <w:tabs>
          <w:tab w:val="num" w:pos="432"/>
        </w:tabs>
        <w:suppressAutoHyphens/>
        <w:ind w:left="0" w:firstLine="567"/>
        <w:jc w:val="left"/>
        <w:rPr>
          <w:rFonts w:ascii="Calibri" w:eastAsia="Calibri" w:hAnsi="Calibri" w:cs="Calibri"/>
          <w:color w:val="auto"/>
          <w:shd w:val="clear" w:color="auto" w:fill="auto"/>
          <w:lang w:eastAsia="zh-CN"/>
        </w:rPr>
      </w:pPr>
      <w:r w:rsidRPr="005F0C2D">
        <w:rPr>
          <w:rFonts w:eastAsia="Calibri"/>
          <w:color w:val="auto"/>
          <w:shd w:val="clear" w:color="auto" w:fill="auto"/>
          <w:lang w:eastAsia="zh-CN"/>
        </w:rPr>
        <w:t>фотоматериал по выполненным работам;</w:t>
      </w:r>
    </w:p>
    <w:p w14:paraId="7415EE77" w14:textId="77777777" w:rsidR="005F0C2D" w:rsidRPr="005F0C2D" w:rsidRDefault="005F0C2D" w:rsidP="005F0C2D">
      <w:pPr>
        <w:widowControl w:val="0"/>
        <w:numPr>
          <w:ilvl w:val="0"/>
          <w:numId w:val="90"/>
        </w:numPr>
        <w:tabs>
          <w:tab w:val="num" w:pos="432"/>
        </w:tabs>
        <w:suppressAutoHyphens/>
        <w:ind w:left="0" w:firstLine="567"/>
        <w:jc w:val="left"/>
        <w:rPr>
          <w:rFonts w:ascii="Calibri" w:eastAsia="Calibri" w:hAnsi="Calibri" w:cs="Calibri"/>
          <w:color w:val="auto"/>
          <w:shd w:val="clear" w:color="auto" w:fill="auto"/>
          <w:lang w:eastAsia="zh-CN"/>
        </w:rPr>
      </w:pPr>
      <w:r w:rsidRPr="005F0C2D">
        <w:rPr>
          <w:rFonts w:eastAsia="Calibri"/>
          <w:color w:val="auto"/>
          <w:shd w:val="clear" w:color="auto" w:fill="auto"/>
          <w:lang w:eastAsia="zh-CN"/>
        </w:rPr>
        <w:t>акт о приемке выполненных работ по форме КС-2;</w:t>
      </w:r>
    </w:p>
    <w:p w14:paraId="086A4D9C" w14:textId="77777777" w:rsidR="005F0C2D" w:rsidRPr="005F0C2D" w:rsidRDefault="005F0C2D" w:rsidP="005F0C2D">
      <w:pPr>
        <w:widowControl w:val="0"/>
        <w:numPr>
          <w:ilvl w:val="0"/>
          <w:numId w:val="90"/>
        </w:numPr>
        <w:tabs>
          <w:tab w:val="num" w:pos="432"/>
        </w:tabs>
        <w:suppressAutoHyphens/>
        <w:ind w:left="0" w:firstLine="567"/>
        <w:jc w:val="left"/>
        <w:rPr>
          <w:rFonts w:ascii="Calibri" w:eastAsia="Calibri" w:hAnsi="Calibri" w:cs="Calibri"/>
          <w:color w:val="auto"/>
          <w:shd w:val="clear" w:color="auto" w:fill="auto"/>
          <w:lang w:eastAsia="zh-CN"/>
        </w:rPr>
      </w:pPr>
      <w:r w:rsidRPr="005F0C2D">
        <w:rPr>
          <w:rFonts w:eastAsia="Calibri"/>
          <w:color w:val="auto"/>
          <w:shd w:val="clear" w:color="auto" w:fill="auto"/>
          <w:lang w:eastAsia="zh-CN"/>
        </w:rPr>
        <w:t>справка о стоимости выполненных работ по форме КС-3</w:t>
      </w:r>
    </w:p>
    <w:p w14:paraId="71300F3E" w14:textId="77777777" w:rsidR="005F0C2D" w:rsidRPr="005F0C2D" w:rsidRDefault="005F0C2D" w:rsidP="005F0C2D">
      <w:pPr>
        <w:widowControl w:val="0"/>
        <w:suppressAutoHyphens/>
        <w:ind w:left="567"/>
        <w:jc w:val="left"/>
        <w:rPr>
          <w:rFonts w:ascii="Calibri" w:eastAsia="Calibri" w:hAnsi="Calibri" w:cs="Calibri"/>
          <w:color w:val="auto"/>
          <w:shd w:val="clear" w:color="auto" w:fill="auto"/>
          <w:lang w:eastAsia="zh-CN"/>
        </w:rPr>
      </w:pPr>
    </w:p>
    <w:p w14:paraId="5BC5B8DB" w14:textId="77777777" w:rsidR="005F0C2D" w:rsidRPr="005F0C2D" w:rsidRDefault="005F0C2D" w:rsidP="005F0C2D">
      <w:pPr>
        <w:suppressAutoHyphens/>
        <w:ind w:firstLine="567"/>
        <w:jc w:val="center"/>
        <w:rPr>
          <w:rFonts w:ascii="Calibri" w:eastAsia="Calibri" w:hAnsi="Calibri" w:cs="Calibri"/>
          <w:color w:val="auto"/>
          <w:shd w:val="clear" w:color="auto" w:fill="auto"/>
          <w:lang w:eastAsia="zh-CN"/>
        </w:rPr>
      </w:pPr>
      <w:r w:rsidRPr="005F0C2D">
        <w:rPr>
          <w:rFonts w:eastAsia="Calibri"/>
          <w:b/>
          <w:color w:val="auto"/>
          <w:shd w:val="clear" w:color="auto" w:fill="auto"/>
          <w:lang w:eastAsia="zh-CN"/>
        </w:rPr>
        <w:t>4.Требования к организации работ</w:t>
      </w:r>
    </w:p>
    <w:p w14:paraId="4B5182CC" w14:textId="77777777" w:rsidR="005F0C2D" w:rsidRPr="005F0C2D" w:rsidRDefault="005F0C2D" w:rsidP="005F0C2D">
      <w:pPr>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Проведение работ осуществляется согласно:</w:t>
      </w:r>
    </w:p>
    <w:p w14:paraId="1113B2C4" w14:textId="77777777" w:rsidR="005F0C2D" w:rsidRPr="005F0C2D" w:rsidRDefault="005F0C2D" w:rsidP="005F0C2D">
      <w:pPr>
        <w:numPr>
          <w:ilvl w:val="0"/>
          <w:numId w:val="30"/>
        </w:numPr>
        <w:tabs>
          <w:tab w:val="num" w:pos="0"/>
        </w:tabs>
        <w:suppressAutoHyphens/>
        <w:ind w:left="0"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утвержденной Рабочей документации;</w:t>
      </w:r>
    </w:p>
    <w:p w14:paraId="3BBDB6D6" w14:textId="77777777" w:rsidR="005F0C2D" w:rsidRPr="005F0C2D" w:rsidRDefault="005F0C2D" w:rsidP="005F0C2D">
      <w:pPr>
        <w:numPr>
          <w:ilvl w:val="0"/>
          <w:numId w:val="30"/>
        </w:numPr>
        <w:tabs>
          <w:tab w:val="num" w:pos="0"/>
        </w:tabs>
        <w:suppressAutoHyphens/>
        <w:ind w:left="0"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 xml:space="preserve">проекту производства работ (ППР), разработанного Подрядчиком и согласованного </w:t>
      </w:r>
      <w:r w:rsidRPr="005F0C2D">
        <w:rPr>
          <w:rFonts w:eastAsia="Calibri"/>
          <w:color w:val="auto"/>
          <w:shd w:val="clear" w:color="auto" w:fill="auto"/>
          <w:lang w:eastAsia="zh-CN"/>
        </w:rPr>
        <w:br/>
        <w:t>с Заказчиком в течение 10 рабочих дней с момента заключения договора;</w:t>
      </w:r>
    </w:p>
    <w:p w14:paraId="781BFAF8" w14:textId="77777777" w:rsidR="005F0C2D" w:rsidRPr="005F0C2D" w:rsidRDefault="005F0C2D" w:rsidP="005F0C2D">
      <w:pPr>
        <w:numPr>
          <w:ilvl w:val="0"/>
          <w:numId w:val="30"/>
        </w:numPr>
        <w:tabs>
          <w:tab w:val="num" w:pos="0"/>
        </w:tabs>
        <w:suppressAutoHyphens/>
        <w:ind w:left="0"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ордеру-разрешению на производство земляных работ, получаемого</w:t>
      </w:r>
      <w:r w:rsidRPr="005F0C2D">
        <w:rPr>
          <w:rFonts w:eastAsia="Times New Roman"/>
          <w:color w:val="auto"/>
          <w:shd w:val="clear" w:color="auto" w:fill="auto"/>
          <w:lang w:eastAsia="zh-CN"/>
        </w:rPr>
        <w:t xml:space="preserve"> Заказчиком </w:t>
      </w:r>
      <w:r w:rsidRPr="005F0C2D">
        <w:rPr>
          <w:rFonts w:eastAsia="Times New Roman"/>
          <w:color w:val="auto"/>
          <w:shd w:val="clear" w:color="auto" w:fill="auto"/>
          <w:lang w:eastAsia="zh-CN"/>
        </w:rPr>
        <w:br/>
      </w:r>
      <w:r w:rsidRPr="005F0C2D">
        <w:rPr>
          <w:rFonts w:eastAsia="Calibri"/>
          <w:color w:val="auto"/>
          <w:shd w:val="clear" w:color="auto" w:fill="auto"/>
          <w:lang w:eastAsia="zh-CN"/>
        </w:rPr>
        <w:t>в</w:t>
      </w:r>
      <w:r w:rsidRPr="005F0C2D">
        <w:rPr>
          <w:rFonts w:eastAsia="Times New Roman"/>
          <w:color w:val="auto"/>
          <w:shd w:val="clear" w:color="auto" w:fill="auto"/>
          <w:lang w:eastAsia="zh-CN"/>
        </w:rPr>
        <w:t xml:space="preserve"> Управлении городского хозяйства г. Йошкар-Олы </w:t>
      </w:r>
      <w:r w:rsidRPr="005F0C2D">
        <w:rPr>
          <w:rFonts w:eastAsia="Calibri"/>
          <w:color w:val="auto"/>
          <w:shd w:val="clear" w:color="auto" w:fill="auto"/>
          <w:lang w:eastAsia="zh-CN"/>
        </w:rPr>
        <w:t>и согласованного с заинтересованными организациями, учреждениями и с их условиями производства работ;</w:t>
      </w:r>
    </w:p>
    <w:p w14:paraId="6477E404" w14:textId="77777777" w:rsidR="005F0C2D" w:rsidRPr="005F0C2D" w:rsidRDefault="005F0C2D" w:rsidP="005F0C2D">
      <w:pPr>
        <w:numPr>
          <w:ilvl w:val="0"/>
          <w:numId w:val="30"/>
        </w:numPr>
        <w:tabs>
          <w:tab w:val="num" w:pos="0"/>
        </w:tabs>
        <w:suppressAutoHyphens/>
        <w:ind w:left="0"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утвержденного Заказчиком календарного плана.</w:t>
      </w:r>
    </w:p>
    <w:p w14:paraId="66736B41" w14:textId="77777777" w:rsidR="005F0C2D" w:rsidRPr="005F0C2D" w:rsidRDefault="005F0C2D" w:rsidP="005F0C2D">
      <w:pPr>
        <w:suppressAutoHyphens/>
        <w:ind w:firstLine="567"/>
        <w:jc w:val="left"/>
        <w:rPr>
          <w:rFonts w:eastAsia="Calibri"/>
          <w:color w:val="auto"/>
          <w:shd w:val="clear" w:color="auto" w:fill="auto"/>
          <w:lang w:eastAsia="zh-CN"/>
        </w:rPr>
      </w:pPr>
    </w:p>
    <w:p w14:paraId="74E69BD7" w14:textId="77777777" w:rsidR="005F0C2D" w:rsidRPr="005F0C2D" w:rsidRDefault="005F0C2D" w:rsidP="005F0C2D">
      <w:pPr>
        <w:suppressAutoHyphens/>
        <w:ind w:firstLine="567"/>
        <w:jc w:val="center"/>
        <w:rPr>
          <w:rFonts w:eastAsia="Calibri"/>
          <w:b/>
          <w:color w:val="auto"/>
          <w:shd w:val="clear" w:color="auto" w:fill="auto"/>
          <w:lang w:eastAsia="zh-CN"/>
        </w:rPr>
      </w:pPr>
      <w:r w:rsidRPr="005F0C2D">
        <w:rPr>
          <w:rFonts w:eastAsia="Calibri"/>
          <w:b/>
          <w:color w:val="auto"/>
          <w:shd w:val="clear" w:color="auto" w:fill="auto"/>
          <w:lang w:eastAsia="zh-CN"/>
        </w:rPr>
        <w:t>5.Требование к видам и объемам выполняемых работ.</w:t>
      </w:r>
    </w:p>
    <w:p w14:paraId="4DF57147" w14:textId="77777777" w:rsidR="005F0C2D" w:rsidRPr="005F0C2D" w:rsidRDefault="005F0C2D" w:rsidP="005F0C2D">
      <w:pPr>
        <w:suppressAutoHyphens/>
        <w:autoSpaceDE w:val="0"/>
        <w:autoSpaceDN w:val="0"/>
        <w:adjustRightInd w:val="0"/>
        <w:ind w:firstLine="567"/>
        <w:jc w:val="left"/>
        <w:rPr>
          <w:rFonts w:eastAsia="Calibri"/>
          <w:color w:val="auto"/>
          <w:shd w:val="clear" w:color="auto" w:fill="auto"/>
          <w:lang w:eastAsia="zh-CN"/>
        </w:rPr>
      </w:pPr>
      <w:r w:rsidRPr="005F0C2D">
        <w:rPr>
          <w:rFonts w:eastAsia="Calibri"/>
          <w:color w:val="auto"/>
          <w:shd w:val="clear" w:color="auto" w:fill="auto"/>
          <w:lang w:eastAsia="zh-CN"/>
        </w:rPr>
        <w:t>5.1. Сроки</w:t>
      </w:r>
      <w:r w:rsidRPr="005F0C2D">
        <w:rPr>
          <w:rFonts w:eastAsia="Times New Roman"/>
          <w:color w:val="auto"/>
          <w:shd w:val="clear" w:color="auto" w:fill="auto"/>
          <w:lang w:eastAsia="zh-CN"/>
        </w:rPr>
        <w:t xml:space="preserve"> строительства </w:t>
      </w:r>
      <w:r w:rsidRPr="005F0C2D">
        <w:rPr>
          <w:rFonts w:eastAsia="Calibri"/>
          <w:color w:val="auto"/>
          <w:shd w:val="clear" w:color="auto" w:fill="auto"/>
          <w:lang w:eastAsia="zh-CN"/>
        </w:rPr>
        <w:t xml:space="preserve">водопроводной сети на объекте «Водопроводные сети </w:t>
      </w:r>
      <w:r w:rsidRPr="005F0C2D">
        <w:rPr>
          <w:rFonts w:eastAsia="Calibri"/>
          <w:color w:val="auto"/>
          <w:shd w:val="clear" w:color="auto" w:fill="auto"/>
          <w:lang w:eastAsia="zh-CN"/>
        </w:rPr>
        <w:br/>
        <w:t xml:space="preserve">до многоквартирного жилого дома (поз.29, поз.30) по адресу: Республика Марий Эл, г. Йошкар-Ола, </w:t>
      </w:r>
      <w:proofErr w:type="spellStart"/>
      <w:r w:rsidRPr="005F0C2D">
        <w:rPr>
          <w:rFonts w:eastAsia="Calibri"/>
          <w:color w:val="auto"/>
          <w:shd w:val="clear" w:color="auto" w:fill="auto"/>
          <w:lang w:eastAsia="zh-CN"/>
        </w:rPr>
        <w:t>мкр</w:t>
      </w:r>
      <w:proofErr w:type="spellEnd"/>
      <w:r w:rsidRPr="005F0C2D">
        <w:rPr>
          <w:rFonts w:eastAsia="Calibri"/>
          <w:color w:val="auto"/>
          <w:shd w:val="clear" w:color="auto" w:fill="auto"/>
          <w:lang w:eastAsia="zh-CN"/>
        </w:rPr>
        <w:t>. «Западный»:</w:t>
      </w:r>
    </w:p>
    <w:p w14:paraId="5C079977" w14:textId="77777777" w:rsidR="005F0C2D" w:rsidRPr="005F0C2D" w:rsidRDefault="005F0C2D" w:rsidP="005F0C2D">
      <w:pPr>
        <w:numPr>
          <w:ilvl w:val="0"/>
          <w:numId w:val="95"/>
        </w:numPr>
        <w:suppressAutoHyphens/>
        <w:spacing w:after="200"/>
        <w:contextualSpacing/>
        <w:jc w:val="left"/>
        <w:rPr>
          <w:rFonts w:eastAsia="Calibri"/>
          <w:color w:val="auto"/>
          <w:shd w:val="clear" w:color="auto" w:fill="auto"/>
          <w:lang w:eastAsia="zh-CN"/>
        </w:rPr>
      </w:pPr>
      <w:r w:rsidRPr="005F0C2D">
        <w:rPr>
          <w:rFonts w:eastAsia="Calibri"/>
          <w:color w:val="auto"/>
          <w:shd w:val="clear" w:color="auto" w:fill="auto"/>
          <w:lang w:eastAsia="zh-CN"/>
        </w:rPr>
        <w:t>начало строительства: с момента заключения договора</w:t>
      </w:r>
    </w:p>
    <w:p w14:paraId="2A9760EB" w14:textId="77777777" w:rsidR="005F0C2D" w:rsidRPr="005F0C2D" w:rsidRDefault="005F0C2D" w:rsidP="005F0C2D">
      <w:pPr>
        <w:numPr>
          <w:ilvl w:val="0"/>
          <w:numId w:val="95"/>
        </w:numPr>
        <w:suppressAutoHyphens/>
        <w:autoSpaceDE w:val="0"/>
        <w:contextualSpacing/>
        <w:jc w:val="left"/>
        <w:rPr>
          <w:rFonts w:eastAsia="Calibri"/>
          <w:color w:val="auto"/>
          <w:shd w:val="clear" w:color="auto" w:fill="auto"/>
          <w:lang w:eastAsia="zh-CN"/>
        </w:rPr>
      </w:pPr>
      <w:r w:rsidRPr="005F0C2D">
        <w:rPr>
          <w:rFonts w:eastAsia="Calibri"/>
          <w:color w:val="auto"/>
          <w:shd w:val="clear" w:color="auto" w:fill="auto"/>
          <w:lang w:eastAsia="zh-CN"/>
        </w:rPr>
        <w:t>окончание строительства: 90 календарных дней с момента заключения договора</w:t>
      </w:r>
    </w:p>
    <w:p w14:paraId="0C6DE66D" w14:textId="77777777" w:rsidR="005F0C2D" w:rsidRPr="005F0C2D" w:rsidRDefault="005F0C2D" w:rsidP="005F0C2D">
      <w:pPr>
        <w:suppressAutoHyphens/>
        <w:autoSpaceDE w:val="0"/>
        <w:ind w:left="1335"/>
        <w:contextualSpacing/>
        <w:jc w:val="left"/>
        <w:rPr>
          <w:rFonts w:eastAsia="Calibri"/>
          <w:color w:val="auto"/>
          <w:shd w:val="clear" w:color="auto" w:fill="auto"/>
          <w:lang w:eastAsia="zh-CN"/>
        </w:rPr>
      </w:pPr>
    </w:p>
    <w:p w14:paraId="6F2D88E9" w14:textId="77777777" w:rsidR="005F0C2D" w:rsidRPr="005F0C2D" w:rsidRDefault="005F0C2D" w:rsidP="005F0C2D">
      <w:pPr>
        <w:suppressAutoHyphens/>
        <w:ind w:firstLine="567"/>
        <w:jc w:val="left"/>
        <w:rPr>
          <w:rFonts w:eastAsia="Calibri"/>
          <w:color w:val="auto"/>
          <w:shd w:val="clear" w:color="auto" w:fill="auto"/>
          <w:lang w:eastAsia="zh-CN"/>
        </w:rPr>
      </w:pPr>
      <w:r w:rsidRPr="005F0C2D">
        <w:rPr>
          <w:rFonts w:eastAsia="Calibri"/>
          <w:color w:val="auto"/>
          <w:shd w:val="clear" w:color="auto" w:fill="auto"/>
          <w:lang w:eastAsia="zh-CN"/>
        </w:rPr>
        <w:t>5.2. Требование к видам и объемам выполняемых работ во время строительства:</w:t>
      </w:r>
    </w:p>
    <w:tbl>
      <w:tblPr>
        <w:tblW w:w="102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514"/>
      </w:tblGrid>
      <w:tr w:rsidR="005F0C2D" w:rsidRPr="005F0C2D" w14:paraId="5739B07B" w14:textId="77777777" w:rsidTr="002E0A34">
        <w:trPr>
          <w:trHeight w:val="900"/>
        </w:trPr>
        <w:tc>
          <w:tcPr>
            <w:tcW w:w="704" w:type="dxa"/>
            <w:shd w:val="clear" w:color="auto" w:fill="auto"/>
            <w:vAlign w:val="center"/>
            <w:hideMark/>
          </w:tcPr>
          <w:p w14:paraId="40EA3E04" w14:textId="77777777" w:rsidR="005F0C2D" w:rsidRPr="005F0C2D" w:rsidRDefault="005F0C2D" w:rsidP="005F0C2D">
            <w:pPr>
              <w:jc w:val="center"/>
              <w:rPr>
                <w:rFonts w:eastAsia="Times New Roman"/>
                <w:color w:val="auto"/>
                <w:shd w:val="clear" w:color="auto" w:fill="auto"/>
              </w:rPr>
            </w:pPr>
            <w:r w:rsidRPr="005F0C2D">
              <w:rPr>
                <w:rFonts w:eastAsia="Times New Roman"/>
                <w:color w:val="auto"/>
                <w:shd w:val="clear" w:color="auto" w:fill="auto"/>
              </w:rPr>
              <w:t>№</w:t>
            </w:r>
            <w:r w:rsidRPr="005F0C2D">
              <w:rPr>
                <w:rFonts w:eastAsia="Times New Roman"/>
                <w:color w:val="auto"/>
                <w:shd w:val="clear" w:color="auto" w:fill="auto"/>
              </w:rPr>
              <w:br/>
              <w:t>п/п</w:t>
            </w:r>
          </w:p>
        </w:tc>
        <w:tc>
          <w:tcPr>
            <w:tcW w:w="6736" w:type="dxa"/>
            <w:shd w:val="clear" w:color="auto" w:fill="auto"/>
            <w:vAlign w:val="center"/>
            <w:hideMark/>
          </w:tcPr>
          <w:p w14:paraId="755A0487" w14:textId="77777777" w:rsidR="005F0C2D" w:rsidRPr="005F0C2D" w:rsidRDefault="005F0C2D" w:rsidP="005F0C2D">
            <w:pPr>
              <w:ind w:firstLine="567"/>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Наименование работ и затрат</w:t>
            </w:r>
          </w:p>
        </w:tc>
        <w:tc>
          <w:tcPr>
            <w:tcW w:w="1276" w:type="dxa"/>
            <w:shd w:val="clear" w:color="auto" w:fill="auto"/>
            <w:vAlign w:val="center"/>
            <w:hideMark/>
          </w:tcPr>
          <w:p w14:paraId="196CB086"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Ед. изм.</w:t>
            </w:r>
          </w:p>
        </w:tc>
        <w:tc>
          <w:tcPr>
            <w:tcW w:w="1514" w:type="dxa"/>
            <w:shd w:val="clear" w:color="auto" w:fill="auto"/>
            <w:vAlign w:val="center"/>
            <w:hideMark/>
          </w:tcPr>
          <w:p w14:paraId="79BCB35B"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Кол-во</w:t>
            </w:r>
          </w:p>
        </w:tc>
      </w:tr>
      <w:tr w:rsidR="005F0C2D" w:rsidRPr="005F0C2D" w14:paraId="39BE08F3" w14:textId="77777777" w:rsidTr="002E0A34">
        <w:trPr>
          <w:trHeight w:val="300"/>
        </w:trPr>
        <w:tc>
          <w:tcPr>
            <w:tcW w:w="704" w:type="dxa"/>
            <w:shd w:val="clear" w:color="auto" w:fill="auto"/>
            <w:noWrap/>
            <w:vAlign w:val="center"/>
            <w:hideMark/>
          </w:tcPr>
          <w:p w14:paraId="5B34336D" w14:textId="77777777" w:rsidR="005F0C2D" w:rsidRPr="005F0C2D" w:rsidRDefault="005F0C2D" w:rsidP="005F0C2D">
            <w:pPr>
              <w:jc w:val="center"/>
              <w:rPr>
                <w:rFonts w:eastAsia="Times New Roman"/>
                <w:color w:val="auto"/>
                <w:shd w:val="clear" w:color="auto" w:fill="auto"/>
              </w:rPr>
            </w:pPr>
            <w:r w:rsidRPr="005F0C2D">
              <w:rPr>
                <w:rFonts w:eastAsia="Times New Roman"/>
                <w:color w:val="auto"/>
                <w:shd w:val="clear" w:color="auto" w:fill="auto"/>
              </w:rPr>
              <w:t>1</w:t>
            </w:r>
          </w:p>
        </w:tc>
        <w:tc>
          <w:tcPr>
            <w:tcW w:w="6736" w:type="dxa"/>
            <w:shd w:val="clear" w:color="auto" w:fill="auto"/>
            <w:noWrap/>
            <w:vAlign w:val="center"/>
            <w:hideMark/>
          </w:tcPr>
          <w:p w14:paraId="7CA5C724" w14:textId="77777777" w:rsidR="005F0C2D" w:rsidRPr="005F0C2D" w:rsidRDefault="005F0C2D" w:rsidP="005F0C2D">
            <w:pPr>
              <w:ind w:firstLine="567"/>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2</w:t>
            </w:r>
          </w:p>
        </w:tc>
        <w:tc>
          <w:tcPr>
            <w:tcW w:w="1276" w:type="dxa"/>
            <w:shd w:val="clear" w:color="auto" w:fill="auto"/>
            <w:noWrap/>
            <w:vAlign w:val="center"/>
            <w:hideMark/>
          </w:tcPr>
          <w:p w14:paraId="7ED5BB84"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3</w:t>
            </w:r>
          </w:p>
        </w:tc>
        <w:tc>
          <w:tcPr>
            <w:tcW w:w="1514" w:type="dxa"/>
            <w:shd w:val="clear" w:color="auto" w:fill="auto"/>
            <w:noWrap/>
            <w:vAlign w:val="center"/>
            <w:hideMark/>
          </w:tcPr>
          <w:p w14:paraId="6887B881"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4</w:t>
            </w:r>
          </w:p>
        </w:tc>
      </w:tr>
      <w:tr w:rsidR="005F0C2D" w:rsidRPr="005F0C2D" w14:paraId="1D8830D7" w14:textId="77777777" w:rsidTr="002E0A34">
        <w:trPr>
          <w:trHeight w:val="884"/>
        </w:trPr>
        <w:tc>
          <w:tcPr>
            <w:tcW w:w="704" w:type="dxa"/>
            <w:shd w:val="clear" w:color="auto" w:fill="auto"/>
            <w:noWrap/>
          </w:tcPr>
          <w:p w14:paraId="4A6A352F"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hideMark/>
          </w:tcPr>
          <w:p w14:paraId="67871CEB"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Разработка грунта в траншеях экскаватором &lt;обратная лопата&gt; с ковшом вместимостью 0,65 (0,5-1) м3, группа грунтов: 2</w:t>
            </w:r>
          </w:p>
        </w:tc>
        <w:tc>
          <w:tcPr>
            <w:tcW w:w="1276" w:type="dxa"/>
            <w:shd w:val="clear" w:color="auto" w:fill="auto"/>
            <w:hideMark/>
          </w:tcPr>
          <w:p w14:paraId="456D6333"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1000 м3</w:t>
            </w:r>
          </w:p>
        </w:tc>
        <w:tc>
          <w:tcPr>
            <w:tcW w:w="1514" w:type="dxa"/>
            <w:shd w:val="clear" w:color="auto" w:fill="auto"/>
            <w:noWrap/>
            <w:hideMark/>
          </w:tcPr>
          <w:p w14:paraId="108370B9"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0,020945</w:t>
            </w:r>
          </w:p>
        </w:tc>
      </w:tr>
      <w:tr w:rsidR="005F0C2D" w:rsidRPr="005F0C2D" w14:paraId="2AD554DA" w14:textId="77777777" w:rsidTr="002E0A34">
        <w:trPr>
          <w:trHeight w:val="884"/>
        </w:trPr>
        <w:tc>
          <w:tcPr>
            <w:tcW w:w="704" w:type="dxa"/>
            <w:shd w:val="clear" w:color="auto" w:fill="auto"/>
            <w:noWrap/>
          </w:tcPr>
          <w:p w14:paraId="0CC67476"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46E89DE"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Перевозка грузов II класса автомобилями-самосвалами грузоподъемностью до 15 т по дорогам грунтовым, автозимникам на расстояние: 1 км</w:t>
            </w:r>
          </w:p>
        </w:tc>
        <w:tc>
          <w:tcPr>
            <w:tcW w:w="1276" w:type="dxa"/>
            <w:shd w:val="clear" w:color="auto" w:fill="auto"/>
          </w:tcPr>
          <w:p w14:paraId="0FABC991"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 т груза</w:t>
            </w:r>
          </w:p>
        </w:tc>
        <w:tc>
          <w:tcPr>
            <w:tcW w:w="1514" w:type="dxa"/>
            <w:shd w:val="clear" w:color="auto" w:fill="auto"/>
            <w:noWrap/>
          </w:tcPr>
          <w:p w14:paraId="4C6070D4"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36,65375</w:t>
            </w:r>
          </w:p>
        </w:tc>
      </w:tr>
      <w:tr w:rsidR="005F0C2D" w:rsidRPr="005F0C2D" w14:paraId="7E8DB243" w14:textId="77777777" w:rsidTr="002E0A34">
        <w:trPr>
          <w:trHeight w:val="884"/>
        </w:trPr>
        <w:tc>
          <w:tcPr>
            <w:tcW w:w="704" w:type="dxa"/>
            <w:shd w:val="clear" w:color="auto" w:fill="auto"/>
            <w:noWrap/>
          </w:tcPr>
          <w:p w14:paraId="5524EEE2"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4ED3D14"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Работа на отвале, группа грунтов: 2-3</w:t>
            </w:r>
          </w:p>
        </w:tc>
        <w:tc>
          <w:tcPr>
            <w:tcW w:w="1276" w:type="dxa"/>
            <w:shd w:val="clear" w:color="auto" w:fill="auto"/>
          </w:tcPr>
          <w:p w14:paraId="1C4CEE1A"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1000 м3</w:t>
            </w:r>
          </w:p>
        </w:tc>
        <w:tc>
          <w:tcPr>
            <w:tcW w:w="1514" w:type="dxa"/>
            <w:shd w:val="clear" w:color="auto" w:fill="auto"/>
            <w:noWrap/>
          </w:tcPr>
          <w:p w14:paraId="4E571A03"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0,020945</w:t>
            </w:r>
          </w:p>
        </w:tc>
      </w:tr>
      <w:tr w:rsidR="005F0C2D" w:rsidRPr="005F0C2D" w14:paraId="0A5AA45C" w14:textId="77777777" w:rsidTr="002E0A34">
        <w:trPr>
          <w:trHeight w:val="884"/>
        </w:trPr>
        <w:tc>
          <w:tcPr>
            <w:tcW w:w="704" w:type="dxa"/>
            <w:shd w:val="clear" w:color="auto" w:fill="auto"/>
            <w:noWrap/>
          </w:tcPr>
          <w:p w14:paraId="1CFCB7FE"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262B444C"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Разработка грунта в траншеях экскаватором &lt;обратная лопата&gt; с ковшом вместимостью 0,65 (0,5-1) м3, группа грунтов: 2</w:t>
            </w:r>
          </w:p>
        </w:tc>
        <w:tc>
          <w:tcPr>
            <w:tcW w:w="1276" w:type="dxa"/>
            <w:shd w:val="clear" w:color="auto" w:fill="auto"/>
          </w:tcPr>
          <w:p w14:paraId="64E7D3DA"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1000 м3</w:t>
            </w:r>
          </w:p>
        </w:tc>
        <w:tc>
          <w:tcPr>
            <w:tcW w:w="1514" w:type="dxa"/>
            <w:shd w:val="clear" w:color="auto" w:fill="auto"/>
            <w:noWrap/>
          </w:tcPr>
          <w:p w14:paraId="2CB72D89"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0,035</w:t>
            </w:r>
          </w:p>
        </w:tc>
      </w:tr>
      <w:tr w:rsidR="005F0C2D" w:rsidRPr="005F0C2D" w14:paraId="07C9A838" w14:textId="77777777" w:rsidTr="002E0A34">
        <w:trPr>
          <w:trHeight w:val="798"/>
        </w:trPr>
        <w:tc>
          <w:tcPr>
            <w:tcW w:w="704" w:type="dxa"/>
            <w:shd w:val="clear" w:color="auto" w:fill="auto"/>
            <w:noWrap/>
          </w:tcPr>
          <w:p w14:paraId="52600AC1"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498963D5"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Разработка грунта вручную в траншеях глубиной до 2 м без креплений с откосами, группа грунтов: 2</w:t>
            </w:r>
          </w:p>
        </w:tc>
        <w:tc>
          <w:tcPr>
            <w:tcW w:w="1276" w:type="dxa"/>
            <w:shd w:val="clear" w:color="auto" w:fill="auto"/>
          </w:tcPr>
          <w:p w14:paraId="36C7B46D"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 м3</w:t>
            </w:r>
          </w:p>
        </w:tc>
        <w:tc>
          <w:tcPr>
            <w:tcW w:w="1514" w:type="dxa"/>
            <w:shd w:val="clear" w:color="auto" w:fill="auto"/>
            <w:noWrap/>
          </w:tcPr>
          <w:p w14:paraId="26618F78"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0,0155301</w:t>
            </w:r>
          </w:p>
        </w:tc>
      </w:tr>
      <w:tr w:rsidR="005F0C2D" w:rsidRPr="005F0C2D" w14:paraId="1109A613" w14:textId="77777777" w:rsidTr="002E0A34">
        <w:trPr>
          <w:trHeight w:val="754"/>
        </w:trPr>
        <w:tc>
          <w:tcPr>
            <w:tcW w:w="704" w:type="dxa"/>
            <w:shd w:val="clear" w:color="auto" w:fill="auto"/>
            <w:noWrap/>
          </w:tcPr>
          <w:p w14:paraId="5E47139B"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7C8020A"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Засыпка вручную траншей, пазух котлованов и ям, группа грунтов: 2</w:t>
            </w:r>
          </w:p>
        </w:tc>
        <w:tc>
          <w:tcPr>
            <w:tcW w:w="1276" w:type="dxa"/>
            <w:shd w:val="clear" w:color="auto" w:fill="auto"/>
          </w:tcPr>
          <w:p w14:paraId="7F032693"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 м3</w:t>
            </w:r>
          </w:p>
        </w:tc>
        <w:tc>
          <w:tcPr>
            <w:tcW w:w="1514" w:type="dxa"/>
            <w:shd w:val="clear" w:color="auto" w:fill="auto"/>
            <w:noWrap/>
          </w:tcPr>
          <w:p w14:paraId="36EBD9A7"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0,00503</w:t>
            </w:r>
          </w:p>
        </w:tc>
      </w:tr>
      <w:tr w:rsidR="005F0C2D" w:rsidRPr="005F0C2D" w14:paraId="62B69FA1" w14:textId="77777777" w:rsidTr="002E0A34">
        <w:trPr>
          <w:trHeight w:val="884"/>
        </w:trPr>
        <w:tc>
          <w:tcPr>
            <w:tcW w:w="704" w:type="dxa"/>
            <w:shd w:val="clear" w:color="auto" w:fill="auto"/>
            <w:noWrap/>
          </w:tcPr>
          <w:p w14:paraId="3A34E88A"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AC9D478"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tcPr>
          <w:p w14:paraId="4BE8CD5E"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1000 м3</w:t>
            </w:r>
          </w:p>
        </w:tc>
        <w:tc>
          <w:tcPr>
            <w:tcW w:w="1514" w:type="dxa"/>
            <w:shd w:val="clear" w:color="auto" w:fill="auto"/>
            <w:noWrap/>
          </w:tcPr>
          <w:p w14:paraId="3D1B7DD1"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0,030822</w:t>
            </w:r>
          </w:p>
        </w:tc>
      </w:tr>
      <w:tr w:rsidR="005F0C2D" w:rsidRPr="005F0C2D" w14:paraId="38CA63C3" w14:textId="77777777" w:rsidTr="002E0A34">
        <w:trPr>
          <w:trHeight w:val="749"/>
        </w:trPr>
        <w:tc>
          <w:tcPr>
            <w:tcW w:w="704" w:type="dxa"/>
            <w:shd w:val="clear" w:color="auto" w:fill="auto"/>
            <w:noWrap/>
          </w:tcPr>
          <w:p w14:paraId="1316C220"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B2208E9"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При перемещении грунта на каждые последующие 5 м добавлять: к норме 01-01-033-02</w:t>
            </w:r>
          </w:p>
        </w:tc>
        <w:tc>
          <w:tcPr>
            <w:tcW w:w="1276" w:type="dxa"/>
            <w:shd w:val="clear" w:color="auto" w:fill="auto"/>
          </w:tcPr>
          <w:p w14:paraId="13BCB0D5"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1000 м3</w:t>
            </w:r>
          </w:p>
        </w:tc>
        <w:tc>
          <w:tcPr>
            <w:tcW w:w="1514" w:type="dxa"/>
            <w:shd w:val="clear" w:color="auto" w:fill="auto"/>
            <w:noWrap/>
          </w:tcPr>
          <w:p w14:paraId="48D89B4B"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0,030822</w:t>
            </w:r>
          </w:p>
        </w:tc>
      </w:tr>
      <w:tr w:rsidR="005F0C2D" w:rsidRPr="005F0C2D" w14:paraId="48468546" w14:textId="77777777" w:rsidTr="002E0A34">
        <w:trPr>
          <w:trHeight w:val="704"/>
        </w:trPr>
        <w:tc>
          <w:tcPr>
            <w:tcW w:w="704" w:type="dxa"/>
            <w:shd w:val="clear" w:color="auto" w:fill="auto"/>
            <w:noWrap/>
          </w:tcPr>
          <w:p w14:paraId="47620FAC"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8001F8A"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Монтаж машины горизонтального бурения прессово-шнекового типа РВА</w:t>
            </w:r>
          </w:p>
        </w:tc>
        <w:tc>
          <w:tcPr>
            <w:tcW w:w="1276" w:type="dxa"/>
            <w:shd w:val="clear" w:color="auto" w:fill="auto"/>
          </w:tcPr>
          <w:p w14:paraId="57C6B3BE"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7CEA6C37"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2</w:t>
            </w:r>
          </w:p>
        </w:tc>
      </w:tr>
      <w:tr w:rsidR="005F0C2D" w:rsidRPr="005F0C2D" w14:paraId="6509FBE8" w14:textId="77777777" w:rsidTr="002E0A34">
        <w:trPr>
          <w:trHeight w:val="884"/>
        </w:trPr>
        <w:tc>
          <w:tcPr>
            <w:tcW w:w="704" w:type="dxa"/>
            <w:shd w:val="clear" w:color="auto" w:fill="auto"/>
            <w:noWrap/>
          </w:tcPr>
          <w:p w14:paraId="54739BAE"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72284676"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Бурение пилотной скважины машиной горизонтального бурения прессово-шнековой с усилием продавливания 203 ТС (2000кН)</w:t>
            </w:r>
          </w:p>
        </w:tc>
        <w:tc>
          <w:tcPr>
            <w:tcW w:w="1276" w:type="dxa"/>
            <w:shd w:val="clear" w:color="auto" w:fill="auto"/>
          </w:tcPr>
          <w:p w14:paraId="0E241E6C"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 м</w:t>
            </w:r>
          </w:p>
        </w:tc>
        <w:tc>
          <w:tcPr>
            <w:tcW w:w="1514" w:type="dxa"/>
            <w:shd w:val="clear" w:color="auto" w:fill="auto"/>
            <w:noWrap/>
          </w:tcPr>
          <w:p w14:paraId="1AAFCAF6"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1,65</w:t>
            </w:r>
          </w:p>
        </w:tc>
      </w:tr>
      <w:tr w:rsidR="005F0C2D" w:rsidRPr="005F0C2D" w14:paraId="550E06A7" w14:textId="77777777" w:rsidTr="002E0A34">
        <w:trPr>
          <w:trHeight w:val="884"/>
        </w:trPr>
        <w:tc>
          <w:tcPr>
            <w:tcW w:w="704" w:type="dxa"/>
            <w:shd w:val="clear" w:color="auto" w:fill="auto"/>
            <w:noWrap/>
          </w:tcPr>
          <w:p w14:paraId="4B11EA7E"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10.1</w:t>
            </w:r>
          </w:p>
        </w:tc>
        <w:tc>
          <w:tcPr>
            <w:tcW w:w="6736" w:type="dxa"/>
            <w:shd w:val="clear" w:color="auto" w:fill="auto"/>
          </w:tcPr>
          <w:p w14:paraId="095DBD3E"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Порошок (глинопорошок) бентонитовый для приготовления буровых растворов, выход раствора 12,0-15,0 м3/т</w:t>
            </w:r>
          </w:p>
        </w:tc>
        <w:tc>
          <w:tcPr>
            <w:tcW w:w="1276" w:type="dxa"/>
            <w:shd w:val="clear" w:color="auto" w:fill="auto"/>
          </w:tcPr>
          <w:p w14:paraId="6C31A25A"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т</w:t>
            </w:r>
          </w:p>
        </w:tc>
        <w:tc>
          <w:tcPr>
            <w:tcW w:w="1514" w:type="dxa"/>
            <w:shd w:val="clear" w:color="auto" w:fill="auto"/>
            <w:noWrap/>
          </w:tcPr>
          <w:p w14:paraId="472E44B1"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5,474444</w:t>
            </w:r>
          </w:p>
        </w:tc>
      </w:tr>
      <w:tr w:rsidR="005F0C2D" w:rsidRPr="005F0C2D" w14:paraId="5EBFFF3F" w14:textId="77777777" w:rsidTr="002E0A34">
        <w:trPr>
          <w:trHeight w:val="884"/>
        </w:trPr>
        <w:tc>
          <w:tcPr>
            <w:tcW w:w="704" w:type="dxa"/>
            <w:shd w:val="clear" w:color="auto" w:fill="auto"/>
            <w:noWrap/>
          </w:tcPr>
          <w:p w14:paraId="16221208"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10.2</w:t>
            </w:r>
          </w:p>
        </w:tc>
        <w:tc>
          <w:tcPr>
            <w:tcW w:w="6736" w:type="dxa"/>
            <w:shd w:val="clear" w:color="auto" w:fill="auto"/>
          </w:tcPr>
          <w:p w14:paraId="341A7CD2"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Добавка порошкообразная на основе полиакриламида для обеспечения устойчивости грунтов глинистых, понижения трения и увеличения вязкости буровых растворов, массовая доля основного вещества в сухом состояние не менее 90 %, термостойкость +175 °C, плотность 1,25-1,45 г/см3</w:t>
            </w:r>
          </w:p>
        </w:tc>
        <w:tc>
          <w:tcPr>
            <w:tcW w:w="1276" w:type="dxa"/>
            <w:shd w:val="clear" w:color="auto" w:fill="auto"/>
          </w:tcPr>
          <w:p w14:paraId="77335BCD"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т</w:t>
            </w:r>
          </w:p>
        </w:tc>
        <w:tc>
          <w:tcPr>
            <w:tcW w:w="1514" w:type="dxa"/>
            <w:shd w:val="clear" w:color="auto" w:fill="auto"/>
            <w:noWrap/>
          </w:tcPr>
          <w:p w14:paraId="0855CDAC"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0,3145</w:t>
            </w:r>
          </w:p>
        </w:tc>
      </w:tr>
      <w:tr w:rsidR="005F0C2D" w:rsidRPr="005F0C2D" w14:paraId="06336768" w14:textId="77777777" w:rsidTr="002E0A34">
        <w:trPr>
          <w:trHeight w:val="600"/>
        </w:trPr>
        <w:tc>
          <w:tcPr>
            <w:tcW w:w="704" w:type="dxa"/>
            <w:shd w:val="clear" w:color="auto" w:fill="auto"/>
            <w:noWrap/>
          </w:tcPr>
          <w:p w14:paraId="06B003D5"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hideMark/>
          </w:tcPr>
          <w:p w14:paraId="298FC418"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Демонтаж машины горизонтального бурения прессово-шнекового типа РВА</w:t>
            </w:r>
          </w:p>
        </w:tc>
        <w:tc>
          <w:tcPr>
            <w:tcW w:w="1276" w:type="dxa"/>
            <w:shd w:val="clear" w:color="auto" w:fill="auto"/>
            <w:hideMark/>
          </w:tcPr>
          <w:p w14:paraId="0B628BA9"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hideMark/>
          </w:tcPr>
          <w:p w14:paraId="5E949C0C"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2</w:t>
            </w:r>
          </w:p>
        </w:tc>
      </w:tr>
      <w:tr w:rsidR="005F0C2D" w:rsidRPr="005F0C2D" w14:paraId="25F278BE" w14:textId="77777777" w:rsidTr="002E0A34">
        <w:trPr>
          <w:trHeight w:val="600"/>
        </w:trPr>
        <w:tc>
          <w:tcPr>
            <w:tcW w:w="704" w:type="dxa"/>
            <w:shd w:val="clear" w:color="auto" w:fill="auto"/>
            <w:noWrap/>
          </w:tcPr>
          <w:p w14:paraId="7D12BB99"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hideMark/>
          </w:tcPr>
          <w:p w14:paraId="52B3CCF9"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Протаскивание полиэтиленовых труб диаметром: 110 мм</w:t>
            </w:r>
          </w:p>
        </w:tc>
        <w:tc>
          <w:tcPr>
            <w:tcW w:w="1276" w:type="dxa"/>
            <w:shd w:val="clear" w:color="auto" w:fill="auto"/>
            <w:hideMark/>
          </w:tcPr>
          <w:p w14:paraId="56CB57FA" w14:textId="77777777" w:rsidR="005F0C2D" w:rsidRPr="005F0C2D" w:rsidRDefault="005F0C2D" w:rsidP="005F0C2D">
            <w:pPr>
              <w:ind w:left="-9" w:right="-59" w:hanging="9"/>
              <w:jc w:val="center"/>
              <w:rPr>
                <w:rFonts w:ascii="Terminal" w:eastAsia="Times New Roman" w:hAnsi="Terminal"/>
                <w:color w:val="auto"/>
                <w:shd w:val="clear" w:color="auto" w:fill="auto"/>
              </w:rPr>
            </w:pPr>
            <w:r w:rsidRPr="005F0C2D">
              <w:rPr>
                <w:rFonts w:ascii="Terminal" w:eastAsia="Times New Roman" w:hAnsi="Terminal"/>
                <w:color w:val="auto"/>
                <w:sz w:val="22"/>
                <w:shd w:val="clear" w:color="auto" w:fill="auto"/>
              </w:rPr>
              <w:t>100 м трубы, уложенной в футляр</w:t>
            </w:r>
          </w:p>
        </w:tc>
        <w:tc>
          <w:tcPr>
            <w:tcW w:w="1514" w:type="dxa"/>
            <w:shd w:val="clear" w:color="auto" w:fill="auto"/>
            <w:noWrap/>
            <w:hideMark/>
          </w:tcPr>
          <w:p w14:paraId="51FB04C2"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0,158</w:t>
            </w:r>
          </w:p>
        </w:tc>
      </w:tr>
      <w:tr w:rsidR="005F0C2D" w:rsidRPr="005F0C2D" w14:paraId="37C78F3C" w14:textId="77777777" w:rsidTr="002E0A34">
        <w:trPr>
          <w:trHeight w:val="600"/>
        </w:trPr>
        <w:tc>
          <w:tcPr>
            <w:tcW w:w="704" w:type="dxa"/>
            <w:shd w:val="clear" w:color="auto" w:fill="auto"/>
            <w:noWrap/>
          </w:tcPr>
          <w:p w14:paraId="620EEAF0"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12.1</w:t>
            </w:r>
          </w:p>
        </w:tc>
        <w:tc>
          <w:tcPr>
            <w:tcW w:w="6736" w:type="dxa"/>
            <w:shd w:val="clear" w:color="auto" w:fill="auto"/>
          </w:tcPr>
          <w:p w14:paraId="7157D1D3"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Трубы напорные полиэтиленовые, кроме газопроводных ПЭ100, для транспортировки воды, стандартное размерное отношение SDR13,6, номинальный наружный диаметр 110 мм, толщина стенки 8,1 мм</w:t>
            </w:r>
          </w:p>
        </w:tc>
        <w:tc>
          <w:tcPr>
            <w:tcW w:w="1276" w:type="dxa"/>
            <w:shd w:val="clear" w:color="auto" w:fill="auto"/>
          </w:tcPr>
          <w:p w14:paraId="51198749"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w:t>
            </w:r>
          </w:p>
        </w:tc>
        <w:tc>
          <w:tcPr>
            <w:tcW w:w="1514" w:type="dxa"/>
            <w:shd w:val="clear" w:color="auto" w:fill="auto"/>
            <w:noWrap/>
          </w:tcPr>
          <w:p w14:paraId="5B67CA45"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17,38</w:t>
            </w:r>
          </w:p>
        </w:tc>
      </w:tr>
      <w:tr w:rsidR="005F0C2D" w:rsidRPr="005F0C2D" w14:paraId="771E92DE" w14:textId="77777777" w:rsidTr="002E0A34">
        <w:trPr>
          <w:trHeight w:val="600"/>
        </w:trPr>
        <w:tc>
          <w:tcPr>
            <w:tcW w:w="704" w:type="dxa"/>
            <w:shd w:val="clear" w:color="auto" w:fill="auto"/>
            <w:noWrap/>
          </w:tcPr>
          <w:p w14:paraId="7DCEC649"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099E864"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Протаскивание полиэтиленовых труб диаметром: 200 мм</w:t>
            </w:r>
          </w:p>
        </w:tc>
        <w:tc>
          <w:tcPr>
            <w:tcW w:w="1276" w:type="dxa"/>
            <w:shd w:val="clear" w:color="auto" w:fill="auto"/>
          </w:tcPr>
          <w:p w14:paraId="2B750033"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z w:val="22"/>
                <w:shd w:val="clear" w:color="auto" w:fill="auto"/>
              </w:rPr>
              <w:t>100 м трубы, уложенной в футляр</w:t>
            </w:r>
          </w:p>
        </w:tc>
        <w:tc>
          <w:tcPr>
            <w:tcW w:w="1514" w:type="dxa"/>
            <w:shd w:val="clear" w:color="auto" w:fill="auto"/>
            <w:noWrap/>
          </w:tcPr>
          <w:p w14:paraId="42955D06"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1,492</w:t>
            </w:r>
          </w:p>
        </w:tc>
      </w:tr>
      <w:tr w:rsidR="005F0C2D" w:rsidRPr="005F0C2D" w14:paraId="19C4AE69" w14:textId="77777777" w:rsidTr="002E0A34">
        <w:trPr>
          <w:trHeight w:val="600"/>
        </w:trPr>
        <w:tc>
          <w:tcPr>
            <w:tcW w:w="704" w:type="dxa"/>
            <w:shd w:val="clear" w:color="auto" w:fill="auto"/>
            <w:noWrap/>
          </w:tcPr>
          <w:p w14:paraId="6AF55584"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13.1</w:t>
            </w:r>
          </w:p>
        </w:tc>
        <w:tc>
          <w:tcPr>
            <w:tcW w:w="6736" w:type="dxa"/>
            <w:shd w:val="clear" w:color="auto" w:fill="auto"/>
          </w:tcPr>
          <w:p w14:paraId="60DEA75B"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Трубы напорные полиэтиленовые, кроме газопроводных ПЭ100, для транспортировки воды, стандартное размерное отношение SDR13,6, номинальный наружный диаметр 225 мм, толщина стенки 16,6 мм</w:t>
            </w:r>
          </w:p>
        </w:tc>
        <w:tc>
          <w:tcPr>
            <w:tcW w:w="1276" w:type="dxa"/>
            <w:shd w:val="clear" w:color="auto" w:fill="auto"/>
          </w:tcPr>
          <w:p w14:paraId="58C73861"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w:t>
            </w:r>
          </w:p>
        </w:tc>
        <w:tc>
          <w:tcPr>
            <w:tcW w:w="1514" w:type="dxa"/>
            <w:shd w:val="clear" w:color="auto" w:fill="auto"/>
            <w:noWrap/>
          </w:tcPr>
          <w:p w14:paraId="6DCAD7C6"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164,12</w:t>
            </w:r>
          </w:p>
        </w:tc>
      </w:tr>
      <w:tr w:rsidR="005F0C2D" w:rsidRPr="005F0C2D" w14:paraId="68B2BFAB" w14:textId="77777777" w:rsidTr="002E0A34">
        <w:trPr>
          <w:trHeight w:val="600"/>
        </w:trPr>
        <w:tc>
          <w:tcPr>
            <w:tcW w:w="704" w:type="dxa"/>
            <w:shd w:val="clear" w:color="auto" w:fill="auto"/>
            <w:noWrap/>
          </w:tcPr>
          <w:p w14:paraId="29639FC7"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DF56085"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Водоотлив: из котлованов</w:t>
            </w:r>
          </w:p>
        </w:tc>
        <w:tc>
          <w:tcPr>
            <w:tcW w:w="1276" w:type="dxa"/>
            <w:shd w:val="clear" w:color="auto" w:fill="auto"/>
          </w:tcPr>
          <w:p w14:paraId="7984B63D"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 м3</w:t>
            </w:r>
          </w:p>
        </w:tc>
        <w:tc>
          <w:tcPr>
            <w:tcW w:w="1514" w:type="dxa"/>
            <w:shd w:val="clear" w:color="auto" w:fill="auto"/>
            <w:noWrap/>
          </w:tcPr>
          <w:p w14:paraId="73503FF6"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0,16767</w:t>
            </w:r>
          </w:p>
        </w:tc>
      </w:tr>
      <w:tr w:rsidR="005F0C2D" w:rsidRPr="005F0C2D" w14:paraId="275528AA" w14:textId="77777777" w:rsidTr="002E0A34">
        <w:trPr>
          <w:trHeight w:val="600"/>
        </w:trPr>
        <w:tc>
          <w:tcPr>
            <w:tcW w:w="704" w:type="dxa"/>
            <w:shd w:val="clear" w:color="auto" w:fill="auto"/>
            <w:noWrap/>
          </w:tcPr>
          <w:p w14:paraId="2C6FF457"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5DFD72B0"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Устройство круглых колодцев из сборного железобетона в грунтах: сухих</w:t>
            </w:r>
          </w:p>
        </w:tc>
        <w:tc>
          <w:tcPr>
            <w:tcW w:w="1276" w:type="dxa"/>
            <w:shd w:val="clear" w:color="auto" w:fill="auto"/>
          </w:tcPr>
          <w:p w14:paraId="5F25B5E8"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 м3</w:t>
            </w:r>
          </w:p>
        </w:tc>
        <w:tc>
          <w:tcPr>
            <w:tcW w:w="1514" w:type="dxa"/>
            <w:shd w:val="clear" w:color="auto" w:fill="auto"/>
            <w:noWrap/>
          </w:tcPr>
          <w:p w14:paraId="44C07BAB"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0,151</w:t>
            </w:r>
          </w:p>
        </w:tc>
      </w:tr>
      <w:tr w:rsidR="005F0C2D" w:rsidRPr="005F0C2D" w14:paraId="7CE27D1E" w14:textId="77777777" w:rsidTr="002E0A34">
        <w:trPr>
          <w:trHeight w:val="600"/>
        </w:trPr>
        <w:tc>
          <w:tcPr>
            <w:tcW w:w="704" w:type="dxa"/>
            <w:shd w:val="clear" w:color="auto" w:fill="auto"/>
            <w:noWrap/>
          </w:tcPr>
          <w:p w14:paraId="0905B78F"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B5FAC76"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Плиты днища железобетонные КЦД-15, объем до 0,5 м3, бетон В15, расход арматуры от 50 до 100 кг/м3</w:t>
            </w:r>
          </w:p>
        </w:tc>
        <w:tc>
          <w:tcPr>
            <w:tcW w:w="1276" w:type="dxa"/>
            <w:shd w:val="clear" w:color="auto" w:fill="auto"/>
          </w:tcPr>
          <w:p w14:paraId="6067F798"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м3</w:t>
            </w:r>
          </w:p>
        </w:tc>
        <w:tc>
          <w:tcPr>
            <w:tcW w:w="1514" w:type="dxa"/>
            <w:shd w:val="clear" w:color="auto" w:fill="auto"/>
            <w:noWrap/>
          </w:tcPr>
          <w:p w14:paraId="0F925C10"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0,38</w:t>
            </w:r>
          </w:p>
        </w:tc>
      </w:tr>
      <w:tr w:rsidR="005F0C2D" w:rsidRPr="005F0C2D" w14:paraId="670185E9" w14:textId="77777777" w:rsidTr="002E0A34">
        <w:trPr>
          <w:trHeight w:val="600"/>
        </w:trPr>
        <w:tc>
          <w:tcPr>
            <w:tcW w:w="704" w:type="dxa"/>
            <w:shd w:val="clear" w:color="auto" w:fill="auto"/>
            <w:noWrap/>
          </w:tcPr>
          <w:p w14:paraId="17E6E7A7"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051BFF9"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Плиты перекрытий железобетонные для смотровых колодцев водопроводных и канализационных сетей КЦП2-15-1, объем до 0,6 м3, бетон В15, расход арматуры от 100 до 150 кг/м3</w:t>
            </w:r>
          </w:p>
        </w:tc>
        <w:tc>
          <w:tcPr>
            <w:tcW w:w="1276" w:type="dxa"/>
            <w:shd w:val="clear" w:color="auto" w:fill="auto"/>
          </w:tcPr>
          <w:p w14:paraId="2B3E5FD1"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м3</w:t>
            </w:r>
          </w:p>
        </w:tc>
        <w:tc>
          <w:tcPr>
            <w:tcW w:w="1514" w:type="dxa"/>
            <w:shd w:val="clear" w:color="auto" w:fill="auto"/>
            <w:noWrap/>
          </w:tcPr>
          <w:p w14:paraId="12EE9CC9"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0,27</w:t>
            </w:r>
          </w:p>
        </w:tc>
      </w:tr>
      <w:tr w:rsidR="005F0C2D" w:rsidRPr="005F0C2D" w14:paraId="0B813452" w14:textId="77777777" w:rsidTr="002E0A34">
        <w:trPr>
          <w:trHeight w:val="600"/>
        </w:trPr>
        <w:tc>
          <w:tcPr>
            <w:tcW w:w="704" w:type="dxa"/>
            <w:shd w:val="clear" w:color="auto" w:fill="auto"/>
            <w:noWrap/>
          </w:tcPr>
          <w:p w14:paraId="407B3301"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516094C3"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Кольца стеновые смотровых колодцев железобетонные, объем до 0,9 м3, бетон В15, расход арматуры до 50 кг/м3</w:t>
            </w:r>
          </w:p>
        </w:tc>
        <w:tc>
          <w:tcPr>
            <w:tcW w:w="1276" w:type="dxa"/>
            <w:shd w:val="clear" w:color="auto" w:fill="auto"/>
          </w:tcPr>
          <w:p w14:paraId="0137F029"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м3</w:t>
            </w:r>
          </w:p>
        </w:tc>
        <w:tc>
          <w:tcPr>
            <w:tcW w:w="1514" w:type="dxa"/>
            <w:shd w:val="clear" w:color="auto" w:fill="auto"/>
            <w:noWrap/>
          </w:tcPr>
          <w:p w14:paraId="5A04F6E9"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0,35</w:t>
            </w:r>
          </w:p>
        </w:tc>
      </w:tr>
      <w:tr w:rsidR="005F0C2D" w:rsidRPr="005F0C2D" w14:paraId="0AB6DCFF" w14:textId="77777777" w:rsidTr="002E0A34">
        <w:trPr>
          <w:trHeight w:val="600"/>
        </w:trPr>
        <w:tc>
          <w:tcPr>
            <w:tcW w:w="704" w:type="dxa"/>
            <w:shd w:val="clear" w:color="auto" w:fill="auto"/>
            <w:noWrap/>
          </w:tcPr>
          <w:p w14:paraId="76C0ED66"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2606A6C"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Кольца стеновые смотровых колодцев железобетонные, объем до 0,9 м3, бетон В15, расход арматуры до 50 кг/м3</w:t>
            </w:r>
          </w:p>
        </w:tc>
        <w:tc>
          <w:tcPr>
            <w:tcW w:w="1276" w:type="dxa"/>
            <w:shd w:val="clear" w:color="auto" w:fill="auto"/>
          </w:tcPr>
          <w:p w14:paraId="27DFA18E"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м3</w:t>
            </w:r>
          </w:p>
        </w:tc>
        <w:tc>
          <w:tcPr>
            <w:tcW w:w="1514" w:type="dxa"/>
            <w:shd w:val="clear" w:color="auto" w:fill="auto"/>
            <w:noWrap/>
          </w:tcPr>
          <w:p w14:paraId="494582C7"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0,4</w:t>
            </w:r>
          </w:p>
        </w:tc>
      </w:tr>
      <w:tr w:rsidR="005F0C2D" w:rsidRPr="005F0C2D" w14:paraId="261017E6" w14:textId="77777777" w:rsidTr="002E0A34">
        <w:trPr>
          <w:trHeight w:val="600"/>
        </w:trPr>
        <w:tc>
          <w:tcPr>
            <w:tcW w:w="704" w:type="dxa"/>
            <w:shd w:val="clear" w:color="auto" w:fill="auto"/>
            <w:noWrap/>
          </w:tcPr>
          <w:p w14:paraId="2448C7CE"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725E0E9"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Кольца горловин колодцев железобетонные, объем до 0,03 м3, бетон В15</w:t>
            </w:r>
          </w:p>
        </w:tc>
        <w:tc>
          <w:tcPr>
            <w:tcW w:w="1276" w:type="dxa"/>
            <w:shd w:val="clear" w:color="auto" w:fill="auto"/>
          </w:tcPr>
          <w:p w14:paraId="23321187"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м3</w:t>
            </w:r>
          </w:p>
        </w:tc>
        <w:tc>
          <w:tcPr>
            <w:tcW w:w="1514" w:type="dxa"/>
            <w:shd w:val="clear" w:color="auto" w:fill="auto"/>
            <w:noWrap/>
          </w:tcPr>
          <w:p w14:paraId="52D73B70"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0,06</w:t>
            </w:r>
          </w:p>
        </w:tc>
      </w:tr>
      <w:tr w:rsidR="005F0C2D" w:rsidRPr="005F0C2D" w14:paraId="21D18A09" w14:textId="77777777" w:rsidTr="002E0A34">
        <w:trPr>
          <w:trHeight w:val="600"/>
        </w:trPr>
        <w:tc>
          <w:tcPr>
            <w:tcW w:w="704" w:type="dxa"/>
            <w:shd w:val="clear" w:color="auto" w:fill="auto"/>
            <w:noWrap/>
          </w:tcPr>
          <w:p w14:paraId="52718EB9"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97D2393"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Лестница-стремянка металлическая, марка НТС 62-91-111а, ширина 600 мм, шаг ступеней 300 мм, высота от 1 до 6 м</w:t>
            </w:r>
          </w:p>
        </w:tc>
        <w:tc>
          <w:tcPr>
            <w:tcW w:w="1276" w:type="dxa"/>
            <w:shd w:val="clear" w:color="auto" w:fill="auto"/>
          </w:tcPr>
          <w:p w14:paraId="00CAAC7A"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т</w:t>
            </w:r>
          </w:p>
        </w:tc>
        <w:tc>
          <w:tcPr>
            <w:tcW w:w="1514" w:type="dxa"/>
            <w:shd w:val="clear" w:color="auto" w:fill="auto"/>
            <w:noWrap/>
          </w:tcPr>
          <w:p w14:paraId="7A477146"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0,0162</w:t>
            </w:r>
          </w:p>
        </w:tc>
      </w:tr>
      <w:tr w:rsidR="005F0C2D" w:rsidRPr="005F0C2D" w14:paraId="2A7493ED" w14:textId="77777777" w:rsidTr="002E0A34">
        <w:trPr>
          <w:trHeight w:val="600"/>
        </w:trPr>
        <w:tc>
          <w:tcPr>
            <w:tcW w:w="704" w:type="dxa"/>
            <w:shd w:val="clear" w:color="auto" w:fill="auto"/>
            <w:noWrap/>
          </w:tcPr>
          <w:p w14:paraId="7EA9472B"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F1C3CE6"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Люк чугунный круглый тяжелый, номинальная нагрузка 250 кН, диаметр лаза 600 мм</w:t>
            </w:r>
          </w:p>
        </w:tc>
        <w:tc>
          <w:tcPr>
            <w:tcW w:w="1276" w:type="dxa"/>
            <w:shd w:val="clear" w:color="auto" w:fill="auto"/>
          </w:tcPr>
          <w:p w14:paraId="39591C32"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2A9B7F6F"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w:t>
            </w:r>
          </w:p>
        </w:tc>
      </w:tr>
      <w:tr w:rsidR="005F0C2D" w:rsidRPr="005F0C2D" w14:paraId="3CD6F2FF" w14:textId="77777777" w:rsidTr="002E0A34">
        <w:trPr>
          <w:trHeight w:val="600"/>
        </w:trPr>
        <w:tc>
          <w:tcPr>
            <w:tcW w:w="704" w:type="dxa"/>
            <w:shd w:val="clear" w:color="auto" w:fill="auto"/>
            <w:noWrap/>
          </w:tcPr>
          <w:p w14:paraId="555BB354"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9FB7B40"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Укладка упора в колодце</w:t>
            </w:r>
          </w:p>
        </w:tc>
        <w:tc>
          <w:tcPr>
            <w:tcW w:w="1276" w:type="dxa"/>
            <w:shd w:val="clear" w:color="auto" w:fill="auto"/>
          </w:tcPr>
          <w:p w14:paraId="7FB42900"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 xml:space="preserve">100 </w:t>
            </w: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3D95F4A3"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0,01</w:t>
            </w:r>
          </w:p>
        </w:tc>
      </w:tr>
      <w:tr w:rsidR="005F0C2D" w:rsidRPr="005F0C2D" w14:paraId="50CD8D0C" w14:textId="77777777" w:rsidTr="002E0A34">
        <w:trPr>
          <w:trHeight w:val="600"/>
        </w:trPr>
        <w:tc>
          <w:tcPr>
            <w:tcW w:w="704" w:type="dxa"/>
            <w:shd w:val="clear" w:color="auto" w:fill="auto"/>
            <w:noWrap/>
          </w:tcPr>
          <w:p w14:paraId="1D34FC0D"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23.1</w:t>
            </w:r>
          </w:p>
        </w:tc>
        <w:tc>
          <w:tcPr>
            <w:tcW w:w="6736" w:type="dxa"/>
            <w:shd w:val="clear" w:color="auto" w:fill="auto"/>
          </w:tcPr>
          <w:p w14:paraId="14B64947"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3025F85E"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м3</w:t>
            </w:r>
          </w:p>
        </w:tc>
        <w:tc>
          <w:tcPr>
            <w:tcW w:w="1514" w:type="dxa"/>
            <w:shd w:val="clear" w:color="auto" w:fill="auto"/>
            <w:noWrap/>
          </w:tcPr>
          <w:p w14:paraId="3BB6043E"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0,096</w:t>
            </w:r>
          </w:p>
        </w:tc>
      </w:tr>
      <w:tr w:rsidR="005F0C2D" w:rsidRPr="005F0C2D" w14:paraId="7C07AC02" w14:textId="77777777" w:rsidTr="002E0A34">
        <w:trPr>
          <w:trHeight w:val="600"/>
        </w:trPr>
        <w:tc>
          <w:tcPr>
            <w:tcW w:w="704" w:type="dxa"/>
            <w:shd w:val="clear" w:color="auto" w:fill="auto"/>
            <w:noWrap/>
          </w:tcPr>
          <w:p w14:paraId="78A8ECFB"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3986168"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Блок упора БУ-4</w:t>
            </w:r>
          </w:p>
        </w:tc>
        <w:tc>
          <w:tcPr>
            <w:tcW w:w="1276" w:type="dxa"/>
            <w:shd w:val="clear" w:color="auto" w:fill="auto"/>
          </w:tcPr>
          <w:p w14:paraId="07DD8EF4"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м3</w:t>
            </w:r>
          </w:p>
        </w:tc>
        <w:tc>
          <w:tcPr>
            <w:tcW w:w="1514" w:type="dxa"/>
            <w:shd w:val="clear" w:color="auto" w:fill="auto"/>
            <w:noWrap/>
          </w:tcPr>
          <w:p w14:paraId="59C1D4A5"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0,3</w:t>
            </w:r>
          </w:p>
        </w:tc>
      </w:tr>
      <w:tr w:rsidR="005F0C2D" w:rsidRPr="005F0C2D" w14:paraId="11A4E9E7" w14:textId="77777777" w:rsidTr="002E0A34">
        <w:trPr>
          <w:trHeight w:val="600"/>
        </w:trPr>
        <w:tc>
          <w:tcPr>
            <w:tcW w:w="704" w:type="dxa"/>
            <w:shd w:val="clear" w:color="auto" w:fill="auto"/>
            <w:noWrap/>
          </w:tcPr>
          <w:p w14:paraId="4D5EC269"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47550F62"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Устройство гидроизоляции обмазочной: в один слой толщиной 2 мм</w:t>
            </w:r>
          </w:p>
        </w:tc>
        <w:tc>
          <w:tcPr>
            <w:tcW w:w="1276" w:type="dxa"/>
            <w:shd w:val="clear" w:color="auto" w:fill="auto"/>
          </w:tcPr>
          <w:p w14:paraId="253C0941"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 м2</w:t>
            </w:r>
          </w:p>
        </w:tc>
        <w:tc>
          <w:tcPr>
            <w:tcW w:w="1514" w:type="dxa"/>
            <w:shd w:val="clear" w:color="auto" w:fill="auto"/>
            <w:noWrap/>
          </w:tcPr>
          <w:p w14:paraId="0B3BD69D"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0,1435</w:t>
            </w:r>
          </w:p>
        </w:tc>
      </w:tr>
      <w:tr w:rsidR="005F0C2D" w:rsidRPr="005F0C2D" w14:paraId="3C4AF72E" w14:textId="77777777" w:rsidTr="002E0A34">
        <w:trPr>
          <w:trHeight w:val="600"/>
        </w:trPr>
        <w:tc>
          <w:tcPr>
            <w:tcW w:w="704" w:type="dxa"/>
            <w:shd w:val="clear" w:color="auto" w:fill="auto"/>
            <w:noWrap/>
          </w:tcPr>
          <w:p w14:paraId="7EAE047A"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74EEBA0C"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Пробивка в бетонных стенах и полах толщиной 100 мм отверстий площадью: свыше 100 до 500 см2</w:t>
            </w:r>
          </w:p>
        </w:tc>
        <w:tc>
          <w:tcPr>
            <w:tcW w:w="1276" w:type="dxa"/>
            <w:shd w:val="clear" w:color="auto" w:fill="auto"/>
          </w:tcPr>
          <w:p w14:paraId="056456C6"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 отверстий</w:t>
            </w:r>
          </w:p>
        </w:tc>
        <w:tc>
          <w:tcPr>
            <w:tcW w:w="1514" w:type="dxa"/>
            <w:shd w:val="clear" w:color="auto" w:fill="auto"/>
            <w:noWrap/>
          </w:tcPr>
          <w:p w14:paraId="75619982"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0,04</w:t>
            </w:r>
          </w:p>
        </w:tc>
      </w:tr>
      <w:tr w:rsidR="005F0C2D" w:rsidRPr="005F0C2D" w14:paraId="26528E1C" w14:textId="77777777" w:rsidTr="002E0A34">
        <w:trPr>
          <w:trHeight w:val="600"/>
        </w:trPr>
        <w:tc>
          <w:tcPr>
            <w:tcW w:w="704" w:type="dxa"/>
            <w:shd w:val="clear" w:color="auto" w:fill="auto"/>
            <w:noWrap/>
          </w:tcPr>
          <w:p w14:paraId="22F9695E"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554C03D4"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Установка фасонных частей чугунных диаметром: 250-400 мм</w:t>
            </w:r>
          </w:p>
        </w:tc>
        <w:tc>
          <w:tcPr>
            <w:tcW w:w="1276" w:type="dxa"/>
            <w:shd w:val="clear" w:color="auto" w:fill="auto"/>
          </w:tcPr>
          <w:p w14:paraId="603BBD32"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т</w:t>
            </w:r>
          </w:p>
        </w:tc>
        <w:tc>
          <w:tcPr>
            <w:tcW w:w="1514" w:type="dxa"/>
            <w:shd w:val="clear" w:color="auto" w:fill="auto"/>
            <w:noWrap/>
          </w:tcPr>
          <w:p w14:paraId="6ED6178E"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0,2496</w:t>
            </w:r>
          </w:p>
        </w:tc>
      </w:tr>
      <w:tr w:rsidR="005F0C2D" w:rsidRPr="005F0C2D" w14:paraId="6F189712" w14:textId="77777777" w:rsidTr="002E0A34">
        <w:trPr>
          <w:trHeight w:val="600"/>
        </w:trPr>
        <w:tc>
          <w:tcPr>
            <w:tcW w:w="704" w:type="dxa"/>
            <w:shd w:val="clear" w:color="auto" w:fill="auto"/>
            <w:noWrap/>
          </w:tcPr>
          <w:p w14:paraId="482294D3"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71B43585"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Крест раструбный из высокопрочного чугуна с внутренним цементно-песчаным покрытием и наружным лаковым покрытием, номинальный диаметр 300х200 мм</w:t>
            </w:r>
          </w:p>
        </w:tc>
        <w:tc>
          <w:tcPr>
            <w:tcW w:w="1276" w:type="dxa"/>
            <w:shd w:val="clear" w:color="auto" w:fill="auto"/>
          </w:tcPr>
          <w:p w14:paraId="29762B79"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356E9A0C"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w:t>
            </w:r>
          </w:p>
        </w:tc>
      </w:tr>
      <w:tr w:rsidR="005F0C2D" w:rsidRPr="005F0C2D" w14:paraId="71DEB4D3" w14:textId="77777777" w:rsidTr="002E0A34">
        <w:trPr>
          <w:trHeight w:val="600"/>
        </w:trPr>
        <w:tc>
          <w:tcPr>
            <w:tcW w:w="704" w:type="dxa"/>
            <w:shd w:val="clear" w:color="auto" w:fill="auto"/>
            <w:noWrap/>
          </w:tcPr>
          <w:p w14:paraId="1D689024"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4F6E7FA2"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Переход раструб-гладкий конец из высокопрочного чугуна с внутренним цементно-песчаным покрытием, диаметр 300х150 мм</w:t>
            </w:r>
          </w:p>
        </w:tc>
        <w:tc>
          <w:tcPr>
            <w:tcW w:w="1276" w:type="dxa"/>
            <w:shd w:val="clear" w:color="auto" w:fill="auto"/>
          </w:tcPr>
          <w:p w14:paraId="5D23396D"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2B5EE0B1"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w:t>
            </w:r>
          </w:p>
        </w:tc>
      </w:tr>
      <w:tr w:rsidR="005F0C2D" w:rsidRPr="005F0C2D" w14:paraId="69211FA9" w14:textId="77777777" w:rsidTr="002E0A34">
        <w:trPr>
          <w:trHeight w:val="600"/>
        </w:trPr>
        <w:tc>
          <w:tcPr>
            <w:tcW w:w="704" w:type="dxa"/>
            <w:shd w:val="clear" w:color="auto" w:fill="auto"/>
            <w:noWrap/>
          </w:tcPr>
          <w:p w14:paraId="07CBEA48"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4E787BA"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Переход раструб-гладкий конец из высокопрочного чугуна с внутренним цементно-песчаным покрытием, диаметр 300х100 мм</w:t>
            </w:r>
          </w:p>
        </w:tc>
        <w:tc>
          <w:tcPr>
            <w:tcW w:w="1276" w:type="dxa"/>
            <w:shd w:val="clear" w:color="auto" w:fill="auto"/>
          </w:tcPr>
          <w:p w14:paraId="314EAD8F"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32650943"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w:t>
            </w:r>
          </w:p>
        </w:tc>
      </w:tr>
      <w:tr w:rsidR="005F0C2D" w:rsidRPr="005F0C2D" w14:paraId="4BD5AB79" w14:textId="77777777" w:rsidTr="002E0A34">
        <w:trPr>
          <w:trHeight w:val="600"/>
        </w:trPr>
        <w:tc>
          <w:tcPr>
            <w:tcW w:w="704" w:type="dxa"/>
            <w:shd w:val="clear" w:color="auto" w:fill="auto"/>
            <w:noWrap/>
          </w:tcPr>
          <w:p w14:paraId="36C88BCF"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46A84FE0"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Установка фасонных частей чугунных диаметром: 125-200 мм</w:t>
            </w:r>
          </w:p>
        </w:tc>
        <w:tc>
          <w:tcPr>
            <w:tcW w:w="1276" w:type="dxa"/>
            <w:shd w:val="clear" w:color="auto" w:fill="auto"/>
          </w:tcPr>
          <w:p w14:paraId="420D2FBF"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т</w:t>
            </w:r>
          </w:p>
        </w:tc>
        <w:tc>
          <w:tcPr>
            <w:tcW w:w="1514" w:type="dxa"/>
            <w:shd w:val="clear" w:color="auto" w:fill="auto"/>
            <w:noWrap/>
          </w:tcPr>
          <w:p w14:paraId="0EED9765"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0,072</w:t>
            </w:r>
          </w:p>
        </w:tc>
      </w:tr>
      <w:tr w:rsidR="005F0C2D" w:rsidRPr="005F0C2D" w14:paraId="582AB0EC" w14:textId="77777777" w:rsidTr="002E0A34">
        <w:trPr>
          <w:trHeight w:val="600"/>
        </w:trPr>
        <w:tc>
          <w:tcPr>
            <w:tcW w:w="704" w:type="dxa"/>
            <w:shd w:val="clear" w:color="auto" w:fill="auto"/>
            <w:noWrap/>
          </w:tcPr>
          <w:p w14:paraId="5F201A1F"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D96F6F1"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Тройник фланцевый из высокопрочного чугуна с пожарной подставкой, с внутренним цементно-песчаным покрытием и наружным лаковым покрытием, диаметр 200х100 мм</w:t>
            </w:r>
          </w:p>
        </w:tc>
        <w:tc>
          <w:tcPr>
            <w:tcW w:w="1276" w:type="dxa"/>
            <w:shd w:val="clear" w:color="auto" w:fill="auto"/>
          </w:tcPr>
          <w:p w14:paraId="538C7A07"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4F324FC2"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w:t>
            </w:r>
          </w:p>
        </w:tc>
      </w:tr>
      <w:tr w:rsidR="005F0C2D" w:rsidRPr="005F0C2D" w14:paraId="19BE5A29" w14:textId="77777777" w:rsidTr="002E0A34">
        <w:trPr>
          <w:trHeight w:val="600"/>
        </w:trPr>
        <w:tc>
          <w:tcPr>
            <w:tcW w:w="704" w:type="dxa"/>
            <w:shd w:val="clear" w:color="auto" w:fill="auto"/>
            <w:noWrap/>
          </w:tcPr>
          <w:p w14:paraId="78D239B4"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3FCA4C7"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Установка задвижек или клапанов обратных чугунных диаметром: 100 мм</w:t>
            </w:r>
          </w:p>
        </w:tc>
        <w:tc>
          <w:tcPr>
            <w:tcW w:w="1276" w:type="dxa"/>
            <w:shd w:val="clear" w:color="auto" w:fill="auto"/>
          </w:tcPr>
          <w:p w14:paraId="7E4A3FD4"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017FAA8B"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w:t>
            </w:r>
          </w:p>
        </w:tc>
      </w:tr>
      <w:tr w:rsidR="005F0C2D" w:rsidRPr="005F0C2D" w14:paraId="78C50C75" w14:textId="77777777" w:rsidTr="002E0A34">
        <w:trPr>
          <w:trHeight w:val="600"/>
        </w:trPr>
        <w:tc>
          <w:tcPr>
            <w:tcW w:w="704" w:type="dxa"/>
            <w:shd w:val="clear" w:color="auto" w:fill="auto"/>
            <w:noWrap/>
          </w:tcPr>
          <w:p w14:paraId="36958B32"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33.1</w:t>
            </w:r>
          </w:p>
        </w:tc>
        <w:tc>
          <w:tcPr>
            <w:tcW w:w="6736" w:type="dxa"/>
            <w:shd w:val="clear" w:color="auto" w:fill="auto"/>
          </w:tcPr>
          <w:p w14:paraId="2209DA44"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Задвижка VAG DN 100 PN10</w:t>
            </w:r>
          </w:p>
        </w:tc>
        <w:tc>
          <w:tcPr>
            <w:tcW w:w="1276" w:type="dxa"/>
            <w:shd w:val="clear" w:color="auto" w:fill="auto"/>
          </w:tcPr>
          <w:p w14:paraId="6F071D72"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7F0187D6"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w:t>
            </w:r>
          </w:p>
        </w:tc>
      </w:tr>
      <w:tr w:rsidR="005F0C2D" w:rsidRPr="005F0C2D" w14:paraId="5DA12146" w14:textId="77777777" w:rsidTr="002E0A34">
        <w:trPr>
          <w:trHeight w:val="600"/>
        </w:trPr>
        <w:tc>
          <w:tcPr>
            <w:tcW w:w="704" w:type="dxa"/>
            <w:shd w:val="clear" w:color="auto" w:fill="auto"/>
            <w:noWrap/>
          </w:tcPr>
          <w:p w14:paraId="3A7BDE1D"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D04D0E2"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Установка задвижек или клапанов обратных чугунных диаметром: 200 мм</w:t>
            </w:r>
          </w:p>
        </w:tc>
        <w:tc>
          <w:tcPr>
            <w:tcW w:w="1276" w:type="dxa"/>
            <w:shd w:val="clear" w:color="auto" w:fill="auto"/>
          </w:tcPr>
          <w:p w14:paraId="7CCE397A"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0E7FF330"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w:t>
            </w:r>
          </w:p>
        </w:tc>
      </w:tr>
      <w:tr w:rsidR="005F0C2D" w:rsidRPr="005F0C2D" w14:paraId="02246364" w14:textId="77777777" w:rsidTr="002E0A34">
        <w:trPr>
          <w:trHeight w:val="600"/>
        </w:trPr>
        <w:tc>
          <w:tcPr>
            <w:tcW w:w="704" w:type="dxa"/>
            <w:shd w:val="clear" w:color="auto" w:fill="auto"/>
            <w:noWrap/>
          </w:tcPr>
          <w:p w14:paraId="0986540C"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34.1</w:t>
            </w:r>
          </w:p>
        </w:tc>
        <w:tc>
          <w:tcPr>
            <w:tcW w:w="6736" w:type="dxa"/>
            <w:shd w:val="clear" w:color="auto" w:fill="auto"/>
          </w:tcPr>
          <w:p w14:paraId="01530D21"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Задвижка VAG DN 200 PN10</w:t>
            </w:r>
          </w:p>
        </w:tc>
        <w:tc>
          <w:tcPr>
            <w:tcW w:w="1276" w:type="dxa"/>
            <w:shd w:val="clear" w:color="auto" w:fill="auto"/>
          </w:tcPr>
          <w:p w14:paraId="6A2B6A60"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1E9CD858"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w:t>
            </w:r>
          </w:p>
        </w:tc>
      </w:tr>
      <w:tr w:rsidR="005F0C2D" w:rsidRPr="005F0C2D" w14:paraId="5E73E5EE" w14:textId="77777777" w:rsidTr="002E0A34">
        <w:trPr>
          <w:trHeight w:val="600"/>
        </w:trPr>
        <w:tc>
          <w:tcPr>
            <w:tcW w:w="704" w:type="dxa"/>
            <w:shd w:val="clear" w:color="auto" w:fill="auto"/>
            <w:noWrap/>
          </w:tcPr>
          <w:p w14:paraId="4905A861"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79195BCB"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Приварка фланцев к стальным трубопроводам диаметром: 200 мм</w:t>
            </w:r>
          </w:p>
        </w:tc>
        <w:tc>
          <w:tcPr>
            <w:tcW w:w="1276" w:type="dxa"/>
            <w:shd w:val="clear" w:color="auto" w:fill="auto"/>
          </w:tcPr>
          <w:p w14:paraId="5CE36152"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1A197A42"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3</w:t>
            </w:r>
          </w:p>
        </w:tc>
      </w:tr>
      <w:tr w:rsidR="005F0C2D" w:rsidRPr="005F0C2D" w14:paraId="442DFCCB" w14:textId="77777777" w:rsidTr="002E0A34">
        <w:trPr>
          <w:trHeight w:val="600"/>
        </w:trPr>
        <w:tc>
          <w:tcPr>
            <w:tcW w:w="704" w:type="dxa"/>
            <w:shd w:val="clear" w:color="auto" w:fill="auto"/>
            <w:noWrap/>
          </w:tcPr>
          <w:p w14:paraId="1F48BEE5"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35.1</w:t>
            </w:r>
          </w:p>
        </w:tc>
        <w:tc>
          <w:tcPr>
            <w:tcW w:w="6736" w:type="dxa"/>
            <w:shd w:val="clear" w:color="auto" w:fill="auto"/>
          </w:tcPr>
          <w:p w14:paraId="44D00C17"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Фланец приварной встык, марка стали 20, номинальное давление 1,6 МПа, номинальный диаметр 200 мм</w:t>
            </w:r>
          </w:p>
        </w:tc>
        <w:tc>
          <w:tcPr>
            <w:tcW w:w="1276" w:type="dxa"/>
            <w:shd w:val="clear" w:color="auto" w:fill="auto"/>
          </w:tcPr>
          <w:p w14:paraId="7C6CB155"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70DC080E"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3</w:t>
            </w:r>
          </w:p>
        </w:tc>
      </w:tr>
      <w:tr w:rsidR="005F0C2D" w:rsidRPr="005F0C2D" w14:paraId="7DDAA77E" w14:textId="77777777" w:rsidTr="002E0A34">
        <w:trPr>
          <w:trHeight w:val="600"/>
        </w:trPr>
        <w:tc>
          <w:tcPr>
            <w:tcW w:w="704" w:type="dxa"/>
            <w:shd w:val="clear" w:color="auto" w:fill="auto"/>
            <w:noWrap/>
          </w:tcPr>
          <w:p w14:paraId="3347CD64"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49F4068"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Приварка фланцев к стальным трубопроводам диаметром: 100 мм</w:t>
            </w:r>
          </w:p>
        </w:tc>
        <w:tc>
          <w:tcPr>
            <w:tcW w:w="1276" w:type="dxa"/>
            <w:shd w:val="clear" w:color="auto" w:fill="auto"/>
          </w:tcPr>
          <w:p w14:paraId="4C76AFC5"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0041F82E"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w:t>
            </w:r>
          </w:p>
        </w:tc>
      </w:tr>
      <w:tr w:rsidR="005F0C2D" w:rsidRPr="005F0C2D" w14:paraId="15BA273B" w14:textId="77777777" w:rsidTr="002E0A34">
        <w:trPr>
          <w:trHeight w:val="600"/>
        </w:trPr>
        <w:tc>
          <w:tcPr>
            <w:tcW w:w="704" w:type="dxa"/>
            <w:shd w:val="clear" w:color="auto" w:fill="auto"/>
            <w:noWrap/>
          </w:tcPr>
          <w:p w14:paraId="4858821D"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36.1</w:t>
            </w:r>
          </w:p>
        </w:tc>
        <w:tc>
          <w:tcPr>
            <w:tcW w:w="6736" w:type="dxa"/>
            <w:shd w:val="clear" w:color="auto" w:fill="auto"/>
          </w:tcPr>
          <w:p w14:paraId="068465A2"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Фланец приварной встык, марка стали 20, номинальное давление 1,6 МПа, номинальный диаметр 100 мм</w:t>
            </w:r>
          </w:p>
        </w:tc>
        <w:tc>
          <w:tcPr>
            <w:tcW w:w="1276" w:type="dxa"/>
            <w:shd w:val="clear" w:color="auto" w:fill="auto"/>
          </w:tcPr>
          <w:p w14:paraId="203BBC30"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2EAF4A17"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w:t>
            </w:r>
          </w:p>
        </w:tc>
      </w:tr>
      <w:tr w:rsidR="005F0C2D" w:rsidRPr="005F0C2D" w14:paraId="7F7B2324" w14:textId="77777777" w:rsidTr="002E0A34">
        <w:trPr>
          <w:trHeight w:val="600"/>
        </w:trPr>
        <w:tc>
          <w:tcPr>
            <w:tcW w:w="704" w:type="dxa"/>
            <w:shd w:val="clear" w:color="auto" w:fill="auto"/>
            <w:noWrap/>
          </w:tcPr>
          <w:p w14:paraId="217FB1DE"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AD7444D"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Установка полиэтиленовых фасонных частей: втулок, отводов, колен, патрубков, переходов</w:t>
            </w:r>
          </w:p>
        </w:tc>
        <w:tc>
          <w:tcPr>
            <w:tcW w:w="1276" w:type="dxa"/>
            <w:shd w:val="clear" w:color="auto" w:fill="auto"/>
          </w:tcPr>
          <w:p w14:paraId="6F640FB8"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 xml:space="preserve">10 </w:t>
            </w: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6CBBE633"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0,6</w:t>
            </w:r>
          </w:p>
        </w:tc>
      </w:tr>
      <w:tr w:rsidR="005F0C2D" w:rsidRPr="005F0C2D" w14:paraId="089C0B29" w14:textId="77777777" w:rsidTr="002E0A34">
        <w:trPr>
          <w:trHeight w:val="600"/>
        </w:trPr>
        <w:tc>
          <w:tcPr>
            <w:tcW w:w="704" w:type="dxa"/>
            <w:shd w:val="clear" w:color="auto" w:fill="auto"/>
            <w:noWrap/>
          </w:tcPr>
          <w:p w14:paraId="32001C95"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49554763"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Втулка полиэтиленовая под фланец, литая удлиненная, ПЭ100, стандартное размерное отношение SDR13,6, номинальный наружный диаметр 225 мм</w:t>
            </w:r>
          </w:p>
        </w:tc>
        <w:tc>
          <w:tcPr>
            <w:tcW w:w="1276" w:type="dxa"/>
            <w:shd w:val="clear" w:color="auto" w:fill="auto"/>
          </w:tcPr>
          <w:p w14:paraId="67A070D6"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1115B3B6"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3</w:t>
            </w:r>
          </w:p>
        </w:tc>
      </w:tr>
      <w:tr w:rsidR="005F0C2D" w:rsidRPr="005F0C2D" w14:paraId="45DDDB67" w14:textId="77777777" w:rsidTr="002E0A34">
        <w:trPr>
          <w:trHeight w:val="600"/>
        </w:trPr>
        <w:tc>
          <w:tcPr>
            <w:tcW w:w="704" w:type="dxa"/>
            <w:shd w:val="clear" w:color="auto" w:fill="auto"/>
            <w:noWrap/>
          </w:tcPr>
          <w:p w14:paraId="6564E6A7"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AF18ECC"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Втулка полиэтиленовая под фланец, литая удлиненная, ПЭ100, стандартное размерное отношение SDR13,6, номинальный наружный диаметр 110 мм</w:t>
            </w:r>
          </w:p>
        </w:tc>
        <w:tc>
          <w:tcPr>
            <w:tcW w:w="1276" w:type="dxa"/>
            <w:shd w:val="clear" w:color="auto" w:fill="auto"/>
          </w:tcPr>
          <w:p w14:paraId="50002B29"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318491E5"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w:t>
            </w:r>
          </w:p>
        </w:tc>
      </w:tr>
      <w:tr w:rsidR="005F0C2D" w:rsidRPr="005F0C2D" w14:paraId="6A596AFB" w14:textId="77777777" w:rsidTr="002E0A34">
        <w:trPr>
          <w:trHeight w:val="600"/>
        </w:trPr>
        <w:tc>
          <w:tcPr>
            <w:tcW w:w="704" w:type="dxa"/>
            <w:shd w:val="clear" w:color="auto" w:fill="auto"/>
            <w:noWrap/>
          </w:tcPr>
          <w:p w14:paraId="6B36D6C2"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1D9B03C"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Отвод 90° полиэтиленовый удлиненный, номинальный внутренний диаметр 225 мм</w:t>
            </w:r>
          </w:p>
        </w:tc>
        <w:tc>
          <w:tcPr>
            <w:tcW w:w="1276" w:type="dxa"/>
            <w:shd w:val="clear" w:color="auto" w:fill="auto"/>
          </w:tcPr>
          <w:p w14:paraId="074ACD09"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5BA88093"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2</w:t>
            </w:r>
          </w:p>
        </w:tc>
      </w:tr>
      <w:tr w:rsidR="005F0C2D" w:rsidRPr="005F0C2D" w14:paraId="0F967D52" w14:textId="77777777" w:rsidTr="002E0A34">
        <w:trPr>
          <w:trHeight w:val="600"/>
        </w:trPr>
        <w:tc>
          <w:tcPr>
            <w:tcW w:w="704" w:type="dxa"/>
            <w:shd w:val="clear" w:color="auto" w:fill="auto"/>
            <w:noWrap/>
          </w:tcPr>
          <w:p w14:paraId="036A0863"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5D07258"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Установка: гидрантов пожарных</w:t>
            </w:r>
          </w:p>
        </w:tc>
        <w:tc>
          <w:tcPr>
            <w:tcW w:w="1276" w:type="dxa"/>
            <w:shd w:val="clear" w:color="auto" w:fill="auto"/>
          </w:tcPr>
          <w:p w14:paraId="78BF4C2B"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5DDA0248"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w:t>
            </w:r>
          </w:p>
        </w:tc>
      </w:tr>
      <w:tr w:rsidR="005F0C2D" w:rsidRPr="005F0C2D" w14:paraId="11E37D0D" w14:textId="77777777" w:rsidTr="002E0A34">
        <w:trPr>
          <w:trHeight w:val="600"/>
        </w:trPr>
        <w:tc>
          <w:tcPr>
            <w:tcW w:w="704" w:type="dxa"/>
            <w:shd w:val="clear" w:color="auto" w:fill="auto"/>
            <w:noWrap/>
          </w:tcPr>
          <w:p w14:paraId="1B525B41"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41838363"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Гидрант пожарный подземный, номинальное давление 1,0 МПа, номинальный диаметр 125 мм, высота 1750 мм, "DENDOR" тип GPP DN125 H-1750</w:t>
            </w:r>
          </w:p>
        </w:tc>
        <w:tc>
          <w:tcPr>
            <w:tcW w:w="1276" w:type="dxa"/>
            <w:shd w:val="clear" w:color="auto" w:fill="auto"/>
          </w:tcPr>
          <w:p w14:paraId="6D543E56" w14:textId="77777777" w:rsidR="005F0C2D" w:rsidRPr="005F0C2D" w:rsidRDefault="005F0C2D" w:rsidP="005F0C2D">
            <w:pPr>
              <w:ind w:firstLine="34"/>
              <w:jc w:val="center"/>
              <w:rPr>
                <w:rFonts w:ascii="Terminal" w:eastAsia="Times New Roman" w:hAnsi="Terminal"/>
                <w:color w:val="auto"/>
                <w:shd w:val="clear" w:color="auto" w:fill="auto"/>
              </w:rPr>
            </w:pPr>
            <w:proofErr w:type="spellStart"/>
            <w:r w:rsidRPr="005F0C2D">
              <w:rPr>
                <w:rFonts w:ascii="Terminal" w:eastAsia="Times New Roman" w:hAnsi="Terminal"/>
                <w:color w:val="auto"/>
                <w:shd w:val="clear" w:color="auto" w:fill="auto"/>
              </w:rPr>
              <w:t>шт</w:t>
            </w:r>
            <w:proofErr w:type="spellEnd"/>
          </w:p>
        </w:tc>
        <w:tc>
          <w:tcPr>
            <w:tcW w:w="1514" w:type="dxa"/>
            <w:shd w:val="clear" w:color="auto" w:fill="auto"/>
            <w:noWrap/>
          </w:tcPr>
          <w:p w14:paraId="53E84D1F"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w:t>
            </w:r>
          </w:p>
        </w:tc>
      </w:tr>
      <w:tr w:rsidR="005F0C2D" w:rsidRPr="005F0C2D" w14:paraId="5F2E7CF9" w14:textId="77777777" w:rsidTr="002E0A34">
        <w:trPr>
          <w:trHeight w:val="600"/>
        </w:trPr>
        <w:tc>
          <w:tcPr>
            <w:tcW w:w="704" w:type="dxa"/>
            <w:shd w:val="clear" w:color="auto" w:fill="auto"/>
            <w:noWrap/>
          </w:tcPr>
          <w:p w14:paraId="5F410694"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5CA65812"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Устройство основания под трубопроводы: песчаного</w:t>
            </w:r>
          </w:p>
        </w:tc>
        <w:tc>
          <w:tcPr>
            <w:tcW w:w="1276" w:type="dxa"/>
            <w:shd w:val="clear" w:color="auto" w:fill="auto"/>
          </w:tcPr>
          <w:p w14:paraId="748D917D"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 м3</w:t>
            </w:r>
          </w:p>
        </w:tc>
        <w:tc>
          <w:tcPr>
            <w:tcW w:w="1514" w:type="dxa"/>
            <w:shd w:val="clear" w:color="auto" w:fill="auto"/>
            <w:noWrap/>
          </w:tcPr>
          <w:p w14:paraId="76135846"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0,095</w:t>
            </w:r>
          </w:p>
        </w:tc>
      </w:tr>
      <w:tr w:rsidR="005F0C2D" w:rsidRPr="005F0C2D" w14:paraId="6DA45F2F" w14:textId="77777777" w:rsidTr="002E0A34">
        <w:trPr>
          <w:trHeight w:val="843"/>
        </w:trPr>
        <w:tc>
          <w:tcPr>
            <w:tcW w:w="704" w:type="dxa"/>
            <w:shd w:val="clear" w:color="auto" w:fill="auto"/>
            <w:noWrap/>
          </w:tcPr>
          <w:p w14:paraId="157D4CED"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43.1</w:t>
            </w:r>
          </w:p>
        </w:tc>
        <w:tc>
          <w:tcPr>
            <w:tcW w:w="6736" w:type="dxa"/>
            <w:shd w:val="clear" w:color="auto" w:fill="auto"/>
          </w:tcPr>
          <w:p w14:paraId="02FCEC3B"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3BFF3587"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м3</w:t>
            </w:r>
          </w:p>
        </w:tc>
        <w:tc>
          <w:tcPr>
            <w:tcW w:w="1514" w:type="dxa"/>
            <w:shd w:val="clear" w:color="auto" w:fill="auto"/>
            <w:noWrap/>
          </w:tcPr>
          <w:p w14:paraId="48B54852"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1,045</w:t>
            </w:r>
          </w:p>
        </w:tc>
      </w:tr>
      <w:tr w:rsidR="005F0C2D" w:rsidRPr="005F0C2D" w14:paraId="21FCBBD7" w14:textId="77777777" w:rsidTr="002E0A34">
        <w:trPr>
          <w:trHeight w:val="795"/>
        </w:trPr>
        <w:tc>
          <w:tcPr>
            <w:tcW w:w="704" w:type="dxa"/>
            <w:shd w:val="clear" w:color="auto" w:fill="auto"/>
            <w:noWrap/>
          </w:tcPr>
          <w:p w14:paraId="55E46F68"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3792C0D3"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Укладка трубопроводов из полиэтиленовых труб диаметром: 215 мм</w:t>
            </w:r>
          </w:p>
        </w:tc>
        <w:tc>
          <w:tcPr>
            <w:tcW w:w="1276" w:type="dxa"/>
            <w:shd w:val="clear" w:color="auto" w:fill="auto"/>
          </w:tcPr>
          <w:p w14:paraId="13FC228A"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км</w:t>
            </w:r>
          </w:p>
        </w:tc>
        <w:tc>
          <w:tcPr>
            <w:tcW w:w="1514" w:type="dxa"/>
            <w:shd w:val="clear" w:color="auto" w:fill="auto"/>
            <w:noWrap/>
          </w:tcPr>
          <w:p w14:paraId="4AC5D156"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0,0095</w:t>
            </w:r>
          </w:p>
        </w:tc>
      </w:tr>
      <w:tr w:rsidR="005F0C2D" w:rsidRPr="005F0C2D" w14:paraId="33AE7AED" w14:textId="77777777" w:rsidTr="002E0A34">
        <w:trPr>
          <w:trHeight w:val="1269"/>
        </w:trPr>
        <w:tc>
          <w:tcPr>
            <w:tcW w:w="704" w:type="dxa"/>
            <w:shd w:val="clear" w:color="auto" w:fill="auto"/>
            <w:noWrap/>
          </w:tcPr>
          <w:p w14:paraId="77BEFAA6"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44.1</w:t>
            </w:r>
          </w:p>
        </w:tc>
        <w:tc>
          <w:tcPr>
            <w:tcW w:w="6736" w:type="dxa"/>
            <w:shd w:val="clear" w:color="auto" w:fill="auto"/>
          </w:tcPr>
          <w:p w14:paraId="74A2A072"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Трубы напорные полиэтиленовые, кроме газопроводных ПЭ100, для транспортировки воды, стандартное размерное отношение SDR13,6, номинальный наружный диаметр 225 мм, толщина стенки 16,6 мм</w:t>
            </w:r>
          </w:p>
        </w:tc>
        <w:tc>
          <w:tcPr>
            <w:tcW w:w="1276" w:type="dxa"/>
            <w:shd w:val="clear" w:color="auto" w:fill="auto"/>
          </w:tcPr>
          <w:p w14:paraId="1DF23638"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w:t>
            </w:r>
          </w:p>
        </w:tc>
        <w:tc>
          <w:tcPr>
            <w:tcW w:w="1514" w:type="dxa"/>
            <w:shd w:val="clear" w:color="auto" w:fill="auto"/>
            <w:noWrap/>
          </w:tcPr>
          <w:p w14:paraId="7016BF1C"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9,5855</w:t>
            </w:r>
          </w:p>
        </w:tc>
      </w:tr>
      <w:tr w:rsidR="005F0C2D" w:rsidRPr="005F0C2D" w14:paraId="0B2E2BA6" w14:textId="77777777" w:rsidTr="002E0A34">
        <w:trPr>
          <w:trHeight w:val="762"/>
        </w:trPr>
        <w:tc>
          <w:tcPr>
            <w:tcW w:w="704" w:type="dxa"/>
            <w:shd w:val="clear" w:color="auto" w:fill="auto"/>
            <w:noWrap/>
          </w:tcPr>
          <w:p w14:paraId="47AEA359"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1BD7197"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Укладка стальных неразрезных кожухов (футляров) в открытых траншеях диаметром: 219 мм</w:t>
            </w:r>
          </w:p>
        </w:tc>
        <w:tc>
          <w:tcPr>
            <w:tcW w:w="1276" w:type="dxa"/>
            <w:shd w:val="clear" w:color="auto" w:fill="auto"/>
          </w:tcPr>
          <w:p w14:paraId="2BBB62AE"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 м</w:t>
            </w:r>
          </w:p>
        </w:tc>
        <w:tc>
          <w:tcPr>
            <w:tcW w:w="1514" w:type="dxa"/>
            <w:shd w:val="clear" w:color="auto" w:fill="auto"/>
            <w:noWrap/>
          </w:tcPr>
          <w:p w14:paraId="4EC58939"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0,003</w:t>
            </w:r>
          </w:p>
        </w:tc>
      </w:tr>
      <w:tr w:rsidR="005F0C2D" w:rsidRPr="005F0C2D" w14:paraId="51F28CFE" w14:textId="77777777" w:rsidTr="002E0A34">
        <w:trPr>
          <w:trHeight w:val="896"/>
        </w:trPr>
        <w:tc>
          <w:tcPr>
            <w:tcW w:w="704" w:type="dxa"/>
            <w:shd w:val="clear" w:color="auto" w:fill="auto"/>
            <w:noWrap/>
          </w:tcPr>
          <w:p w14:paraId="054D2DEA"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45.1</w:t>
            </w:r>
          </w:p>
        </w:tc>
        <w:tc>
          <w:tcPr>
            <w:tcW w:w="6736" w:type="dxa"/>
            <w:shd w:val="clear" w:color="auto" w:fill="auto"/>
          </w:tcPr>
          <w:p w14:paraId="7CE71CBB"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4 мм</w:t>
            </w:r>
          </w:p>
        </w:tc>
        <w:tc>
          <w:tcPr>
            <w:tcW w:w="1276" w:type="dxa"/>
            <w:shd w:val="clear" w:color="auto" w:fill="auto"/>
          </w:tcPr>
          <w:p w14:paraId="49463103"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w:t>
            </w:r>
          </w:p>
        </w:tc>
        <w:tc>
          <w:tcPr>
            <w:tcW w:w="1514" w:type="dxa"/>
            <w:shd w:val="clear" w:color="auto" w:fill="auto"/>
            <w:noWrap/>
          </w:tcPr>
          <w:p w14:paraId="24D31C54"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0,303</w:t>
            </w:r>
          </w:p>
        </w:tc>
      </w:tr>
      <w:tr w:rsidR="005F0C2D" w:rsidRPr="005F0C2D" w14:paraId="4CC2D560" w14:textId="77777777" w:rsidTr="002E0A34">
        <w:trPr>
          <w:trHeight w:val="533"/>
        </w:trPr>
        <w:tc>
          <w:tcPr>
            <w:tcW w:w="704" w:type="dxa"/>
            <w:shd w:val="clear" w:color="auto" w:fill="auto"/>
            <w:noWrap/>
          </w:tcPr>
          <w:p w14:paraId="6117DB3E"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hideMark/>
          </w:tcPr>
          <w:p w14:paraId="6B42B3BC"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Укладка стальных неразрезных кожухов (футляров) в открытых траншеях диаметром: 300 мм</w:t>
            </w:r>
          </w:p>
        </w:tc>
        <w:tc>
          <w:tcPr>
            <w:tcW w:w="1276" w:type="dxa"/>
            <w:shd w:val="clear" w:color="auto" w:fill="auto"/>
            <w:hideMark/>
          </w:tcPr>
          <w:p w14:paraId="78F627CF"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 м</w:t>
            </w:r>
          </w:p>
        </w:tc>
        <w:tc>
          <w:tcPr>
            <w:tcW w:w="1514" w:type="dxa"/>
            <w:shd w:val="clear" w:color="auto" w:fill="auto"/>
            <w:noWrap/>
            <w:hideMark/>
          </w:tcPr>
          <w:p w14:paraId="16621B6D"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0,009</w:t>
            </w:r>
          </w:p>
        </w:tc>
      </w:tr>
      <w:tr w:rsidR="005F0C2D" w:rsidRPr="005F0C2D" w14:paraId="05F489F7" w14:textId="77777777" w:rsidTr="002E0A34">
        <w:trPr>
          <w:trHeight w:val="728"/>
        </w:trPr>
        <w:tc>
          <w:tcPr>
            <w:tcW w:w="704" w:type="dxa"/>
            <w:shd w:val="clear" w:color="auto" w:fill="auto"/>
            <w:noWrap/>
          </w:tcPr>
          <w:p w14:paraId="6980A73A"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46.1</w:t>
            </w:r>
          </w:p>
        </w:tc>
        <w:tc>
          <w:tcPr>
            <w:tcW w:w="6736" w:type="dxa"/>
            <w:shd w:val="clear" w:color="auto" w:fill="auto"/>
          </w:tcPr>
          <w:p w14:paraId="079C56BB"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Трубы стальные электросварные прямошовные из стали марок Ст2, 10, наружный диаметр 325 мм, толщина стенки 4 мм</w:t>
            </w:r>
          </w:p>
        </w:tc>
        <w:tc>
          <w:tcPr>
            <w:tcW w:w="1276" w:type="dxa"/>
            <w:shd w:val="clear" w:color="auto" w:fill="auto"/>
          </w:tcPr>
          <w:p w14:paraId="13B804AD"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w:t>
            </w:r>
          </w:p>
        </w:tc>
        <w:tc>
          <w:tcPr>
            <w:tcW w:w="1514" w:type="dxa"/>
            <w:shd w:val="clear" w:color="auto" w:fill="auto"/>
            <w:noWrap/>
          </w:tcPr>
          <w:p w14:paraId="159811EE"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0,909</w:t>
            </w:r>
          </w:p>
        </w:tc>
      </w:tr>
      <w:tr w:rsidR="005F0C2D" w:rsidRPr="005F0C2D" w14:paraId="28B76F69" w14:textId="77777777" w:rsidTr="002E0A34">
        <w:trPr>
          <w:trHeight w:val="731"/>
        </w:trPr>
        <w:tc>
          <w:tcPr>
            <w:tcW w:w="704" w:type="dxa"/>
            <w:shd w:val="clear" w:color="auto" w:fill="auto"/>
            <w:noWrap/>
          </w:tcPr>
          <w:p w14:paraId="115D8C8B"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4CE572BB"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Устройство постоянных бетонных упоров на трубопроводе диаметром: 200 мм</w:t>
            </w:r>
          </w:p>
        </w:tc>
        <w:tc>
          <w:tcPr>
            <w:tcW w:w="1276" w:type="dxa"/>
            <w:shd w:val="clear" w:color="auto" w:fill="auto"/>
          </w:tcPr>
          <w:p w14:paraId="196F5FA8"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км</w:t>
            </w:r>
          </w:p>
        </w:tc>
        <w:tc>
          <w:tcPr>
            <w:tcW w:w="1514" w:type="dxa"/>
            <w:shd w:val="clear" w:color="auto" w:fill="auto"/>
            <w:noWrap/>
          </w:tcPr>
          <w:p w14:paraId="60B55CD6"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0,0014</w:t>
            </w:r>
          </w:p>
        </w:tc>
      </w:tr>
      <w:tr w:rsidR="005F0C2D" w:rsidRPr="005F0C2D" w14:paraId="7EB69231" w14:textId="77777777" w:rsidTr="002E0A34">
        <w:trPr>
          <w:trHeight w:val="413"/>
        </w:trPr>
        <w:tc>
          <w:tcPr>
            <w:tcW w:w="704" w:type="dxa"/>
            <w:shd w:val="clear" w:color="auto" w:fill="auto"/>
            <w:noWrap/>
          </w:tcPr>
          <w:p w14:paraId="2039D7AD"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613DB17"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Упор УГ бетонный</w:t>
            </w:r>
          </w:p>
        </w:tc>
        <w:tc>
          <w:tcPr>
            <w:tcW w:w="1276" w:type="dxa"/>
            <w:shd w:val="clear" w:color="auto" w:fill="auto"/>
          </w:tcPr>
          <w:p w14:paraId="22C8F9FE"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м3</w:t>
            </w:r>
          </w:p>
        </w:tc>
        <w:tc>
          <w:tcPr>
            <w:tcW w:w="1514" w:type="dxa"/>
            <w:shd w:val="clear" w:color="auto" w:fill="auto"/>
            <w:noWrap/>
          </w:tcPr>
          <w:p w14:paraId="132B49B0"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0,6</w:t>
            </w:r>
          </w:p>
        </w:tc>
      </w:tr>
      <w:tr w:rsidR="005F0C2D" w:rsidRPr="005F0C2D" w14:paraId="5085862E" w14:textId="77777777" w:rsidTr="002E0A34">
        <w:trPr>
          <w:trHeight w:val="462"/>
        </w:trPr>
        <w:tc>
          <w:tcPr>
            <w:tcW w:w="704" w:type="dxa"/>
            <w:shd w:val="clear" w:color="auto" w:fill="auto"/>
            <w:noWrap/>
          </w:tcPr>
          <w:p w14:paraId="3D1356EA"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29FA2540"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Устройство основания под трубопроводы: песчаного</w:t>
            </w:r>
          </w:p>
        </w:tc>
        <w:tc>
          <w:tcPr>
            <w:tcW w:w="1276" w:type="dxa"/>
            <w:shd w:val="clear" w:color="auto" w:fill="auto"/>
          </w:tcPr>
          <w:p w14:paraId="7C73E4B5"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 м3</w:t>
            </w:r>
          </w:p>
        </w:tc>
        <w:tc>
          <w:tcPr>
            <w:tcW w:w="1514" w:type="dxa"/>
            <w:shd w:val="clear" w:color="auto" w:fill="auto"/>
            <w:noWrap/>
          </w:tcPr>
          <w:p w14:paraId="0519F981"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0,285</w:t>
            </w:r>
          </w:p>
        </w:tc>
      </w:tr>
      <w:tr w:rsidR="005F0C2D" w:rsidRPr="005F0C2D" w14:paraId="1841B983" w14:textId="77777777" w:rsidTr="002E0A34">
        <w:trPr>
          <w:trHeight w:val="600"/>
        </w:trPr>
        <w:tc>
          <w:tcPr>
            <w:tcW w:w="704" w:type="dxa"/>
            <w:shd w:val="clear" w:color="auto" w:fill="auto"/>
            <w:noWrap/>
          </w:tcPr>
          <w:p w14:paraId="2D797505"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49.1</w:t>
            </w:r>
          </w:p>
        </w:tc>
        <w:tc>
          <w:tcPr>
            <w:tcW w:w="6736" w:type="dxa"/>
            <w:shd w:val="clear" w:color="auto" w:fill="auto"/>
          </w:tcPr>
          <w:p w14:paraId="278B0048"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1A969E3A"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м3</w:t>
            </w:r>
          </w:p>
        </w:tc>
        <w:tc>
          <w:tcPr>
            <w:tcW w:w="1514" w:type="dxa"/>
            <w:shd w:val="clear" w:color="auto" w:fill="auto"/>
            <w:noWrap/>
          </w:tcPr>
          <w:p w14:paraId="1F40E945"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3,135</w:t>
            </w:r>
          </w:p>
        </w:tc>
      </w:tr>
      <w:tr w:rsidR="005F0C2D" w:rsidRPr="005F0C2D" w14:paraId="47B04F3F" w14:textId="77777777" w:rsidTr="002E0A34">
        <w:trPr>
          <w:trHeight w:val="600"/>
        </w:trPr>
        <w:tc>
          <w:tcPr>
            <w:tcW w:w="704" w:type="dxa"/>
            <w:shd w:val="clear" w:color="auto" w:fill="auto"/>
            <w:noWrap/>
          </w:tcPr>
          <w:p w14:paraId="2C7687F8"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5A4B0378"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Промывка с дезинфекцией трубопроводов диаметром: 100 мм</w:t>
            </w:r>
          </w:p>
        </w:tc>
        <w:tc>
          <w:tcPr>
            <w:tcW w:w="1276" w:type="dxa"/>
            <w:shd w:val="clear" w:color="auto" w:fill="auto"/>
          </w:tcPr>
          <w:p w14:paraId="0AD0EC49"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км</w:t>
            </w:r>
          </w:p>
        </w:tc>
        <w:tc>
          <w:tcPr>
            <w:tcW w:w="1514" w:type="dxa"/>
            <w:shd w:val="clear" w:color="auto" w:fill="auto"/>
            <w:noWrap/>
          </w:tcPr>
          <w:p w14:paraId="0C057042"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0,0158</w:t>
            </w:r>
          </w:p>
        </w:tc>
      </w:tr>
      <w:tr w:rsidR="005F0C2D" w:rsidRPr="005F0C2D" w14:paraId="75CA52A2" w14:textId="77777777" w:rsidTr="002E0A34">
        <w:trPr>
          <w:trHeight w:val="600"/>
        </w:trPr>
        <w:tc>
          <w:tcPr>
            <w:tcW w:w="704" w:type="dxa"/>
            <w:shd w:val="clear" w:color="auto" w:fill="auto"/>
            <w:noWrap/>
          </w:tcPr>
          <w:p w14:paraId="51DCF15D"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24244F95"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Промывка с дезинфекцией трубопроводов диаметром: 200 мм</w:t>
            </w:r>
          </w:p>
        </w:tc>
        <w:tc>
          <w:tcPr>
            <w:tcW w:w="1276" w:type="dxa"/>
            <w:shd w:val="clear" w:color="auto" w:fill="auto"/>
          </w:tcPr>
          <w:p w14:paraId="200DD5F5" w14:textId="77777777" w:rsidR="005F0C2D" w:rsidRPr="005F0C2D" w:rsidRDefault="005F0C2D" w:rsidP="005F0C2D">
            <w:pPr>
              <w:ind w:firstLine="34"/>
              <w:jc w:val="center"/>
              <w:rPr>
                <w:rFonts w:ascii="Terminal" w:eastAsia="Times New Roman" w:hAnsi="Terminal"/>
                <w:color w:val="auto"/>
                <w:shd w:val="clear" w:color="auto" w:fill="auto"/>
              </w:rPr>
            </w:pPr>
          </w:p>
          <w:p w14:paraId="4DD5CEC7" w14:textId="77777777" w:rsidR="005F0C2D" w:rsidRPr="005F0C2D" w:rsidRDefault="005F0C2D" w:rsidP="005F0C2D">
            <w:pPr>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км</w:t>
            </w:r>
          </w:p>
        </w:tc>
        <w:tc>
          <w:tcPr>
            <w:tcW w:w="1514" w:type="dxa"/>
            <w:shd w:val="clear" w:color="auto" w:fill="auto"/>
            <w:noWrap/>
          </w:tcPr>
          <w:p w14:paraId="1E6A79AB"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0,1587</w:t>
            </w:r>
          </w:p>
        </w:tc>
      </w:tr>
      <w:tr w:rsidR="005F0C2D" w:rsidRPr="005F0C2D" w14:paraId="7BBCF600" w14:textId="77777777" w:rsidTr="002E0A34">
        <w:trPr>
          <w:trHeight w:val="600"/>
        </w:trPr>
        <w:tc>
          <w:tcPr>
            <w:tcW w:w="704" w:type="dxa"/>
            <w:shd w:val="clear" w:color="auto" w:fill="auto"/>
            <w:noWrap/>
          </w:tcPr>
          <w:p w14:paraId="6DD115EC"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942EF5B"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Гидравлическое испытание трубопроводов систем отопления, водопровода и горячего водоснабжения диаметром: до 100 мм</w:t>
            </w:r>
          </w:p>
        </w:tc>
        <w:tc>
          <w:tcPr>
            <w:tcW w:w="1276" w:type="dxa"/>
            <w:shd w:val="clear" w:color="auto" w:fill="auto"/>
          </w:tcPr>
          <w:p w14:paraId="67E529D5"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 м</w:t>
            </w:r>
          </w:p>
        </w:tc>
        <w:tc>
          <w:tcPr>
            <w:tcW w:w="1514" w:type="dxa"/>
            <w:shd w:val="clear" w:color="auto" w:fill="auto"/>
            <w:noWrap/>
          </w:tcPr>
          <w:p w14:paraId="5D82BDEC"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0,158</w:t>
            </w:r>
          </w:p>
        </w:tc>
      </w:tr>
      <w:tr w:rsidR="005F0C2D" w:rsidRPr="005F0C2D" w14:paraId="794C9069" w14:textId="77777777" w:rsidTr="002E0A34">
        <w:trPr>
          <w:trHeight w:val="600"/>
        </w:trPr>
        <w:tc>
          <w:tcPr>
            <w:tcW w:w="704" w:type="dxa"/>
            <w:shd w:val="clear" w:color="auto" w:fill="auto"/>
            <w:noWrap/>
          </w:tcPr>
          <w:p w14:paraId="1B365417"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E44B406"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Гидравлическое испытание трубопроводов систем отопления, водопровода и горячего водоснабжения диаметром: до 200 мм</w:t>
            </w:r>
          </w:p>
        </w:tc>
        <w:tc>
          <w:tcPr>
            <w:tcW w:w="1276" w:type="dxa"/>
            <w:shd w:val="clear" w:color="auto" w:fill="auto"/>
          </w:tcPr>
          <w:p w14:paraId="7CBB1076"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 м</w:t>
            </w:r>
          </w:p>
        </w:tc>
        <w:tc>
          <w:tcPr>
            <w:tcW w:w="1514" w:type="dxa"/>
            <w:shd w:val="clear" w:color="auto" w:fill="auto"/>
            <w:noWrap/>
          </w:tcPr>
          <w:p w14:paraId="2F73673E"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1,587</w:t>
            </w:r>
          </w:p>
        </w:tc>
      </w:tr>
      <w:tr w:rsidR="005F0C2D" w:rsidRPr="005F0C2D" w14:paraId="6652A2CA" w14:textId="77777777" w:rsidTr="002E0A34">
        <w:trPr>
          <w:trHeight w:val="600"/>
        </w:trPr>
        <w:tc>
          <w:tcPr>
            <w:tcW w:w="704" w:type="dxa"/>
            <w:shd w:val="clear" w:color="auto" w:fill="auto"/>
            <w:noWrap/>
          </w:tcPr>
          <w:p w14:paraId="094CF2A6"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805905C"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Разборка покрытий и оснований: асфальтобетонных с помощью молотков отбойных</w:t>
            </w:r>
          </w:p>
        </w:tc>
        <w:tc>
          <w:tcPr>
            <w:tcW w:w="1276" w:type="dxa"/>
            <w:shd w:val="clear" w:color="auto" w:fill="auto"/>
          </w:tcPr>
          <w:p w14:paraId="38801342"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 м3</w:t>
            </w:r>
          </w:p>
        </w:tc>
        <w:tc>
          <w:tcPr>
            <w:tcW w:w="1514" w:type="dxa"/>
            <w:shd w:val="clear" w:color="auto" w:fill="auto"/>
            <w:noWrap/>
          </w:tcPr>
          <w:p w14:paraId="246F8BCB"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0,0384</w:t>
            </w:r>
          </w:p>
        </w:tc>
      </w:tr>
      <w:tr w:rsidR="005F0C2D" w:rsidRPr="005F0C2D" w14:paraId="08263D12" w14:textId="77777777" w:rsidTr="002E0A34">
        <w:trPr>
          <w:trHeight w:val="600"/>
        </w:trPr>
        <w:tc>
          <w:tcPr>
            <w:tcW w:w="704" w:type="dxa"/>
            <w:shd w:val="clear" w:color="auto" w:fill="auto"/>
            <w:noWrap/>
          </w:tcPr>
          <w:p w14:paraId="0B3C1A7E"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BD117F6"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Разборка покрытий и оснований: щебеночных</w:t>
            </w:r>
          </w:p>
        </w:tc>
        <w:tc>
          <w:tcPr>
            <w:tcW w:w="1276" w:type="dxa"/>
            <w:shd w:val="clear" w:color="auto" w:fill="auto"/>
          </w:tcPr>
          <w:p w14:paraId="3F90F715"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 м3</w:t>
            </w:r>
          </w:p>
        </w:tc>
        <w:tc>
          <w:tcPr>
            <w:tcW w:w="1514" w:type="dxa"/>
            <w:shd w:val="clear" w:color="auto" w:fill="auto"/>
            <w:noWrap/>
          </w:tcPr>
          <w:p w14:paraId="3763BBBE"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0,072</w:t>
            </w:r>
          </w:p>
        </w:tc>
      </w:tr>
      <w:tr w:rsidR="005F0C2D" w:rsidRPr="005F0C2D" w14:paraId="48CA8097" w14:textId="77777777" w:rsidTr="002E0A34">
        <w:trPr>
          <w:trHeight w:val="600"/>
        </w:trPr>
        <w:tc>
          <w:tcPr>
            <w:tcW w:w="704" w:type="dxa"/>
            <w:shd w:val="clear" w:color="auto" w:fill="auto"/>
            <w:noWrap/>
          </w:tcPr>
          <w:p w14:paraId="3E01953C"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5DC6F364"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Погрузка группы грузов: Мусор строительный с погрузкой вручную</w:t>
            </w:r>
          </w:p>
        </w:tc>
        <w:tc>
          <w:tcPr>
            <w:tcW w:w="1276" w:type="dxa"/>
            <w:shd w:val="clear" w:color="auto" w:fill="auto"/>
          </w:tcPr>
          <w:p w14:paraId="34741FF1"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т</w:t>
            </w:r>
          </w:p>
        </w:tc>
        <w:tc>
          <w:tcPr>
            <w:tcW w:w="1514" w:type="dxa"/>
            <w:shd w:val="clear" w:color="auto" w:fill="auto"/>
            <w:noWrap/>
          </w:tcPr>
          <w:p w14:paraId="65FA2782"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14,592</w:t>
            </w:r>
          </w:p>
        </w:tc>
      </w:tr>
      <w:tr w:rsidR="005F0C2D" w:rsidRPr="005F0C2D" w14:paraId="4E3AD516" w14:textId="77777777" w:rsidTr="002E0A34">
        <w:trPr>
          <w:trHeight w:val="600"/>
        </w:trPr>
        <w:tc>
          <w:tcPr>
            <w:tcW w:w="704" w:type="dxa"/>
            <w:shd w:val="clear" w:color="auto" w:fill="auto"/>
            <w:noWrap/>
          </w:tcPr>
          <w:p w14:paraId="1BB3FCF2"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2FB8C74"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23 км</w:t>
            </w:r>
          </w:p>
        </w:tc>
        <w:tc>
          <w:tcPr>
            <w:tcW w:w="1276" w:type="dxa"/>
            <w:shd w:val="clear" w:color="auto" w:fill="auto"/>
          </w:tcPr>
          <w:p w14:paraId="67483559"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 т груза</w:t>
            </w:r>
          </w:p>
        </w:tc>
        <w:tc>
          <w:tcPr>
            <w:tcW w:w="1514" w:type="dxa"/>
            <w:shd w:val="clear" w:color="auto" w:fill="auto"/>
            <w:noWrap/>
          </w:tcPr>
          <w:p w14:paraId="58339729"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14,592</w:t>
            </w:r>
          </w:p>
        </w:tc>
      </w:tr>
      <w:tr w:rsidR="005F0C2D" w:rsidRPr="005F0C2D" w14:paraId="32C163DA" w14:textId="77777777" w:rsidTr="002E0A34">
        <w:trPr>
          <w:trHeight w:val="600"/>
        </w:trPr>
        <w:tc>
          <w:tcPr>
            <w:tcW w:w="704" w:type="dxa"/>
            <w:shd w:val="clear" w:color="auto" w:fill="auto"/>
            <w:noWrap/>
          </w:tcPr>
          <w:p w14:paraId="420D9AFD"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EFFA844"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Устройство подстилающих и выравнивающих слоев оснований: из песка</w:t>
            </w:r>
          </w:p>
        </w:tc>
        <w:tc>
          <w:tcPr>
            <w:tcW w:w="1276" w:type="dxa"/>
            <w:shd w:val="clear" w:color="auto" w:fill="auto"/>
          </w:tcPr>
          <w:p w14:paraId="50E6EFB3"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 м3</w:t>
            </w:r>
          </w:p>
        </w:tc>
        <w:tc>
          <w:tcPr>
            <w:tcW w:w="1514" w:type="dxa"/>
            <w:shd w:val="clear" w:color="auto" w:fill="auto"/>
            <w:noWrap/>
          </w:tcPr>
          <w:p w14:paraId="46868C4E"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0,096</w:t>
            </w:r>
          </w:p>
        </w:tc>
      </w:tr>
      <w:tr w:rsidR="005F0C2D" w:rsidRPr="005F0C2D" w14:paraId="7CA47E90" w14:textId="77777777" w:rsidTr="002E0A34">
        <w:trPr>
          <w:trHeight w:val="600"/>
        </w:trPr>
        <w:tc>
          <w:tcPr>
            <w:tcW w:w="704" w:type="dxa"/>
            <w:shd w:val="clear" w:color="auto" w:fill="auto"/>
            <w:noWrap/>
          </w:tcPr>
          <w:p w14:paraId="40208207"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58.1</w:t>
            </w:r>
          </w:p>
        </w:tc>
        <w:tc>
          <w:tcPr>
            <w:tcW w:w="6736" w:type="dxa"/>
            <w:shd w:val="clear" w:color="auto" w:fill="auto"/>
          </w:tcPr>
          <w:p w14:paraId="3A292C99"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58A0AC31"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м3</w:t>
            </w:r>
          </w:p>
        </w:tc>
        <w:tc>
          <w:tcPr>
            <w:tcW w:w="1514" w:type="dxa"/>
            <w:shd w:val="clear" w:color="auto" w:fill="auto"/>
            <w:noWrap/>
          </w:tcPr>
          <w:p w14:paraId="26FAC000"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10,56</w:t>
            </w:r>
          </w:p>
        </w:tc>
      </w:tr>
      <w:tr w:rsidR="005F0C2D" w:rsidRPr="005F0C2D" w14:paraId="5F0BC382" w14:textId="77777777" w:rsidTr="002E0A34">
        <w:trPr>
          <w:trHeight w:val="600"/>
        </w:trPr>
        <w:tc>
          <w:tcPr>
            <w:tcW w:w="704" w:type="dxa"/>
            <w:shd w:val="clear" w:color="auto" w:fill="auto"/>
            <w:noWrap/>
          </w:tcPr>
          <w:p w14:paraId="4D984DDA"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6EF81A1"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Устройство покрытий толщиной 15 см при укатке щебня с пределом прочности на сжатие до 68,6 МПа (700 кгс/см2): верхнего слоя двухслойных</w:t>
            </w:r>
          </w:p>
        </w:tc>
        <w:tc>
          <w:tcPr>
            <w:tcW w:w="1276" w:type="dxa"/>
            <w:shd w:val="clear" w:color="auto" w:fill="auto"/>
          </w:tcPr>
          <w:p w14:paraId="0D4CEABD"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1000 м2</w:t>
            </w:r>
          </w:p>
        </w:tc>
        <w:tc>
          <w:tcPr>
            <w:tcW w:w="1514" w:type="dxa"/>
            <w:shd w:val="clear" w:color="auto" w:fill="auto"/>
            <w:noWrap/>
          </w:tcPr>
          <w:p w14:paraId="5AD601B1"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0,048</w:t>
            </w:r>
          </w:p>
        </w:tc>
      </w:tr>
      <w:tr w:rsidR="005F0C2D" w:rsidRPr="005F0C2D" w14:paraId="368CB662" w14:textId="77777777" w:rsidTr="002E0A34">
        <w:trPr>
          <w:trHeight w:val="600"/>
        </w:trPr>
        <w:tc>
          <w:tcPr>
            <w:tcW w:w="704" w:type="dxa"/>
            <w:shd w:val="clear" w:color="auto" w:fill="auto"/>
            <w:noWrap/>
          </w:tcPr>
          <w:p w14:paraId="615834C1"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FECCAD9"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Щебень из плотных горных пород для дорожного строительства М 600, фракция 8-16 мм</w:t>
            </w:r>
          </w:p>
        </w:tc>
        <w:tc>
          <w:tcPr>
            <w:tcW w:w="1276" w:type="dxa"/>
            <w:shd w:val="clear" w:color="auto" w:fill="auto"/>
          </w:tcPr>
          <w:p w14:paraId="0A2EAE8B"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м3</w:t>
            </w:r>
          </w:p>
        </w:tc>
        <w:tc>
          <w:tcPr>
            <w:tcW w:w="1514" w:type="dxa"/>
            <w:shd w:val="clear" w:color="auto" w:fill="auto"/>
            <w:noWrap/>
          </w:tcPr>
          <w:p w14:paraId="3BEAB774"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7,2</w:t>
            </w:r>
          </w:p>
        </w:tc>
      </w:tr>
      <w:tr w:rsidR="005F0C2D" w:rsidRPr="005F0C2D" w14:paraId="0A699821" w14:textId="77777777" w:rsidTr="002E0A34">
        <w:trPr>
          <w:trHeight w:val="600"/>
        </w:trPr>
        <w:tc>
          <w:tcPr>
            <w:tcW w:w="704" w:type="dxa"/>
            <w:shd w:val="clear" w:color="auto" w:fill="auto"/>
            <w:noWrap/>
          </w:tcPr>
          <w:p w14:paraId="4F3D8DE4"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077937D4"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На каждый 1 см изменения толщины слоя добавлять или исключать к нормам 27-04-006-01, 27-04-006-02, 27-04-006-03</w:t>
            </w:r>
          </w:p>
        </w:tc>
        <w:tc>
          <w:tcPr>
            <w:tcW w:w="1276" w:type="dxa"/>
            <w:shd w:val="clear" w:color="auto" w:fill="auto"/>
          </w:tcPr>
          <w:p w14:paraId="505F64E1"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1000 м2</w:t>
            </w:r>
          </w:p>
        </w:tc>
        <w:tc>
          <w:tcPr>
            <w:tcW w:w="1514" w:type="dxa"/>
            <w:shd w:val="clear" w:color="auto" w:fill="auto"/>
            <w:noWrap/>
          </w:tcPr>
          <w:p w14:paraId="76ADF3A9"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0,048</w:t>
            </w:r>
          </w:p>
        </w:tc>
      </w:tr>
      <w:tr w:rsidR="005F0C2D" w:rsidRPr="005F0C2D" w14:paraId="33B97F7A" w14:textId="77777777" w:rsidTr="002E0A34">
        <w:trPr>
          <w:trHeight w:val="600"/>
        </w:trPr>
        <w:tc>
          <w:tcPr>
            <w:tcW w:w="704" w:type="dxa"/>
            <w:shd w:val="clear" w:color="auto" w:fill="auto"/>
            <w:noWrap/>
          </w:tcPr>
          <w:p w14:paraId="0FFDD5AD"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7FAFD5B"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Щебень (мытый) из гравия для строительных работ М 800, фракция 5(3)-20 мм</w:t>
            </w:r>
          </w:p>
        </w:tc>
        <w:tc>
          <w:tcPr>
            <w:tcW w:w="1276" w:type="dxa"/>
            <w:shd w:val="clear" w:color="auto" w:fill="auto"/>
          </w:tcPr>
          <w:p w14:paraId="12D645AE"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м3</w:t>
            </w:r>
          </w:p>
        </w:tc>
        <w:tc>
          <w:tcPr>
            <w:tcW w:w="1514" w:type="dxa"/>
            <w:shd w:val="clear" w:color="auto" w:fill="auto"/>
            <w:noWrap/>
          </w:tcPr>
          <w:p w14:paraId="413BF1D6"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0,6048</w:t>
            </w:r>
          </w:p>
        </w:tc>
      </w:tr>
      <w:tr w:rsidR="005F0C2D" w:rsidRPr="005F0C2D" w14:paraId="31EA783B" w14:textId="77777777" w:rsidTr="002E0A34">
        <w:trPr>
          <w:trHeight w:val="600"/>
        </w:trPr>
        <w:tc>
          <w:tcPr>
            <w:tcW w:w="704" w:type="dxa"/>
            <w:shd w:val="clear" w:color="auto" w:fill="auto"/>
            <w:noWrap/>
          </w:tcPr>
          <w:p w14:paraId="6E5C31E6"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61F348CD"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Розлив вяжущих материалов</w:t>
            </w:r>
          </w:p>
        </w:tc>
        <w:tc>
          <w:tcPr>
            <w:tcW w:w="1276" w:type="dxa"/>
            <w:shd w:val="clear" w:color="auto" w:fill="auto"/>
          </w:tcPr>
          <w:p w14:paraId="4D3CD13D"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т</w:t>
            </w:r>
          </w:p>
        </w:tc>
        <w:tc>
          <w:tcPr>
            <w:tcW w:w="1514" w:type="dxa"/>
            <w:shd w:val="clear" w:color="auto" w:fill="auto"/>
            <w:noWrap/>
          </w:tcPr>
          <w:p w14:paraId="3133F929"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0,0504</w:t>
            </w:r>
          </w:p>
        </w:tc>
      </w:tr>
      <w:tr w:rsidR="005F0C2D" w:rsidRPr="005F0C2D" w14:paraId="1E26D884" w14:textId="77777777" w:rsidTr="002E0A34">
        <w:trPr>
          <w:trHeight w:val="600"/>
        </w:trPr>
        <w:tc>
          <w:tcPr>
            <w:tcW w:w="704" w:type="dxa"/>
            <w:shd w:val="clear" w:color="auto" w:fill="auto"/>
            <w:noWrap/>
          </w:tcPr>
          <w:p w14:paraId="0B133D36"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63.1</w:t>
            </w:r>
          </w:p>
        </w:tc>
        <w:tc>
          <w:tcPr>
            <w:tcW w:w="6736" w:type="dxa"/>
            <w:shd w:val="clear" w:color="auto" w:fill="auto"/>
          </w:tcPr>
          <w:p w14:paraId="7C2008EB"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Битум нефтяной дорожный МГ 40/70, МГ 70/130, МГ 130/200, СГ 40/70, СГ 70/130, СГ 130/200</w:t>
            </w:r>
          </w:p>
        </w:tc>
        <w:tc>
          <w:tcPr>
            <w:tcW w:w="1276" w:type="dxa"/>
            <w:shd w:val="clear" w:color="auto" w:fill="auto"/>
          </w:tcPr>
          <w:p w14:paraId="74032A6F"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т</w:t>
            </w:r>
          </w:p>
        </w:tc>
        <w:tc>
          <w:tcPr>
            <w:tcW w:w="1514" w:type="dxa"/>
            <w:shd w:val="clear" w:color="auto" w:fill="auto"/>
            <w:noWrap/>
          </w:tcPr>
          <w:p w14:paraId="387FE953"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0,051912</w:t>
            </w:r>
          </w:p>
        </w:tc>
      </w:tr>
      <w:tr w:rsidR="005F0C2D" w:rsidRPr="005F0C2D" w14:paraId="75B75638" w14:textId="77777777" w:rsidTr="002E0A34">
        <w:trPr>
          <w:trHeight w:val="600"/>
        </w:trPr>
        <w:tc>
          <w:tcPr>
            <w:tcW w:w="704" w:type="dxa"/>
            <w:shd w:val="clear" w:color="auto" w:fill="auto"/>
            <w:noWrap/>
          </w:tcPr>
          <w:p w14:paraId="534CFEBE"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4BD5A11B"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Устройство покрытия из горячих асфальтобетонных смесей асфальтоукладчиками второго типоразмера, толщина слоя 4 см</w:t>
            </w:r>
          </w:p>
        </w:tc>
        <w:tc>
          <w:tcPr>
            <w:tcW w:w="1276" w:type="dxa"/>
            <w:shd w:val="clear" w:color="auto" w:fill="auto"/>
          </w:tcPr>
          <w:p w14:paraId="5D9259BB"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1000 м2</w:t>
            </w:r>
          </w:p>
        </w:tc>
        <w:tc>
          <w:tcPr>
            <w:tcW w:w="1514" w:type="dxa"/>
            <w:shd w:val="clear" w:color="auto" w:fill="auto"/>
            <w:noWrap/>
          </w:tcPr>
          <w:p w14:paraId="52893B5E"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0,048</w:t>
            </w:r>
          </w:p>
        </w:tc>
      </w:tr>
      <w:tr w:rsidR="005F0C2D" w:rsidRPr="005F0C2D" w14:paraId="3B666D61" w14:textId="77777777" w:rsidTr="002E0A34">
        <w:trPr>
          <w:trHeight w:val="600"/>
        </w:trPr>
        <w:tc>
          <w:tcPr>
            <w:tcW w:w="704" w:type="dxa"/>
            <w:shd w:val="clear" w:color="auto" w:fill="auto"/>
            <w:noWrap/>
          </w:tcPr>
          <w:p w14:paraId="157390B7"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64.1</w:t>
            </w:r>
          </w:p>
        </w:tc>
        <w:tc>
          <w:tcPr>
            <w:tcW w:w="6736" w:type="dxa"/>
            <w:shd w:val="clear" w:color="auto" w:fill="auto"/>
          </w:tcPr>
          <w:p w14:paraId="0D838564"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Смеси асфальтобетонные плотные мелкозернистые, тип А, марка I</w:t>
            </w:r>
          </w:p>
        </w:tc>
        <w:tc>
          <w:tcPr>
            <w:tcW w:w="1276" w:type="dxa"/>
            <w:shd w:val="clear" w:color="auto" w:fill="auto"/>
          </w:tcPr>
          <w:p w14:paraId="09A0F6B1"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т</w:t>
            </w:r>
          </w:p>
        </w:tc>
        <w:tc>
          <w:tcPr>
            <w:tcW w:w="1514" w:type="dxa"/>
            <w:shd w:val="clear" w:color="auto" w:fill="auto"/>
            <w:noWrap/>
          </w:tcPr>
          <w:p w14:paraId="7F24A1F7"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11,52</w:t>
            </w:r>
          </w:p>
        </w:tc>
      </w:tr>
      <w:tr w:rsidR="005F0C2D" w:rsidRPr="005F0C2D" w14:paraId="30624E6D" w14:textId="77777777" w:rsidTr="002E0A34">
        <w:trPr>
          <w:trHeight w:val="600"/>
        </w:trPr>
        <w:tc>
          <w:tcPr>
            <w:tcW w:w="704" w:type="dxa"/>
            <w:shd w:val="clear" w:color="auto" w:fill="auto"/>
            <w:noWrap/>
          </w:tcPr>
          <w:p w14:paraId="637EE466" w14:textId="77777777" w:rsidR="005F0C2D" w:rsidRPr="005F0C2D" w:rsidRDefault="005F0C2D" w:rsidP="005F0C2D">
            <w:pPr>
              <w:numPr>
                <w:ilvl w:val="0"/>
                <w:numId w:val="97"/>
              </w:numPr>
              <w:spacing w:after="200" w:line="276" w:lineRule="auto"/>
              <w:contextualSpacing/>
              <w:jc w:val="center"/>
              <w:rPr>
                <w:rFonts w:eastAsia="Times New Roman"/>
                <w:color w:val="auto"/>
                <w:shd w:val="clear" w:color="auto" w:fill="auto"/>
              </w:rPr>
            </w:pPr>
          </w:p>
        </w:tc>
        <w:tc>
          <w:tcPr>
            <w:tcW w:w="6736" w:type="dxa"/>
            <w:shd w:val="clear" w:color="auto" w:fill="auto"/>
          </w:tcPr>
          <w:p w14:paraId="160D05CF"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При изменении толщины покрытия на 0,5 см добавлять или исключать: к норме 27-06-029-01</w:t>
            </w:r>
          </w:p>
        </w:tc>
        <w:tc>
          <w:tcPr>
            <w:tcW w:w="1276" w:type="dxa"/>
            <w:shd w:val="clear" w:color="auto" w:fill="auto"/>
          </w:tcPr>
          <w:p w14:paraId="0CA48721"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1000 м2</w:t>
            </w:r>
          </w:p>
        </w:tc>
        <w:tc>
          <w:tcPr>
            <w:tcW w:w="1514" w:type="dxa"/>
            <w:shd w:val="clear" w:color="auto" w:fill="auto"/>
            <w:noWrap/>
          </w:tcPr>
          <w:p w14:paraId="1EE0C7EB"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0,048</w:t>
            </w:r>
          </w:p>
        </w:tc>
      </w:tr>
      <w:tr w:rsidR="005F0C2D" w:rsidRPr="005F0C2D" w14:paraId="3D56E436" w14:textId="77777777" w:rsidTr="002E0A34">
        <w:trPr>
          <w:trHeight w:val="600"/>
        </w:trPr>
        <w:tc>
          <w:tcPr>
            <w:tcW w:w="704" w:type="dxa"/>
            <w:shd w:val="clear" w:color="auto" w:fill="auto"/>
            <w:noWrap/>
          </w:tcPr>
          <w:p w14:paraId="46676D16" w14:textId="77777777" w:rsidR="005F0C2D" w:rsidRPr="005F0C2D" w:rsidRDefault="005F0C2D" w:rsidP="005F0C2D">
            <w:pPr>
              <w:ind w:left="60"/>
              <w:contextualSpacing/>
              <w:jc w:val="left"/>
              <w:rPr>
                <w:rFonts w:eastAsia="Times New Roman"/>
                <w:color w:val="auto"/>
                <w:shd w:val="clear" w:color="auto" w:fill="auto"/>
              </w:rPr>
            </w:pPr>
            <w:r w:rsidRPr="005F0C2D">
              <w:rPr>
                <w:rFonts w:eastAsia="Times New Roman"/>
                <w:color w:val="auto"/>
                <w:shd w:val="clear" w:color="auto" w:fill="auto"/>
              </w:rPr>
              <w:t>65.1</w:t>
            </w:r>
          </w:p>
        </w:tc>
        <w:tc>
          <w:tcPr>
            <w:tcW w:w="6736" w:type="dxa"/>
            <w:shd w:val="clear" w:color="auto" w:fill="auto"/>
          </w:tcPr>
          <w:p w14:paraId="08D0B565" w14:textId="77777777" w:rsidR="005F0C2D" w:rsidRPr="005F0C2D" w:rsidRDefault="005F0C2D" w:rsidP="005F0C2D">
            <w:pPr>
              <w:ind w:firstLine="567"/>
              <w:jc w:val="left"/>
              <w:rPr>
                <w:rFonts w:ascii="Terminal" w:eastAsia="Times New Roman" w:hAnsi="Terminal"/>
                <w:color w:val="auto"/>
                <w:shd w:val="clear" w:color="auto" w:fill="auto"/>
              </w:rPr>
            </w:pPr>
            <w:r w:rsidRPr="005F0C2D">
              <w:rPr>
                <w:rFonts w:ascii="Terminal" w:eastAsia="Times New Roman" w:hAnsi="Terminal"/>
                <w:color w:val="auto"/>
                <w:shd w:val="clear" w:color="auto" w:fill="auto"/>
              </w:rPr>
              <w:t>Смеси асфальтобетонные плотные мелкозернистые, тип А, марка I</w:t>
            </w:r>
          </w:p>
        </w:tc>
        <w:tc>
          <w:tcPr>
            <w:tcW w:w="1276" w:type="dxa"/>
            <w:shd w:val="clear" w:color="auto" w:fill="auto"/>
          </w:tcPr>
          <w:p w14:paraId="49CB9358" w14:textId="77777777" w:rsidR="005F0C2D" w:rsidRPr="005F0C2D" w:rsidRDefault="005F0C2D" w:rsidP="005F0C2D">
            <w:pPr>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т</w:t>
            </w:r>
          </w:p>
        </w:tc>
        <w:tc>
          <w:tcPr>
            <w:tcW w:w="1514" w:type="dxa"/>
            <w:shd w:val="clear" w:color="auto" w:fill="auto"/>
            <w:noWrap/>
          </w:tcPr>
          <w:p w14:paraId="21E084E4" w14:textId="77777777" w:rsidR="005F0C2D" w:rsidRPr="005F0C2D" w:rsidRDefault="005F0C2D" w:rsidP="005F0C2D">
            <w:pPr>
              <w:tabs>
                <w:tab w:val="center" w:pos="547"/>
              </w:tabs>
              <w:ind w:firstLine="34"/>
              <w:jc w:val="center"/>
              <w:rPr>
                <w:rFonts w:ascii="Terminal" w:eastAsia="Times New Roman" w:hAnsi="Terminal"/>
                <w:color w:val="auto"/>
                <w:shd w:val="clear" w:color="auto" w:fill="auto"/>
              </w:rPr>
            </w:pPr>
            <w:r w:rsidRPr="005F0C2D">
              <w:rPr>
                <w:rFonts w:ascii="Terminal" w:eastAsia="Times New Roman" w:hAnsi="Terminal"/>
                <w:color w:val="auto"/>
                <w:shd w:val="clear" w:color="auto" w:fill="auto"/>
              </w:rPr>
              <w:t>2,832</w:t>
            </w:r>
          </w:p>
        </w:tc>
      </w:tr>
    </w:tbl>
    <w:p w14:paraId="497DCD19" w14:textId="77777777" w:rsidR="005F0C2D" w:rsidRPr="005F0C2D" w:rsidRDefault="005F0C2D" w:rsidP="005F0C2D">
      <w:pPr>
        <w:suppressAutoHyphens/>
        <w:ind w:firstLine="567"/>
        <w:jc w:val="left"/>
        <w:rPr>
          <w:rFonts w:eastAsia="Calibri"/>
          <w:color w:val="auto"/>
          <w:shd w:val="clear" w:color="auto" w:fill="auto"/>
          <w:lang w:eastAsia="zh-CN"/>
        </w:rPr>
      </w:pPr>
    </w:p>
    <w:p w14:paraId="7A321DFB" w14:textId="77777777" w:rsidR="005F0C2D" w:rsidRPr="005F0C2D" w:rsidRDefault="005F0C2D" w:rsidP="005F0C2D">
      <w:pPr>
        <w:suppressAutoHyphens/>
        <w:ind w:firstLine="567"/>
        <w:jc w:val="center"/>
        <w:rPr>
          <w:rFonts w:eastAsia="Calibri"/>
          <w:b/>
          <w:color w:val="auto"/>
          <w:shd w:val="clear" w:color="auto" w:fill="auto"/>
          <w:lang w:eastAsia="zh-CN"/>
        </w:rPr>
      </w:pPr>
      <w:r w:rsidRPr="005F0C2D">
        <w:rPr>
          <w:rFonts w:eastAsia="Calibri"/>
          <w:b/>
          <w:color w:val="auto"/>
          <w:shd w:val="clear" w:color="auto" w:fill="auto"/>
          <w:lang w:eastAsia="zh-CN"/>
        </w:rPr>
        <w:t>6.Требования к применяемым материалам, оборудованию и иным ресурсам.</w:t>
      </w:r>
    </w:p>
    <w:p w14:paraId="6FB52795" w14:textId="77777777" w:rsidR="005F0C2D" w:rsidRPr="005F0C2D" w:rsidRDefault="005F0C2D" w:rsidP="005F0C2D">
      <w:pPr>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 xml:space="preserve">6.1. При выполнении </w:t>
      </w:r>
      <w:r w:rsidRPr="005F0C2D">
        <w:rPr>
          <w:rFonts w:eastAsia="Calibri"/>
          <w:bCs/>
          <w:color w:val="auto"/>
          <w:spacing w:val="-10"/>
          <w:shd w:val="clear" w:color="auto" w:fill="auto"/>
          <w:lang w:eastAsia="zh-CN"/>
        </w:rPr>
        <w:t xml:space="preserve">работ </w:t>
      </w:r>
      <w:r w:rsidRPr="005F0C2D">
        <w:rPr>
          <w:rFonts w:eastAsia="Calibri"/>
          <w:color w:val="auto"/>
          <w:shd w:val="clear" w:color="auto" w:fill="auto"/>
          <w:lang w:eastAsia="zh-CN"/>
        </w:rPr>
        <w:t>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w:t>
      </w:r>
    </w:p>
    <w:p w14:paraId="13BC73A5" w14:textId="77777777" w:rsidR="005F0C2D" w:rsidRPr="005F0C2D" w:rsidRDefault="005F0C2D" w:rsidP="005F0C2D">
      <w:pPr>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t xml:space="preserve">6.2. Доставка материально-технических ресурсов и оборудования Подрядчика </w:t>
      </w:r>
      <w:r w:rsidRPr="005F0C2D">
        <w:rPr>
          <w:rFonts w:eastAsia="Calibri"/>
          <w:color w:val="auto"/>
          <w:shd w:val="clear" w:color="auto" w:fill="auto"/>
          <w:lang w:eastAsia="zh-CN"/>
        </w:rPr>
        <w:br/>
        <w:t>до ремонтируемого объекта осуществляется силами и за счет Подрядчика.</w:t>
      </w:r>
    </w:p>
    <w:p w14:paraId="3FAD45CD" w14:textId="77777777" w:rsidR="005F0C2D" w:rsidRPr="005F0C2D" w:rsidRDefault="005F0C2D" w:rsidP="005F0C2D">
      <w:pPr>
        <w:tabs>
          <w:tab w:val="left" w:pos="426"/>
        </w:tabs>
        <w:suppressAutoHyphens/>
        <w:ind w:firstLine="567"/>
        <w:jc w:val="left"/>
        <w:rPr>
          <w:rFonts w:eastAsia="Times New Roman"/>
          <w:color w:val="auto"/>
          <w:shd w:val="clear" w:color="auto" w:fill="auto"/>
          <w:lang w:eastAsia="zh-CN"/>
        </w:rPr>
      </w:pPr>
      <w:r w:rsidRPr="005F0C2D">
        <w:rPr>
          <w:rFonts w:eastAsia="Times New Roman"/>
          <w:color w:val="auto"/>
          <w:shd w:val="clear" w:color="auto" w:fill="auto"/>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755BA089" w14:textId="77777777" w:rsidR="005F0C2D" w:rsidRPr="005F0C2D" w:rsidRDefault="005F0C2D" w:rsidP="005F0C2D">
      <w:pPr>
        <w:suppressAutoHyphens/>
        <w:ind w:firstLine="567"/>
        <w:jc w:val="left"/>
        <w:rPr>
          <w:rFonts w:ascii="Calibri" w:eastAsia="Calibri" w:hAnsi="Calibri" w:cs="Calibri"/>
          <w:color w:val="auto"/>
          <w:sz w:val="22"/>
          <w:szCs w:val="22"/>
          <w:shd w:val="clear" w:color="auto" w:fill="auto"/>
          <w:lang w:eastAsia="zh-CN"/>
        </w:rPr>
      </w:pPr>
      <w:r w:rsidRPr="005F0C2D">
        <w:rPr>
          <w:rFonts w:eastAsia="Calibri"/>
          <w:color w:val="auto"/>
          <w:shd w:val="clear" w:color="auto" w:fill="auto"/>
          <w:lang w:eastAsia="zh-CN"/>
        </w:rPr>
        <w:lastRenderedPageBreak/>
        <w:t>6.4. Применяемые материалы и оборудование должны быть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двух лет.</w:t>
      </w:r>
    </w:p>
    <w:p w14:paraId="572AAA85" w14:textId="77777777" w:rsidR="005F0C2D" w:rsidRPr="005F0C2D" w:rsidRDefault="005F0C2D" w:rsidP="005F0C2D">
      <w:pPr>
        <w:tabs>
          <w:tab w:val="left" w:pos="426"/>
        </w:tabs>
        <w:suppressAutoHyphens/>
        <w:ind w:firstLine="567"/>
        <w:jc w:val="left"/>
        <w:rPr>
          <w:rFonts w:eastAsia="Times New Roman"/>
          <w:color w:val="auto"/>
          <w:shd w:val="clear" w:color="auto" w:fill="auto"/>
          <w:lang w:eastAsia="zh-CN"/>
        </w:rPr>
      </w:pPr>
      <w:r w:rsidRPr="005F0C2D">
        <w:rPr>
          <w:rFonts w:eastAsia="Times New Roman"/>
          <w:color w:val="auto"/>
          <w:shd w:val="clear" w:color="auto" w:fill="auto"/>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1ADC88CF" w14:textId="77777777" w:rsidR="005F0C2D" w:rsidRPr="005F0C2D" w:rsidRDefault="005F0C2D" w:rsidP="005F0C2D">
      <w:pPr>
        <w:tabs>
          <w:tab w:val="left" w:pos="426"/>
        </w:tabs>
        <w:suppressAutoHyphens/>
        <w:ind w:firstLine="567"/>
        <w:jc w:val="left"/>
        <w:rPr>
          <w:rFonts w:eastAsia="Times New Roman"/>
          <w:color w:val="auto"/>
          <w:shd w:val="clear" w:color="auto" w:fill="auto"/>
          <w:lang w:eastAsia="zh-CN"/>
        </w:rPr>
      </w:pPr>
    </w:p>
    <w:p w14:paraId="19793489" w14:textId="77777777" w:rsidR="005F0C2D" w:rsidRPr="005F0C2D" w:rsidRDefault="005F0C2D" w:rsidP="005F0C2D">
      <w:pPr>
        <w:suppressAutoHyphens/>
        <w:ind w:firstLine="567"/>
        <w:jc w:val="left"/>
        <w:rPr>
          <w:rFonts w:eastAsia="Calibri"/>
          <w:color w:val="auto"/>
          <w:shd w:val="clear" w:color="auto" w:fill="auto"/>
          <w:lang w:eastAsia="zh-CN"/>
        </w:rPr>
      </w:pPr>
      <w:r w:rsidRPr="005F0C2D">
        <w:rPr>
          <w:rFonts w:eastAsia="Calibri"/>
          <w:color w:val="auto"/>
          <w:shd w:val="clear" w:color="auto" w:fill="auto"/>
          <w:lang w:eastAsia="zh-CN"/>
        </w:rPr>
        <w:t>6.6. Требования к применяемым материалам, оборудованию и иным ресурсам при строительстве объекта.</w:t>
      </w:r>
    </w:p>
    <w:tbl>
      <w:tblPr>
        <w:tblW w:w="10279" w:type="dxa"/>
        <w:tblInd w:w="64" w:type="dxa"/>
        <w:tblLayout w:type="fixed"/>
        <w:tblLook w:val="0000" w:firstRow="0" w:lastRow="0" w:firstColumn="0" w:lastColumn="0" w:noHBand="0" w:noVBand="0"/>
      </w:tblPr>
      <w:tblGrid>
        <w:gridCol w:w="753"/>
        <w:gridCol w:w="4423"/>
        <w:gridCol w:w="3544"/>
        <w:gridCol w:w="1559"/>
      </w:tblGrid>
      <w:tr w:rsidR="005F0C2D" w:rsidRPr="005F0C2D" w14:paraId="7AEF835E" w14:textId="77777777" w:rsidTr="002E0A34">
        <w:trPr>
          <w:trHeight w:val="23"/>
        </w:trPr>
        <w:tc>
          <w:tcPr>
            <w:tcW w:w="753" w:type="dxa"/>
            <w:tcBorders>
              <w:top w:val="single" w:sz="4" w:space="0" w:color="000000"/>
              <w:left w:val="single" w:sz="4" w:space="0" w:color="000000"/>
            </w:tcBorders>
            <w:shd w:val="clear" w:color="auto" w:fill="auto"/>
            <w:vAlign w:val="center"/>
          </w:tcPr>
          <w:p w14:paraId="59E11C3F" w14:textId="77777777" w:rsidR="005F0C2D" w:rsidRPr="005F0C2D" w:rsidRDefault="005F0C2D" w:rsidP="005F0C2D">
            <w:pPr>
              <w:suppressAutoHyphens/>
              <w:snapToGrid w:val="0"/>
              <w:jc w:val="center"/>
              <w:rPr>
                <w:rFonts w:eastAsia="Calibri"/>
                <w:color w:val="auto"/>
                <w:sz w:val="22"/>
                <w:szCs w:val="22"/>
                <w:shd w:val="clear" w:color="auto" w:fill="auto"/>
                <w:lang w:eastAsia="zh-CN"/>
              </w:rPr>
            </w:pPr>
            <w:r w:rsidRPr="005F0C2D">
              <w:rPr>
                <w:rFonts w:eastAsia="Times New Roman"/>
                <w:color w:val="auto"/>
                <w:sz w:val="22"/>
                <w:szCs w:val="22"/>
                <w:shd w:val="clear" w:color="auto" w:fill="auto"/>
              </w:rPr>
              <w:t>№ п/п.</w:t>
            </w:r>
          </w:p>
        </w:tc>
        <w:tc>
          <w:tcPr>
            <w:tcW w:w="4423" w:type="dxa"/>
            <w:tcBorders>
              <w:top w:val="single" w:sz="4" w:space="0" w:color="000000"/>
              <w:left w:val="single" w:sz="4" w:space="0" w:color="000000"/>
            </w:tcBorders>
            <w:shd w:val="clear" w:color="auto" w:fill="auto"/>
            <w:vAlign w:val="center"/>
          </w:tcPr>
          <w:p w14:paraId="2C058ABC" w14:textId="77777777" w:rsidR="005F0C2D" w:rsidRPr="005F0C2D" w:rsidRDefault="005F0C2D" w:rsidP="005F0C2D">
            <w:pPr>
              <w:suppressAutoHyphens/>
              <w:snapToGrid w:val="0"/>
              <w:jc w:val="center"/>
              <w:rPr>
                <w:rFonts w:eastAsia="Calibri"/>
                <w:color w:val="auto"/>
                <w:sz w:val="22"/>
                <w:szCs w:val="22"/>
                <w:shd w:val="clear" w:color="auto" w:fill="auto"/>
                <w:lang w:eastAsia="zh-CN"/>
              </w:rPr>
            </w:pPr>
            <w:r w:rsidRPr="005F0C2D">
              <w:rPr>
                <w:rFonts w:eastAsia="Times New Roman"/>
                <w:color w:val="auto"/>
                <w:sz w:val="22"/>
                <w:szCs w:val="22"/>
                <w:shd w:val="clear" w:color="auto" w:fill="auto"/>
              </w:rPr>
              <w:t>Наименование</w:t>
            </w:r>
          </w:p>
        </w:tc>
        <w:tc>
          <w:tcPr>
            <w:tcW w:w="3544" w:type="dxa"/>
            <w:tcBorders>
              <w:top w:val="single" w:sz="4" w:space="0" w:color="000000"/>
              <w:left w:val="single" w:sz="4" w:space="0" w:color="000000"/>
            </w:tcBorders>
            <w:shd w:val="clear" w:color="auto" w:fill="auto"/>
            <w:vAlign w:val="center"/>
          </w:tcPr>
          <w:p w14:paraId="6BA80CB6" w14:textId="77777777" w:rsidR="005F0C2D" w:rsidRPr="005F0C2D" w:rsidRDefault="005F0C2D" w:rsidP="005F0C2D">
            <w:pPr>
              <w:suppressAutoHyphens/>
              <w:snapToGrid w:val="0"/>
              <w:jc w:val="center"/>
              <w:rPr>
                <w:rFonts w:eastAsia="Calibri"/>
                <w:color w:val="auto"/>
                <w:sz w:val="22"/>
                <w:szCs w:val="22"/>
                <w:shd w:val="clear" w:color="auto" w:fill="auto"/>
                <w:lang w:eastAsia="zh-CN"/>
              </w:rPr>
            </w:pPr>
            <w:r w:rsidRPr="005F0C2D">
              <w:rPr>
                <w:rFonts w:eastAsia="Times New Roman"/>
                <w:color w:val="auto"/>
                <w:sz w:val="22"/>
                <w:szCs w:val="22"/>
                <w:shd w:val="clear" w:color="auto" w:fill="auto"/>
              </w:rPr>
              <w:t>Технические характеристики</w:t>
            </w:r>
          </w:p>
        </w:tc>
        <w:tc>
          <w:tcPr>
            <w:tcW w:w="1559" w:type="dxa"/>
            <w:tcBorders>
              <w:top w:val="single" w:sz="4" w:space="0" w:color="000000"/>
              <w:left w:val="single" w:sz="4" w:space="0" w:color="000000"/>
              <w:right w:val="single" w:sz="4" w:space="0" w:color="000000"/>
            </w:tcBorders>
            <w:shd w:val="clear" w:color="auto" w:fill="auto"/>
            <w:vAlign w:val="center"/>
          </w:tcPr>
          <w:p w14:paraId="28FC87B9" w14:textId="77777777" w:rsidR="005F0C2D" w:rsidRPr="005F0C2D" w:rsidRDefault="005F0C2D" w:rsidP="005F0C2D">
            <w:pPr>
              <w:suppressAutoHyphens/>
              <w:snapToGrid w:val="0"/>
              <w:jc w:val="center"/>
              <w:rPr>
                <w:rFonts w:eastAsia="Calibri"/>
                <w:color w:val="auto"/>
                <w:sz w:val="22"/>
                <w:szCs w:val="22"/>
                <w:shd w:val="clear" w:color="auto" w:fill="auto"/>
                <w:lang w:eastAsia="zh-CN"/>
              </w:rPr>
            </w:pPr>
            <w:r w:rsidRPr="005F0C2D">
              <w:rPr>
                <w:rFonts w:eastAsia="Times New Roman"/>
                <w:color w:val="auto"/>
                <w:sz w:val="22"/>
                <w:szCs w:val="22"/>
                <w:shd w:val="clear" w:color="auto" w:fill="auto"/>
              </w:rPr>
              <w:t>Кол-во</w:t>
            </w:r>
          </w:p>
        </w:tc>
      </w:tr>
      <w:tr w:rsidR="005F0C2D" w:rsidRPr="005F0C2D" w14:paraId="75CDABD3" w14:textId="77777777" w:rsidTr="002E0A34">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18FB212" w14:textId="77777777" w:rsidR="005F0C2D" w:rsidRPr="005F0C2D" w:rsidRDefault="005F0C2D" w:rsidP="005F0C2D">
            <w:pPr>
              <w:suppressAutoHyphens/>
              <w:snapToGrid w:val="0"/>
              <w:jc w:val="center"/>
              <w:rPr>
                <w:rFonts w:eastAsia="Calibri"/>
                <w:color w:val="auto"/>
                <w:sz w:val="22"/>
                <w:szCs w:val="22"/>
                <w:shd w:val="clear" w:color="auto" w:fill="auto"/>
                <w:lang w:eastAsia="zh-CN"/>
              </w:rPr>
            </w:pPr>
            <w:r w:rsidRPr="005F0C2D">
              <w:rPr>
                <w:rFonts w:eastAsia="Times New Roman"/>
                <w:color w:val="auto"/>
                <w:sz w:val="22"/>
                <w:szCs w:val="22"/>
                <w:shd w:val="clear" w:color="auto" w:fill="auto"/>
              </w:rPr>
              <w:t>1</w:t>
            </w:r>
          </w:p>
        </w:tc>
        <w:tc>
          <w:tcPr>
            <w:tcW w:w="4423" w:type="dxa"/>
            <w:tcBorders>
              <w:top w:val="single" w:sz="4" w:space="0" w:color="000000"/>
              <w:left w:val="single" w:sz="4" w:space="0" w:color="000000"/>
              <w:bottom w:val="single" w:sz="4" w:space="0" w:color="000000"/>
            </w:tcBorders>
            <w:shd w:val="clear" w:color="auto" w:fill="auto"/>
            <w:vAlign w:val="center"/>
          </w:tcPr>
          <w:p w14:paraId="10AF3F5F" w14:textId="77777777" w:rsidR="005F0C2D" w:rsidRPr="005F0C2D" w:rsidRDefault="005F0C2D" w:rsidP="005F0C2D">
            <w:pPr>
              <w:suppressAutoHyphens/>
              <w:snapToGrid w:val="0"/>
              <w:jc w:val="center"/>
              <w:rPr>
                <w:rFonts w:eastAsia="Calibri"/>
                <w:color w:val="auto"/>
                <w:sz w:val="22"/>
                <w:szCs w:val="22"/>
                <w:shd w:val="clear" w:color="auto" w:fill="auto"/>
                <w:lang w:eastAsia="zh-CN"/>
              </w:rPr>
            </w:pPr>
            <w:r w:rsidRPr="005F0C2D">
              <w:rPr>
                <w:rFonts w:eastAsia="Times New Roman"/>
                <w:color w:val="auto"/>
                <w:sz w:val="22"/>
                <w:szCs w:val="22"/>
                <w:shd w:val="clear" w:color="auto" w:fill="auto"/>
              </w:rPr>
              <w:t>2</w:t>
            </w:r>
          </w:p>
        </w:tc>
        <w:tc>
          <w:tcPr>
            <w:tcW w:w="3544" w:type="dxa"/>
            <w:tcBorders>
              <w:top w:val="single" w:sz="4" w:space="0" w:color="000000"/>
              <w:left w:val="single" w:sz="4" w:space="0" w:color="000000"/>
              <w:bottom w:val="single" w:sz="4" w:space="0" w:color="000000"/>
            </w:tcBorders>
            <w:shd w:val="clear" w:color="auto" w:fill="auto"/>
            <w:vAlign w:val="center"/>
          </w:tcPr>
          <w:p w14:paraId="2E1EE964" w14:textId="77777777" w:rsidR="005F0C2D" w:rsidRPr="005F0C2D" w:rsidRDefault="005F0C2D" w:rsidP="005F0C2D">
            <w:pPr>
              <w:suppressAutoHyphens/>
              <w:snapToGrid w:val="0"/>
              <w:jc w:val="center"/>
              <w:rPr>
                <w:rFonts w:eastAsia="Calibri"/>
                <w:color w:val="auto"/>
                <w:sz w:val="22"/>
                <w:szCs w:val="22"/>
                <w:shd w:val="clear" w:color="auto" w:fill="auto"/>
                <w:lang w:eastAsia="zh-CN"/>
              </w:rPr>
            </w:pPr>
            <w:r w:rsidRPr="005F0C2D">
              <w:rPr>
                <w:rFonts w:eastAsia="Times New Roman"/>
                <w:color w:val="auto"/>
                <w:sz w:val="22"/>
                <w:szCs w:val="22"/>
                <w:shd w:val="clear" w:color="auto" w:fill="auto"/>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C7EE9" w14:textId="77777777" w:rsidR="005F0C2D" w:rsidRPr="005F0C2D" w:rsidRDefault="005F0C2D" w:rsidP="005F0C2D">
            <w:pPr>
              <w:suppressAutoHyphens/>
              <w:snapToGrid w:val="0"/>
              <w:jc w:val="center"/>
              <w:rPr>
                <w:rFonts w:eastAsia="Calibri"/>
                <w:color w:val="auto"/>
                <w:sz w:val="22"/>
                <w:szCs w:val="22"/>
                <w:shd w:val="clear" w:color="auto" w:fill="auto"/>
                <w:lang w:eastAsia="zh-CN"/>
              </w:rPr>
            </w:pPr>
            <w:r w:rsidRPr="005F0C2D">
              <w:rPr>
                <w:rFonts w:eastAsia="Times New Roman"/>
                <w:color w:val="auto"/>
                <w:sz w:val="22"/>
                <w:szCs w:val="22"/>
                <w:shd w:val="clear" w:color="auto" w:fill="auto"/>
              </w:rPr>
              <w:t>5</w:t>
            </w:r>
          </w:p>
        </w:tc>
      </w:tr>
      <w:tr w:rsidR="005F0C2D" w:rsidRPr="005F0C2D" w14:paraId="13407B12" w14:textId="77777777" w:rsidTr="002E0A34">
        <w:trPr>
          <w:trHeight w:val="917"/>
        </w:trPr>
        <w:tc>
          <w:tcPr>
            <w:tcW w:w="753" w:type="dxa"/>
            <w:tcBorders>
              <w:top w:val="single" w:sz="4" w:space="0" w:color="000000"/>
              <w:left w:val="single" w:sz="4" w:space="0" w:color="000000"/>
              <w:bottom w:val="single" w:sz="4" w:space="0" w:color="000000"/>
            </w:tcBorders>
            <w:shd w:val="clear" w:color="auto" w:fill="auto"/>
            <w:vAlign w:val="center"/>
          </w:tcPr>
          <w:p w14:paraId="6E45AF2B"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025DE5A8"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Труба Ø225 ПЭ 100 SDR 13,6-225х16,6</w:t>
            </w:r>
          </w:p>
        </w:tc>
        <w:tc>
          <w:tcPr>
            <w:tcW w:w="3544" w:type="dxa"/>
            <w:tcBorders>
              <w:top w:val="single" w:sz="4" w:space="0" w:color="000000"/>
              <w:left w:val="single" w:sz="4" w:space="0" w:color="000000"/>
              <w:bottom w:val="single" w:sz="4" w:space="0" w:color="000000"/>
            </w:tcBorders>
            <w:shd w:val="clear" w:color="auto" w:fill="auto"/>
            <w:vAlign w:val="center"/>
          </w:tcPr>
          <w:p w14:paraId="67401A32"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ГОСТ Р 70628.1-2023</w:t>
            </w:r>
          </w:p>
          <w:p w14:paraId="2139EAE7"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или</w:t>
            </w:r>
          </w:p>
          <w:p w14:paraId="45F55844"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ГОСТ 18599-2001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7F2F4"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173,71 м</w:t>
            </w:r>
          </w:p>
        </w:tc>
      </w:tr>
      <w:tr w:rsidR="005F0C2D" w:rsidRPr="005F0C2D" w14:paraId="2F7E5013" w14:textId="77777777" w:rsidTr="002E0A34">
        <w:trPr>
          <w:trHeight w:val="860"/>
        </w:trPr>
        <w:tc>
          <w:tcPr>
            <w:tcW w:w="753" w:type="dxa"/>
            <w:tcBorders>
              <w:top w:val="single" w:sz="4" w:space="0" w:color="000000"/>
              <w:left w:val="single" w:sz="4" w:space="0" w:color="000000"/>
              <w:bottom w:val="single" w:sz="4" w:space="0" w:color="000000"/>
            </w:tcBorders>
            <w:shd w:val="clear" w:color="auto" w:fill="auto"/>
            <w:vAlign w:val="center"/>
          </w:tcPr>
          <w:p w14:paraId="2BBE21E7"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382775E2"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Труба Ø110 ПЭ 100 SDR 13,6-110х8,1</w:t>
            </w:r>
          </w:p>
        </w:tc>
        <w:tc>
          <w:tcPr>
            <w:tcW w:w="3544" w:type="dxa"/>
            <w:tcBorders>
              <w:top w:val="single" w:sz="4" w:space="0" w:color="000000"/>
              <w:left w:val="single" w:sz="4" w:space="0" w:color="000000"/>
              <w:bottom w:val="single" w:sz="4" w:space="0" w:color="000000"/>
            </w:tcBorders>
            <w:shd w:val="clear" w:color="auto" w:fill="auto"/>
            <w:vAlign w:val="center"/>
          </w:tcPr>
          <w:p w14:paraId="5CE22635"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ГОСТ Р 70628.1-2023</w:t>
            </w:r>
          </w:p>
          <w:p w14:paraId="6AE0A78D"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или</w:t>
            </w:r>
          </w:p>
          <w:p w14:paraId="4788C66E"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ГОСТ 18599-2001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14DB0"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17,38 м</w:t>
            </w:r>
          </w:p>
        </w:tc>
      </w:tr>
      <w:tr w:rsidR="005F0C2D" w:rsidRPr="005F0C2D" w14:paraId="20F02B87"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1BD2BB67"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7E6C115E"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Крест КФ 300х200</w:t>
            </w:r>
          </w:p>
        </w:tc>
        <w:tc>
          <w:tcPr>
            <w:tcW w:w="3544" w:type="dxa"/>
            <w:tcBorders>
              <w:top w:val="single" w:sz="4" w:space="0" w:color="000000"/>
              <w:left w:val="single" w:sz="4" w:space="0" w:color="000000"/>
              <w:bottom w:val="single" w:sz="4" w:space="0" w:color="000000"/>
            </w:tcBorders>
            <w:shd w:val="clear" w:color="auto" w:fill="auto"/>
            <w:vAlign w:val="center"/>
          </w:tcPr>
          <w:p w14:paraId="12E330C6"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ГОСТ 5525-88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2C584"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1 </w:t>
            </w:r>
            <w:proofErr w:type="spellStart"/>
            <w:r w:rsidRPr="005F0C2D">
              <w:rPr>
                <w:rFonts w:eastAsia="Times New Roman"/>
                <w:color w:val="auto"/>
                <w:sz w:val="22"/>
                <w:szCs w:val="22"/>
                <w:shd w:val="clear" w:color="auto" w:fill="auto"/>
              </w:rPr>
              <w:t>шт</w:t>
            </w:r>
            <w:proofErr w:type="spellEnd"/>
          </w:p>
        </w:tc>
      </w:tr>
      <w:tr w:rsidR="005F0C2D" w:rsidRPr="005F0C2D" w14:paraId="6342B503"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38C293F7"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1BB32DDE"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Тройник ППТФ 200х100</w:t>
            </w:r>
          </w:p>
        </w:tc>
        <w:tc>
          <w:tcPr>
            <w:tcW w:w="3544" w:type="dxa"/>
            <w:tcBorders>
              <w:top w:val="single" w:sz="4" w:space="0" w:color="000000"/>
              <w:left w:val="single" w:sz="4" w:space="0" w:color="000000"/>
              <w:bottom w:val="single" w:sz="4" w:space="0" w:color="000000"/>
            </w:tcBorders>
            <w:shd w:val="clear" w:color="auto" w:fill="auto"/>
            <w:vAlign w:val="center"/>
          </w:tcPr>
          <w:p w14:paraId="43F36DE6"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ГОСТ 5525-88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BD8A2"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1 </w:t>
            </w:r>
            <w:proofErr w:type="spellStart"/>
            <w:r w:rsidRPr="005F0C2D">
              <w:rPr>
                <w:rFonts w:eastAsia="Times New Roman"/>
                <w:color w:val="auto"/>
                <w:sz w:val="22"/>
                <w:szCs w:val="22"/>
                <w:shd w:val="clear" w:color="auto" w:fill="auto"/>
              </w:rPr>
              <w:t>шт</w:t>
            </w:r>
            <w:proofErr w:type="spellEnd"/>
          </w:p>
        </w:tc>
      </w:tr>
      <w:tr w:rsidR="005F0C2D" w:rsidRPr="005F0C2D" w14:paraId="5112EEDF"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11271F2A"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24E35764"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Переход ХФ 300х150</w:t>
            </w:r>
          </w:p>
        </w:tc>
        <w:tc>
          <w:tcPr>
            <w:tcW w:w="3544" w:type="dxa"/>
            <w:tcBorders>
              <w:top w:val="single" w:sz="4" w:space="0" w:color="000000"/>
              <w:left w:val="single" w:sz="4" w:space="0" w:color="000000"/>
              <w:bottom w:val="single" w:sz="4" w:space="0" w:color="000000"/>
            </w:tcBorders>
            <w:shd w:val="clear" w:color="auto" w:fill="auto"/>
            <w:vAlign w:val="center"/>
          </w:tcPr>
          <w:p w14:paraId="409C5598"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ГОСТ 5525-88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C7FE2"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1 </w:t>
            </w:r>
            <w:proofErr w:type="spellStart"/>
            <w:r w:rsidRPr="005F0C2D">
              <w:rPr>
                <w:rFonts w:eastAsia="Times New Roman"/>
                <w:color w:val="auto"/>
                <w:sz w:val="22"/>
                <w:szCs w:val="22"/>
                <w:shd w:val="clear" w:color="auto" w:fill="auto"/>
              </w:rPr>
              <w:t>шт</w:t>
            </w:r>
            <w:proofErr w:type="spellEnd"/>
          </w:p>
        </w:tc>
      </w:tr>
      <w:tr w:rsidR="005F0C2D" w:rsidRPr="005F0C2D" w14:paraId="7FA9273A"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5E62BED2"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0D3F6804"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Переход ХФ 300х100</w:t>
            </w:r>
          </w:p>
        </w:tc>
        <w:tc>
          <w:tcPr>
            <w:tcW w:w="3544" w:type="dxa"/>
            <w:tcBorders>
              <w:top w:val="single" w:sz="4" w:space="0" w:color="000000"/>
              <w:left w:val="single" w:sz="4" w:space="0" w:color="000000"/>
              <w:bottom w:val="single" w:sz="4" w:space="0" w:color="000000"/>
            </w:tcBorders>
            <w:shd w:val="clear" w:color="auto" w:fill="auto"/>
            <w:vAlign w:val="center"/>
          </w:tcPr>
          <w:p w14:paraId="5486203E"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ГОСТ 5525-88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FCC9B"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1 </w:t>
            </w:r>
            <w:proofErr w:type="spellStart"/>
            <w:r w:rsidRPr="005F0C2D">
              <w:rPr>
                <w:rFonts w:eastAsia="Times New Roman"/>
                <w:color w:val="auto"/>
                <w:sz w:val="22"/>
                <w:szCs w:val="22"/>
                <w:shd w:val="clear" w:color="auto" w:fill="auto"/>
              </w:rPr>
              <w:t>шт</w:t>
            </w:r>
            <w:proofErr w:type="spellEnd"/>
          </w:p>
        </w:tc>
      </w:tr>
      <w:tr w:rsidR="005F0C2D" w:rsidRPr="005F0C2D" w14:paraId="07F0A699" w14:textId="77777777" w:rsidTr="002E0A34">
        <w:trPr>
          <w:trHeight w:val="694"/>
        </w:trPr>
        <w:tc>
          <w:tcPr>
            <w:tcW w:w="753" w:type="dxa"/>
            <w:tcBorders>
              <w:top w:val="single" w:sz="4" w:space="0" w:color="000000"/>
              <w:left w:val="single" w:sz="4" w:space="0" w:color="000000"/>
              <w:bottom w:val="single" w:sz="4" w:space="0" w:color="000000"/>
            </w:tcBorders>
            <w:shd w:val="clear" w:color="auto" w:fill="auto"/>
            <w:vAlign w:val="center"/>
          </w:tcPr>
          <w:p w14:paraId="1752E2DE"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61D62FCB"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Задвижка VAG DN 100 PN10</w:t>
            </w:r>
          </w:p>
        </w:tc>
        <w:tc>
          <w:tcPr>
            <w:tcW w:w="3544" w:type="dxa"/>
            <w:tcBorders>
              <w:top w:val="single" w:sz="4" w:space="0" w:color="000000"/>
              <w:left w:val="single" w:sz="4" w:space="0" w:color="000000"/>
              <w:bottom w:val="single" w:sz="4" w:space="0" w:color="000000"/>
            </w:tcBorders>
            <w:shd w:val="clear" w:color="auto" w:fill="auto"/>
            <w:vAlign w:val="center"/>
          </w:tcPr>
          <w:p w14:paraId="70F47415"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VAG</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634B3"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1 </w:t>
            </w:r>
            <w:proofErr w:type="spellStart"/>
            <w:r w:rsidRPr="005F0C2D">
              <w:rPr>
                <w:rFonts w:eastAsia="Times New Roman"/>
                <w:color w:val="auto"/>
                <w:sz w:val="22"/>
                <w:szCs w:val="22"/>
                <w:shd w:val="clear" w:color="auto" w:fill="auto"/>
              </w:rPr>
              <w:t>шт</w:t>
            </w:r>
            <w:proofErr w:type="spellEnd"/>
          </w:p>
        </w:tc>
      </w:tr>
      <w:tr w:rsidR="005F0C2D" w:rsidRPr="005F0C2D" w14:paraId="40D1BCC4" w14:textId="77777777" w:rsidTr="002E0A34">
        <w:trPr>
          <w:trHeight w:val="704"/>
        </w:trPr>
        <w:tc>
          <w:tcPr>
            <w:tcW w:w="753" w:type="dxa"/>
            <w:tcBorders>
              <w:top w:val="single" w:sz="4" w:space="0" w:color="000000"/>
              <w:left w:val="single" w:sz="4" w:space="0" w:color="000000"/>
              <w:bottom w:val="single" w:sz="4" w:space="0" w:color="000000"/>
            </w:tcBorders>
            <w:shd w:val="clear" w:color="auto" w:fill="auto"/>
            <w:vAlign w:val="center"/>
          </w:tcPr>
          <w:p w14:paraId="363400E4"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04130558"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Задвижка VAG DN 200 PN10</w:t>
            </w:r>
          </w:p>
        </w:tc>
        <w:tc>
          <w:tcPr>
            <w:tcW w:w="3544" w:type="dxa"/>
            <w:tcBorders>
              <w:top w:val="single" w:sz="4" w:space="0" w:color="000000"/>
              <w:left w:val="single" w:sz="4" w:space="0" w:color="000000"/>
              <w:bottom w:val="single" w:sz="4" w:space="0" w:color="000000"/>
            </w:tcBorders>
            <w:shd w:val="clear" w:color="auto" w:fill="auto"/>
            <w:vAlign w:val="center"/>
          </w:tcPr>
          <w:p w14:paraId="68C0C4A0"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VAG</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2F27"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1 </w:t>
            </w:r>
            <w:proofErr w:type="spellStart"/>
            <w:r w:rsidRPr="005F0C2D">
              <w:rPr>
                <w:rFonts w:eastAsia="Times New Roman"/>
                <w:color w:val="auto"/>
                <w:sz w:val="22"/>
                <w:szCs w:val="22"/>
                <w:shd w:val="clear" w:color="auto" w:fill="auto"/>
              </w:rPr>
              <w:t>шт</w:t>
            </w:r>
            <w:proofErr w:type="spellEnd"/>
          </w:p>
        </w:tc>
      </w:tr>
      <w:tr w:rsidR="005F0C2D" w:rsidRPr="005F0C2D" w14:paraId="39A81026"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49437DA0"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3D373579" w14:textId="77777777" w:rsidR="005F0C2D" w:rsidRPr="005F0C2D" w:rsidRDefault="005F0C2D" w:rsidP="005F0C2D">
            <w:pPr>
              <w:suppressAutoHyphens/>
              <w:snapToGrid w:val="0"/>
              <w:jc w:val="center"/>
              <w:rPr>
                <w:rFonts w:eastAsia="Times New Roman"/>
                <w:color w:val="auto"/>
                <w:sz w:val="22"/>
                <w:szCs w:val="22"/>
                <w:shd w:val="clear" w:color="auto" w:fill="auto"/>
                <w:lang w:val="en-US"/>
              </w:rPr>
            </w:pPr>
            <w:r w:rsidRPr="005F0C2D">
              <w:rPr>
                <w:rFonts w:eastAsia="Times New Roman"/>
                <w:color w:val="auto"/>
                <w:sz w:val="22"/>
                <w:szCs w:val="22"/>
                <w:shd w:val="clear" w:color="auto" w:fill="auto"/>
              </w:rPr>
              <w:t>Фланец свободный стальной</w:t>
            </w:r>
            <w:r w:rsidRPr="005F0C2D">
              <w:rPr>
                <w:rFonts w:eastAsia="Times New Roman"/>
                <w:color w:val="auto"/>
                <w:sz w:val="22"/>
                <w:szCs w:val="22"/>
                <w:shd w:val="clear" w:color="auto" w:fill="auto"/>
                <w:lang w:val="en-US"/>
              </w:rPr>
              <w:t xml:space="preserve"> </w:t>
            </w:r>
            <w:r w:rsidRPr="005F0C2D">
              <w:rPr>
                <w:rFonts w:eastAsia="Times New Roman"/>
                <w:color w:val="auto"/>
                <w:sz w:val="22"/>
                <w:szCs w:val="22"/>
                <w:shd w:val="clear" w:color="auto" w:fill="auto"/>
              </w:rPr>
              <w:t>Ø200</w:t>
            </w:r>
          </w:p>
        </w:tc>
        <w:tc>
          <w:tcPr>
            <w:tcW w:w="3544" w:type="dxa"/>
            <w:tcBorders>
              <w:top w:val="single" w:sz="4" w:space="0" w:color="000000"/>
              <w:left w:val="single" w:sz="4" w:space="0" w:color="000000"/>
              <w:bottom w:val="single" w:sz="4" w:space="0" w:color="000000"/>
            </w:tcBorders>
            <w:shd w:val="clear" w:color="auto" w:fill="auto"/>
            <w:vAlign w:val="center"/>
          </w:tcPr>
          <w:p w14:paraId="0A0B2E57"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Нормаль Вх3,06,125А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D68BD" w14:textId="77777777" w:rsidR="005F0C2D" w:rsidRPr="005F0C2D" w:rsidRDefault="005F0C2D" w:rsidP="005F0C2D">
            <w:pPr>
              <w:suppressAutoHyphens/>
              <w:snapToGrid w:val="0"/>
              <w:jc w:val="center"/>
              <w:rPr>
                <w:rFonts w:eastAsia="Times New Roman"/>
                <w:color w:val="auto"/>
                <w:sz w:val="22"/>
                <w:szCs w:val="22"/>
                <w:shd w:val="clear" w:color="auto" w:fill="auto"/>
                <w:lang w:val="en-US"/>
              </w:rPr>
            </w:pPr>
            <w:r w:rsidRPr="005F0C2D">
              <w:rPr>
                <w:rFonts w:eastAsia="Times New Roman"/>
                <w:color w:val="auto"/>
                <w:sz w:val="22"/>
                <w:szCs w:val="22"/>
                <w:shd w:val="clear" w:color="auto" w:fill="auto"/>
                <w:lang w:val="en-US"/>
              </w:rPr>
              <w:t xml:space="preserve">3 </w:t>
            </w:r>
            <w:proofErr w:type="spellStart"/>
            <w:r w:rsidRPr="005F0C2D">
              <w:rPr>
                <w:rFonts w:eastAsia="Times New Roman"/>
                <w:color w:val="auto"/>
                <w:sz w:val="22"/>
                <w:szCs w:val="22"/>
                <w:shd w:val="clear" w:color="auto" w:fill="auto"/>
              </w:rPr>
              <w:t>шт</w:t>
            </w:r>
            <w:proofErr w:type="spellEnd"/>
          </w:p>
        </w:tc>
      </w:tr>
      <w:tr w:rsidR="005F0C2D" w:rsidRPr="005F0C2D" w14:paraId="7C5D73B4"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7F805472"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7934A706"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Втулка ПНД "Т" под фланец Ø225</w:t>
            </w:r>
          </w:p>
        </w:tc>
        <w:tc>
          <w:tcPr>
            <w:tcW w:w="3544" w:type="dxa"/>
            <w:tcBorders>
              <w:top w:val="single" w:sz="4" w:space="0" w:color="000000"/>
              <w:left w:val="single" w:sz="4" w:space="0" w:color="000000"/>
              <w:bottom w:val="single" w:sz="4" w:space="0" w:color="000000"/>
            </w:tcBorders>
            <w:shd w:val="clear" w:color="auto" w:fill="auto"/>
            <w:vAlign w:val="center"/>
          </w:tcPr>
          <w:p w14:paraId="73F89D11" w14:textId="77777777" w:rsidR="005F0C2D" w:rsidRPr="005F0C2D" w:rsidRDefault="005F0C2D" w:rsidP="005F0C2D">
            <w:pPr>
              <w:jc w:val="center"/>
              <w:rPr>
                <w:rFonts w:eastAsia="Times New Roman"/>
                <w:color w:val="auto"/>
                <w:sz w:val="22"/>
                <w:szCs w:val="22"/>
                <w:shd w:val="clear" w:color="auto" w:fill="auto"/>
                <w:lang w:val="en-US"/>
              </w:rPr>
            </w:pPr>
            <w:r w:rsidRPr="005F0C2D">
              <w:rPr>
                <w:rFonts w:eastAsia="Times New Roman"/>
                <w:color w:val="auto"/>
                <w:sz w:val="22"/>
                <w:szCs w:val="22"/>
                <w:shd w:val="clear" w:color="auto" w:fill="auto"/>
              </w:rPr>
              <w:t>ТУ6-19-213-</w:t>
            </w:r>
            <w:r w:rsidRPr="005F0C2D">
              <w:rPr>
                <w:rFonts w:eastAsia="Times New Roman"/>
                <w:color w:val="auto"/>
                <w:sz w:val="22"/>
                <w:szCs w:val="22"/>
                <w:shd w:val="clear" w:color="auto" w:fill="auto"/>
                <w:lang w:val="en-US"/>
              </w:rPr>
              <w:t>83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E9A2D"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lang w:val="en-US"/>
              </w:rPr>
              <w:t xml:space="preserve">3 </w:t>
            </w:r>
            <w:proofErr w:type="spellStart"/>
            <w:r w:rsidRPr="005F0C2D">
              <w:rPr>
                <w:rFonts w:eastAsia="Times New Roman"/>
                <w:color w:val="auto"/>
                <w:sz w:val="22"/>
                <w:szCs w:val="22"/>
                <w:shd w:val="clear" w:color="auto" w:fill="auto"/>
              </w:rPr>
              <w:t>шт</w:t>
            </w:r>
            <w:proofErr w:type="spellEnd"/>
          </w:p>
        </w:tc>
      </w:tr>
      <w:tr w:rsidR="005F0C2D" w:rsidRPr="005F0C2D" w14:paraId="7CD25BE9"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282CCBE9"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59976583"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Фланец свободный стальной</w:t>
            </w:r>
            <w:r w:rsidRPr="005F0C2D">
              <w:rPr>
                <w:rFonts w:eastAsia="Times New Roman"/>
                <w:color w:val="auto"/>
                <w:sz w:val="22"/>
                <w:szCs w:val="22"/>
                <w:shd w:val="clear" w:color="auto" w:fill="auto"/>
                <w:lang w:val="en-US"/>
              </w:rPr>
              <w:t xml:space="preserve"> </w:t>
            </w:r>
            <w:r w:rsidRPr="005F0C2D">
              <w:rPr>
                <w:rFonts w:eastAsia="Times New Roman"/>
                <w:color w:val="auto"/>
                <w:sz w:val="22"/>
                <w:szCs w:val="22"/>
                <w:shd w:val="clear" w:color="auto" w:fill="auto"/>
              </w:rPr>
              <w:t>Ø</w:t>
            </w:r>
            <w:r w:rsidRPr="005F0C2D">
              <w:rPr>
                <w:rFonts w:eastAsia="Times New Roman"/>
                <w:color w:val="auto"/>
                <w:sz w:val="22"/>
                <w:szCs w:val="22"/>
                <w:shd w:val="clear" w:color="auto" w:fill="auto"/>
                <w:lang w:val="en-US"/>
              </w:rPr>
              <w:t>1</w:t>
            </w:r>
            <w:r w:rsidRPr="005F0C2D">
              <w:rPr>
                <w:rFonts w:eastAsia="Times New Roman"/>
                <w:color w:val="auto"/>
                <w:sz w:val="22"/>
                <w:szCs w:val="22"/>
                <w:shd w:val="clear" w:color="auto" w:fill="auto"/>
              </w:rPr>
              <w:t>00</w:t>
            </w:r>
          </w:p>
        </w:tc>
        <w:tc>
          <w:tcPr>
            <w:tcW w:w="3544" w:type="dxa"/>
            <w:tcBorders>
              <w:top w:val="single" w:sz="4" w:space="0" w:color="000000"/>
              <w:left w:val="single" w:sz="4" w:space="0" w:color="000000"/>
              <w:bottom w:val="single" w:sz="4" w:space="0" w:color="000000"/>
            </w:tcBorders>
            <w:shd w:val="clear" w:color="auto" w:fill="auto"/>
            <w:vAlign w:val="center"/>
          </w:tcPr>
          <w:p w14:paraId="201E3174"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Нормаль Вх3,06,125А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BE0F8" w14:textId="77777777" w:rsidR="005F0C2D" w:rsidRPr="005F0C2D" w:rsidRDefault="005F0C2D" w:rsidP="005F0C2D">
            <w:pPr>
              <w:suppressAutoHyphens/>
              <w:snapToGrid w:val="0"/>
              <w:jc w:val="center"/>
              <w:rPr>
                <w:rFonts w:eastAsia="Times New Roman"/>
                <w:color w:val="auto"/>
                <w:sz w:val="22"/>
                <w:szCs w:val="22"/>
                <w:shd w:val="clear" w:color="auto" w:fill="auto"/>
                <w:lang w:val="en-US"/>
              </w:rPr>
            </w:pPr>
            <w:r w:rsidRPr="005F0C2D">
              <w:rPr>
                <w:rFonts w:eastAsia="Times New Roman"/>
                <w:color w:val="auto"/>
                <w:sz w:val="22"/>
                <w:szCs w:val="22"/>
                <w:shd w:val="clear" w:color="auto" w:fill="auto"/>
              </w:rPr>
              <w:t xml:space="preserve">1 </w:t>
            </w:r>
            <w:proofErr w:type="spellStart"/>
            <w:r w:rsidRPr="005F0C2D">
              <w:rPr>
                <w:rFonts w:eastAsia="Times New Roman"/>
                <w:color w:val="auto"/>
                <w:sz w:val="22"/>
                <w:szCs w:val="22"/>
                <w:shd w:val="clear" w:color="auto" w:fill="auto"/>
              </w:rPr>
              <w:t>шт</w:t>
            </w:r>
            <w:proofErr w:type="spellEnd"/>
          </w:p>
        </w:tc>
      </w:tr>
      <w:tr w:rsidR="005F0C2D" w:rsidRPr="005F0C2D" w14:paraId="4986567B"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2D1D0756"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4DAF344D"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Втулка ПНД "Т" под фланец Ø110</w:t>
            </w:r>
          </w:p>
        </w:tc>
        <w:tc>
          <w:tcPr>
            <w:tcW w:w="3544" w:type="dxa"/>
            <w:tcBorders>
              <w:top w:val="single" w:sz="4" w:space="0" w:color="000000"/>
              <w:left w:val="single" w:sz="4" w:space="0" w:color="000000"/>
              <w:bottom w:val="single" w:sz="4" w:space="0" w:color="000000"/>
            </w:tcBorders>
            <w:shd w:val="clear" w:color="auto" w:fill="auto"/>
            <w:vAlign w:val="center"/>
          </w:tcPr>
          <w:p w14:paraId="55764171"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ТУ6-19-213-</w:t>
            </w:r>
            <w:r w:rsidRPr="005F0C2D">
              <w:rPr>
                <w:rFonts w:eastAsia="Times New Roman"/>
                <w:color w:val="auto"/>
                <w:sz w:val="22"/>
                <w:szCs w:val="22"/>
                <w:shd w:val="clear" w:color="auto" w:fill="auto"/>
                <w:lang w:val="en-US"/>
              </w:rPr>
              <w:t>83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9733A" w14:textId="77777777" w:rsidR="005F0C2D" w:rsidRPr="005F0C2D" w:rsidRDefault="005F0C2D" w:rsidP="005F0C2D">
            <w:pPr>
              <w:suppressAutoHyphens/>
              <w:snapToGrid w:val="0"/>
              <w:jc w:val="center"/>
              <w:rPr>
                <w:rFonts w:eastAsia="Times New Roman"/>
                <w:color w:val="auto"/>
                <w:sz w:val="22"/>
                <w:szCs w:val="22"/>
                <w:shd w:val="clear" w:color="auto" w:fill="auto"/>
                <w:lang w:val="en-US"/>
              </w:rPr>
            </w:pPr>
            <w:r w:rsidRPr="005F0C2D">
              <w:rPr>
                <w:rFonts w:eastAsia="Times New Roman"/>
                <w:color w:val="auto"/>
                <w:sz w:val="22"/>
                <w:szCs w:val="22"/>
                <w:shd w:val="clear" w:color="auto" w:fill="auto"/>
                <w:lang w:val="en-US"/>
              </w:rPr>
              <w:t xml:space="preserve">1 </w:t>
            </w:r>
            <w:proofErr w:type="spellStart"/>
            <w:r w:rsidRPr="005F0C2D">
              <w:rPr>
                <w:rFonts w:eastAsia="Times New Roman"/>
                <w:color w:val="auto"/>
                <w:sz w:val="22"/>
                <w:szCs w:val="22"/>
                <w:shd w:val="clear" w:color="auto" w:fill="auto"/>
              </w:rPr>
              <w:t>шт</w:t>
            </w:r>
            <w:proofErr w:type="spellEnd"/>
          </w:p>
        </w:tc>
      </w:tr>
      <w:tr w:rsidR="005F0C2D" w:rsidRPr="005F0C2D" w14:paraId="2898D702"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41B0816D"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2B621D26"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Футляр из стальной трубы Ø325х4,0</w:t>
            </w:r>
          </w:p>
        </w:tc>
        <w:tc>
          <w:tcPr>
            <w:tcW w:w="3544" w:type="dxa"/>
            <w:tcBorders>
              <w:top w:val="single" w:sz="4" w:space="0" w:color="000000"/>
              <w:left w:val="single" w:sz="4" w:space="0" w:color="000000"/>
              <w:bottom w:val="single" w:sz="4" w:space="0" w:color="000000"/>
            </w:tcBorders>
            <w:shd w:val="clear" w:color="auto" w:fill="auto"/>
            <w:vAlign w:val="center"/>
          </w:tcPr>
          <w:p w14:paraId="6E04F984"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ГОСТ 10704-91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53E6E"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0,909</w:t>
            </w:r>
          </w:p>
        </w:tc>
      </w:tr>
      <w:tr w:rsidR="005F0C2D" w:rsidRPr="005F0C2D" w14:paraId="0D0F43DB"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0A7D216D"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7D7800D3"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Футляр из стальной трубы Ø219х4,0</w:t>
            </w:r>
          </w:p>
        </w:tc>
        <w:tc>
          <w:tcPr>
            <w:tcW w:w="3544" w:type="dxa"/>
            <w:tcBorders>
              <w:top w:val="single" w:sz="4" w:space="0" w:color="000000"/>
              <w:left w:val="single" w:sz="4" w:space="0" w:color="000000"/>
              <w:bottom w:val="single" w:sz="4" w:space="0" w:color="000000"/>
            </w:tcBorders>
            <w:shd w:val="clear" w:color="auto" w:fill="auto"/>
            <w:vAlign w:val="center"/>
          </w:tcPr>
          <w:p w14:paraId="7FC4A1A0"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ГОСТ 10704-91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96472"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0,303</w:t>
            </w:r>
          </w:p>
        </w:tc>
      </w:tr>
      <w:tr w:rsidR="005F0C2D" w:rsidRPr="005F0C2D" w14:paraId="24410B6F"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1DAAE541"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4029A709"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Гидрант пожарный подземный, номинальное давление 1,0 МПа, номинальный диаметр 125 мм, высота 1750 </w:t>
            </w:r>
            <w:r w:rsidRPr="005F0C2D">
              <w:rPr>
                <w:rFonts w:eastAsia="Times New Roman"/>
                <w:color w:val="auto"/>
                <w:sz w:val="22"/>
                <w:szCs w:val="22"/>
                <w:shd w:val="clear" w:color="auto" w:fill="auto"/>
              </w:rPr>
              <w:lastRenderedPageBreak/>
              <w:t xml:space="preserve">мм, "DENDOR" тип GPP DN125 </w:t>
            </w:r>
            <w:r w:rsidRPr="005F0C2D">
              <w:rPr>
                <w:rFonts w:eastAsia="Times New Roman"/>
                <w:color w:val="auto"/>
                <w:sz w:val="22"/>
                <w:szCs w:val="22"/>
                <w:shd w:val="clear" w:color="auto" w:fill="auto"/>
              </w:rPr>
              <w:br/>
              <w:t>H-1750</w:t>
            </w:r>
          </w:p>
        </w:tc>
        <w:tc>
          <w:tcPr>
            <w:tcW w:w="3544" w:type="dxa"/>
            <w:tcBorders>
              <w:top w:val="single" w:sz="4" w:space="0" w:color="000000"/>
              <w:left w:val="single" w:sz="4" w:space="0" w:color="000000"/>
              <w:bottom w:val="single" w:sz="4" w:space="0" w:color="000000"/>
            </w:tcBorders>
            <w:shd w:val="clear" w:color="auto" w:fill="auto"/>
            <w:vAlign w:val="center"/>
          </w:tcPr>
          <w:p w14:paraId="18F9D57F"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lastRenderedPageBreak/>
              <w:t>ГОСТ Р 53961-2010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018B7"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1 </w:t>
            </w:r>
            <w:proofErr w:type="spellStart"/>
            <w:r w:rsidRPr="005F0C2D">
              <w:rPr>
                <w:rFonts w:eastAsia="Times New Roman"/>
                <w:color w:val="auto"/>
                <w:sz w:val="22"/>
                <w:szCs w:val="22"/>
                <w:shd w:val="clear" w:color="auto" w:fill="auto"/>
              </w:rPr>
              <w:t>шт</w:t>
            </w:r>
            <w:proofErr w:type="spellEnd"/>
          </w:p>
        </w:tc>
      </w:tr>
      <w:tr w:rsidR="005F0C2D" w:rsidRPr="005F0C2D" w14:paraId="53EF5B8C" w14:textId="77777777" w:rsidTr="002E0A34">
        <w:trPr>
          <w:trHeight w:val="761"/>
        </w:trPr>
        <w:tc>
          <w:tcPr>
            <w:tcW w:w="753" w:type="dxa"/>
            <w:tcBorders>
              <w:top w:val="single" w:sz="4" w:space="0" w:color="000000"/>
              <w:left w:val="single" w:sz="4" w:space="0" w:color="000000"/>
              <w:bottom w:val="single" w:sz="4" w:space="0" w:color="000000"/>
            </w:tcBorders>
            <w:shd w:val="clear" w:color="auto" w:fill="auto"/>
            <w:vAlign w:val="center"/>
          </w:tcPr>
          <w:p w14:paraId="6E606AD4"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03EF2820"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Колодец водопроводный из сборных железобетонных элементов</w:t>
            </w:r>
          </w:p>
        </w:tc>
        <w:tc>
          <w:tcPr>
            <w:tcW w:w="3544" w:type="dxa"/>
            <w:tcBorders>
              <w:top w:val="single" w:sz="4" w:space="0" w:color="000000"/>
              <w:left w:val="single" w:sz="4" w:space="0" w:color="000000"/>
              <w:bottom w:val="single" w:sz="4" w:space="0" w:color="000000"/>
            </w:tcBorders>
            <w:shd w:val="clear" w:color="auto" w:fill="auto"/>
            <w:vAlign w:val="center"/>
          </w:tcPr>
          <w:p w14:paraId="08E316B1"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Тип.пр.901-09-11,84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A2739"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1 </w:t>
            </w:r>
            <w:proofErr w:type="spellStart"/>
            <w:r w:rsidRPr="005F0C2D">
              <w:rPr>
                <w:rFonts w:eastAsia="Times New Roman"/>
                <w:color w:val="auto"/>
                <w:sz w:val="22"/>
                <w:szCs w:val="22"/>
                <w:shd w:val="clear" w:color="auto" w:fill="auto"/>
              </w:rPr>
              <w:t>компл</w:t>
            </w:r>
            <w:proofErr w:type="spellEnd"/>
            <w:r w:rsidRPr="005F0C2D">
              <w:rPr>
                <w:rFonts w:eastAsia="Times New Roman"/>
                <w:color w:val="auto"/>
                <w:sz w:val="22"/>
                <w:szCs w:val="22"/>
                <w:shd w:val="clear" w:color="auto" w:fill="auto"/>
              </w:rPr>
              <w:t>.</w:t>
            </w:r>
          </w:p>
        </w:tc>
      </w:tr>
      <w:tr w:rsidR="005F0C2D" w:rsidRPr="005F0C2D" w14:paraId="65FCFFA9"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2097D949"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7C778DAC"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Отвод ПЭ </w:t>
            </w:r>
            <w:r w:rsidRPr="005F0C2D">
              <w:rPr>
                <w:rFonts w:eastAsia="Times New Roman"/>
                <w:color w:val="auto"/>
                <w:sz w:val="22"/>
                <w:szCs w:val="22"/>
                <w:shd w:val="clear" w:color="auto" w:fill="auto"/>
                <w:lang w:val="en-US"/>
              </w:rPr>
              <w:t>a</w:t>
            </w:r>
            <w:r w:rsidRPr="005F0C2D">
              <w:rPr>
                <w:rFonts w:eastAsia="Times New Roman"/>
                <w:color w:val="auto"/>
                <w:sz w:val="22"/>
                <w:szCs w:val="22"/>
                <w:shd w:val="clear" w:color="auto" w:fill="auto"/>
              </w:rPr>
              <w:t>=90° Ø225</w:t>
            </w:r>
          </w:p>
        </w:tc>
        <w:tc>
          <w:tcPr>
            <w:tcW w:w="3544" w:type="dxa"/>
            <w:tcBorders>
              <w:top w:val="single" w:sz="4" w:space="0" w:color="000000"/>
              <w:left w:val="single" w:sz="4" w:space="0" w:color="000000"/>
              <w:bottom w:val="single" w:sz="4" w:space="0" w:color="000000"/>
            </w:tcBorders>
            <w:shd w:val="clear" w:color="auto" w:fill="auto"/>
            <w:vAlign w:val="center"/>
          </w:tcPr>
          <w:p w14:paraId="1182FC9E"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ГОСТ Р 70628.1-2023</w:t>
            </w:r>
          </w:p>
          <w:p w14:paraId="6921FA0F"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или</w:t>
            </w:r>
          </w:p>
          <w:p w14:paraId="57830849" w14:textId="77777777" w:rsidR="005F0C2D" w:rsidRPr="005F0C2D" w:rsidRDefault="005F0C2D" w:rsidP="005F0C2D">
            <w:pPr>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ГОСТ 18599-2001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1B581"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2 </w:t>
            </w:r>
            <w:proofErr w:type="spellStart"/>
            <w:r w:rsidRPr="005F0C2D">
              <w:rPr>
                <w:rFonts w:eastAsia="Times New Roman"/>
                <w:color w:val="auto"/>
                <w:sz w:val="22"/>
                <w:szCs w:val="22"/>
                <w:shd w:val="clear" w:color="auto" w:fill="auto"/>
              </w:rPr>
              <w:t>шт</w:t>
            </w:r>
            <w:proofErr w:type="spellEnd"/>
          </w:p>
        </w:tc>
      </w:tr>
      <w:tr w:rsidR="005F0C2D" w:rsidRPr="005F0C2D" w14:paraId="65FBB9B7" w14:textId="77777777" w:rsidTr="002E0A34">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35E8E284" w14:textId="77777777" w:rsidR="005F0C2D" w:rsidRPr="005F0C2D" w:rsidRDefault="005F0C2D" w:rsidP="005F0C2D">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4246BFEA"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Упор УГ бетонный</w:t>
            </w:r>
          </w:p>
        </w:tc>
        <w:tc>
          <w:tcPr>
            <w:tcW w:w="3544" w:type="dxa"/>
            <w:tcBorders>
              <w:top w:val="single" w:sz="4" w:space="0" w:color="000000"/>
              <w:left w:val="single" w:sz="4" w:space="0" w:color="000000"/>
              <w:bottom w:val="single" w:sz="4" w:space="0" w:color="000000"/>
            </w:tcBorders>
            <w:shd w:val="clear" w:color="auto" w:fill="auto"/>
            <w:vAlign w:val="center"/>
          </w:tcPr>
          <w:p w14:paraId="2F3D454E" w14:textId="77777777" w:rsidR="005F0C2D" w:rsidRPr="005F0C2D" w:rsidRDefault="005F0C2D" w:rsidP="005F0C2D">
            <w:pPr>
              <w:jc w:val="center"/>
              <w:rPr>
                <w:rFonts w:eastAsia="Times New Roman"/>
                <w:color w:val="auto"/>
                <w:sz w:val="22"/>
                <w:szCs w:val="22"/>
                <w:shd w:val="clear" w:color="auto" w:fill="auto"/>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89E3F" w14:textId="77777777" w:rsidR="005F0C2D" w:rsidRPr="005F0C2D" w:rsidRDefault="005F0C2D" w:rsidP="005F0C2D">
            <w:pPr>
              <w:suppressAutoHyphens/>
              <w:snapToGrid w:val="0"/>
              <w:jc w:val="center"/>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2 </w:t>
            </w:r>
            <w:proofErr w:type="spellStart"/>
            <w:r w:rsidRPr="005F0C2D">
              <w:rPr>
                <w:rFonts w:eastAsia="Times New Roman"/>
                <w:color w:val="auto"/>
                <w:sz w:val="22"/>
                <w:szCs w:val="22"/>
                <w:shd w:val="clear" w:color="auto" w:fill="auto"/>
              </w:rPr>
              <w:t>шт</w:t>
            </w:r>
            <w:proofErr w:type="spellEnd"/>
          </w:p>
        </w:tc>
      </w:tr>
    </w:tbl>
    <w:p w14:paraId="051091BA" w14:textId="77777777" w:rsidR="005F0C2D" w:rsidRPr="005F0C2D" w:rsidRDefault="005F0C2D" w:rsidP="005F0C2D">
      <w:pPr>
        <w:suppressAutoHyphens/>
        <w:ind w:firstLine="567"/>
        <w:jc w:val="left"/>
        <w:rPr>
          <w:rFonts w:eastAsia="Calibri"/>
          <w:color w:val="auto"/>
          <w:shd w:val="clear" w:color="auto" w:fill="auto"/>
          <w:lang w:eastAsia="zh-CN"/>
        </w:rPr>
      </w:pPr>
    </w:p>
    <w:p w14:paraId="67B343CA" w14:textId="2F60759C" w:rsidR="005F0C2D" w:rsidRPr="005F0C2D" w:rsidRDefault="005F0C2D" w:rsidP="005F0C2D">
      <w:pPr>
        <w:suppressAutoHyphens/>
        <w:ind w:firstLine="567"/>
        <w:jc w:val="left"/>
        <w:rPr>
          <w:rFonts w:eastAsia="Calibri"/>
          <w:color w:val="auto"/>
          <w:shd w:val="clear" w:color="auto" w:fill="auto"/>
          <w:lang w:eastAsia="zh-CN"/>
        </w:rPr>
      </w:pPr>
      <w:r w:rsidRPr="005F0C2D">
        <w:rPr>
          <w:rFonts w:eastAsia="Calibri"/>
          <w:color w:val="auto"/>
          <w:shd w:val="clear" w:color="auto" w:fill="auto"/>
          <w:lang w:eastAsia="zh-CN"/>
        </w:rPr>
        <w:t>6.</w:t>
      </w:r>
      <w:r>
        <w:rPr>
          <w:rFonts w:eastAsia="Calibri"/>
          <w:color w:val="auto"/>
          <w:shd w:val="clear" w:color="auto" w:fill="auto"/>
          <w:lang w:eastAsia="zh-CN"/>
        </w:rPr>
        <w:t>7</w:t>
      </w:r>
      <w:r w:rsidRPr="005F0C2D">
        <w:rPr>
          <w:rFonts w:eastAsia="Calibri"/>
          <w:color w:val="auto"/>
          <w:shd w:val="clear" w:color="auto" w:fill="auto"/>
          <w:lang w:eastAsia="zh-CN"/>
        </w:rPr>
        <w:t>. Требования к применяемым вспомогательным материалам, оборудованию и иным ресурсам.</w:t>
      </w:r>
    </w:p>
    <w:tbl>
      <w:tblPr>
        <w:tblW w:w="10428" w:type="dxa"/>
        <w:tblInd w:w="50" w:type="dxa"/>
        <w:tblLayout w:type="fixed"/>
        <w:tblCellMar>
          <w:left w:w="10" w:type="dxa"/>
          <w:right w:w="10" w:type="dxa"/>
        </w:tblCellMar>
        <w:tblLook w:val="0000" w:firstRow="0" w:lastRow="0" w:firstColumn="0" w:lastColumn="0" w:noHBand="0" w:noVBand="0"/>
      </w:tblPr>
      <w:tblGrid>
        <w:gridCol w:w="1843"/>
        <w:gridCol w:w="6622"/>
        <w:gridCol w:w="1963"/>
      </w:tblGrid>
      <w:tr w:rsidR="005F0C2D" w:rsidRPr="005F0C2D" w14:paraId="5B5A7CF1" w14:textId="77777777" w:rsidTr="002E0A34">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633C9790" w14:textId="77777777" w:rsidR="005F0C2D" w:rsidRPr="005F0C2D" w:rsidRDefault="005F0C2D" w:rsidP="005F0C2D">
            <w:pPr>
              <w:suppressAutoHyphens/>
              <w:snapToGrid w:val="0"/>
              <w:jc w:val="center"/>
              <w:rPr>
                <w:rFonts w:ascii="Calibri" w:eastAsia="Calibri" w:hAnsi="Calibri" w:cs="Calibri"/>
                <w:color w:val="auto"/>
                <w:sz w:val="22"/>
                <w:szCs w:val="22"/>
                <w:shd w:val="clear" w:color="auto" w:fill="auto"/>
                <w:lang w:eastAsia="zh-CN"/>
              </w:rPr>
            </w:pPr>
            <w:r w:rsidRPr="005F0C2D">
              <w:rPr>
                <w:rFonts w:eastAsia="Calibri"/>
                <w:color w:val="auto"/>
                <w:sz w:val="22"/>
                <w:szCs w:val="22"/>
                <w:shd w:val="clear" w:color="auto" w:fill="auto"/>
                <w:lang w:eastAsia="zh-CN"/>
              </w:rPr>
              <w:t>Наименование</w:t>
            </w:r>
          </w:p>
        </w:tc>
        <w:tc>
          <w:tcPr>
            <w:tcW w:w="6622" w:type="dxa"/>
            <w:tcBorders>
              <w:top w:val="single" w:sz="4" w:space="0" w:color="000000"/>
              <w:left w:val="single" w:sz="4" w:space="0" w:color="000000"/>
              <w:bottom w:val="single" w:sz="4" w:space="0" w:color="000000"/>
            </w:tcBorders>
            <w:shd w:val="clear" w:color="auto" w:fill="auto"/>
            <w:vAlign w:val="center"/>
          </w:tcPr>
          <w:p w14:paraId="268F60D5" w14:textId="77777777" w:rsidR="005F0C2D" w:rsidRPr="005F0C2D" w:rsidRDefault="005F0C2D" w:rsidP="005F0C2D">
            <w:pPr>
              <w:suppressAutoHyphens/>
              <w:snapToGrid w:val="0"/>
              <w:ind w:firstLine="567"/>
              <w:jc w:val="center"/>
              <w:rPr>
                <w:rFonts w:ascii="Calibri" w:eastAsia="Calibri" w:hAnsi="Calibri" w:cs="Calibri"/>
                <w:color w:val="auto"/>
                <w:sz w:val="22"/>
                <w:szCs w:val="22"/>
                <w:shd w:val="clear" w:color="auto" w:fill="auto"/>
                <w:lang w:eastAsia="zh-CN"/>
              </w:rPr>
            </w:pPr>
            <w:r w:rsidRPr="005F0C2D">
              <w:rPr>
                <w:rFonts w:eastAsia="Calibri"/>
                <w:color w:val="auto"/>
                <w:sz w:val="22"/>
                <w:szCs w:val="22"/>
                <w:shd w:val="clear" w:color="auto" w:fill="auto"/>
                <w:lang w:eastAsia="zh-CN"/>
              </w:rPr>
              <w:t>Технические характеристики</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285F9" w14:textId="77777777" w:rsidR="005F0C2D" w:rsidRPr="005F0C2D" w:rsidRDefault="005F0C2D" w:rsidP="005F0C2D">
            <w:pPr>
              <w:suppressAutoHyphens/>
              <w:snapToGrid w:val="0"/>
              <w:jc w:val="center"/>
              <w:rPr>
                <w:rFonts w:ascii="Calibri" w:eastAsia="Calibri" w:hAnsi="Calibri" w:cs="Calibri"/>
                <w:color w:val="auto"/>
                <w:sz w:val="22"/>
                <w:szCs w:val="22"/>
                <w:shd w:val="clear" w:color="auto" w:fill="auto"/>
                <w:lang w:eastAsia="zh-CN"/>
              </w:rPr>
            </w:pPr>
            <w:r w:rsidRPr="005F0C2D">
              <w:rPr>
                <w:rFonts w:eastAsia="Calibri"/>
                <w:color w:val="auto"/>
                <w:sz w:val="22"/>
                <w:szCs w:val="22"/>
                <w:shd w:val="clear" w:color="auto" w:fill="auto"/>
                <w:lang w:eastAsia="zh-CN"/>
              </w:rPr>
              <w:t>Количество</w:t>
            </w:r>
          </w:p>
        </w:tc>
      </w:tr>
      <w:tr w:rsidR="005F0C2D" w:rsidRPr="005F0C2D" w14:paraId="351DAA4F" w14:textId="77777777" w:rsidTr="002E0A34">
        <w:trPr>
          <w:trHeight w:val="1707"/>
        </w:trPr>
        <w:tc>
          <w:tcPr>
            <w:tcW w:w="1843" w:type="dxa"/>
            <w:tcBorders>
              <w:top w:val="single" w:sz="4" w:space="0" w:color="000000"/>
              <w:left w:val="single" w:sz="4" w:space="0" w:color="000000"/>
              <w:bottom w:val="single" w:sz="4" w:space="0" w:color="000000"/>
            </w:tcBorders>
            <w:shd w:val="clear" w:color="auto" w:fill="auto"/>
            <w:vAlign w:val="center"/>
          </w:tcPr>
          <w:p w14:paraId="39782170" w14:textId="77777777" w:rsidR="005F0C2D" w:rsidRPr="005F0C2D" w:rsidRDefault="005F0C2D" w:rsidP="005F0C2D">
            <w:pPr>
              <w:suppressAutoHyphens/>
              <w:snapToGrid w:val="0"/>
              <w:ind w:hanging="50"/>
              <w:jc w:val="center"/>
              <w:rPr>
                <w:rFonts w:ascii="Calibri" w:eastAsia="Calibri" w:hAnsi="Calibri" w:cs="Calibri"/>
                <w:color w:val="auto"/>
                <w:sz w:val="22"/>
                <w:szCs w:val="22"/>
                <w:shd w:val="clear" w:color="auto" w:fill="auto"/>
                <w:lang w:eastAsia="zh-CN"/>
              </w:rPr>
            </w:pPr>
            <w:r w:rsidRPr="005F0C2D">
              <w:rPr>
                <w:rFonts w:eastAsia="Times New Roman"/>
                <w:color w:val="auto"/>
                <w:sz w:val="22"/>
                <w:szCs w:val="22"/>
                <w:shd w:val="clear" w:color="auto" w:fill="auto"/>
              </w:rPr>
              <w:t>Песок природный для строительных: работ средний с крупностью зерен размером свыше 5 мм - до 5%</w:t>
            </w:r>
          </w:p>
        </w:tc>
        <w:tc>
          <w:tcPr>
            <w:tcW w:w="6622" w:type="dxa"/>
            <w:tcBorders>
              <w:top w:val="single" w:sz="4" w:space="0" w:color="000000"/>
              <w:left w:val="single" w:sz="4" w:space="0" w:color="000000"/>
              <w:bottom w:val="single" w:sz="4" w:space="0" w:color="000000"/>
            </w:tcBorders>
            <w:shd w:val="clear" w:color="auto" w:fill="auto"/>
            <w:vAlign w:val="center"/>
          </w:tcPr>
          <w:p w14:paraId="50A79124" w14:textId="77777777" w:rsidR="005F0C2D" w:rsidRPr="005F0C2D" w:rsidRDefault="005F0C2D" w:rsidP="005F0C2D">
            <w:pPr>
              <w:suppressAutoHyphens/>
              <w:snapToGrid w:val="0"/>
              <w:jc w:val="left"/>
              <w:rPr>
                <w:rFonts w:eastAsia="Calibri"/>
                <w:color w:val="auto"/>
                <w:sz w:val="22"/>
                <w:szCs w:val="22"/>
                <w:shd w:val="clear" w:color="auto" w:fill="auto"/>
                <w:lang w:eastAsia="zh-CN"/>
              </w:rPr>
            </w:pPr>
            <w:r w:rsidRPr="005F0C2D">
              <w:rPr>
                <w:rFonts w:eastAsia="Calibri"/>
                <w:color w:val="auto"/>
                <w:sz w:val="22"/>
                <w:szCs w:val="22"/>
                <w:shd w:val="clear" w:color="auto" w:fill="auto"/>
                <w:lang w:eastAsia="zh-CN"/>
              </w:rPr>
              <w:t>Соответствие ГОСТ 8736-</w:t>
            </w:r>
            <w:proofErr w:type="gramStart"/>
            <w:r w:rsidRPr="005F0C2D">
              <w:rPr>
                <w:rFonts w:eastAsia="Calibri"/>
                <w:color w:val="auto"/>
                <w:sz w:val="22"/>
                <w:szCs w:val="22"/>
                <w:shd w:val="clear" w:color="auto" w:fill="auto"/>
                <w:lang w:eastAsia="zh-CN"/>
              </w:rPr>
              <w:t>2014.-</w:t>
            </w:r>
            <w:proofErr w:type="gramEnd"/>
            <w:r w:rsidRPr="005F0C2D">
              <w:rPr>
                <w:rFonts w:eastAsia="Calibri"/>
                <w:color w:val="auto"/>
                <w:sz w:val="22"/>
                <w:szCs w:val="22"/>
                <w:shd w:val="clear" w:color="auto" w:fill="auto"/>
                <w:lang w:eastAsia="zh-CN"/>
              </w:rPr>
              <w:t xml:space="preserve"> «Песок для строительных работ. Технические условия».</w:t>
            </w:r>
          </w:p>
          <w:p w14:paraId="4777E88C" w14:textId="77777777" w:rsidR="005F0C2D" w:rsidRPr="005F0C2D" w:rsidRDefault="005F0C2D" w:rsidP="005F0C2D">
            <w:pPr>
              <w:suppressAutoHyphens/>
              <w:snapToGrid w:val="0"/>
              <w:jc w:val="left"/>
              <w:rPr>
                <w:rFonts w:eastAsia="Calibri"/>
                <w:color w:val="auto"/>
                <w:sz w:val="22"/>
                <w:szCs w:val="22"/>
                <w:shd w:val="clear" w:color="auto" w:fill="auto"/>
                <w:lang w:eastAsia="zh-CN"/>
              </w:rPr>
            </w:pPr>
            <w:r w:rsidRPr="005F0C2D">
              <w:rPr>
                <w:rFonts w:eastAsia="Calibri"/>
                <w:color w:val="auto"/>
                <w:sz w:val="22"/>
                <w:szCs w:val="22"/>
                <w:shd w:val="clear" w:color="auto" w:fill="auto"/>
                <w:lang w:eastAsia="zh-CN"/>
              </w:rPr>
              <w:t>Песок природный для строительных работ средний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10DDC" w14:textId="77777777" w:rsidR="005F0C2D" w:rsidRPr="005F0C2D" w:rsidRDefault="005F0C2D" w:rsidP="005F0C2D">
            <w:pPr>
              <w:suppressAutoHyphens/>
              <w:snapToGrid w:val="0"/>
              <w:jc w:val="center"/>
              <w:rPr>
                <w:rFonts w:ascii="Calibri" w:eastAsia="Calibri" w:hAnsi="Calibri" w:cs="Calibri"/>
                <w:color w:val="auto"/>
                <w:sz w:val="20"/>
                <w:szCs w:val="20"/>
                <w:shd w:val="clear" w:color="auto" w:fill="auto"/>
                <w:lang w:eastAsia="zh-CN"/>
              </w:rPr>
            </w:pPr>
            <w:r w:rsidRPr="005F0C2D">
              <w:rPr>
                <w:rFonts w:eastAsia="Calibri"/>
                <w:color w:val="auto"/>
                <w:sz w:val="22"/>
                <w:szCs w:val="20"/>
                <w:shd w:val="clear" w:color="auto" w:fill="auto"/>
                <w:lang w:eastAsia="zh-CN"/>
              </w:rPr>
              <w:t>Согласно сметным расценкам</w:t>
            </w:r>
          </w:p>
        </w:tc>
      </w:tr>
      <w:tr w:rsidR="005F0C2D" w:rsidRPr="005F0C2D" w14:paraId="48A93B3E" w14:textId="77777777" w:rsidTr="002E0A34">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4E1B5611" w14:textId="77777777" w:rsidR="005F0C2D" w:rsidRPr="005F0C2D" w:rsidRDefault="005F0C2D" w:rsidP="005F0C2D">
            <w:pPr>
              <w:suppressAutoHyphens/>
              <w:snapToGrid w:val="0"/>
              <w:ind w:hanging="50"/>
              <w:jc w:val="center"/>
              <w:rPr>
                <w:rFonts w:ascii="Calibri" w:eastAsia="Calibri" w:hAnsi="Calibri" w:cs="Calibri"/>
                <w:color w:val="auto"/>
                <w:sz w:val="22"/>
                <w:szCs w:val="22"/>
                <w:shd w:val="clear" w:color="auto" w:fill="auto"/>
                <w:lang w:eastAsia="zh-CN"/>
              </w:rPr>
            </w:pPr>
            <w:r w:rsidRPr="005F0C2D">
              <w:rPr>
                <w:rFonts w:eastAsia="Times New Roman"/>
                <w:color w:val="auto"/>
                <w:sz w:val="22"/>
                <w:szCs w:val="22"/>
                <w:shd w:val="clear" w:color="auto" w:fill="auto"/>
              </w:rPr>
              <w:t>Стремянка</w:t>
            </w:r>
          </w:p>
        </w:tc>
        <w:tc>
          <w:tcPr>
            <w:tcW w:w="6622" w:type="dxa"/>
            <w:tcBorders>
              <w:top w:val="single" w:sz="4" w:space="0" w:color="auto"/>
              <w:left w:val="single" w:sz="4" w:space="0" w:color="000000"/>
              <w:bottom w:val="single" w:sz="4" w:space="0" w:color="auto"/>
            </w:tcBorders>
            <w:shd w:val="clear" w:color="auto" w:fill="auto"/>
            <w:vAlign w:val="center"/>
          </w:tcPr>
          <w:p w14:paraId="09C19AF4" w14:textId="77777777" w:rsidR="005F0C2D" w:rsidRPr="005F0C2D" w:rsidRDefault="005F0C2D" w:rsidP="005F0C2D">
            <w:pPr>
              <w:suppressAutoHyphens/>
              <w:snapToGrid w:val="0"/>
              <w:jc w:val="left"/>
              <w:rPr>
                <w:rFonts w:eastAsia="Calibri"/>
                <w:color w:val="auto"/>
                <w:sz w:val="22"/>
                <w:szCs w:val="22"/>
                <w:shd w:val="clear" w:color="auto" w:fill="auto"/>
                <w:lang w:eastAsia="zh-CN"/>
              </w:rPr>
            </w:pPr>
            <w:r w:rsidRPr="005F0C2D">
              <w:rPr>
                <w:rFonts w:eastAsia="Times New Roman"/>
                <w:color w:val="auto"/>
                <w:sz w:val="22"/>
                <w:szCs w:val="22"/>
                <w:shd w:val="clear" w:color="auto" w:fill="auto"/>
              </w:rPr>
              <w:t>Ограждения лестничных проемов, лестничные марши, пожарные лестницы</w:t>
            </w:r>
          </w:p>
        </w:tc>
        <w:tc>
          <w:tcPr>
            <w:tcW w:w="1963" w:type="dxa"/>
            <w:tcBorders>
              <w:top w:val="single" w:sz="4" w:space="0" w:color="auto"/>
              <w:left w:val="single" w:sz="4" w:space="0" w:color="000000"/>
              <w:bottom w:val="single" w:sz="4" w:space="0" w:color="auto"/>
              <w:right w:val="single" w:sz="4" w:space="0" w:color="000000"/>
            </w:tcBorders>
            <w:shd w:val="clear" w:color="auto" w:fill="auto"/>
            <w:vAlign w:val="center"/>
          </w:tcPr>
          <w:p w14:paraId="63622EC6" w14:textId="77777777" w:rsidR="005F0C2D" w:rsidRPr="005F0C2D" w:rsidRDefault="005F0C2D" w:rsidP="005F0C2D">
            <w:pPr>
              <w:suppressAutoHyphens/>
              <w:snapToGrid w:val="0"/>
              <w:jc w:val="center"/>
              <w:rPr>
                <w:rFonts w:ascii="Calibri" w:eastAsia="Calibri" w:hAnsi="Calibri" w:cs="Calibri"/>
                <w:color w:val="auto"/>
                <w:sz w:val="20"/>
                <w:szCs w:val="20"/>
                <w:shd w:val="clear" w:color="auto" w:fill="auto"/>
                <w:lang w:eastAsia="zh-CN"/>
              </w:rPr>
            </w:pPr>
            <w:r w:rsidRPr="005F0C2D">
              <w:rPr>
                <w:rFonts w:eastAsia="Calibri"/>
                <w:color w:val="auto"/>
                <w:sz w:val="22"/>
                <w:szCs w:val="20"/>
                <w:shd w:val="clear" w:color="auto" w:fill="auto"/>
                <w:lang w:eastAsia="zh-CN"/>
              </w:rPr>
              <w:t>Согласно сметным расценкам</w:t>
            </w:r>
          </w:p>
        </w:tc>
      </w:tr>
    </w:tbl>
    <w:p w14:paraId="1F52A725" w14:textId="77777777" w:rsidR="005F0C2D" w:rsidRPr="005F0C2D" w:rsidRDefault="005F0C2D" w:rsidP="005F0C2D">
      <w:pPr>
        <w:tabs>
          <w:tab w:val="left" w:pos="709"/>
        </w:tabs>
        <w:suppressAutoHyphens/>
        <w:spacing w:before="28" w:line="100" w:lineRule="atLeast"/>
        <w:ind w:left="-426" w:firstLine="426"/>
        <w:jc w:val="center"/>
        <w:rPr>
          <w:rFonts w:ascii="Calibri" w:eastAsia="Lucida Sans Unicode" w:hAnsi="Calibri"/>
          <w:b/>
          <w:color w:val="auto"/>
          <w:sz w:val="22"/>
          <w:szCs w:val="22"/>
          <w:shd w:val="clear" w:color="auto" w:fill="auto"/>
          <w:lang w:eastAsia="en-US"/>
        </w:rPr>
      </w:pPr>
    </w:p>
    <w:p w14:paraId="40E30651" w14:textId="77777777" w:rsidR="005F0C2D" w:rsidRPr="005F0C2D" w:rsidRDefault="005F0C2D" w:rsidP="005F0C2D">
      <w:pPr>
        <w:ind w:left="6804"/>
        <w:rPr>
          <w:rFonts w:eastAsia="Times New Roman"/>
          <w:color w:val="auto"/>
          <w:sz w:val="22"/>
          <w:szCs w:val="22"/>
          <w:shd w:val="clear" w:color="auto" w:fill="auto"/>
        </w:rPr>
      </w:pPr>
      <w:r w:rsidRPr="005F0C2D">
        <w:rPr>
          <w:rFonts w:eastAsia="Times New Roman"/>
          <w:color w:val="auto"/>
          <w:sz w:val="22"/>
          <w:szCs w:val="22"/>
          <w:shd w:val="clear" w:color="auto" w:fill="auto"/>
        </w:rPr>
        <w:t xml:space="preserve">Приложение № 2 к Договору на выполнение строительно-монтажных работ </w:t>
      </w:r>
      <w:proofErr w:type="gramStart"/>
      <w:r w:rsidRPr="005F0C2D">
        <w:rPr>
          <w:rFonts w:eastAsia="Times New Roman"/>
          <w:color w:val="auto"/>
          <w:sz w:val="22"/>
          <w:szCs w:val="22"/>
          <w:shd w:val="clear" w:color="auto" w:fill="auto"/>
        </w:rPr>
        <w:t>по работ</w:t>
      </w:r>
      <w:proofErr w:type="gramEnd"/>
      <w:r w:rsidRPr="005F0C2D">
        <w:rPr>
          <w:rFonts w:eastAsia="Times New Roman"/>
          <w:color w:val="auto"/>
          <w:sz w:val="22"/>
          <w:szCs w:val="22"/>
          <w:shd w:val="clear" w:color="auto" w:fill="auto"/>
        </w:rPr>
        <w:t xml:space="preserve"> по прокладке водопроводных сетей </w:t>
      </w:r>
      <w:r w:rsidRPr="005F0C2D">
        <w:rPr>
          <w:rFonts w:eastAsia="Times New Roman"/>
          <w:color w:val="auto"/>
          <w:sz w:val="22"/>
          <w:szCs w:val="22"/>
          <w:shd w:val="clear" w:color="auto" w:fill="auto"/>
        </w:rPr>
        <w:br/>
        <w:t xml:space="preserve">до многоквартирного жилого дома (поз.29, поз.30) по адресу: Республика Марий Эл, </w:t>
      </w:r>
      <w:r w:rsidRPr="005F0C2D">
        <w:rPr>
          <w:rFonts w:eastAsia="Times New Roman"/>
          <w:color w:val="auto"/>
          <w:sz w:val="22"/>
          <w:szCs w:val="22"/>
          <w:shd w:val="clear" w:color="auto" w:fill="auto"/>
        </w:rPr>
        <w:br/>
        <w:t xml:space="preserve">г. Йошкар-Ола, </w:t>
      </w:r>
      <w:proofErr w:type="spellStart"/>
      <w:r w:rsidRPr="005F0C2D">
        <w:rPr>
          <w:rFonts w:eastAsia="Times New Roman"/>
          <w:color w:val="auto"/>
          <w:sz w:val="22"/>
          <w:szCs w:val="22"/>
          <w:shd w:val="clear" w:color="auto" w:fill="auto"/>
        </w:rPr>
        <w:t>мкр</w:t>
      </w:r>
      <w:proofErr w:type="spellEnd"/>
      <w:r w:rsidRPr="005F0C2D">
        <w:rPr>
          <w:rFonts w:eastAsia="Times New Roman"/>
          <w:color w:val="auto"/>
          <w:sz w:val="22"/>
          <w:szCs w:val="22"/>
          <w:shd w:val="clear" w:color="auto" w:fill="auto"/>
        </w:rPr>
        <w:t>. «</w:t>
      </w:r>
      <w:proofErr w:type="spellStart"/>
      <w:r w:rsidRPr="005F0C2D">
        <w:rPr>
          <w:rFonts w:eastAsia="Times New Roman"/>
          <w:color w:val="auto"/>
          <w:sz w:val="22"/>
          <w:szCs w:val="22"/>
          <w:shd w:val="clear" w:color="auto" w:fill="auto"/>
        </w:rPr>
        <w:t>Западный</w:t>
      </w:r>
      <w:proofErr w:type="gramStart"/>
      <w:r w:rsidRPr="005F0C2D">
        <w:rPr>
          <w:rFonts w:eastAsia="Times New Roman"/>
          <w:color w:val="auto"/>
          <w:sz w:val="22"/>
          <w:szCs w:val="22"/>
          <w:shd w:val="clear" w:color="auto" w:fill="auto"/>
        </w:rPr>
        <w:t>».от</w:t>
      </w:r>
      <w:proofErr w:type="spellEnd"/>
      <w:proofErr w:type="gramEnd"/>
      <w:r w:rsidRPr="005F0C2D">
        <w:rPr>
          <w:rFonts w:eastAsia="Times New Roman"/>
          <w:color w:val="auto"/>
          <w:sz w:val="22"/>
          <w:szCs w:val="22"/>
          <w:shd w:val="clear" w:color="auto" w:fill="auto"/>
        </w:rPr>
        <w:t xml:space="preserve"> __________№ ________</w:t>
      </w:r>
    </w:p>
    <w:p w14:paraId="60761D07" w14:textId="77777777" w:rsidR="005F0C2D" w:rsidRPr="005F0C2D" w:rsidRDefault="005F0C2D" w:rsidP="005F0C2D">
      <w:pPr>
        <w:spacing w:line="240" w:lineRule="exact"/>
        <w:jc w:val="center"/>
        <w:rPr>
          <w:rFonts w:eastAsia="Times New Roman"/>
          <w:b/>
          <w:color w:val="FF0000"/>
          <w:sz w:val="22"/>
          <w:szCs w:val="22"/>
          <w:shd w:val="clear" w:color="auto" w:fill="auto"/>
        </w:rPr>
      </w:pPr>
    </w:p>
    <w:p w14:paraId="2E4479F3" w14:textId="77777777" w:rsidR="005F0C2D" w:rsidRPr="005F0C2D" w:rsidRDefault="005F0C2D" w:rsidP="005F0C2D">
      <w:pPr>
        <w:jc w:val="center"/>
        <w:rPr>
          <w:rFonts w:eastAsia="Times New Roman"/>
          <w:b/>
          <w:color w:val="auto"/>
          <w:sz w:val="28"/>
          <w:szCs w:val="28"/>
          <w:shd w:val="clear" w:color="auto" w:fill="auto"/>
        </w:rPr>
      </w:pPr>
    </w:p>
    <w:p w14:paraId="1407220B" w14:textId="77777777" w:rsidR="005F0C2D" w:rsidRPr="005F0C2D" w:rsidRDefault="005F0C2D" w:rsidP="005F0C2D">
      <w:pPr>
        <w:jc w:val="center"/>
        <w:rPr>
          <w:rFonts w:eastAsia="Times New Roman"/>
          <w:b/>
          <w:color w:val="auto"/>
          <w:sz w:val="28"/>
          <w:szCs w:val="28"/>
          <w:shd w:val="clear" w:color="auto" w:fill="auto"/>
        </w:rPr>
      </w:pPr>
      <w:r w:rsidRPr="005F0C2D">
        <w:rPr>
          <w:rFonts w:eastAsia="Times New Roman"/>
          <w:b/>
          <w:color w:val="auto"/>
          <w:sz w:val="28"/>
          <w:szCs w:val="28"/>
          <w:shd w:val="clear" w:color="auto" w:fill="auto"/>
        </w:rPr>
        <w:t>Локальный сметный расчет №1</w:t>
      </w:r>
    </w:p>
    <w:p w14:paraId="70B1AD66" w14:textId="77777777" w:rsidR="005F0C2D" w:rsidRPr="005F0C2D" w:rsidRDefault="005F0C2D" w:rsidP="005F0C2D">
      <w:pPr>
        <w:jc w:val="center"/>
        <w:rPr>
          <w:rFonts w:eastAsia="Times New Roman"/>
          <w:color w:val="auto"/>
          <w:sz w:val="28"/>
          <w:szCs w:val="28"/>
          <w:shd w:val="clear" w:color="auto" w:fill="auto"/>
        </w:rPr>
      </w:pPr>
      <w:r w:rsidRPr="005F0C2D">
        <w:rPr>
          <w:rFonts w:eastAsia="Times New Roman"/>
          <w:color w:val="auto"/>
          <w:sz w:val="28"/>
          <w:szCs w:val="28"/>
          <w:shd w:val="clear" w:color="auto" w:fill="auto"/>
        </w:rPr>
        <w:t>(прилагается отдельным файлом)</w:t>
      </w:r>
    </w:p>
    <w:p w14:paraId="6B56251A" w14:textId="77777777" w:rsidR="005F0C2D" w:rsidRPr="005F0C2D" w:rsidRDefault="005F0C2D" w:rsidP="005F0C2D">
      <w:pPr>
        <w:spacing w:line="240" w:lineRule="exact"/>
        <w:jc w:val="center"/>
        <w:rPr>
          <w:rFonts w:eastAsia="Times New Roman"/>
          <w:b/>
          <w:color w:val="auto"/>
          <w:sz w:val="22"/>
          <w:szCs w:val="22"/>
          <w:shd w:val="clear" w:color="auto" w:fill="auto"/>
        </w:rPr>
      </w:pPr>
    </w:p>
    <w:p w14:paraId="62DA4ACF" w14:textId="77777777" w:rsidR="005F0C2D" w:rsidRPr="005F0C2D" w:rsidRDefault="005F0C2D" w:rsidP="005F0C2D">
      <w:pPr>
        <w:spacing w:line="240" w:lineRule="exact"/>
        <w:jc w:val="center"/>
        <w:rPr>
          <w:rFonts w:eastAsia="Times New Roman"/>
          <w:b/>
          <w:color w:val="auto"/>
          <w:sz w:val="22"/>
          <w:szCs w:val="22"/>
          <w:shd w:val="clear" w:color="auto" w:fill="auto"/>
        </w:rPr>
      </w:pPr>
    </w:p>
    <w:p w14:paraId="6B74C47C" w14:textId="77777777" w:rsidR="005F0C2D" w:rsidRPr="005F0C2D" w:rsidRDefault="005F0C2D" w:rsidP="005F0C2D">
      <w:pPr>
        <w:spacing w:line="240" w:lineRule="exact"/>
        <w:jc w:val="center"/>
        <w:rPr>
          <w:rFonts w:eastAsia="Times New Roman"/>
          <w:color w:val="auto"/>
          <w:sz w:val="28"/>
          <w:szCs w:val="28"/>
          <w:shd w:val="clear" w:color="auto" w:fill="auto"/>
        </w:rPr>
      </w:pPr>
    </w:p>
    <w:p w14:paraId="79A2A85A" w14:textId="77777777" w:rsidR="005F0C2D" w:rsidRPr="005F0C2D" w:rsidRDefault="005F0C2D" w:rsidP="005F0C2D">
      <w:pPr>
        <w:spacing w:line="240" w:lineRule="exact"/>
        <w:jc w:val="center"/>
        <w:rPr>
          <w:rFonts w:eastAsia="Times New Roman"/>
          <w:b/>
          <w:color w:val="auto"/>
          <w:sz w:val="22"/>
          <w:szCs w:val="22"/>
          <w:shd w:val="clear" w:color="auto" w:fill="auto"/>
        </w:rPr>
      </w:pPr>
    </w:p>
    <w:p w14:paraId="702186B1" w14:textId="77777777" w:rsidR="005F0C2D" w:rsidRPr="005F0C2D" w:rsidRDefault="005F0C2D" w:rsidP="005F0C2D">
      <w:pPr>
        <w:spacing w:line="240" w:lineRule="exact"/>
        <w:jc w:val="center"/>
        <w:rPr>
          <w:rFonts w:eastAsia="Times New Roman"/>
          <w:b/>
          <w:color w:val="auto"/>
          <w:sz w:val="22"/>
          <w:szCs w:val="22"/>
          <w:shd w:val="clear" w:color="auto" w:fill="auto"/>
        </w:rPr>
      </w:pPr>
    </w:p>
    <w:p w14:paraId="51393A32" w14:textId="77777777" w:rsidR="005F0C2D" w:rsidRPr="005F0C2D" w:rsidRDefault="005F0C2D" w:rsidP="005F0C2D">
      <w:pPr>
        <w:spacing w:line="240" w:lineRule="exact"/>
        <w:jc w:val="center"/>
        <w:rPr>
          <w:rFonts w:eastAsia="Times New Roman"/>
          <w:color w:val="auto"/>
          <w:sz w:val="28"/>
          <w:szCs w:val="28"/>
          <w:shd w:val="clear" w:color="auto" w:fill="auto"/>
        </w:rPr>
      </w:pPr>
    </w:p>
    <w:p w14:paraId="1B7A80C9" w14:textId="77777777" w:rsidR="005F0C2D" w:rsidRPr="005F0C2D" w:rsidRDefault="005F0C2D" w:rsidP="005F0C2D">
      <w:pPr>
        <w:spacing w:line="240" w:lineRule="exact"/>
        <w:jc w:val="center"/>
        <w:rPr>
          <w:rFonts w:eastAsia="Times New Roman"/>
          <w:color w:val="auto"/>
          <w:sz w:val="22"/>
          <w:szCs w:val="22"/>
          <w:shd w:val="clear" w:color="auto" w:fill="auto"/>
        </w:rPr>
      </w:pPr>
    </w:p>
    <w:p w14:paraId="45AB52B8" w14:textId="77777777" w:rsidR="005F0C2D" w:rsidRPr="005F0C2D" w:rsidRDefault="005F0C2D" w:rsidP="005F0C2D">
      <w:pPr>
        <w:spacing w:line="240" w:lineRule="exact"/>
        <w:jc w:val="center"/>
        <w:rPr>
          <w:rFonts w:eastAsia="Times New Roman"/>
          <w:b/>
          <w:color w:val="auto"/>
          <w:sz w:val="22"/>
          <w:szCs w:val="22"/>
          <w:shd w:val="clear" w:color="auto" w:fill="auto"/>
        </w:rPr>
      </w:pPr>
    </w:p>
    <w:p w14:paraId="5891436B" w14:textId="77777777" w:rsidR="005F0C2D" w:rsidRPr="005F0C2D" w:rsidRDefault="005F0C2D" w:rsidP="005F0C2D">
      <w:pPr>
        <w:spacing w:line="240" w:lineRule="exact"/>
        <w:jc w:val="center"/>
        <w:rPr>
          <w:rFonts w:eastAsia="Times New Roman"/>
          <w:b/>
          <w:color w:val="auto"/>
          <w:sz w:val="22"/>
          <w:szCs w:val="22"/>
          <w:shd w:val="clear" w:color="auto" w:fill="auto"/>
        </w:rPr>
      </w:pPr>
    </w:p>
    <w:p w14:paraId="57D45342" w14:textId="77777777" w:rsidR="005F0C2D" w:rsidRPr="005F0C2D" w:rsidRDefault="005F0C2D" w:rsidP="005F0C2D">
      <w:pPr>
        <w:spacing w:line="240" w:lineRule="exact"/>
        <w:jc w:val="center"/>
        <w:rPr>
          <w:rFonts w:eastAsia="Times New Roman"/>
          <w:b/>
          <w:color w:val="auto"/>
          <w:sz w:val="22"/>
          <w:szCs w:val="22"/>
          <w:shd w:val="clear" w:color="auto" w:fill="auto"/>
        </w:rPr>
      </w:pPr>
    </w:p>
    <w:p w14:paraId="078B00B1" w14:textId="77777777" w:rsidR="005F0C2D" w:rsidRPr="005F0C2D" w:rsidRDefault="005F0C2D" w:rsidP="005F0C2D">
      <w:pPr>
        <w:spacing w:line="240" w:lineRule="exact"/>
        <w:jc w:val="center"/>
        <w:rPr>
          <w:rFonts w:eastAsia="Times New Roman"/>
          <w:b/>
          <w:color w:val="auto"/>
          <w:sz w:val="22"/>
          <w:szCs w:val="22"/>
          <w:shd w:val="clear" w:color="auto" w:fill="auto"/>
        </w:rPr>
      </w:pPr>
    </w:p>
    <w:p w14:paraId="7AA6477C" w14:textId="77777777" w:rsidR="005F0C2D" w:rsidRPr="005F0C2D" w:rsidRDefault="005F0C2D" w:rsidP="005F0C2D">
      <w:pPr>
        <w:spacing w:line="240" w:lineRule="exact"/>
        <w:jc w:val="center"/>
        <w:rPr>
          <w:rFonts w:eastAsia="Times New Roman"/>
          <w:b/>
          <w:color w:val="auto"/>
          <w:sz w:val="20"/>
          <w:szCs w:val="20"/>
          <w:shd w:val="clear" w:color="auto" w:fill="auto"/>
        </w:rPr>
      </w:pPr>
    </w:p>
    <w:p w14:paraId="2534A02B" w14:textId="77777777" w:rsidR="005F0C2D" w:rsidRDefault="005F0C2D" w:rsidP="00881E89">
      <w:pPr>
        <w:jc w:val="center"/>
        <w:rPr>
          <w:rFonts w:eastAsia="Calibri"/>
          <w:b/>
          <w:color w:val="auto"/>
          <w:shd w:val="clear" w:color="auto" w:fill="auto"/>
          <w:lang w:eastAsia="en-US"/>
        </w:rPr>
      </w:pPr>
    </w:p>
    <w:p w14:paraId="3CF6D396" w14:textId="77777777" w:rsidR="005F0C2D" w:rsidRDefault="005F0C2D" w:rsidP="00881E89">
      <w:pPr>
        <w:jc w:val="center"/>
        <w:rPr>
          <w:rFonts w:eastAsia="Calibri"/>
          <w:b/>
          <w:color w:val="auto"/>
          <w:shd w:val="clear" w:color="auto" w:fill="auto"/>
          <w:lang w:eastAsia="en-US"/>
        </w:rPr>
      </w:pPr>
    </w:p>
    <w:p w14:paraId="37E8D559" w14:textId="77777777" w:rsidR="005F0C2D" w:rsidRDefault="005F0C2D" w:rsidP="00881E89">
      <w:pPr>
        <w:jc w:val="center"/>
        <w:rPr>
          <w:rFonts w:eastAsia="Calibri"/>
          <w:b/>
          <w:color w:val="auto"/>
          <w:shd w:val="clear" w:color="auto" w:fill="auto"/>
          <w:lang w:eastAsia="en-US"/>
        </w:rPr>
      </w:pPr>
    </w:p>
    <w:p w14:paraId="6EB6BAED" w14:textId="77777777" w:rsidR="00DA04E7" w:rsidRDefault="00DA04E7" w:rsidP="00881E89">
      <w:pPr>
        <w:jc w:val="center"/>
        <w:rPr>
          <w:rFonts w:eastAsia="Calibri"/>
          <w:b/>
          <w:color w:val="auto"/>
          <w:shd w:val="clear" w:color="auto" w:fill="auto"/>
          <w:lang w:eastAsia="en-US"/>
        </w:rPr>
      </w:pPr>
    </w:p>
    <w:p w14:paraId="37823A9D" w14:textId="77777777" w:rsidR="006D071D" w:rsidRDefault="006D071D" w:rsidP="00881E89">
      <w:pPr>
        <w:jc w:val="center"/>
        <w:rPr>
          <w:rFonts w:eastAsia="Calibri"/>
          <w:b/>
          <w:color w:val="auto"/>
          <w:shd w:val="clear" w:color="auto" w:fill="auto"/>
          <w:lang w:eastAsia="en-US"/>
        </w:rPr>
      </w:pPr>
    </w:p>
    <w:p w14:paraId="5E6EC4C5" w14:textId="77777777" w:rsidR="006D071D" w:rsidRDefault="006D071D" w:rsidP="00881E89">
      <w:pPr>
        <w:jc w:val="center"/>
        <w:rPr>
          <w:rFonts w:eastAsia="Calibri"/>
          <w:b/>
          <w:color w:val="auto"/>
          <w:shd w:val="clear" w:color="auto" w:fill="auto"/>
          <w:lang w:eastAsia="en-US"/>
        </w:rPr>
      </w:pPr>
    </w:p>
    <w:p w14:paraId="39120B12" w14:textId="77777777" w:rsidR="007A37DF" w:rsidRPr="00AD35E6" w:rsidRDefault="007A37DF" w:rsidP="007305C4">
      <w:pPr>
        <w:keepNext/>
        <w:keepLines/>
        <w:widowControl w:val="0"/>
        <w:ind w:firstLine="709"/>
        <w:jc w:val="center"/>
        <w:rPr>
          <w:rFonts w:eastAsia="Calibri"/>
          <w:b/>
          <w:color w:val="auto"/>
          <w:shd w:val="clear" w:color="auto" w:fill="auto"/>
          <w:lang w:eastAsia="en-US"/>
        </w:rPr>
        <w:sectPr w:rsidR="007A37DF" w:rsidRPr="00AD35E6" w:rsidSect="00C94A17">
          <w:pgSz w:w="11906" w:h="16838"/>
          <w:pgMar w:top="709" w:right="566" w:bottom="426" w:left="993" w:header="708" w:footer="708" w:gutter="0"/>
          <w:cols w:space="708"/>
          <w:docGrid w:linePitch="360"/>
        </w:sectPr>
      </w:pPr>
    </w:p>
    <w:p w14:paraId="043F77C0"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11E1BBCC" w14:textId="77777777" w:rsidR="00977E2A" w:rsidRPr="00AD35E6" w:rsidRDefault="00977E2A" w:rsidP="00675778">
      <w:pPr>
        <w:ind w:firstLine="709"/>
        <w:jc w:val="center"/>
        <w:rPr>
          <w:rFonts w:eastAsia="Calibri"/>
          <w:b/>
          <w:color w:val="auto"/>
          <w:shd w:val="clear" w:color="auto" w:fill="auto"/>
          <w:lang w:eastAsia="en-US"/>
        </w:rPr>
      </w:pPr>
    </w:p>
    <w:p w14:paraId="418CB204" w14:textId="77777777" w:rsidR="00561A70" w:rsidRDefault="00561A70" w:rsidP="00561A70">
      <w:pPr>
        <w:ind w:firstLine="709"/>
        <w:jc w:val="center"/>
        <w:rPr>
          <w:rFonts w:eastAsiaTheme="minorEastAsia"/>
          <w:b/>
          <w:bCs/>
          <w:sz w:val="22"/>
          <w:szCs w:val="22"/>
          <w:shd w:val="clear" w:color="auto" w:fill="auto"/>
          <w:lang w:eastAsia="en-US"/>
        </w:rPr>
      </w:pPr>
    </w:p>
    <w:p w14:paraId="10901335" w14:textId="77777777" w:rsidR="00561A70" w:rsidRDefault="00561A70" w:rsidP="00561A70">
      <w:pPr>
        <w:ind w:firstLine="709"/>
        <w:jc w:val="center"/>
        <w:rPr>
          <w:rFonts w:eastAsiaTheme="minorEastAsia"/>
          <w:b/>
          <w:bCs/>
          <w:sz w:val="22"/>
          <w:szCs w:val="22"/>
          <w:shd w:val="clear" w:color="auto" w:fill="auto"/>
          <w:lang w:eastAsia="en-US"/>
        </w:rPr>
      </w:pPr>
    </w:p>
    <w:p w14:paraId="11E94B49" w14:textId="77777777" w:rsidR="00561A70" w:rsidRDefault="00561A70" w:rsidP="00561A70">
      <w:pPr>
        <w:ind w:firstLine="709"/>
        <w:jc w:val="center"/>
        <w:rPr>
          <w:rFonts w:eastAsiaTheme="minorEastAsia"/>
          <w:b/>
          <w:bCs/>
          <w:sz w:val="22"/>
          <w:szCs w:val="22"/>
          <w:shd w:val="clear" w:color="auto" w:fill="auto"/>
          <w:lang w:eastAsia="en-US"/>
        </w:rPr>
      </w:pPr>
    </w:p>
    <w:p w14:paraId="3689192F" w14:textId="77777777" w:rsidR="00561A70" w:rsidRDefault="00561A70" w:rsidP="00561A70">
      <w:pPr>
        <w:ind w:firstLine="709"/>
        <w:jc w:val="center"/>
        <w:rPr>
          <w:rFonts w:eastAsiaTheme="minorEastAsia"/>
          <w:b/>
          <w:bCs/>
          <w:sz w:val="22"/>
          <w:szCs w:val="22"/>
          <w:shd w:val="clear" w:color="auto" w:fill="auto"/>
          <w:lang w:eastAsia="en-US"/>
        </w:rPr>
      </w:pPr>
    </w:p>
    <w:p w14:paraId="3C58DCAF" w14:textId="4EC8BD02" w:rsidR="00561A70" w:rsidRPr="00493113" w:rsidRDefault="00561A70" w:rsidP="00561A70">
      <w:pPr>
        <w:ind w:firstLine="709"/>
        <w:jc w:val="center"/>
        <w:rPr>
          <w:rFonts w:eastAsiaTheme="minorEastAsia"/>
          <w:b/>
          <w:bCs/>
          <w:sz w:val="22"/>
          <w:szCs w:val="22"/>
          <w:shd w:val="clear" w:color="auto" w:fill="auto"/>
          <w:lang w:eastAsia="en-US"/>
        </w:rPr>
      </w:pPr>
      <w:r w:rsidRPr="00493113">
        <w:rPr>
          <w:rFonts w:eastAsiaTheme="minorEastAsia"/>
          <w:b/>
          <w:bCs/>
          <w:sz w:val="22"/>
          <w:szCs w:val="22"/>
          <w:shd w:val="clear" w:color="auto" w:fill="auto"/>
          <w:lang w:eastAsia="en-US"/>
        </w:rPr>
        <w:t>ЛОКАЛЬНЫ</w:t>
      </w:r>
      <w:r w:rsidR="00882E42">
        <w:rPr>
          <w:rFonts w:eastAsiaTheme="minorEastAsia"/>
          <w:b/>
          <w:bCs/>
          <w:sz w:val="22"/>
          <w:szCs w:val="22"/>
          <w:shd w:val="clear" w:color="auto" w:fill="auto"/>
          <w:lang w:eastAsia="en-US"/>
        </w:rPr>
        <w:t>Й</w:t>
      </w:r>
      <w:r w:rsidRPr="00493113">
        <w:rPr>
          <w:rFonts w:eastAsiaTheme="minorEastAsia"/>
          <w:b/>
          <w:bCs/>
          <w:sz w:val="22"/>
          <w:szCs w:val="22"/>
          <w:shd w:val="clear" w:color="auto" w:fill="auto"/>
          <w:lang w:eastAsia="en-US"/>
        </w:rPr>
        <w:t xml:space="preserve"> СМЕТНЫ</w:t>
      </w:r>
      <w:r w:rsidR="00882E42">
        <w:rPr>
          <w:rFonts w:eastAsiaTheme="minorEastAsia"/>
          <w:b/>
          <w:bCs/>
          <w:sz w:val="22"/>
          <w:szCs w:val="22"/>
          <w:shd w:val="clear" w:color="auto" w:fill="auto"/>
          <w:lang w:eastAsia="en-US"/>
        </w:rPr>
        <w:t>Й</w:t>
      </w:r>
      <w:r w:rsidRPr="00493113">
        <w:rPr>
          <w:rFonts w:eastAsiaTheme="minorEastAsia"/>
          <w:b/>
          <w:bCs/>
          <w:sz w:val="22"/>
          <w:szCs w:val="22"/>
          <w:shd w:val="clear" w:color="auto" w:fill="auto"/>
          <w:lang w:eastAsia="en-US"/>
        </w:rPr>
        <w:t xml:space="preserve"> РАСЧЕТ</w:t>
      </w:r>
      <w:r>
        <w:rPr>
          <w:rFonts w:eastAsiaTheme="minorEastAsia"/>
          <w:b/>
          <w:bCs/>
          <w:sz w:val="22"/>
          <w:szCs w:val="22"/>
          <w:shd w:val="clear" w:color="auto" w:fill="auto"/>
          <w:lang w:eastAsia="en-US"/>
        </w:rPr>
        <w:t xml:space="preserve"> (СМЕТ</w:t>
      </w:r>
      <w:r w:rsidR="00882E42">
        <w:rPr>
          <w:rFonts w:eastAsiaTheme="minorEastAsia"/>
          <w:b/>
          <w:bCs/>
          <w:sz w:val="22"/>
          <w:szCs w:val="22"/>
          <w:shd w:val="clear" w:color="auto" w:fill="auto"/>
          <w:lang w:eastAsia="en-US"/>
        </w:rPr>
        <w:t>А</w:t>
      </w:r>
      <w:r>
        <w:rPr>
          <w:rFonts w:eastAsiaTheme="minorEastAsia"/>
          <w:b/>
          <w:bCs/>
          <w:sz w:val="22"/>
          <w:szCs w:val="22"/>
          <w:shd w:val="clear" w:color="auto" w:fill="auto"/>
          <w:lang w:eastAsia="en-US"/>
        </w:rPr>
        <w:t>)</w:t>
      </w:r>
    </w:p>
    <w:p w14:paraId="31209BFA" w14:textId="4C03D945" w:rsidR="009E2206" w:rsidRPr="002B0CB2" w:rsidRDefault="00561A70" w:rsidP="00561A70">
      <w:pPr>
        <w:pStyle w:val="ConsPlusNormal"/>
        <w:jc w:val="center"/>
        <w:rPr>
          <w:rStyle w:val="aa"/>
          <w:rFonts w:ascii="Times New Roman" w:hAnsi="Times New Roman"/>
          <w:b w:val="0"/>
          <w:sz w:val="22"/>
        </w:rPr>
      </w:pPr>
      <w:r w:rsidRPr="002B0CB2">
        <w:rPr>
          <w:rFonts w:ascii="Times New Roman" w:hAnsi="Times New Roman"/>
          <w:b/>
          <w:bCs/>
          <w:i/>
          <w:sz w:val="22"/>
        </w:rPr>
        <w:t>(</w:t>
      </w:r>
      <w:r w:rsidRPr="002B0CB2">
        <w:rPr>
          <w:rFonts w:ascii="Times New Roman" w:hAnsi="Times New Roman"/>
          <w:bCs/>
          <w:i/>
          <w:sz w:val="28"/>
          <w:szCs w:val="28"/>
        </w:rPr>
        <w:t>прилага</w:t>
      </w:r>
      <w:r w:rsidR="00882E42">
        <w:rPr>
          <w:rFonts w:ascii="Times New Roman" w:hAnsi="Times New Roman"/>
          <w:bCs/>
          <w:i/>
          <w:sz w:val="28"/>
          <w:szCs w:val="28"/>
        </w:rPr>
        <w:t>е</w:t>
      </w:r>
      <w:r w:rsidRPr="002B0CB2">
        <w:rPr>
          <w:rFonts w:ascii="Times New Roman" w:hAnsi="Times New Roman"/>
          <w:bCs/>
          <w:i/>
          <w:sz w:val="28"/>
          <w:szCs w:val="28"/>
        </w:rPr>
        <w:t>тся отдельным файл</w:t>
      </w:r>
      <w:r w:rsidR="00882E42">
        <w:rPr>
          <w:rFonts w:ascii="Times New Roman" w:hAnsi="Times New Roman"/>
          <w:bCs/>
          <w:i/>
          <w:sz w:val="28"/>
          <w:szCs w:val="28"/>
        </w:rPr>
        <w:t>о</w:t>
      </w:r>
      <w:r w:rsidR="009E30CC">
        <w:rPr>
          <w:rFonts w:ascii="Times New Roman" w:hAnsi="Times New Roman"/>
          <w:bCs/>
          <w:i/>
          <w:sz w:val="28"/>
          <w:szCs w:val="28"/>
        </w:rPr>
        <w:t>м</w:t>
      </w:r>
      <w:r w:rsidRPr="002B0CB2">
        <w:rPr>
          <w:rFonts w:ascii="Times New Roman" w:hAnsi="Times New Roman"/>
          <w:bCs/>
          <w:i/>
          <w:sz w:val="28"/>
          <w:szCs w:val="28"/>
        </w:rPr>
        <w:t>)</w:t>
      </w:r>
    </w:p>
    <w:p w14:paraId="4B0CA042" w14:textId="77777777" w:rsidR="009E2206" w:rsidRPr="00AD35E6" w:rsidRDefault="009E2206" w:rsidP="00977E2A">
      <w:pPr>
        <w:pStyle w:val="ConsPlusNormal"/>
        <w:rPr>
          <w:rStyle w:val="aa"/>
          <w:rFonts w:ascii="Times New Roman" w:hAnsi="Times New Roman"/>
          <w:b w:val="0"/>
          <w:sz w:val="22"/>
        </w:rPr>
      </w:pPr>
    </w:p>
    <w:p w14:paraId="3E6CE708" w14:textId="77777777" w:rsidR="009E2206" w:rsidRPr="00AD35E6" w:rsidRDefault="009E2206" w:rsidP="00977E2A">
      <w:pPr>
        <w:pStyle w:val="ConsPlusNormal"/>
        <w:rPr>
          <w:rStyle w:val="aa"/>
          <w:rFonts w:ascii="Times New Roman" w:hAnsi="Times New Roman"/>
          <w:b w:val="0"/>
          <w:sz w:val="22"/>
        </w:rPr>
      </w:pPr>
    </w:p>
    <w:p w14:paraId="72E7FCB0" w14:textId="77777777" w:rsidR="009E2206" w:rsidRPr="00AD35E6" w:rsidRDefault="009E2206" w:rsidP="00977E2A">
      <w:pPr>
        <w:pStyle w:val="ConsPlusNormal"/>
        <w:rPr>
          <w:rStyle w:val="aa"/>
          <w:rFonts w:ascii="Times New Roman" w:hAnsi="Times New Roman"/>
          <w:b w:val="0"/>
          <w:sz w:val="22"/>
        </w:rPr>
      </w:pPr>
    </w:p>
    <w:p w14:paraId="48D5E386" w14:textId="77777777" w:rsidR="009E2206" w:rsidRPr="00AD35E6" w:rsidRDefault="009E2206" w:rsidP="00977E2A">
      <w:pPr>
        <w:pStyle w:val="ConsPlusNormal"/>
        <w:rPr>
          <w:rStyle w:val="aa"/>
          <w:rFonts w:ascii="Times New Roman" w:hAnsi="Times New Roman"/>
          <w:b w:val="0"/>
          <w:sz w:val="22"/>
        </w:rPr>
      </w:pPr>
    </w:p>
    <w:p w14:paraId="5086619F" w14:textId="77777777" w:rsidR="009E2206" w:rsidRPr="00AD35E6" w:rsidRDefault="009E2206" w:rsidP="00977E2A">
      <w:pPr>
        <w:pStyle w:val="ConsPlusNormal"/>
        <w:rPr>
          <w:rStyle w:val="aa"/>
          <w:rFonts w:ascii="Times New Roman" w:hAnsi="Times New Roman"/>
          <w:b w:val="0"/>
          <w:sz w:val="22"/>
        </w:rPr>
      </w:pPr>
    </w:p>
    <w:p w14:paraId="4E5BF7B6" w14:textId="77777777" w:rsidR="009E2206" w:rsidRPr="00AD35E6" w:rsidRDefault="009E2206" w:rsidP="00977E2A">
      <w:pPr>
        <w:pStyle w:val="ConsPlusNormal"/>
        <w:rPr>
          <w:rStyle w:val="aa"/>
          <w:rFonts w:ascii="Times New Roman" w:hAnsi="Times New Roman"/>
          <w:b w:val="0"/>
          <w:sz w:val="22"/>
        </w:rPr>
      </w:pPr>
    </w:p>
    <w:p w14:paraId="393AF0FC" w14:textId="77777777" w:rsidR="009E2206" w:rsidRPr="00AD35E6" w:rsidRDefault="009E2206" w:rsidP="00977E2A">
      <w:pPr>
        <w:pStyle w:val="ConsPlusNormal"/>
        <w:rPr>
          <w:rStyle w:val="aa"/>
          <w:rFonts w:ascii="Times New Roman" w:hAnsi="Times New Roman"/>
          <w:b w:val="0"/>
          <w:sz w:val="22"/>
        </w:rPr>
      </w:pPr>
    </w:p>
    <w:p w14:paraId="253BD4A8" w14:textId="77777777" w:rsidR="009E2206" w:rsidRPr="00AD35E6" w:rsidRDefault="009E2206" w:rsidP="00977E2A">
      <w:pPr>
        <w:pStyle w:val="ConsPlusNormal"/>
        <w:rPr>
          <w:rStyle w:val="aa"/>
          <w:rFonts w:ascii="Times New Roman" w:hAnsi="Times New Roman"/>
          <w:b w:val="0"/>
          <w:sz w:val="22"/>
        </w:rPr>
      </w:pPr>
    </w:p>
    <w:p w14:paraId="0359F419" w14:textId="77777777" w:rsidR="007A37DF" w:rsidRPr="00AD35E6" w:rsidRDefault="007A37DF" w:rsidP="00977E2A">
      <w:pPr>
        <w:pStyle w:val="ConsPlusNormal"/>
        <w:rPr>
          <w:rStyle w:val="aa"/>
          <w:rFonts w:ascii="Times New Roman" w:hAnsi="Times New Roman"/>
          <w:b w:val="0"/>
          <w:sz w:val="22"/>
        </w:rPr>
      </w:pPr>
    </w:p>
    <w:p w14:paraId="2CF60600" w14:textId="77777777" w:rsidR="007A37DF" w:rsidRPr="00AD35E6" w:rsidRDefault="007A37DF" w:rsidP="00977E2A">
      <w:pPr>
        <w:pStyle w:val="ConsPlusNormal"/>
        <w:rPr>
          <w:rStyle w:val="aa"/>
          <w:rFonts w:ascii="Times New Roman" w:hAnsi="Times New Roman"/>
          <w:b w:val="0"/>
          <w:sz w:val="22"/>
        </w:rPr>
      </w:pPr>
    </w:p>
    <w:p w14:paraId="7550FA33" w14:textId="77777777" w:rsidR="007A6EAE" w:rsidRPr="00AD35E6" w:rsidRDefault="007A6EAE" w:rsidP="00977E2A">
      <w:pPr>
        <w:pStyle w:val="ConsPlusNormal"/>
        <w:rPr>
          <w:rStyle w:val="aa"/>
          <w:rFonts w:ascii="Times New Roman" w:hAnsi="Times New Roman"/>
          <w:b w:val="0"/>
          <w:sz w:val="22"/>
        </w:rPr>
        <w:sectPr w:rsidR="007A6EAE" w:rsidRPr="00AD35E6" w:rsidSect="00C94A17">
          <w:pgSz w:w="11906" w:h="16838"/>
          <w:pgMar w:top="709" w:right="566" w:bottom="426" w:left="993" w:header="708" w:footer="708" w:gutter="0"/>
          <w:cols w:space="708"/>
          <w:docGrid w:linePitch="360"/>
        </w:sectPr>
      </w:pPr>
    </w:p>
    <w:p w14:paraId="3E9B6C51"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6B972794" w14:textId="77777777" w:rsidR="002A4DE4" w:rsidRPr="00AD35E6" w:rsidRDefault="002A4DE4" w:rsidP="00675778">
      <w:pPr>
        <w:ind w:firstLine="709"/>
        <w:jc w:val="center"/>
        <w:rPr>
          <w:rFonts w:eastAsia="Calibri"/>
          <w:b/>
          <w:color w:val="auto"/>
          <w:shd w:val="clear" w:color="auto" w:fill="auto"/>
          <w:lang w:eastAsia="en-US"/>
        </w:rPr>
      </w:pPr>
    </w:p>
    <w:p w14:paraId="20D655E6"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2450F692" w14:textId="77777777" w:rsidR="002B0CB2" w:rsidRPr="001744C7" w:rsidRDefault="002B0CB2" w:rsidP="002B0CB2">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510FFFC7" w14:textId="77777777" w:rsidR="002B0CB2" w:rsidRPr="001744C7" w:rsidRDefault="002B0CB2" w:rsidP="002B0CB2">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6DD4583C" w14:textId="77777777" w:rsidR="002B0CB2" w:rsidRDefault="002B0CB2" w:rsidP="002B0CB2">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EF4DB84" w14:textId="0649DD5A" w:rsidR="002752EF" w:rsidRPr="00AD35E6" w:rsidRDefault="002B0CB2" w:rsidP="002B0CB2">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Pr="00FD32F2">
        <w:rPr>
          <w:rFonts w:eastAsia="Calibri"/>
          <w:color w:val="auto"/>
          <w:sz w:val="22"/>
          <w:szCs w:val="22"/>
          <w:shd w:val="clear" w:color="auto" w:fill="auto"/>
          <w:lang w:eastAsia="en-US"/>
        </w:rPr>
        <w:t xml:space="preserve"> </w:t>
      </w:r>
      <w:r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14:paraId="4351E168" w14:textId="36877C1B" w:rsidR="002752EF" w:rsidRPr="00AD35E6" w:rsidRDefault="002752EF" w:rsidP="002752EF">
      <w:pPr>
        <w:suppressAutoHyphens/>
        <w:ind w:firstLine="709"/>
        <w:rPr>
          <w:rFonts w:eastAsia="Times New Roman"/>
          <w:color w:val="auto"/>
          <w:kern w:val="1"/>
          <w:sz w:val="22"/>
          <w:szCs w:val="22"/>
          <w:shd w:val="clear" w:color="auto" w:fill="auto"/>
          <w:lang w:eastAsia="ar-SA"/>
        </w:rPr>
      </w:pPr>
    </w:p>
    <w:p w14:paraId="37413A68" w14:textId="77777777" w:rsidR="002A4DE4" w:rsidRPr="00AD35E6" w:rsidRDefault="002A4DE4" w:rsidP="00F32A03">
      <w:pPr>
        <w:ind w:firstLine="709"/>
        <w:jc w:val="right"/>
        <w:rPr>
          <w:rFonts w:eastAsia="Calibri"/>
          <w:i/>
          <w:color w:val="auto"/>
          <w:shd w:val="clear" w:color="auto" w:fill="auto"/>
          <w:lang w:eastAsia="en-US"/>
        </w:rPr>
      </w:pPr>
    </w:p>
    <w:p w14:paraId="5C6A89A3" w14:textId="77777777" w:rsidR="002A4DE4" w:rsidRPr="00AD35E6" w:rsidRDefault="002A4DE4" w:rsidP="00F32A03">
      <w:pPr>
        <w:ind w:firstLine="709"/>
        <w:jc w:val="right"/>
        <w:rPr>
          <w:rFonts w:eastAsia="Calibri"/>
          <w:i/>
          <w:color w:val="auto"/>
          <w:shd w:val="clear" w:color="auto" w:fill="auto"/>
          <w:lang w:eastAsia="en-US"/>
        </w:rPr>
      </w:pPr>
    </w:p>
    <w:p w14:paraId="7E2F1498" w14:textId="77777777" w:rsidR="00503374" w:rsidRPr="00AD35E6" w:rsidRDefault="00503374" w:rsidP="00F32A03">
      <w:pPr>
        <w:ind w:firstLine="709"/>
        <w:jc w:val="right"/>
        <w:rPr>
          <w:rFonts w:eastAsia="Calibri"/>
          <w:i/>
          <w:color w:val="auto"/>
          <w:shd w:val="clear" w:color="auto" w:fill="auto"/>
          <w:lang w:eastAsia="en-US"/>
        </w:rPr>
      </w:pPr>
    </w:p>
    <w:p w14:paraId="6F35F803" w14:textId="77777777" w:rsidR="00503374" w:rsidRPr="00AD35E6" w:rsidRDefault="00503374" w:rsidP="00F32A03">
      <w:pPr>
        <w:ind w:firstLine="709"/>
        <w:jc w:val="right"/>
        <w:rPr>
          <w:rFonts w:eastAsia="Calibri"/>
          <w:i/>
          <w:color w:val="auto"/>
          <w:shd w:val="clear" w:color="auto" w:fill="auto"/>
          <w:lang w:eastAsia="en-US"/>
        </w:rPr>
      </w:pPr>
    </w:p>
    <w:p w14:paraId="04788168" w14:textId="77777777" w:rsidR="00503374" w:rsidRPr="00AD35E6" w:rsidRDefault="00503374" w:rsidP="00F32A03">
      <w:pPr>
        <w:ind w:firstLine="709"/>
        <w:jc w:val="right"/>
        <w:rPr>
          <w:rFonts w:eastAsia="Calibri"/>
          <w:i/>
          <w:color w:val="auto"/>
          <w:shd w:val="clear" w:color="auto" w:fill="auto"/>
          <w:lang w:eastAsia="en-US"/>
        </w:rPr>
      </w:pPr>
    </w:p>
    <w:p w14:paraId="1E091F11" w14:textId="77777777" w:rsidR="00503374" w:rsidRPr="00AD35E6" w:rsidRDefault="00503374" w:rsidP="00F32A03">
      <w:pPr>
        <w:ind w:firstLine="709"/>
        <w:jc w:val="right"/>
        <w:rPr>
          <w:rFonts w:eastAsia="Calibri"/>
          <w:i/>
          <w:color w:val="auto"/>
          <w:shd w:val="clear" w:color="auto" w:fill="auto"/>
          <w:lang w:eastAsia="en-US"/>
        </w:rPr>
      </w:pPr>
    </w:p>
    <w:p w14:paraId="5EF99010" w14:textId="77777777" w:rsidR="00503374" w:rsidRPr="00AD35E6" w:rsidRDefault="00503374" w:rsidP="00F32A03">
      <w:pPr>
        <w:ind w:firstLine="709"/>
        <w:jc w:val="right"/>
        <w:rPr>
          <w:rFonts w:eastAsia="Calibri"/>
          <w:i/>
          <w:color w:val="auto"/>
          <w:shd w:val="clear" w:color="auto" w:fill="auto"/>
          <w:lang w:eastAsia="en-US"/>
        </w:rPr>
      </w:pPr>
    </w:p>
    <w:p w14:paraId="27189B31" w14:textId="77777777" w:rsidR="002727DC" w:rsidRPr="00AD35E6" w:rsidRDefault="002727DC" w:rsidP="00F32A03">
      <w:pPr>
        <w:ind w:firstLine="709"/>
        <w:jc w:val="right"/>
        <w:rPr>
          <w:rFonts w:eastAsia="Calibri"/>
          <w:i/>
          <w:color w:val="auto"/>
          <w:shd w:val="clear" w:color="auto" w:fill="auto"/>
          <w:lang w:eastAsia="en-US"/>
        </w:rPr>
      </w:pPr>
    </w:p>
    <w:p w14:paraId="13AF28CF" w14:textId="7CDE8B8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41BD494B"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15B18FA6"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57E09F22"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C94A17">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8C4FE" w14:textId="77777777" w:rsidR="004660DB" w:rsidRDefault="004660DB" w:rsidP="00A55106">
      <w:r>
        <w:separator/>
      </w:r>
    </w:p>
  </w:endnote>
  <w:endnote w:type="continuationSeparator" w:id="0">
    <w:p w14:paraId="54DCA155" w14:textId="77777777" w:rsidR="004660DB" w:rsidRDefault="004660DB"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ultant,">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Terminal">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4A9A69DD" w14:textId="77777777" w:rsidR="00743D72" w:rsidRDefault="00000000" w:rsidP="00DA5974">
        <w:pPr>
          <w:pStyle w:val="ConsPlusNormal"/>
          <w:jc w:val="right"/>
        </w:pPr>
        <w:r>
          <w:fldChar w:fldCharType="begin"/>
        </w:r>
        <w:r>
          <w:instrText xml:space="preserve"> PAGE   \* MERGEFORMAT </w:instrText>
        </w:r>
        <w:r>
          <w:fldChar w:fldCharType="separate"/>
        </w:r>
        <w:r w:rsidR="00BF4E4B">
          <w:rPr>
            <w:noProof/>
          </w:rPr>
          <w:t>1</w:t>
        </w:r>
        <w:r>
          <w:rPr>
            <w:noProof/>
          </w:rPr>
          <w:fldChar w:fldCharType="end"/>
        </w:r>
      </w:p>
    </w:sdtContent>
  </w:sdt>
  <w:p w14:paraId="20DC225F" w14:textId="77777777" w:rsidR="00743D72" w:rsidRDefault="00743D7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150EE" w14:textId="77777777" w:rsidR="004660DB" w:rsidRDefault="004660DB" w:rsidP="00A55106">
      <w:r>
        <w:separator/>
      </w:r>
    </w:p>
  </w:footnote>
  <w:footnote w:type="continuationSeparator" w:id="0">
    <w:p w14:paraId="722560E1" w14:textId="77777777" w:rsidR="004660DB" w:rsidRDefault="004660DB"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53ED2E0"/>
    <w:lvl w:ilvl="0">
      <w:start w:val="1"/>
      <w:numFmt w:val="decimal"/>
      <w:pStyle w:val="2"/>
      <w:lvlText w:val="%1."/>
      <w:lvlJc w:val="left"/>
      <w:pPr>
        <w:tabs>
          <w:tab w:val="num" w:pos="643"/>
        </w:tabs>
        <w:ind w:left="643" w:hanging="360"/>
      </w:pPr>
    </w:lvl>
  </w:abstractNum>
  <w:abstractNum w:abstractNumId="1"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2"/>
    <w:multiLevelType w:val="multilevel"/>
    <w:tmpl w:val="029C724C"/>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4" w15:restartNumberingAfterBreak="0">
    <w:nsid w:val="00000004"/>
    <w:multiLevelType w:val="singleLevel"/>
    <w:tmpl w:val="322AC0D8"/>
    <w:name w:val="WW8Num4"/>
    <w:lvl w:ilvl="0">
      <w:start w:val="1"/>
      <w:numFmt w:val="decimal"/>
      <w:suff w:val="space"/>
      <w:lvlText w:val="%1."/>
      <w:lvlJc w:val="left"/>
      <w:pPr>
        <w:ind w:left="0" w:firstLine="0"/>
      </w:pPr>
      <w:rPr>
        <w:rFonts w:hint="default"/>
      </w:rPr>
    </w:lvl>
  </w:abstractNum>
  <w:abstractNum w:abstractNumId="5" w15:restartNumberingAfterBreak="0">
    <w:nsid w:val="00000005"/>
    <w:multiLevelType w:val="singleLevel"/>
    <w:tmpl w:val="00000005"/>
    <w:name w:val="WW8Num5"/>
    <w:lvl w:ilvl="0">
      <w:start w:val="1"/>
      <w:numFmt w:val="bullet"/>
      <w:lvlText w:val=""/>
      <w:lvlJc w:val="left"/>
      <w:pPr>
        <w:tabs>
          <w:tab w:val="num" w:pos="0"/>
        </w:tabs>
        <w:ind w:left="1070" w:hanging="360"/>
      </w:pPr>
      <w:rPr>
        <w:rFonts w:ascii="Symbol" w:hAnsi="Symbol" w:cs="Symbol"/>
        <w:sz w:val="24"/>
        <w:szCs w:val="24"/>
      </w:rPr>
    </w:lvl>
  </w:abstractNum>
  <w:abstractNum w:abstractNumId="6" w15:restartNumberingAfterBreak="0">
    <w:nsid w:val="00000006"/>
    <w:multiLevelType w:val="multilevel"/>
    <w:tmpl w:val="00000006"/>
    <w:name w:val="WW8Num6"/>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7"/>
    <w:multiLevelType w:val="singleLevel"/>
    <w:tmpl w:val="00000007"/>
    <w:name w:val="WW8Num8"/>
    <w:lvl w:ilvl="0">
      <w:start w:val="1"/>
      <w:numFmt w:val="decimal"/>
      <w:lvlText w:val="%1"/>
      <w:lvlJc w:val="left"/>
      <w:pPr>
        <w:tabs>
          <w:tab w:val="num" w:pos="-186"/>
        </w:tabs>
        <w:ind w:left="3054" w:hanging="360"/>
      </w:pPr>
      <w:rPr>
        <w:rFonts w:ascii="Times New Roman" w:hAnsi="Times New Roman" w:cs="Times New Roman" w:hint="default"/>
      </w:rPr>
    </w:lvl>
  </w:abstractNum>
  <w:abstractNum w:abstractNumId="8"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9" w15:restartNumberingAfterBreak="0">
    <w:nsid w:val="00020ABB"/>
    <w:multiLevelType w:val="hybridMultilevel"/>
    <w:tmpl w:val="CDAE2F22"/>
    <w:lvl w:ilvl="0" w:tplc="DA64C1E0">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10"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2883B67"/>
    <w:multiLevelType w:val="hybridMultilevel"/>
    <w:tmpl w:val="4A76F9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05DD1F6A"/>
    <w:multiLevelType w:val="multilevel"/>
    <w:tmpl w:val="9B12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094B42A4"/>
    <w:multiLevelType w:val="multilevel"/>
    <w:tmpl w:val="93EEAEF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A8363E1"/>
    <w:multiLevelType w:val="hybridMultilevel"/>
    <w:tmpl w:val="177429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0D482320"/>
    <w:multiLevelType w:val="multilevel"/>
    <w:tmpl w:val="E1482B1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9" w15:restartNumberingAfterBreak="0">
    <w:nsid w:val="0DDE3654"/>
    <w:multiLevelType w:val="hybridMultilevel"/>
    <w:tmpl w:val="C18EE9F4"/>
    <w:lvl w:ilvl="0" w:tplc="769A9018">
      <w:start w:val="1"/>
      <w:numFmt w:val="decimal"/>
      <w:suff w:val="space"/>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0E1023C6"/>
    <w:multiLevelType w:val="hybridMultilevel"/>
    <w:tmpl w:val="FE0E28CC"/>
    <w:lvl w:ilvl="0" w:tplc="E59425A8">
      <w:start w:val="1"/>
      <w:numFmt w:val="decimal"/>
      <w:suff w:val="space"/>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0E237A42"/>
    <w:multiLevelType w:val="singleLevel"/>
    <w:tmpl w:val="322AC0D8"/>
    <w:lvl w:ilvl="0">
      <w:start w:val="1"/>
      <w:numFmt w:val="decimal"/>
      <w:suff w:val="space"/>
      <w:lvlText w:val="%1."/>
      <w:lvlJc w:val="left"/>
      <w:pPr>
        <w:ind w:left="0" w:firstLine="0"/>
      </w:pPr>
      <w:rPr>
        <w:rFonts w:hint="default"/>
      </w:rPr>
    </w:lvl>
  </w:abstractNum>
  <w:abstractNum w:abstractNumId="22" w15:restartNumberingAfterBreak="0">
    <w:nsid w:val="0E7F4422"/>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24" w15:restartNumberingAfterBreak="0">
    <w:nsid w:val="1433296D"/>
    <w:multiLevelType w:val="hybridMultilevel"/>
    <w:tmpl w:val="91AE6134"/>
    <w:lvl w:ilvl="0" w:tplc="DA64C1E0">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5"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6"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27"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FC75F66"/>
    <w:multiLevelType w:val="hybridMultilevel"/>
    <w:tmpl w:val="D046B73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45F7C66"/>
    <w:multiLevelType w:val="hybridMultilevel"/>
    <w:tmpl w:val="3EA485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3"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D5F54A1"/>
    <w:multiLevelType w:val="hybridMultilevel"/>
    <w:tmpl w:val="A100FB70"/>
    <w:lvl w:ilvl="0" w:tplc="274E52E6">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2F441143"/>
    <w:multiLevelType w:val="hybridMultilevel"/>
    <w:tmpl w:val="FFF4E436"/>
    <w:lvl w:ilvl="0" w:tplc="FD0664D0">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2FA03D7B"/>
    <w:multiLevelType w:val="multilevel"/>
    <w:tmpl w:val="99084116"/>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7" w15:restartNumberingAfterBreak="0">
    <w:nsid w:val="30C3652E"/>
    <w:multiLevelType w:val="multilevel"/>
    <w:tmpl w:val="E1482B1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8" w15:restartNumberingAfterBreak="0">
    <w:nsid w:val="34AF591A"/>
    <w:multiLevelType w:val="multilevel"/>
    <w:tmpl w:val="F21012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6824603"/>
    <w:multiLevelType w:val="multilevel"/>
    <w:tmpl w:val="481CE0B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0" w15:restartNumberingAfterBreak="0">
    <w:nsid w:val="39D558CB"/>
    <w:multiLevelType w:val="hybridMultilevel"/>
    <w:tmpl w:val="E4AC5D26"/>
    <w:lvl w:ilvl="0" w:tplc="6366C3E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2" w15:restartNumberingAfterBreak="0">
    <w:nsid w:val="3C083EFF"/>
    <w:multiLevelType w:val="multilevel"/>
    <w:tmpl w:val="E40E72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406F19FE"/>
    <w:multiLevelType w:val="multilevel"/>
    <w:tmpl w:val="D94A7688"/>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6" w15:restartNumberingAfterBreak="0">
    <w:nsid w:val="42D10A8A"/>
    <w:multiLevelType w:val="hybridMultilevel"/>
    <w:tmpl w:val="AC4A2E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472A47D1"/>
    <w:multiLevelType w:val="multilevel"/>
    <w:tmpl w:val="CEE603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51" w15:restartNumberingAfterBreak="0">
    <w:nsid w:val="4ABE1AF2"/>
    <w:multiLevelType w:val="hybridMultilevel"/>
    <w:tmpl w:val="06B6EF50"/>
    <w:lvl w:ilvl="0" w:tplc="FFFFFFFF">
      <w:start w:val="1"/>
      <w:numFmt w:val="decimal"/>
      <w:suff w:val="space"/>
      <w:lvlText w:val="%1"/>
      <w:lvlJc w:val="left"/>
      <w:pPr>
        <w:ind w:left="0" w:firstLine="11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53" w15:restartNumberingAfterBreak="0">
    <w:nsid w:val="4D1E45E8"/>
    <w:multiLevelType w:val="hybridMultilevel"/>
    <w:tmpl w:val="53DECAF8"/>
    <w:lvl w:ilvl="0" w:tplc="F9DAA1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D353DB5"/>
    <w:multiLevelType w:val="multilevel"/>
    <w:tmpl w:val="35901E0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5"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5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57" w15:restartNumberingAfterBreak="0">
    <w:nsid w:val="514224C8"/>
    <w:multiLevelType w:val="hybridMultilevel"/>
    <w:tmpl w:val="4A8C72A0"/>
    <w:lvl w:ilvl="0" w:tplc="030E7768">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8"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59" w15:restartNumberingAfterBreak="0">
    <w:nsid w:val="52B1253F"/>
    <w:multiLevelType w:val="hybridMultilevel"/>
    <w:tmpl w:val="F574E8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0" w15:restartNumberingAfterBreak="0">
    <w:nsid w:val="558E6C8F"/>
    <w:multiLevelType w:val="hybridMultilevel"/>
    <w:tmpl w:val="FBBE5348"/>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61"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2" w15:restartNumberingAfterBreak="0">
    <w:nsid w:val="58A92508"/>
    <w:multiLevelType w:val="hybridMultilevel"/>
    <w:tmpl w:val="5ACCC4B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3" w15:restartNumberingAfterBreak="0">
    <w:nsid w:val="5A217302"/>
    <w:multiLevelType w:val="multilevel"/>
    <w:tmpl w:val="B06EDA32"/>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4" w15:restartNumberingAfterBreak="0">
    <w:nsid w:val="5F173D5B"/>
    <w:multiLevelType w:val="hybridMultilevel"/>
    <w:tmpl w:val="95A08886"/>
    <w:lvl w:ilvl="0" w:tplc="D4CC207C">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6" w15:restartNumberingAfterBreak="0">
    <w:nsid w:val="60590FBE"/>
    <w:multiLevelType w:val="multilevel"/>
    <w:tmpl w:val="69205AD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7"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8" w15:restartNumberingAfterBreak="0">
    <w:nsid w:val="64BD699E"/>
    <w:multiLevelType w:val="hybridMultilevel"/>
    <w:tmpl w:val="62C4888A"/>
    <w:lvl w:ilvl="0" w:tplc="3FB8C55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69" w15:restartNumberingAfterBreak="0">
    <w:nsid w:val="64E738D2"/>
    <w:multiLevelType w:val="multilevel"/>
    <w:tmpl w:val="11F2BAAA"/>
    <w:lvl w:ilvl="0">
      <w:start w:val="3"/>
      <w:numFmt w:val="decimal"/>
      <w:lvlText w:val="%1."/>
      <w:lvlJc w:val="left"/>
      <w:pPr>
        <w:ind w:left="720" w:hanging="360"/>
      </w:pPr>
    </w:lvl>
    <w:lvl w:ilvl="1">
      <w:start w:val="3"/>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0" w15:restartNumberingAfterBreak="0">
    <w:nsid w:val="65D14EDC"/>
    <w:multiLevelType w:val="hybridMultilevel"/>
    <w:tmpl w:val="1CB0E77C"/>
    <w:lvl w:ilvl="0" w:tplc="1256BD34">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1" w15:restartNumberingAfterBreak="0">
    <w:nsid w:val="66504CAF"/>
    <w:multiLevelType w:val="multilevel"/>
    <w:tmpl w:val="14CE73D0"/>
    <w:lvl w:ilvl="0">
      <w:start w:val="3"/>
      <w:numFmt w:val="decimal"/>
      <w:lvlText w:val="%1."/>
      <w:lvlJc w:val="left"/>
      <w:pPr>
        <w:ind w:left="720" w:hanging="360"/>
      </w:pPr>
    </w:lvl>
    <w:lvl w:ilvl="1">
      <w:start w:val="3"/>
      <w:numFmt w:val="decimal"/>
      <w:lvlText w:val="%1.%2."/>
      <w:lvlJc w:val="left"/>
      <w:pPr>
        <w:ind w:left="1080" w:hanging="360"/>
      </w:pPr>
    </w:lvl>
    <w:lvl w:ilvl="2">
      <w:start w:val="2"/>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2" w15:restartNumberingAfterBreak="0">
    <w:nsid w:val="691E7D51"/>
    <w:multiLevelType w:val="multilevel"/>
    <w:tmpl w:val="D05AA9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3" w15:restartNumberingAfterBreak="0">
    <w:nsid w:val="6E75421B"/>
    <w:multiLevelType w:val="multilevel"/>
    <w:tmpl w:val="6E08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4"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6" w15:restartNumberingAfterBreak="0">
    <w:nsid w:val="6FFF4817"/>
    <w:multiLevelType w:val="multilevel"/>
    <w:tmpl w:val="CE30BE92"/>
    <w:lvl w:ilvl="0">
      <w:start w:val="1"/>
      <w:numFmt w:val="none"/>
      <w:lvlText w:val="%1."/>
      <w:lvlJc w:val="left"/>
      <w:pPr>
        <w:ind w:left="720" w:hanging="360"/>
      </w:p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7" w15:restartNumberingAfterBreak="0">
    <w:nsid w:val="70AC4C7B"/>
    <w:multiLevelType w:val="multilevel"/>
    <w:tmpl w:val="89AE3A0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8" w15:restartNumberingAfterBreak="0">
    <w:nsid w:val="71A80A40"/>
    <w:multiLevelType w:val="multilevel"/>
    <w:tmpl w:val="CE0EA1B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9" w15:restartNumberingAfterBreak="0">
    <w:nsid w:val="739A2443"/>
    <w:multiLevelType w:val="hybridMultilevel"/>
    <w:tmpl w:val="C77687CE"/>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0" w15:restartNumberingAfterBreak="0">
    <w:nsid w:val="73FF562B"/>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82" w15:restartNumberingAfterBreak="0">
    <w:nsid w:val="748B58E0"/>
    <w:multiLevelType w:val="hybridMultilevel"/>
    <w:tmpl w:val="A220332E"/>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83" w15:restartNumberingAfterBreak="0">
    <w:nsid w:val="751C1655"/>
    <w:multiLevelType w:val="multilevel"/>
    <w:tmpl w:val="742A0BAE"/>
    <w:lvl w:ilvl="0">
      <w:start w:val="1"/>
      <w:numFmt w:val="decimal"/>
      <w:lvlText w:val="%1."/>
      <w:lvlJc w:val="left"/>
      <w:pPr>
        <w:tabs>
          <w:tab w:val="num" w:pos="972"/>
        </w:tabs>
        <w:ind w:left="972" w:hanging="432"/>
      </w:pPr>
      <w:rPr>
        <w:rFonts w:cs="Times New Roman" w:hint="default"/>
      </w:rPr>
    </w:lvl>
    <w:lvl w:ilvl="1">
      <w:start w:val="1"/>
      <w:numFmt w:val="decimal"/>
      <w:lvlText w:val="%1.%2."/>
      <w:lvlJc w:val="left"/>
      <w:pPr>
        <w:tabs>
          <w:tab w:val="num" w:pos="1427"/>
        </w:tabs>
        <w:ind w:left="1427" w:hanging="576"/>
      </w:pPr>
      <w:rPr>
        <w:rFonts w:ascii="Times New Roman" w:hAnsi="Times New Roman" w:cs="Times New Roman" w:hint="default"/>
        <w:b w:val="0"/>
        <w:i w:val="0"/>
      </w:rPr>
    </w:lvl>
    <w:lvl w:ilvl="2">
      <w:start w:val="1"/>
      <w:numFmt w:val="decimal"/>
      <w:lvlText w:val="%1.%2.%3."/>
      <w:lvlJc w:val="left"/>
      <w:pPr>
        <w:tabs>
          <w:tab w:val="num" w:pos="1571"/>
        </w:tabs>
        <w:ind w:left="1571" w:hanging="720"/>
      </w:pPr>
      <w:rPr>
        <w:rFonts w:ascii="Times New Roman" w:eastAsia="Batang" w:hAnsi="Times New Roman"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75ED595D"/>
    <w:multiLevelType w:val="hybridMultilevel"/>
    <w:tmpl w:val="12D6EBD6"/>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85"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87" w15:restartNumberingAfterBreak="0">
    <w:nsid w:val="782D2392"/>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78DD04B6"/>
    <w:multiLevelType w:val="multilevel"/>
    <w:tmpl w:val="F926B7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9"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1"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92" w15:restartNumberingAfterBreak="0">
    <w:nsid w:val="7EBD7A51"/>
    <w:multiLevelType w:val="multilevel"/>
    <w:tmpl w:val="A20EA36E"/>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93" w15:restartNumberingAfterBreak="0">
    <w:nsid w:val="7F176AEB"/>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236670300">
    <w:abstractNumId w:val="16"/>
  </w:num>
  <w:num w:numId="2" w16cid:durableId="1508326997">
    <w:abstractNumId w:val="65"/>
  </w:num>
  <w:num w:numId="3" w16cid:durableId="1884361983">
    <w:abstractNumId w:val="10"/>
  </w:num>
  <w:num w:numId="4" w16cid:durableId="1319187065">
    <w:abstractNumId w:val="2"/>
    <w:lvlOverride w:ilvl="0">
      <w:lvl w:ilvl="0">
        <w:start w:val="1"/>
        <w:numFmt w:val="decimal"/>
        <w:lvlText w:val="%1."/>
        <w:lvlJc w:val="left"/>
        <w:pPr>
          <w:tabs>
            <w:tab w:val="num" w:pos="786"/>
          </w:tabs>
          <w:ind w:left="786" w:hanging="360"/>
        </w:pPr>
        <w:rPr>
          <w:rFonts w:hint="default"/>
          <w:b/>
          <w:sz w:val="22"/>
          <w:szCs w:val="22"/>
        </w:rPr>
      </w:lvl>
    </w:lvlOverride>
  </w:num>
  <w:num w:numId="5" w16cid:durableId="134765895">
    <w:abstractNumId w:val="8"/>
  </w:num>
  <w:num w:numId="6" w16cid:durableId="1298031208">
    <w:abstractNumId w:val="91"/>
  </w:num>
  <w:num w:numId="7" w16cid:durableId="34701118">
    <w:abstractNumId w:val="43"/>
  </w:num>
  <w:num w:numId="8" w16cid:durableId="2094469896">
    <w:abstractNumId w:val="55"/>
  </w:num>
  <w:num w:numId="9" w16cid:durableId="906693647">
    <w:abstractNumId w:val="41"/>
  </w:num>
  <w:num w:numId="10" w16cid:durableId="557672138">
    <w:abstractNumId w:val="56"/>
  </w:num>
  <w:num w:numId="11" w16cid:durableId="569464826">
    <w:abstractNumId w:val="25"/>
  </w:num>
  <w:num w:numId="12" w16cid:durableId="609892558">
    <w:abstractNumId w:val="30"/>
  </w:num>
  <w:num w:numId="13" w16cid:durableId="1165903655">
    <w:abstractNumId w:val="86"/>
  </w:num>
  <w:num w:numId="14" w16cid:durableId="545221039">
    <w:abstractNumId w:val="52"/>
  </w:num>
  <w:num w:numId="15" w16cid:durableId="1814060918">
    <w:abstractNumId w:val="50"/>
  </w:num>
  <w:num w:numId="16" w16cid:durableId="1886137910">
    <w:abstractNumId w:val="94"/>
  </w:num>
  <w:num w:numId="17" w16cid:durableId="1737580903">
    <w:abstractNumId w:val="75"/>
  </w:num>
  <w:num w:numId="18" w16cid:durableId="1511600937">
    <w:abstractNumId w:val="90"/>
  </w:num>
  <w:num w:numId="19" w16cid:durableId="1326473456">
    <w:abstractNumId w:val="58"/>
  </w:num>
  <w:num w:numId="20" w16cid:durableId="385498034">
    <w:abstractNumId w:val="85"/>
  </w:num>
  <w:num w:numId="21" w16cid:durableId="1877350397">
    <w:abstractNumId w:val="32"/>
  </w:num>
  <w:num w:numId="22" w16cid:durableId="1635987216">
    <w:abstractNumId w:val="23"/>
  </w:num>
  <w:num w:numId="23" w16cid:durableId="292684984">
    <w:abstractNumId w:val="89"/>
  </w:num>
  <w:num w:numId="24" w16cid:durableId="522287558">
    <w:abstractNumId w:val="26"/>
  </w:num>
  <w:num w:numId="25" w16cid:durableId="137724112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292411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336675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9949715">
    <w:abstractNumId w:val="81"/>
  </w:num>
  <w:num w:numId="29" w16cid:durableId="120783707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769941">
    <w:abstractNumId w:val="2"/>
  </w:num>
  <w:num w:numId="31" w16cid:durableId="1914853274">
    <w:abstractNumId w:val="33"/>
  </w:num>
  <w:num w:numId="32" w16cid:durableId="1125780974">
    <w:abstractNumId w:val="81"/>
  </w:num>
  <w:num w:numId="33" w16cid:durableId="1241209807">
    <w:abstractNumId w:val="47"/>
  </w:num>
  <w:num w:numId="34" w16cid:durableId="163128641">
    <w:abstractNumId w:val="49"/>
  </w:num>
  <w:num w:numId="35" w16cid:durableId="1314480340">
    <w:abstractNumId w:val="61"/>
  </w:num>
  <w:num w:numId="36" w16cid:durableId="275529860">
    <w:abstractNumId w:val="28"/>
  </w:num>
  <w:num w:numId="37" w16cid:durableId="270091333">
    <w:abstractNumId w:val="12"/>
  </w:num>
  <w:num w:numId="38" w16cid:durableId="1408376949">
    <w:abstractNumId w:val="27"/>
  </w:num>
  <w:num w:numId="39" w16cid:durableId="929773133">
    <w:abstractNumId w:val="74"/>
  </w:num>
  <w:num w:numId="40" w16cid:durableId="80377731">
    <w:abstractNumId w:val="45"/>
  </w:num>
  <w:num w:numId="41" w16cid:durableId="2033333707">
    <w:abstractNumId w:val="63"/>
  </w:num>
  <w:num w:numId="42" w16cid:durableId="446776385">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12170251">
    <w:abstractNumId w:val="83"/>
  </w:num>
  <w:num w:numId="44" w16cid:durableId="2072460156">
    <w:abstractNumId w:val="37"/>
  </w:num>
  <w:num w:numId="45" w16cid:durableId="1684014761">
    <w:abstractNumId w:val="13"/>
  </w:num>
  <w:num w:numId="46" w16cid:durableId="1689672901">
    <w:abstractNumId w:val="40"/>
  </w:num>
  <w:num w:numId="47" w16cid:durableId="557857106">
    <w:abstractNumId w:val="60"/>
  </w:num>
  <w:num w:numId="48" w16cid:durableId="19592903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46696334">
    <w:abstractNumId w:val="18"/>
  </w:num>
  <w:num w:numId="50" w16cid:durableId="262807770">
    <w:abstractNumId w:val="66"/>
  </w:num>
  <w:num w:numId="51" w16cid:durableId="40857914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14420085">
    <w:abstractNumId w:val="31"/>
  </w:num>
  <w:num w:numId="53" w16cid:durableId="753626814">
    <w:abstractNumId w:val="17"/>
  </w:num>
  <w:num w:numId="54" w16cid:durableId="1482574337">
    <w:abstractNumId w:val="11"/>
  </w:num>
  <w:num w:numId="55" w16cid:durableId="1714771163">
    <w:abstractNumId w:val="82"/>
  </w:num>
  <w:num w:numId="56" w16cid:durableId="924151862">
    <w:abstractNumId w:val="84"/>
  </w:num>
  <w:num w:numId="57" w16cid:durableId="2219914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28853930">
    <w:abstractNumId w:val="88"/>
  </w:num>
  <w:num w:numId="59" w16cid:durableId="704647078">
    <w:abstractNumId w:val="73"/>
  </w:num>
  <w:num w:numId="60" w16cid:durableId="962493579">
    <w:abstractNumId w:val="72"/>
  </w:num>
  <w:num w:numId="61" w16cid:durableId="776488294">
    <w:abstractNumId w:val="48"/>
  </w:num>
  <w:num w:numId="62" w16cid:durableId="16908386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14703366">
    <w:abstractNumId w:val="92"/>
  </w:num>
  <w:num w:numId="64" w16cid:durableId="660160691">
    <w:abstractNumId w:val="36"/>
  </w:num>
  <w:num w:numId="65" w16cid:durableId="2043044009">
    <w:abstractNumId w:val="38"/>
  </w:num>
  <w:num w:numId="66" w16cid:durableId="192814593">
    <w:abstractNumId w:val="42"/>
  </w:num>
  <w:num w:numId="67" w16cid:durableId="1816490217">
    <w:abstractNumId w:val="14"/>
  </w:num>
  <w:num w:numId="68" w16cid:durableId="1371489070">
    <w:abstractNumId w:val="39"/>
  </w:num>
  <w:num w:numId="69" w16cid:durableId="64266088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95557264">
    <w:abstractNumId w:val="0"/>
  </w:num>
  <w:num w:numId="71" w16cid:durableId="1748923050">
    <w:abstractNumId w:val="78"/>
  </w:num>
  <w:num w:numId="72" w16cid:durableId="722993340">
    <w:abstractNumId w:val="77"/>
  </w:num>
  <w:num w:numId="73" w16cid:durableId="565262155">
    <w:abstractNumId w:val="69"/>
  </w:num>
  <w:num w:numId="74" w16cid:durableId="1974866933">
    <w:abstractNumId w:val="71"/>
  </w:num>
  <w:num w:numId="75" w16cid:durableId="1406538217">
    <w:abstractNumId w:val="15"/>
  </w:num>
  <w:num w:numId="76" w16cid:durableId="856240311">
    <w:abstractNumId w:val="54"/>
  </w:num>
  <w:num w:numId="77" w16cid:durableId="215968629">
    <w:abstractNumId w:val="76"/>
  </w:num>
  <w:num w:numId="78" w16cid:durableId="1503930186">
    <w:abstractNumId w:val="70"/>
  </w:num>
  <w:num w:numId="79" w16cid:durableId="4609995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217135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41611966">
    <w:abstractNumId w:val="35"/>
  </w:num>
  <w:num w:numId="82" w16cid:durableId="1552423320">
    <w:abstractNumId w:val="34"/>
  </w:num>
  <w:num w:numId="83" w16cid:durableId="2380288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1183259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96994656">
    <w:abstractNumId w:val="29"/>
  </w:num>
  <w:num w:numId="86" w16cid:durableId="530411522">
    <w:abstractNumId w:val="53"/>
  </w:num>
  <w:num w:numId="87" w16cid:durableId="320356748">
    <w:abstractNumId w:val="68"/>
  </w:num>
  <w:num w:numId="88" w16cid:durableId="2001156329">
    <w:abstractNumId w:val="79"/>
  </w:num>
  <w:num w:numId="89" w16cid:durableId="1825777754">
    <w:abstractNumId w:val="4"/>
  </w:num>
  <w:num w:numId="90" w16cid:durableId="490562582">
    <w:abstractNumId w:val="5"/>
  </w:num>
  <w:num w:numId="91" w16cid:durableId="2015452454">
    <w:abstractNumId w:val="1"/>
  </w:num>
  <w:num w:numId="92" w16cid:durableId="1792480287">
    <w:abstractNumId w:val="3"/>
  </w:num>
  <w:num w:numId="93" w16cid:durableId="522790368">
    <w:abstractNumId w:val="6"/>
  </w:num>
  <w:num w:numId="94" w16cid:durableId="1995375957">
    <w:abstractNumId w:val="7"/>
  </w:num>
  <w:num w:numId="95" w16cid:durableId="462188938">
    <w:abstractNumId w:val="24"/>
  </w:num>
  <w:num w:numId="96" w16cid:durableId="822551587">
    <w:abstractNumId w:val="9"/>
  </w:num>
  <w:num w:numId="97" w16cid:durableId="476269028">
    <w:abstractNumId w:val="22"/>
  </w:num>
  <w:num w:numId="98" w16cid:durableId="165173826">
    <w:abstractNumId w:val="64"/>
  </w:num>
  <w:num w:numId="99" w16cid:durableId="879123738">
    <w:abstractNumId w:val="87"/>
  </w:num>
  <w:num w:numId="100" w16cid:durableId="32730385">
    <w:abstractNumId w:val="21"/>
  </w:num>
  <w:num w:numId="101" w16cid:durableId="1968198290">
    <w:abstractNumId w:val="93"/>
  </w:num>
  <w:num w:numId="102" w16cid:durableId="1621692792">
    <w:abstractNumId w:val="80"/>
  </w:num>
  <w:num w:numId="103" w16cid:durableId="2008558100">
    <w:abstractNumId w:val="5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A0B"/>
    <w:rsid w:val="00062100"/>
    <w:rsid w:val="000624F2"/>
    <w:rsid w:val="000629F9"/>
    <w:rsid w:val="0006354E"/>
    <w:rsid w:val="0006355D"/>
    <w:rsid w:val="00064CE8"/>
    <w:rsid w:val="000652F1"/>
    <w:rsid w:val="000655B3"/>
    <w:rsid w:val="0006725A"/>
    <w:rsid w:val="000713CA"/>
    <w:rsid w:val="0007225C"/>
    <w:rsid w:val="00075A04"/>
    <w:rsid w:val="00076DB7"/>
    <w:rsid w:val="000774D8"/>
    <w:rsid w:val="0008292D"/>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94E"/>
    <w:rsid w:val="000B54DB"/>
    <w:rsid w:val="000C38DC"/>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0A1E"/>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6FAA"/>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0B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785"/>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1697"/>
    <w:rsid w:val="00203C4F"/>
    <w:rsid w:val="00207DCB"/>
    <w:rsid w:val="0021425C"/>
    <w:rsid w:val="00215980"/>
    <w:rsid w:val="00215DA1"/>
    <w:rsid w:val="00216EC2"/>
    <w:rsid w:val="002206A5"/>
    <w:rsid w:val="00221CCC"/>
    <w:rsid w:val="002317F6"/>
    <w:rsid w:val="00232532"/>
    <w:rsid w:val="0023366B"/>
    <w:rsid w:val="00234C3C"/>
    <w:rsid w:val="0023535E"/>
    <w:rsid w:val="00235F13"/>
    <w:rsid w:val="00236AC0"/>
    <w:rsid w:val="00240A1A"/>
    <w:rsid w:val="00240E7C"/>
    <w:rsid w:val="00240FB0"/>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163"/>
    <w:rsid w:val="0029068E"/>
    <w:rsid w:val="0029625E"/>
    <w:rsid w:val="00296F1E"/>
    <w:rsid w:val="002A0908"/>
    <w:rsid w:val="002A284D"/>
    <w:rsid w:val="002A4DE4"/>
    <w:rsid w:val="002B0CB2"/>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99B"/>
    <w:rsid w:val="002F5EC2"/>
    <w:rsid w:val="00300A22"/>
    <w:rsid w:val="003014CC"/>
    <w:rsid w:val="00303DCD"/>
    <w:rsid w:val="0030579C"/>
    <w:rsid w:val="00306010"/>
    <w:rsid w:val="00310F1D"/>
    <w:rsid w:val="00311389"/>
    <w:rsid w:val="00312302"/>
    <w:rsid w:val="0031346B"/>
    <w:rsid w:val="0031420E"/>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47B2D"/>
    <w:rsid w:val="00350EB0"/>
    <w:rsid w:val="00352C5D"/>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77BFA"/>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6BEF"/>
    <w:rsid w:val="003B7B9C"/>
    <w:rsid w:val="003C2A17"/>
    <w:rsid w:val="003C33A8"/>
    <w:rsid w:val="003C45D9"/>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6C7"/>
    <w:rsid w:val="00407A67"/>
    <w:rsid w:val="00407C78"/>
    <w:rsid w:val="00410E75"/>
    <w:rsid w:val="00411507"/>
    <w:rsid w:val="004125BE"/>
    <w:rsid w:val="004137A7"/>
    <w:rsid w:val="0041484E"/>
    <w:rsid w:val="00416855"/>
    <w:rsid w:val="00423A11"/>
    <w:rsid w:val="004242FC"/>
    <w:rsid w:val="00425C2C"/>
    <w:rsid w:val="00427A93"/>
    <w:rsid w:val="00427EDA"/>
    <w:rsid w:val="004321E4"/>
    <w:rsid w:val="00432B44"/>
    <w:rsid w:val="004335D6"/>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660DB"/>
    <w:rsid w:val="00470234"/>
    <w:rsid w:val="00470940"/>
    <w:rsid w:val="00472967"/>
    <w:rsid w:val="00472E85"/>
    <w:rsid w:val="0047590F"/>
    <w:rsid w:val="00480285"/>
    <w:rsid w:val="004809BD"/>
    <w:rsid w:val="00481818"/>
    <w:rsid w:val="004818D8"/>
    <w:rsid w:val="0048220B"/>
    <w:rsid w:val="0048238B"/>
    <w:rsid w:val="004824B2"/>
    <w:rsid w:val="00483404"/>
    <w:rsid w:val="00483722"/>
    <w:rsid w:val="004859AE"/>
    <w:rsid w:val="0048791A"/>
    <w:rsid w:val="00487FCB"/>
    <w:rsid w:val="00490AE2"/>
    <w:rsid w:val="00491C08"/>
    <w:rsid w:val="00492994"/>
    <w:rsid w:val="00495F88"/>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43FB"/>
    <w:rsid w:val="004E508A"/>
    <w:rsid w:val="004E70C5"/>
    <w:rsid w:val="004E7E16"/>
    <w:rsid w:val="004F0867"/>
    <w:rsid w:val="004F0C91"/>
    <w:rsid w:val="004F1240"/>
    <w:rsid w:val="004F1436"/>
    <w:rsid w:val="004F45D8"/>
    <w:rsid w:val="004F5095"/>
    <w:rsid w:val="004F62FF"/>
    <w:rsid w:val="004F6983"/>
    <w:rsid w:val="005012EE"/>
    <w:rsid w:val="00502026"/>
    <w:rsid w:val="00503374"/>
    <w:rsid w:val="00504E4C"/>
    <w:rsid w:val="005104E4"/>
    <w:rsid w:val="00512088"/>
    <w:rsid w:val="00512D5E"/>
    <w:rsid w:val="0051379E"/>
    <w:rsid w:val="00515209"/>
    <w:rsid w:val="00515B1D"/>
    <w:rsid w:val="00516A3E"/>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56E00"/>
    <w:rsid w:val="005600E4"/>
    <w:rsid w:val="00560DB3"/>
    <w:rsid w:val="00561A70"/>
    <w:rsid w:val="00563DB9"/>
    <w:rsid w:val="00564DC4"/>
    <w:rsid w:val="005651ED"/>
    <w:rsid w:val="00565851"/>
    <w:rsid w:val="00565903"/>
    <w:rsid w:val="005676A0"/>
    <w:rsid w:val="00571345"/>
    <w:rsid w:val="005728A6"/>
    <w:rsid w:val="00573BF0"/>
    <w:rsid w:val="00574C7E"/>
    <w:rsid w:val="00574CA3"/>
    <w:rsid w:val="00576917"/>
    <w:rsid w:val="00576E98"/>
    <w:rsid w:val="00580202"/>
    <w:rsid w:val="00580EF1"/>
    <w:rsid w:val="00581A29"/>
    <w:rsid w:val="00582373"/>
    <w:rsid w:val="00582D6F"/>
    <w:rsid w:val="0058342E"/>
    <w:rsid w:val="005834B4"/>
    <w:rsid w:val="00583D9D"/>
    <w:rsid w:val="0058444F"/>
    <w:rsid w:val="00584ABE"/>
    <w:rsid w:val="00585DF6"/>
    <w:rsid w:val="005874A5"/>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5D2"/>
    <w:rsid w:val="005C6834"/>
    <w:rsid w:val="005C770E"/>
    <w:rsid w:val="005C7711"/>
    <w:rsid w:val="005D007C"/>
    <w:rsid w:val="005D0A7D"/>
    <w:rsid w:val="005D5FE8"/>
    <w:rsid w:val="005D723E"/>
    <w:rsid w:val="005E4CEC"/>
    <w:rsid w:val="005E4DE4"/>
    <w:rsid w:val="005E55B7"/>
    <w:rsid w:val="005E57A7"/>
    <w:rsid w:val="005E6BEC"/>
    <w:rsid w:val="005E72A6"/>
    <w:rsid w:val="005F0C2D"/>
    <w:rsid w:val="005F235F"/>
    <w:rsid w:val="005F3E2C"/>
    <w:rsid w:val="005F5673"/>
    <w:rsid w:val="005F5F60"/>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16C1C"/>
    <w:rsid w:val="0062069C"/>
    <w:rsid w:val="00620C83"/>
    <w:rsid w:val="0062146D"/>
    <w:rsid w:val="00625CAD"/>
    <w:rsid w:val="006270BB"/>
    <w:rsid w:val="00627B50"/>
    <w:rsid w:val="0063034A"/>
    <w:rsid w:val="00630D04"/>
    <w:rsid w:val="0063112F"/>
    <w:rsid w:val="00631BB2"/>
    <w:rsid w:val="006325F1"/>
    <w:rsid w:val="00633009"/>
    <w:rsid w:val="006339A7"/>
    <w:rsid w:val="0064150B"/>
    <w:rsid w:val="00641A5A"/>
    <w:rsid w:val="00645D84"/>
    <w:rsid w:val="006462E0"/>
    <w:rsid w:val="00646844"/>
    <w:rsid w:val="006520E9"/>
    <w:rsid w:val="00654C5C"/>
    <w:rsid w:val="00657DD6"/>
    <w:rsid w:val="00657E24"/>
    <w:rsid w:val="00662287"/>
    <w:rsid w:val="0066273C"/>
    <w:rsid w:val="00663712"/>
    <w:rsid w:val="00663A18"/>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2FC9"/>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71D"/>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2037"/>
    <w:rsid w:val="007042A1"/>
    <w:rsid w:val="007042D7"/>
    <w:rsid w:val="00704C52"/>
    <w:rsid w:val="0070727F"/>
    <w:rsid w:val="007109F6"/>
    <w:rsid w:val="00710DDE"/>
    <w:rsid w:val="007133D0"/>
    <w:rsid w:val="007142A7"/>
    <w:rsid w:val="007158D3"/>
    <w:rsid w:val="00715E54"/>
    <w:rsid w:val="007209A8"/>
    <w:rsid w:val="00720C7C"/>
    <w:rsid w:val="00721171"/>
    <w:rsid w:val="0072217B"/>
    <w:rsid w:val="00722533"/>
    <w:rsid w:val="007228E6"/>
    <w:rsid w:val="00722F4D"/>
    <w:rsid w:val="00723843"/>
    <w:rsid w:val="00725213"/>
    <w:rsid w:val="00726958"/>
    <w:rsid w:val="00726F05"/>
    <w:rsid w:val="00727884"/>
    <w:rsid w:val="007305C4"/>
    <w:rsid w:val="007323B6"/>
    <w:rsid w:val="00734C85"/>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2EB9"/>
    <w:rsid w:val="00795344"/>
    <w:rsid w:val="00796447"/>
    <w:rsid w:val="00796FCA"/>
    <w:rsid w:val="00797390"/>
    <w:rsid w:val="007A07D2"/>
    <w:rsid w:val="007A1217"/>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56DF"/>
    <w:rsid w:val="007C6117"/>
    <w:rsid w:val="007C74C2"/>
    <w:rsid w:val="007D0531"/>
    <w:rsid w:val="007D156C"/>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2DC5"/>
    <w:rsid w:val="00815E3C"/>
    <w:rsid w:val="00816559"/>
    <w:rsid w:val="0082045A"/>
    <w:rsid w:val="00821D6E"/>
    <w:rsid w:val="008268DB"/>
    <w:rsid w:val="00826C9A"/>
    <w:rsid w:val="0083153A"/>
    <w:rsid w:val="00833F9B"/>
    <w:rsid w:val="00834667"/>
    <w:rsid w:val="00836F60"/>
    <w:rsid w:val="008374CE"/>
    <w:rsid w:val="00837F63"/>
    <w:rsid w:val="00840FB3"/>
    <w:rsid w:val="00841177"/>
    <w:rsid w:val="00842E1F"/>
    <w:rsid w:val="008436EC"/>
    <w:rsid w:val="00844A8C"/>
    <w:rsid w:val="008451CC"/>
    <w:rsid w:val="0084641B"/>
    <w:rsid w:val="008466D3"/>
    <w:rsid w:val="0084699B"/>
    <w:rsid w:val="00851687"/>
    <w:rsid w:val="008521A7"/>
    <w:rsid w:val="008546A7"/>
    <w:rsid w:val="0085482A"/>
    <w:rsid w:val="0085528C"/>
    <w:rsid w:val="00857955"/>
    <w:rsid w:val="00862617"/>
    <w:rsid w:val="0086318E"/>
    <w:rsid w:val="00864230"/>
    <w:rsid w:val="008652F3"/>
    <w:rsid w:val="0086692B"/>
    <w:rsid w:val="00871648"/>
    <w:rsid w:val="00872551"/>
    <w:rsid w:val="00873BA4"/>
    <w:rsid w:val="0087488D"/>
    <w:rsid w:val="0088084D"/>
    <w:rsid w:val="0088096D"/>
    <w:rsid w:val="00880A3E"/>
    <w:rsid w:val="00881E89"/>
    <w:rsid w:val="0088273A"/>
    <w:rsid w:val="00882E42"/>
    <w:rsid w:val="00883042"/>
    <w:rsid w:val="00884445"/>
    <w:rsid w:val="00891905"/>
    <w:rsid w:val="00893FD3"/>
    <w:rsid w:val="0089427D"/>
    <w:rsid w:val="008959DA"/>
    <w:rsid w:val="008962F0"/>
    <w:rsid w:val="00897EA1"/>
    <w:rsid w:val="00897FAB"/>
    <w:rsid w:val="008A1211"/>
    <w:rsid w:val="008A2D00"/>
    <w:rsid w:val="008A3A06"/>
    <w:rsid w:val="008A3F93"/>
    <w:rsid w:val="008A47E7"/>
    <w:rsid w:val="008A6F88"/>
    <w:rsid w:val="008A7090"/>
    <w:rsid w:val="008B16DF"/>
    <w:rsid w:val="008B1A47"/>
    <w:rsid w:val="008B3FFD"/>
    <w:rsid w:val="008B40DB"/>
    <w:rsid w:val="008B5E4A"/>
    <w:rsid w:val="008C00C2"/>
    <w:rsid w:val="008C04D4"/>
    <w:rsid w:val="008C1002"/>
    <w:rsid w:val="008C1173"/>
    <w:rsid w:val="008C3479"/>
    <w:rsid w:val="008C3A7C"/>
    <w:rsid w:val="008C4A6F"/>
    <w:rsid w:val="008C576D"/>
    <w:rsid w:val="008C6AFC"/>
    <w:rsid w:val="008C7D80"/>
    <w:rsid w:val="008D12A8"/>
    <w:rsid w:val="008D1BDB"/>
    <w:rsid w:val="008D3040"/>
    <w:rsid w:val="008D4969"/>
    <w:rsid w:val="008D60ED"/>
    <w:rsid w:val="008D652E"/>
    <w:rsid w:val="008E0E8F"/>
    <w:rsid w:val="008E177D"/>
    <w:rsid w:val="008E2708"/>
    <w:rsid w:val="008E3267"/>
    <w:rsid w:val="008F0879"/>
    <w:rsid w:val="008F2C9F"/>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0A9B"/>
    <w:rsid w:val="00921261"/>
    <w:rsid w:val="00922FB7"/>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144B"/>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4FF7"/>
    <w:rsid w:val="009B58B3"/>
    <w:rsid w:val="009B7553"/>
    <w:rsid w:val="009C25A6"/>
    <w:rsid w:val="009C521F"/>
    <w:rsid w:val="009D182D"/>
    <w:rsid w:val="009D1CDA"/>
    <w:rsid w:val="009D3DFE"/>
    <w:rsid w:val="009D4CF4"/>
    <w:rsid w:val="009D788F"/>
    <w:rsid w:val="009E0DA2"/>
    <w:rsid w:val="009E1647"/>
    <w:rsid w:val="009E2206"/>
    <w:rsid w:val="009E29AE"/>
    <w:rsid w:val="009E30CC"/>
    <w:rsid w:val="009E418B"/>
    <w:rsid w:val="009E5972"/>
    <w:rsid w:val="009E7D4B"/>
    <w:rsid w:val="009F0127"/>
    <w:rsid w:val="009F0B44"/>
    <w:rsid w:val="009F0DAA"/>
    <w:rsid w:val="009F2D5D"/>
    <w:rsid w:val="009F321A"/>
    <w:rsid w:val="009F3941"/>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17F9"/>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4F82"/>
    <w:rsid w:val="00A8574C"/>
    <w:rsid w:val="00A905E1"/>
    <w:rsid w:val="00A90CE9"/>
    <w:rsid w:val="00A91BCD"/>
    <w:rsid w:val="00A91C87"/>
    <w:rsid w:val="00A91FA5"/>
    <w:rsid w:val="00A92583"/>
    <w:rsid w:val="00A967E2"/>
    <w:rsid w:val="00A9775E"/>
    <w:rsid w:val="00AA3D9B"/>
    <w:rsid w:val="00AA4364"/>
    <w:rsid w:val="00AA560C"/>
    <w:rsid w:val="00AA5AFE"/>
    <w:rsid w:val="00AA78E7"/>
    <w:rsid w:val="00AA7C76"/>
    <w:rsid w:val="00AB1273"/>
    <w:rsid w:val="00AB520C"/>
    <w:rsid w:val="00AB5760"/>
    <w:rsid w:val="00AB6660"/>
    <w:rsid w:val="00AB798B"/>
    <w:rsid w:val="00AC328C"/>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195"/>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0923"/>
    <w:rsid w:val="00B43A80"/>
    <w:rsid w:val="00B45606"/>
    <w:rsid w:val="00B46386"/>
    <w:rsid w:val="00B51373"/>
    <w:rsid w:val="00B5287F"/>
    <w:rsid w:val="00B53010"/>
    <w:rsid w:val="00B5302C"/>
    <w:rsid w:val="00B539DB"/>
    <w:rsid w:val="00B5432E"/>
    <w:rsid w:val="00B54842"/>
    <w:rsid w:val="00B56507"/>
    <w:rsid w:val="00B566A0"/>
    <w:rsid w:val="00B569F4"/>
    <w:rsid w:val="00B57B18"/>
    <w:rsid w:val="00B606FB"/>
    <w:rsid w:val="00B61270"/>
    <w:rsid w:val="00B6149F"/>
    <w:rsid w:val="00B61970"/>
    <w:rsid w:val="00B62227"/>
    <w:rsid w:val="00B62887"/>
    <w:rsid w:val="00B6395C"/>
    <w:rsid w:val="00B64241"/>
    <w:rsid w:val="00B64AD2"/>
    <w:rsid w:val="00B64DD5"/>
    <w:rsid w:val="00B6722B"/>
    <w:rsid w:val="00B679AD"/>
    <w:rsid w:val="00B67D1A"/>
    <w:rsid w:val="00B70F6B"/>
    <w:rsid w:val="00B731C9"/>
    <w:rsid w:val="00B73AB3"/>
    <w:rsid w:val="00B73B97"/>
    <w:rsid w:val="00B74B74"/>
    <w:rsid w:val="00B7510F"/>
    <w:rsid w:val="00B759F3"/>
    <w:rsid w:val="00B762D7"/>
    <w:rsid w:val="00B8027D"/>
    <w:rsid w:val="00B832A7"/>
    <w:rsid w:val="00B833AD"/>
    <w:rsid w:val="00B83601"/>
    <w:rsid w:val="00B845D1"/>
    <w:rsid w:val="00B84719"/>
    <w:rsid w:val="00B84DA4"/>
    <w:rsid w:val="00B854A9"/>
    <w:rsid w:val="00B949FD"/>
    <w:rsid w:val="00B9510E"/>
    <w:rsid w:val="00BA0AEF"/>
    <w:rsid w:val="00BA0FC6"/>
    <w:rsid w:val="00BA36B2"/>
    <w:rsid w:val="00BA3D16"/>
    <w:rsid w:val="00BA5551"/>
    <w:rsid w:val="00BA6AF4"/>
    <w:rsid w:val="00BB04B4"/>
    <w:rsid w:val="00BB1C7E"/>
    <w:rsid w:val="00BB31CE"/>
    <w:rsid w:val="00BB4F47"/>
    <w:rsid w:val="00BB65EF"/>
    <w:rsid w:val="00BB729C"/>
    <w:rsid w:val="00BC0E79"/>
    <w:rsid w:val="00BC14A1"/>
    <w:rsid w:val="00BC280A"/>
    <w:rsid w:val="00BC2E9E"/>
    <w:rsid w:val="00BC36DF"/>
    <w:rsid w:val="00BC408A"/>
    <w:rsid w:val="00BC456B"/>
    <w:rsid w:val="00BC5A0D"/>
    <w:rsid w:val="00BC6A52"/>
    <w:rsid w:val="00BD09AB"/>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E4B"/>
    <w:rsid w:val="00BF5AA4"/>
    <w:rsid w:val="00BF65C7"/>
    <w:rsid w:val="00C003EE"/>
    <w:rsid w:val="00C004D5"/>
    <w:rsid w:val="00C026EC"/>
    <w:rsid w:val="00C02FB8"/>
    <w:rsid w:val="00C10936"/>
    <w:rsid w:val="00C10BA6"/>
    <w:rsid w:val="00C14D63"/>
    <w:rsid w:val="00C14DE5"/>
    <w:rsid w:val="00C158DE"/>
    <w:rsid w:val="00C16038"/>
    <w:rsid w:val="00C1647D"/>
    <w:rsid w:val="00C17401"/>
    <w:rsid w:val="00C17FC7"/>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87B6C"/>
    <w:rsid w:val="00C87C3B"/>
    <w:rsid w:val="00C91668"/>
    <w:rsid w:val="00C930DA"/>
    <w:rsid w:val="00C93304"/>
    <w:rsid w:val="00C9352D"/>
    <w:rsid w:val="00C94A17"/>
    <w:rsid w:val="00C96A66"/>
    <w:rsid w:val="00CA12FA"/>
    <w:rsid w:val="00CA2390"/>
    <w:rsid w:val="00CA27DD"/>
    <w:rsid w:val="00CA2A7E"/>
    <w:rsid w:val="00CA3156"/>
    <w:rsid w:val="00CA3E93"/>
    <w:rsid w:val="00CA4511"/>
    <w:rsid w:val="00CA4771"/>
    <w:rsid w:val="00CA5BFB"/>
    <w:rsid w:val="00CA78E1"/>
    <w:rsid w:val="00CB1D6A"/>
    <w:rsid w:val="00CB385A"/>
    <w:rsid w:val="00CB3B56"/>
    <w:rsid w:val="00CB3BAE"/>
    <w:rsid w:val="00CB541B"/>
    <w:rsid w:val="00CB6558"/>
    <w:rsid w:val="00CB690F"/>
    <w:rsid w:val="00CC0BAD"/>
    <w:rsid w:val="00CC2239"/>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20F"/>
    <w:rsid w:val="00CF7D78"/>
    <w:rsid w:val="00D002AF"/>
    <w:rsid w:val="00D02640"/>
    <w:rsid w:val="00D031C4"/>
    <w:rsid w:val="00D031D2"/>
    <w:rsid w:val="00D03395"/>
    <w:rsid w:val="00D036A2"/>
    <w:rsid w:val="00D03701"/>
    <w:rsid w:val="00D039FB"/>
    <w:rsid w:val="00D04701"/>
    <w:rsid w:val="00D05327"/>
    <w:rsid w:val="00D07AF8"/>
    <w:rsid w:val="00D105F0"/>
    <w:rsid w:val="00D10783"/>
    <w:rsid w:val="00D107DE"/>
    <w:rsid w:val="00D12048"/>
    <w:rsid w:val="00D1303E"/>
    <w:rsid w:val="00D13386"/>
    <w:rsid w:val="00D1340C"/>
    <w:rsid w:val="00D13492"/>
    <w:rsid w:val="00D15EE9"/>
    <w:rsid w:val="00D16FB5"/>
    <w:rsid w:val="00D17177"/>
    <w:rsid w:val="00D201DC"/>
    <w:rsid w:val="00D20427"/>
    <w:rsid w:val="00D213F5"/>
    <w:rsid w:val="00D239FA"/>
    <w:rsid w:val="00D250CE"/>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3C46"/>
    <w:rsid w:val="00D66381"/>
    <w:rsid w:val="00D752B8"/>
    <w:rsid w:val="00D76A76"/>
    <w:rsid w:val="00D77006"/>
    <w:rsid w:val="00D7739E"/>
    <w:rsid w:val="00D80514"/>
    <w:rsid w:val="00D81AAD"/>
    <w:rsid w:val="00D81C33"/>
    <w:rsid w:val="00D82B03"/>
    <w:rsid w:val="00D83182"/>
    <w:rsid w:val="00D837A0"/>
    <w:rsid w:val="00D839A9"/>
    <w:rsid w:val="00D86907"/>
    <w:rsid w:val="00D86FD7"/>
    <w:rsid w:val="00D920F9"/>
    <w:rsid w:val="00D938B0"/>
    <w:rsid w:val="00D96D11"/>
    <w:rsid w:val="00D96FB6"/>
    <w:rsid w:val="00D979EA"/>
    <w:rsid w:val="00D97C2F"/>
    <w:rsid w:val="00DA04E7"/>
    <w:rsid w:val="00DA20C0"/>
    <w:rsid w:val="00DA25C8"/>
    <w:rsid w:val="00DA2D95"/>
    <w:rsid w:val="00DA44C3"/>
    <w:rsid w:val="00DA4691"/>
    <w:rsid w:val="00DA4CCF"/>
    <w:rsid w:val="00DA5974"/>
    <w:rsid w:val="00DA729F"/>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50CB"/>
    <w:rsid w:val="00E26CAC"/>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0D8C"/>
    <w:rsid w:val="00EB1901"/>
    <w:rsid w:val="00EB1EC7"/>
    <w:rsid w:val="00EB383E"/>
    <w:rsid w:val="00EB5C09"/>
    <w:rsid w:val="00EC4249"/>
    <w:rsid w:val="00EC464F"/>
    <w:rsid w:val="00EC5ABA"/>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F45"/>
    <w:rsid w:val="00EE7FCB"/>
    <w:rsid w:val="00EF0875"/>
    <w:rsid w:val="00EF5424"/>
    <w:rsid w:val="00EF6999"/>
    <w:rsid w:val="00EF6CFE"/>
    <w:rsid w:val="00F006B0"/>
    <w:rsid w:val="00F00FE4"/>
    <w:rsid w:val="00F0130E"/>
    <w:rsid w:val="00F05B00"/>
    <w:rsid w:val="00F0793D"/>
    <w:rsid w:val="00F07DC9"/>
    <w:rsid w:val="00F11344"/>
    <w:rsid w:val="00F14FF8"/>
    <w:rsid w:val="00F15EDC"/>
    <w:rsid w:val="00F2235B"/>
    <w:rsid w:val="00F25ACA"/>
    <w:rsid w:val="00F25E9B"/>
    <w:rsid w:val="00F2639D"/>
    <w:rsid w:val="00F26969"/>
    <w:rsid w:val="00F30074"/>
    <w:rsid w:val="00F3042B"/>
    <w:rsid w:val="00F32A03"/>
    <w:rsid w:val="00F33ED3"/>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2B9A"/>
    <w:rsid w:val="00F952AC"/>
    <w:rsid w:val="00F9552D"/>
    <w:rsid w:val="00FA0C17"/>
    <w:rsid w:val="00FA2AE6"/>
    <w:rsid w:val="00FA36F2"/>
    <w:rsid w:val="00FA61D4"/>
    <w:rsid w:val="00FA78B3"/>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5B9F"/>
    <w:rsid w:val="00FD7A6C"/>
    <w:rsid w:val="00FE11E4"/>
    <w:rsid w:val="00FE1620"/>
    <w:rsid w:val="00FE4BFA"/>
    <w:rsid w:val="00FE63F6"/>
    <w:rsid w:val="00FE6BD6"/>
    <w:rsid w:val="00FF0715"/>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AD9A8"/>
  <w15:docId w15:val="{C874CEC7-428B-4F54-BE12-9E2E4BB5B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0">
    <w:name w:val="heading 2"/>
    <w:basedOn w:val="a0"/>
    <w:next w:val="a0"/>
    <w:link w:val="21"/>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Мой Список,Bullet_IRAO"/>
    <w:basedOn w:val="a0"/>
    <w:link w:val="a8"/>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0"/>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nhideWhenUsed/>
    <w:rsid w:val="00F14FF8"/>
    <w:rPr>
      <w:rFonts w:ascii="Tahoma" w:hAnsi="Tahoma" w:cs="Tahoma"/>
      <w:sz w:val="16"/>
      <w:szCs w:val="16"/>
    </w:rPr>
  </w:style>
  <w:style w:type="character" w:customStyle="1" w:styleId="ae">
    <w:name w:val="Текст выноски Знак"/>
    <w:basedOn w:val="a1"/>
    <w:link w:val="ad"/>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qFormat/>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aliases w:val="Знак2"/>
    <w:basedOn w:val="a0"/>
    <w:link w:val="afd"/>
    <w:uiPriority w:val="99"/>
    <w:unhideWhenUsed/>
    <w:rsid w:val="002752EF"/>
    <w:rPr>
      <w:sz w:val="20"/>
      <w:szCs w:val="20"/>
    </w:rPr>
  </w:style>
  <w:style w:type="character" w:customStyle="1" w:styleId="afd">
    <w:name w:val="Текст сноски Знак"/>
    <w:aliases w:val="Знак2 Знак"/>
    <w:basedOn w:val="a1"/>
    <w:link w:val="afc"/>
    <w:uiPriority w:val="99"/>
    <w:rsid w:val="002752EF"/>
    <w:rPr>
      <w:sz w:val="20"/>
      <w:szCs w:val="20"/>
    </w:rPr>
  </w:style>
  <w:style w:type="character" w:styleId="afe">
    <w:name w:val="footnote reference"/>
    <w:basedOn w:val="a1"/>
    <w:uiPriority w:val="99"/>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Мой Список Знак,Bullet_IRAO Знак"/>
    <w:basedOn w:val="a1"/>
    <w:link w:val="a7"/>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qFormat/>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rsid w:val="00B5302C"/>
  </w:style>
  <w:style w:type="character" w:customStyle="1" w:styleId="1f0">
    <w:name w:val="Основной текст с отступом Знак1"/>
    <w:link w:val="aff1"/>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qFormat/>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5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3"/>
    <w:uiPriority w:val="99"/>
    <w:semiHidden/>
    <w:unhideWhenUsed/>
    <w:rsid w:val="00D80514"/>
  </w:style>
  <w:style w:type="character" w:customStyle="1" w:styleId="aff8">
    <w:name w:val="Название Знак"/>
    <w:rsid w:val="00D80514"/>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D8051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0">
    <w:name w:val="Сетка таблицы110"/>
    <w:basedOn w:val="a2"/>
    <w:uiPriority w:val="59"/>
    <w:rsid w:val="00D80514"/>
    <w:pPr>
      <w:jc w:val="left"/>
    </w:pPr>
    <w:rPr>
      <w:rFonts w:eastAsia="Andale Sans UI" w:cs="Tahoma"/>
      <w:color w:val="auto"/>
      <w:sz w:val="20"/>
      <w:lang w:val="de-DE"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Standard"/>
    <w:qFormat/>
    <w:rsid w:val="00D80514"/>
    <w:pPr>
      <w:widowControl/>
      <w:suppressAutoHyphens w:val="0"/>
      <w:autoSpaceDN/>
      <w:spacing w:after="120" w:line="240" w:lineRule="auto"/>
      <w:textAlignment w:val="baseline"/>
    </w:pPr>
    <w:rPr>
      <w:rFonts w:eastAsia="Andale Sans UI" w:cs="Tahoma"/>
      <w:color w:val="auto"/>
      <w:kern w:val="0"/>
      <w:sz w:val="24"/>
      <w:szCs w:val="24"/>
      <w:lang w:val="de-DE" w:eastAsia="ja-JP" w:bidi="fa-IR"/>
    </w:rPr>
  </w:style>
  <w:style w:type="paragraph" w:customStyle="1" w:styleId="aff9">
    <w:name w:val="Заглавие"/>
    <w:basedOn w:val="Standard"/>
    <w:rsid w:val="00D80514"/>
    <w:pPr>
      <w:keepNext/>
      <w:widowControl/>
      <w:suppressAutoHyphens w:val="0"/>
      <w:autoSpaceDN/>
      <w:spacing w:before="240" w:after="120" w:line="240" w:lineRule="auto"/>
      <w:textAlignment w:val="baseline"/>
    </w:pPr>
    <w:rPr>
      <w:rFonts w:ascii="Arial" w:eastAsia="Andale Sans UI" w:hAnsi="Arial" w:cs="Tahoma"/>
      <w:color w:val="auto"/>
      <w:kern w:val="0"/>
      <w:sz w:val="28"/>
      <w:szCs w:val="28"/>
      <w:lang w:val="de-DE" w:eastAsia="ja-JP" w:bidi="fa-IR"/>
    </w:rPr>
  </w:style>
  <w:style w:type="paragraph" w:styleId="2">
    <w:name w:val="List Number 2"/>
    <w:basedOn w:val="a0"/>
    <w:uiPriority w:val="99"/>
    <w:semiHidden/>
    <w:unhideWhenUsed/>
    <w:rsid w:val="00D80514"/>
    <w:pPr>
      <w:numPr>
        <w:numId w:val="70"/>
      </w:numPr>
      <w:contextualSpacing/>
      <w:jc w:val="left"/>
    </w:pPr>
    <w:rPr>
      <w:rFonts w:eastAsia="Times New Roman"/>
      <w:color w:val="auto"/>
      <w:shd w:val="clear" w:color="auto" w:fill="auto"/>
    </w:rPr>
  </w:style>
  <w:style w:type="paragraph" w:customStyle="1" w:styleId="TableContents">
    <w:name w:val="Table Contents"/>
    <w:basedOn w:val="Standard"/>
    <w:rsid w:val="00D80514"/>
    <w:pPr>
      <w:spacing w:line="240" w:lineRule="auto"/>
      <w:textAlignment w:val="baseline"/>
    </w:pPr>
    <w:rPr>
      <w:rFonts w:eastAsia="Calibri" w:cs="Tahoma"/>
      <w:color w:val="000000"/>
      <w:sz w:val="24"/>
      <w:szCs w:val="24"/>
      <w:lang w:val="en-US" w:eastAsia="en-US" w:bidi="en-US"/>
    </w:rPr>
  </w:style>
  <w:style w:type="paragraph" w:customStyle="1" w:styleId="Nonformat">
    <w:name w:val="Nonformat"/>
    <w:basedOn w:val="Standard"/>
    <w:rsid w:val="00D80514"/>
    <w:pPr>
      <w:spacing w:line="240" w:lineRule="auto"/>
      <w:textAlignment w:val="baseline"/>
    </w:pPr>
    <w:rPr>
      <w:rFonts w:ascii="Consultant," w:hAnsi="Consultant," w:cs="Tahoma"/>
      <w:color w:val="000000"/>
      <w:lang w:val="en-US" w:eastAsia="en-US" w:bidi="en-US"/>
    </w:rPr>
  </w:style>
  <w:style w:type="paragraph" w:styleId="affa">
    <w:name w:val="endnote text"/>
    <w:basedOn w:val="a0"/>
    <w:link w:val="affb"/>
    <w:uiPriority w:val="99"/>
    <w:semiHidden/>
    <w:unhideWhenUsed/>
    <w:rsid w:val="00100A1E"/>
    <w:rPr>
      <w:sz w:val="20"/>
      <w:szCs w:val="20"/>
    </w:rPr>
  </w:style>
  <w:style w:type="character" w:customStyle="1" w:styleId="affb">
    <w:name w:val="Текст концевой сноски Знак"/>
    <w:basedOn w:val="a1"/>
    <w:link w:val="affa"/>
    <w:uiPriority w:val="99"/>
    <w:semiHidden/>
    <w:rsid w:val="00100A1E"/>
    <w:rPr>
      <w:sz w:val="20"/>
      <w:szCs w:val="20"/>
    </w:rPr>
  </w:style>
  <w:style w:type="character" w:styleId="affc">
    <w:name w:val="endnote reference"/>
    <w:basedOn w:val="a1"/>
    <w:uiPriority w:val="99"/>
    <w:semiHidden/>
    <w:unhideWhenUsed/>
    <w:rsid w:val="00100A1E"/>
    <w:rPr>
      <w:vertAlign w:val="superscript"/>
    </w:rPr>
  </w:style>
  <w:style w:type="numbering" w:customStyle="1" w:styleId="212">
    <w:name w:val="Нет списка21"/>
    <w:next w:val="a3"/>
    <w:uiPriority w:val="99"/>
    <w:semiHidden/>
    <w:unhideWhenUsed/>
    <w:rsid w:val="007A1217"/>
  </w:style>
  <w:style w:type="table" w:customStyle="1" w:styleId="260">
    <w:name w:val="Сетка таблицы26"/>
    <w:basedOn w:val="a2"/>
    <w:next w:val="af0"/>
    <w:uiPriority w:val="59"/>
    <w:rsid w:val="007A1217"/>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561A70"/>
  </w:style>
  <w:style w:type="character" w:customStyle="1" w:styleId="WW8Num4z0">
    <w:name w:val="WW8Num4z0"/>
    <w:rsid w:val="00561A70"/>
  </w:style>
  <w:style w:type="character" w:customStyle="1" w:styleId="WW8Num5z0">
    <w:name w:val="WW8Num5z0"/>
    <w:rsid w:val="00561A70"/>
    <w:rPr>
      <w:rFonts w:ascii="Symbol" w:eastAsia="Times New Roman" w:hAnsi="Symbol" w:cs="Symbol"/>
      <w:sz w:val="24"/>
      <w:szCs w:val="24"/>
    </w:rPr>
  </w:style>
  <w:style w:type="character" w:customStyle="1" w:styleId="WW8Num6z0">
    <w:name w:val="WW8Num6z0"/>
    <w:rsid w:val="00561A70"/>
  </w:style>
  <w:style w:type="character" w:customStyle="1" w:styleId="WW8Num6z1">
    <w:name w:val="WW8Num6z1"/>
    <w:rsid w:val="00561A70"/>
    <w:rPr>
      <w:rFonts w:ascii="Times New Roman" w:hAnsi="Times New Roman" w:cs="Times New Roman"/>
      <w:sz w:val="24"/>
      <w:szCs w:val="24"/>
    </w:rPr>
  </w:style>
  <w:style w:type="character" w:customStyle="1" w:styleId="WW8Num6z2">
    <w:name w:val="WW8Num6z2"/>
    <w:rsid w:val="00561A70"/>
  </w:style>
  <w:style w:type="character" w:customStyle="1" w:styleId="WW8Num6z3">
    <w:name w:val="WW8Num6z3"/>
    <w:rsid w:val="00561A70"/>
  </w:style>
  <w:style w:type="character" w:customStyle="1" w:styleId="WW8Num6z4">
    <w:name w:val="WW8Num6z4"/>
    <w:rsid w:val="00561A70"/>
  </w:style>
  <w:style w:type="character" w:customStyle="1" w:styleId="WW8Num6z5">
    <w:name w:val="WW8Num6z5"/>
    <w:rsid w:val="00561A70"/>
  </w:style>
  <w:style w:type="character" w:customStyle="1" w:styleId="WW8Num6z6">
    <w:name w:val="WW8Num6z6"/>
    <w:rsid w:val="00561A70"/>
  </w:style>
  <w:style w:type="character" w:customStyle="1" w:styleId="WW8Num6z7">
    <w:name w:val="WW8Num6z7"/>
    <w:rsid w:val="00561A70"/>
  </w:style>
  <w:style w:type="character" w:customStyle="1" w:styleId="WW8Num6z8">
    <w:name w:val="WW8Num6z8"/>
    <w:rsid w:val="00561A70"/>
  </w:style>
  <w:style w:type="character" w:customStyle="1" w:styleId="WW8Num7z0">
    <w:name w:val="WW8Num7z0"/>
    <w:rsid w:val="00561A70"/>
    <w:rPr>
      <w:rFonts w:hint="default"/>
      <w:sz w:val="24"/>
    </w:rPr>
  </w:style>
  <w:style w:type="character" w:customStyle="1" w:styleId="WW8Num7z1">
    <w:name w:val="WW8Num7z1"/>
    <w:rsid w:val="00561A70"/>
  </w:style>
  <w:style w:type="character" w:customStyle="1" w:styleId="WW8Num7z2">
    <w:name w:val="WW8Num7z2"/>
    <w:rsid w:val="00561A70"/>
  </w:style>
  <w:style w:type="character" w:customStyle="1" w:styleId="WW8Num7z3">
    <w:name w:val="WW8Num7z3"/>
    <w:rsid w:val="00561A70"/>
  </w:style>
  <w:style w:type="character" w:customStyle="1" w:styleId="WW8Num7z4">
    <w:name w:val="WW8Num7z4"/>
    <w:rsid w:val="00561A70"/>
  </w:style>
  <w:style w:type="character" w:customStyle="1" w:styleId="WW8Num7z5">
    <w:name w:val="WW8Num7z5"/>
    <w:rsid w:val="00561A70"/>
  </w:style>
  <w:style w:type="character" w:customStyle="1" w:styleId="WW8Num7z6">
    <w:name w:val="WW8Num7z6"/>
    <w:rsid w:val="00561A70"/>
  </w:style>
  <w:style w:type="character" w:customStyle="1" w:styleId="WW8Num7z7">
    <w:name w:val="WW8Num7z7"/>
    <w:rsid w:val="00561A70"/>
  </w:style>
  <w:style w:type="character" w:customStyle="1" w:styleId="WW8Num7z8">
    <w:name w:val="WW8Num7z8"/>
    <w:rsid w:val="00561A70"/>
  </w:style>
  <w:style w:type="character" w:customStyle="1" w:styleId="WW8Num8z0">
    <w:name w:val="WW8Num8z0"/>
    <w:rsid w:val="00561A70"/>
    <w:rPr>
      <w:rFonts w:ascii="Times New Roman" w:hAnsi="Times New Roman" w:cs="Times New Roman" w:hint="default"/>
    </w:rPr>
  </w:style>
  <w:style w:type="character" w:customStyle="1" w:styleId="WW8Num8z1">
    <w:name w:val="WW8Num8z1"/>
    <w:rsid w:val="00561A70"/>
  </w:style>
  <w:style w:type="character" w:customStyle="1" w:styleId="WW8Num8z2">
    <w:name w:val="WW8Num8z2"/>
    <w:rsid w:val="00561A70"/>
  </w:style>
  <w:style w:type="character" w:customStyle="1" w:styleId="WW8Num8z3">
    <w:name w:val="WW8Num8z3"/>
    <w:rsid w:val="00561A70"/>
  </w:style>
  <w:style w:type="character" w:customStyle="1" w:styleId="WW8Num8z4">
    <w:name w:val="WW8Num8z4"/>
    <w:rsid w:val="00561A70"/>
  </w:style>
  <w:style w:type="character" w:customStyle="1" w:styleId="WW8Num8z5">
    <w:name w:val="WW8Num8z5"/>
    <w:rsid w:val="00561A70"/>
  </w:style>
  <w:style w:type="character" w:customStyle="1" w:styleId="WW8Num8z6">
    <w:name w:val="WW8Num8z6"/>
    <w:rsid w:val="00561A70"/>
  </w:style>
  <w:style w:type="character" w:customStyle="1" w:styleId="WW8Num8z7">
    <w:name w:val="WW8Num8z7"/>
    <w:rsid w:val="00561A70"/>
  </w:style>
  <w:style w:type="character" w:customStyle="1" w:styleId="WW8Num8z8">
    <w:name w:val="WW8Num8z8"/>
    <w:rsid w:val="00561A70"/>
  </w:style>
  <w:style w:type="character" w:customStyle="1" w:styleId="WW8Num9z0">
    <w:name w:val="WW8Num9z0"/>
    <w:rsid w:val="00561A70"/>
    <w:rPr>
      <w:rFonts w:hint="default"/>
    </w:rPr>
  </w:style>
  <w:style w:type="character" w:customStyle="1" w:styleId="WW8Num9z1">
    <w:name w:val="WW8Num9z1"/>
    <w:rsid w:val="00561A70"/>
  </w:style>
  <w:style w:type="character" w:customStyle="1" w:styleId="WW8Num9z2">
    <w:name w:val="WW8Num9z2"/>
    <w:rsid w:val="00561A70"/>
  </w:style>
  <w:style w:type="character" w:customStyle="1" w:styleId="WW8Num9z3">
    <w:name w:val="WW8Num9z3"/>
    <w:rsid w:val="00561A70"/>
  </w:style>
  <w:style w:type="character" w:customStyle="1" w:styleId="WW8Num9z4">
    <w:name w:val="WW8Num9z4"/>
    <w:rsid w:val="00561A70"/>
  </w:style>
  <w:style w:type="character" w:customStyle="1" w:styleId="WW8Num9z5">
    <w:name w:val="WW8Num9z5"/>
    <w:rsid w:val="00561A70"/>
  </w:style>
  <w:style w:type="character" w:customStyle="1" w:styleId="WW8Num9z6">
    <w:name w:val="WW8Num9z6"/>
    <w:rsid w:val="00561A70"/>
  </w:style>
  <w:style w:type="character" w:customStyle="1" w:styleId="WW8Num9z7">
    <w:name w:val="WW8Num9z7"/>
    <w:rsid w:val="00561A70"/>
  </w:style>
  <w:style w:type="character" w:customStyle="1" w:styleId="WW8Num9z8">
    <w:name w:val="WW8Num9z8"/>
    <w:rsid w:val="00561A70"/>
  </w:style>
  <w:style w:type="character" w:customStyle="1" w:styleId="Absatz-Standardschriftart">
    <w:name w:val="Absatz-Standardschriftart"/>
    <w:rsid w:val="00561A70"/>
  </w:style>
  <w:style w:type="character" w:customStyle="1" w:styleId="WW-Absatz-Standardschriftart">
    <w:name w:val="WW-Absatz-Standardschriftart"/>
    <w:rsid w:val="00561A70"/>
  </w:style>
  <w:style w:type="character" w:customStyle="1" w:styleId="WW-Absatz-Standardschriftart1">
    <w:name w:val="WW-Absatz-Standardschriftart1"/>
    <w:rsid w:val="00561A70"/>
  </w:style>
  <w:style w:type="character" w:customStyle="1" w:styleId="WW-Absatz-Standardschriftart11">
    <w:name w:val="WW-Absatz-Standardschriftart11"/>
    <w:rsid w:val="00561A70"/>
  </w:style>
  <w:style w:type="character" w:customStyle="1" w:styleId="WW-Absatz-Standardschriftart111">
    <w:name w:val="WW-Absatz-Standardschriftart111"/>
    <w:rsid w:val="00561A70"/>
  </w:style>
  <w:style w:type="character" w:customStyle="1" w:styleId="WW-Absatz-Standardschriftart1111">
    <w:name w:val="WW-Absatz-Standardschriftart1111"/>
    <w:rsid w:val="00561A70"/>
  </w:style>
  <w:style w:type="character" w:customStyle="1" w:styleId="WW8Num4z1">
    <w:name w:val="WW8Num4z1"/>
    <w:rsid w:val="00561A70"/>
    <w:rPr>
      <w:rFonts w:ascii="Courier New" w:hAnsi="Courier New" w:cs="Courier New"/>
    </w:rPr>
  </w:style>
  <w:style w:type="character" w:customStyle="1" w:styleId="WW8Num4z2">
    <w:name w:val="WW8Num4z2"/>
    <w:rsid w:val="00561A70"/>
    <w:rPr>
      <w:rFonts w:ascii="Wingdings" w:hAnsi="Wingdings" w:cs="Wingdings"/>
    </w:rPr>
  </w:style>
  <w:style w:type="character" w:customStyle="1" w:styleId="WW8Num10z0">
    <w:name w:val="WW8Num10z0"/>
    <w:rsid w:val="00561A70"/>
    <w:rPr>
      <w:b/>
    </w:rPr>
  </w:style>
  <w:style w:type="character" w:customStyle="1" w:styleId="WW8Num10z2">
    <w:name w:val="WW8Num10z2"/>
    <w:rsid w:val="00561A70"/>
    <w:rPr>
      <w:color w:val="auto"/>
    </w:rPr>
  </w:style>
  <w:style w:type="character" w:customStyle="1" w:styleId="WW8Num11z0">
    <w:name w:val="WW8Num11z0"/>
    <w:rsid w:val="00561A70"/>
    <w:rPr>
      <w:rFonts w:ascii="Symbol" w:hAnsi="Symbol" w:cs="Symbol"/>
      <w:sz w:val="20"/>
    </w:rPr>
  </w:style>
  <w:style w:type="character" w:customStyle="1" w:styleId="WW8Num11z1">
    <w:name w:val="WW8Num11z1"/>
    <w:rsid w:val="00561A70"/>
    <w:rPr>
      <w:rFonts w:ascii="Courier New" w:hAnsi="Courier New" w:cs="Courier New"/>
      <w:sz w:val="20"/>
    </w:rPr>
  </w:style>
  <w:style w:type="character" w:customStyle="1" w:styleId="WW8Num11z2">
    <w:name w:val="WW8Num11z2"/>
    <w:rsid w:val="00561A70"/>
    <w:rPr>
      <w:rFonts w:ascii="Wingdings" w:hAnsi="Wingdings" w:cs="Wingdings"/>
      <w:sz w:val="20"/>
    </w:rPr>
  </w:style>
  <w:style w:type="character" w:customStyle="1" w:styleId="WW8Num13z0">
    <w:name w:val="WW8Num13z0"/>
    <w:rsid w:val="00561A70"/>
    <w:rPr>
      <w:rFonts w:ascii="Symbol" w:hAnsi="Symbol" w:cs="Symbol"/>
    </w:rPr>
  </w:style>
  <w:style w:type="character" w:customStyle="1" w:styleId="WW8Num13z1">
    <w:name w:val="WW8Num13z1"/>
    <w:rsid w:val="00561A70"/>
    <w:rPr>
      <w:rFonts w:ascii="Courier New" w:hAnsi="Courier New" w:cs="Courier New"/>
    </w:rPr>
  </w:style>
  <w:style w:type="character" w:customStyle="1" w:styleId="WW8Num13z2">
    <w:name w:val="WW8Num13z2"/>
    <w:rsid w:val="00561A70"/>
    <w:rPr>
      <w:rFonts w:ascii="Wingdings" w:hAnsi="Wingdings" w:cs="Wingdings"/>
    </w:rPr>
  </w:style>
  <w:style w:type="character" w:customStyle="1" w:styleId="WW8Num14z0">
    <w:name w:val="WW8Num14z0"/>
    <w:rsid w:val="00561A70"/>
    <w:rPr>
      <w:b/>
    </w:rPr>
  </w:style>
  <w:style w:type="character" w:customStyle="1" w:styleId="WW8Num14z2">
    <w:name w:val="WW8Num14z2"/>
    <w:rsid w:val="00561A70"/>
    <w:rPr>
      <w:color w:val="auto"/>
    </w:rPr>
  </w:style>
  <w:style w:type="character" w:customStyle="1" w:styleId="WW8Num15z0">
    <w:name w:val="WW8Num15z0"/>
    <w:rsid w:val="00561A70"/>
    <w:rPr>
      <w:rFonts w:ascii="Symbol" w:hAnsi="Symbol" w:cs="Symbol"/>
      <w:sz w:val="20"/>
    </w:rPr>
  </w:style>
  <w:style w:type="character" w:customStyle="1" w:styleId="WW8Num15z1">
    <w:name w:val="WW8Num15z1"/>
    <w:rsid w:val="00561A70"/>
    <w:rPr>
      <w:rFonts w:ascii="Courier New" w:hAnsi="Courier New" w:cs="Courier New"/>
      <w:sz w:val="20"/>
    </w:rPr>
  </w:style>
  <w:style w:type="character" w:customStyle="1" w:styleId="WW8Num15z2">
    <w:name w:val="WW8Num15z2"/>
    <w:rsid w:val="00561A70"/>
    <w:rPr>
      <w:rFonts w:ascii="Wingdings" w:hAnsi="Wingdings" w:cs="Wingdings"/>
      <w:sz w:val="20"/>
    </w:rPr>
  </w:style>
  <w:style w:type="character" w:customStyle="1" w:styleId="WW8Num16z0">
    <w:name w:val="WW8Num16z0"/>
    <w:rsid w:val="00561A70"/>
    <w:rPr>
      <w:rFonts w:ascii="Symbol" w:hAnsi="Symbol" w:cs="Symbol"/>
    </w:rPr>
  </w:style>
  <w:style w:type="character" w:customStyle="1" w:styleId="WW8Num16z1">
    <w:name w:val="WW8Num16z1"/>
    <w:rsid w:val="00561A70"/>
    <w:rPr>
      <w:rFonts w:ascii="Courier New" w:hAnsi="Courier New" w:cs="Courier New"/>
    </w:rPr>
  </w:style>
  <w:style w:type="character" w:customStyle="1" w:styleId="WW8Num16z2">
    <w:name w:val="WW8Num16z2"/>
    <w:rsid w:val="00561A70"/>
    <w:rPr>
      <w:rFonts w:ascii="Wingdings" w:hAnsi="Wingdings" w:cs="Wingdings"/>
    </w:rPr>
  </w:style>
  <w:style w:type="character" w:customStyle="1" w:styleId="WW8Num17z0">
    <w:name w:val="WW8Num17z0"/>
    <w:rsid w:val="00561A70"/>
    <w:rPr>
      <w:rFonts w:ascii="Symbol" w:hAnsi="Symbol" w:cs="Symbol"/>
    </w:rPr>
  </w:style>
  <w:style w:type="character" w:customStyle="1" w:styleId="WW8Num17z1">
    <w:name w:val="WW8Num17z1"/>
    <w:rsid w:val="00561A70"/>
    <w:rPr>
      <w:rFonts w:ascii="Courier New" w:hAnsi="Courier New" w:cs="Courier New"/>
    </w:rPr>
  </w:style>
  <w:style w:type="character" w:customStyle="1" w:styleId="WW8Num17z2">
    <w:name w:val="WW8Num17z2"/>
    <w:rsid w:val="00561A70"/>
    <w:rPr>
      <w:rFonts w:ascii="Wingdings" w:hAnsi="Wingdings" w:cs="Wingdings"/>
    </w:rPr>
  </w:style>
  <w:style w:type="character" w:customStyle="1" w:styleId="WW8Num22z0">
    <w:name w:val="WW8Num22z0"/>
    <w:rsid w:val="00561A70"/>
    <w:rPr>
      <w:rFonts w:ascii="Symbol" w:hAnsi="Symbol" w:cs="Symbol"/>
    </w:rPr>
  </w:style>
  <w:style w:type="character" w:customStyle="1" w:styleId="WW8Num22z1">
    <w:name w:val="WW8Num22z1"/>
    <w:rsid w:val="00561A70"/>
    <w:rPr>
      <w:rFonts w:ascii="Courier New" w:hAnsi="Courier New" w:cs="Courier New"/>
    </w:rPr>
  </w:style>
  <w:style w:type="character" w:customStyle="1" w:styleId="WW8Num22z2">
    <w:name w:val="WW8Num22z2"/>
    <w:rsid w:val="00561A70"/>
    <w:rPr>
      <w:rFonts w:ascii="Wingdings" w:hAnsi="Wingdings" w:cs="Wingdings"/>
    </w:rPr>
  </w:style>
  <w:style w:type="character" w:customStyle="1" w:styleId="WW8Num23z0">
    <w:name w:val="WW8Num23z0"/>
    <w:rsid w:val="00561A70"/>
    <w:rPr>
      <w:rFonts w:ascii="Symbol" w:hAnsi="Symbol" w:cs="Symbol"/>
      <w:sz w:val="20"/>
    </w:rPr>
  </w:style>
  <w:style w:type="character" w:customStyle="1" w:styleId="WW8Num23z1">
    <w:name w:val="WW8Num23z1"/>
    <w:rsid w:val="00561A70"/>
    <w:rPr>
      <w:rFonts w:ascii="Courier New" w:hAnsi="Courier New" w:cs="Courier New"/>
      <w:sz w:val="20"/>
    </w:rPr>
  </w:style>
  <w:style w:type="character" w:customStyle="1" w:styleId="WW8Num23z2">
    <w:name w:val="WW8Num23z2"/>
    <w:rsid w:val="00561A70"/>
    <w:rPr>
      <w:rFonts w:ascii="Wingdings" w:hAnsi="Wingdings" w:cs="Wingdings"/>
      <w:sz w:val="20"/>
    </w:rPr>
  </w:style>
  <w:style w:type="character" w:customStyle="1" w:styleId="2d">
    <w:name w:val="Основной текст с отступом 2 Знак"/>
    <w:rsid w:val="00561A70"/>
    <w:rPr>
      <w:rFonts w:ascii="Times New Roman" w:eastAsia="Times New Roman" w:hAnsi="Times New Roman" w:cs="Times New Roman"/>
      <w:sz w:val="24"/>
      <w:szCs w:val="24"/>
    </w:rPr>
  </w:style>
  <w:style w:type="character" w:customStyle="1" w:styleId="s4">
    <w:name w:val="s4"/>
    <w:basedOn w:val="19"/>
    <w:rsid w:val="00561A70"/>
  </w:style>
  <w:style w:type="character" w:styleId="affd">
    <w:name w:val="Emphasis"/>
    <w:uiPriority w:val="20"/>
    <w:qFormat/>
    <w:rsid w:val="00561A70"/>
    <w:rPr>
      <w:i/>
      <w:iCs/>
    </w:rPr>
  </w:style>
  <w:style w:type="character" w:customStyle="1" w:styleId="affe">
    <w:name w:val="Обычный (веб) Знак"/>
    <w:rsid w:val="00561A70"/>
    <w:rPr>
      <w:rFonts w:ascii="Times New Roman" w:hAnsi="Times New Roman" w:cs="Times New Roman"/>
      <w:sz w:val="24"/>
      <w:szCs w:val="24"/>
    </w:rPr>
  </w:style>
  <w:style w:type="character" w:customStyle="1" w:styleId="WW-Absatz-Standardschriftart11111">
    <w:name w:val="WW-Absatz-Standardschriftart11111"/>
    <w:rsid w:val="00561A70"/>
  </w:style>
  <w:style w:type="character" w:customStyle="1" w:styleId="WW-Absatz-Standardschriftart111111">
    <w:name w:val="WW-Absatz-Standardschriftart111111"/>
    <w:rsid w:val="00561A70"/>
  </w:style>
  <w:style w:type="character" w:customStyle="1" w:styleId="1f4">
    <w:name w:val="Текст выноски Знак1"/>
    <w:rsid w:val="00561A70"/>
    <w:rPr>
      <w:rFonts w:ascii="Tahoma" w:eastAsia="Calibri" w:hAnsi="Tahoma" w:cs="Tahoma"/>
      <w:sz w:val="16"/>
      <w:szCs w:val="16"/>
      <w:lang w:eastAsia="zh-CN"/>
    </w:rPr>
  </w:style>
  <w:style w:type="paragraph" w:customStyle="1" w:styleId="afff">
    <w:name w:val="Пункт"/>
    <w:basedOn w:val="a0"/>
    <w:rsid w:val="00561A70"/>
    <w:pPr>
      <w:suppressAutoHyphens/>
      <w:ind w:left="1404" w:hanging="504"/>
    </w:pPr>
    <w:rPr>
      <w:rFonts w:eastAsia="Times New Roman"/>
      <w:color w:val="auto"/>
      <w:szCs w:val="28"/>
      <w:shd w:val="clear" w:color="auto" w:fill="auto"/>
      <w:lang w:eastAsia="zh-CN"/>
    </w:rPr>
  </w:style>
  <w:style w:type="paragraph" w:customStyle="1" w:styleId="LO-Normal">
    <w:name w:val="LO-Normal"/>
    <w:rsid w:val="00561A70"/>
    <w:pPr>
      <w:suppressAutoHyphens/>
      <w:autoSpaceDE w:val="0"/>
      <w:jc w:val="left"/>
    </w:pPr>
    <w:rPr>
      <w:rFonts w:eastAsia="Times New Roman"/>
      <w:color w:val="000000"/>
      <w:lang w:eastAsia="zh-CN"/>
    </w:rPr>
  </w:style>
  <w:style w:type="numbering" w:customStyle="1" w:styleId="221">
    <w:name w:val="Нет списка22"/>
    <w:next w:val="a3"/>
    <w:uiPriority w:val="99"/>
    <w:semiHidden/>
    <w:unhideWhenUsed/>
    <w:rsid w:val="00561A70"/>
  </w:style>
  <w:style w:type="table" w:customStyle="1" w:styleId="270">
    <w:name w:val="Сетка таблицы27"/>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11">
    <w:name w:val="Заголовок 41"/>
    <w:basedOn w:val="a0"/>
    <w:next w:val="a0"/>
    <w:uiPriority w:val="9"/>
    <w:unhideWhenUsed/>
    <w:qFormat/>
    <w:rsid w:val="00561A70"/>
    <w:pPr>
      <w:keepNext/>
      <w:keepLines/>
      <w:spacing w:before="200"/>
      <w:outlineLvl w:val="3"/>
    </w:pPr>
    <w:rPr>
      <w:rFonts w:ascii="Cambria" w:eastAsia="Times New Roman" w:hAnsi="Cambria"/>
      <w:b/>
      <w:bCs/>
      <w:i/>
      <w:iCs/>
      <w:color w:val="4F81BD"/>
    </w:rPr>
  </w:style>
  <w:style w:type="paragraph" w:customStyle="1" w:styleId="510">
    <w:name w:val="Заголовок 51"/>
    <w:basedOn w:val="a0"/>
    <w:next w:val="a0"/>
    <w:uiPriority w:val="9"/>
    <w:unhideWhenUsed/>
    <w:qFormat/>
    <w:rsid w:val="00561A70"/>
    <w:pPr>
      <w:keepNext/>
      <w:keepLines/>
      <w:spacing w:before="200"/>
      <w:outlineLvl w:val="4"/>
    </w:pPr>
    <w:rPr>
      <w:rFonts w:ascii="Cambria" w:eastAsia="Times New Roman" w:hAnsi="Cambria"/>
      <w:color w:val="243F60"/>
    </w:rPr>
  </w:style>
  <w:style w:type="paragraph" w:customStyle="1" w:styleId="610">
    <w:name w:val="Заголовок 61"/>
    <w:basedOn w:val="a0"/>
    <w:next w:val="a0"/>
    <w:unhideWhenUsed/>
    <w:qFormat/>
    <w:rsid w:val="00561A70"/>
    <w:pPr>
      <w:keepNext/>
      <w:keepLines/>
      <w:spacing w:before="200"/>
      <w:outlineLvl w:val="5"/>
    </w:pPr>
    <w:rPr>
      <w:rFonts w:ascii="Cambria" w:eastAsia="Times New Roman" w:hAnsi="Cambria"/>
      <w:i/>
      <w:iCs/>
      <w:color w:val="243F60"/>
      <w:spacing w:val="-49"/>
      <w:position w:val="-1"/>
    </w:rPr>
  </w:style>
  <w:style w:type="paragraph" w:customStyle="1" w:styleId="710">
    <w:name w:val="Заголовок 71"/>
    <w:basedOn w:val="a0"/>
    <w:next w:val="a0"/>
    <w:uiPriority w:val="9"/>
    <w:semiHidden/>
    <w:unhideWhenUsed/>
    <w:qFormat/>
    <w:rsid w:val="00561A70"/>
    <w:pPr>
      <w:keepNext/>
      <w:keepLines/>
      <w:spacing w:before="200"/>
      <w:outlineLvl w:val="6"/>
    </w:pPr>
    <w:rPr>
      <w:rFonts w:ascii="Cambria" w:eastAsia="Times New Roman" w:hAnsi="Cambria"/>
      <w:i/>
      <w:iCs/>
      <w:color w:val="404040"/>
    </w:rPr>
  </w:style>
  <w:style w:type="paragraph" w:customStyle="1" w:styleId="810">
    <w:name w:val="Заголовок 81"/>
    <w:basedOn w:val="a0"/>
    <w:next w:val="a0"/>
    <w:uiPriority w:val="9"/>
    <w:semiHidden/>
    <w:unhideWhenUsed/>
    <w:qFormat/>
    <w:rsid w:val="00561A70"/>
    <w:pPr>
      <w:keepNext/>
      <w:keepLines/>
      <w:spacing w:before="200"/>
      <w:outlineLvl w:val="7"/>
    </w:pPr>
    <w:rPr>
      <w:rFonts w:ascii="Cambria" w:eastAsia="Times New Roman" w:hAnsi="Cambria"/>
      <w:color w:val="404040"/>
      <w:sz w:val="20"/>
      <w:szCs w:val="20"/>
    </w:rPr>
  </w:style>
  <w:style w:type="numbering" w:customStyle="1" w:styleId="1101">
    <w:name w:val="Нет списка110"/>
    <w:next w:val="a3"/>
    <w:uiPriority w:val="99"/>
    <w:semiHidden/>
    <w:unhideWhenUsed/>
    <w:rsid w:val="00561A70"/>
  </w:style>
  <w:style w:type="table" w:customStyle="1" w:styleId="1110">
    <w:name w:val="Сетка таблицы111"/>
    <w:basedOn w:val="a2"/>
    <w:next w:val="af0"/>
    <w:uiPriority w:val="59"/>
    <w:rsid w:val="00561A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5">
    <w:name w:val="Заголовок оглавления1"/>
    <w:basedOn w:val="1"/>
    <w:next w:val="a0"/>
    <w:uiPriority w:val="39"/>
    <w:semiHidden/>
    <w:unhideWhenUsed/>
    <w:qFormat/>
    <w:rsid w:val="00561A70"/>
    <w:pPr>
      <w:keepLines/>
      <w:numPr>
        <w:numId w:val="0"/>
      </w:numPr>
      <w:spacing w:before="480" w:after="0" w:line="276" w:lineRule="auto"/>
      <w:jc w:val="left"/>
      <w:outlineLvl w:val="9"/>
    </w:pPr>
    <w:rPr>
      <w:rFonts w:ascii="Cambria" w:eastAsia="Times New Roman" w:hAnsi="Cambria" w:cs="Times New Roman"/>
      <w:color w:val="365F91"/>
      <w:spacing w:val="0"/>
      <w:kern w:val="0"/>
      <w:position w:val="0"/>
      <w:sz w:val="28"/>
      <w:szCs w:val="28"/>
      <w:shd w:val="clear" w:color="auto" w:fill="auto"/>
      <w:lang w:eastAsia="en-US"/>
    </w:rPr>
  </w:style>
  <w:style w:type="numbering" w:customStyle="1" w:styleId="1111">
    <w:name w:val="Нет списка111"/>
    <w:next w:val="a3"/>
    <w:uiPriority w:val="99"/>
    <w:semiHidden/>
    <w:unhideWhenUsed/>
    <w:rsid w:val="00561A70"/>
  </w:style>
  <w:style w:type="table" w:customStyle="1" w:styleId="280">
    <w:name w:val="Сетка таблицы28"/>
    <w:basedOn w:val="a2"/>
    <w:next w:val="af0"/>
    <w:uiPriority w:val="59"/>
    <w:rsid w:val="00561A70"/>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3"/>
    <w:uiPriority w:val="99"/>
    <w:semiHidden/>
    <w:unhideWhenUsed/>
    <w:rsid w:val="00561A70"/>
  </w:style>
  <w:style w:type="numbering" w:customStyle="1" w:styleId="311">
    <w:name w:val="Нет списка31"/>
    <w:next w:val="a3"/>
    <w:uiPriority w:val="99"/>
    <w:semiHidden/>
    <w:unhideWhenUsed/>
    <w:rsid w:val="00561A70"/>
  </w:style>
  <w:style w:type="character" w:customStyle="1" w:styleId="1f6">
    <w:name w:val="Слабое выделение1"/>
    <w:basedOn w:val="a1"/>
    <w:uiPriority w:val="19"/>
    <w:qFormat/>
    <w:rsid w:val="00561A70"/>
    <w:rPr>
      <w:i/>
      <w:iCs/>
      <w:color w:val="808080"/>
    </w:rPr>
  </w:style>
  <w:style w:type="numbering" w:customStyle="1" w:styleId="412">
    <w:name w:val="Нет списка41"/>
    <w:next w:val="a3"/>
    <w:uiPriority w:val="99"/>
    <w:semiHidden/>
    <w:unhideWhenUsed/>
    <w:rsid w:val="00561A70"/>
  </w:style>
  <w:style w:type="numbering" w:customStyle="1" w:styleId="511">
    <w:name w:val="Нет списка51"/>
    <w:next w:val="a3"/>
    <w:uiPriority w:val="99"/>
    <w:semiHidden/>
    <w:unhideWhenUsed/>
    <w:rsid w:val="00561A70"/>
  </w:style>
  <w:style w:type="numbering" w:customStyle="1" w:styleId="WWNum113">
    <w:name w:val="WWNum113"/>
    <w:rsid w:val="00561A70"/>
  </w:style>
  <w:style w:type="numbering" w:customStyle="1" w:styleId="611">
    <w:name w:val="Нет списка61"/>
    <w:next w:val="a3"/>
    <w:uiPriority w:val="99"/>
    <w:semiHidden/>
    <w:unhideWhenUsed/>
    <w:rsid w:val="00561A70"/>
  </w:style>
  <w:style w:type="numbering" w:customStyle="1" w:styleId="WWNum114">
    <w:name w:val="WWNum114"/>
    <w:rsid w:val="00561A70"/>
  </w:style>
  <w:style w:type="numbering" w:customStyle="1" w:styleId="711">
    <w:name w:val="Нет списка71"/>
    <w:next w:val="a3"/>
    <w:uiPriority w:val="99"/>
    <w:semiHidden/>
    <w:unhideWhenUsed/>
    <w:rsid w:val="00561A70"/>
  </w:style>
  <w:style w:type="numbering" w:customStyle="1" w:styleId="811">
    <w:name w:val="Нет списка81"/>
    <w:next w:val="a3"/>
    <w:uiPriority w:val="99"/>
    <w:semiHidden/>
    <w:unhideWhenUsed/>
    <w:rsid w:val="00561A70"/>
  </w:style>
  <w:style w:type="numbering" w:customStyle="1" w:styleId="WWNum121">
    <w:name w:val="WWNum121"/>
    <w:rsid w:val="00561A70"/>
  </w:style>
  <w:style w:type="table" w:customStyle="1" w:styleId="1010">
    <w:name w:val="Сетка таблицы101"/>
    <w:basedOn w:val="a2"/>
    <w:next w:val="af0"/>
    <w:uiPriority w:val="59"/>
    <w:rsid w:val="00561A7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3"/>
    <w:uiPriority w:val="99"/>
    <w:semiHidden/>
    <w:unhideWhenUsed/>
    <w:rsid w:val="00561A70"/>
  </w:style>
  <w:style w:type="numbering" w:customStyle="1" w:styleId="1011">
    <w:name w:val="Нет списка101"/>
    <w:next w:val="a3"/>
    <w:uiPriority w:val="99"/>
    <w:semiHidden/>
    <w:unhideWhenUsed/>
    <w:rsid w:val="00561A70"/>
  </w:style>
  <w:style w:type="numbering" w:customStyle="1" w:styleId="11110">
    <w:name w:val="Нет списка1111"/>
    <w:next w:val="a3"/>
    <w:uiPriority w:val="99"/>
    <w:semiHidden/>
    <w:unhideWhenUsed/>
    <w:rsid w:val="00561A70"/>
  </w:style>
  <w:style w:type="numbering" w:customStyle="1" w:styleId="WWNum131">
    <w:name w:val="WWNum131"/>
    <w:rsid w:val="00561A70"/>
  </w:style>
  <w:style w:type="numbering" w:customStyle="1" w:styleId="1210">
    <w:name w:val="Нет списка121"/>
    <w:next w:val="a3"/>
    <w:uiPriority w:val="99"/>
    <w:semiHidden/>
    <w:unhideWhenUsed/>
    <w:rsid w:val="00561A70"/>
  </w:style>
  <w:style w:type="numbering" w:customStyle="1" w:styleId="WWNum141">
    <w:name w:val="WWNum141"/>
    <w:rsid w:val="00561A70"/>
  </w:style>
  <w:style w:type="numbering" w:customStyle="1" w:styleId="1310">
    <w:name w:val="Нет списка131"/>
    <w:next w:val="a3"/>
    <w:uiPriority w:val="99"/>
    <w:semiHidden/>
    <w:unhideWhenUsed/>
    <w:rsid w:val="00561A70"/>
  </w:style>
  <w:style w:type="numbering" w:customStyle="1" w:styleId="WWNum151">
    <w:name w:val="WWNum151"/>
    <w:rsid w:val="00561A70"/>
  </w:style>
  <w:style w:type="numbering" w:customStyle="1" w:styleId="1410">
    <w:name w:val="Нет списка141"/>
    <w:next w:val="a3"/>
    <w:uiPriority w:val="99"/>
    <w:semiHidden/>
    <w:unhideWhenUsed/>
    <w:rsid w:val="00561A70"/>
  </w:style>
  <w:style w:type="numbering" w:customStyle="1" w:styleId="WWNum161">
    <w:name w:val="WWNum161"/>
    <w:rsid w:val="00561A70"/>
  </w:style>
  <w:style w:type="numbering" w:customStyle="1" w:styleId="1510">
    <w:name w:val="Нет списка151"/>
    <w:next w:val="a3"/>
    <w:uiPriority w:val="99"/>
    <w:semiHidden/>
    <w:unhideWhenUsed/>
    <w:rsid w:val="00561A70"/>
  </w:style>
  <w:style w:type="numbering" w:customStyle="1" w:styleId="1610">
    <w:name w:val="Нет списка161"/>
    <w:next w:val="a3"/>
    <w:uiPriority w:val="99"/>
    <w:semiHidden/>
    <w:unhideWhenUsed/>
    <w:rsid w:val="00561A70"/>
  </w:style>
  <w:style w:type="numbering" w:customStyle="1" w:styleId="1710">
    <w:name w:val="Нет списка171"/>
    <w:next w:val="a3"/>
    <w:uiPriority w:val="99"/>
    <w:semiHidden/>
    <w:unhideWhenUsed/>
    <w:rsid w:val="00561A70"/>
  </w:style>
  <w:style w:type="numbering" w:customStyle="1" w:styleId="1810">
    <w:name w:val="Нет списка181"/>
    <w:next w:val="a3"/>
    <w:uiPriority w:val="99"/>
    <w:semiHidden/>
    <w:unhideWhenUsed/>
    <w:rsid w:val="00561A70"/>
  </w:style>
  <w:style w:type="character" w:customStyle="1" w:styleId="413">
    <w:name w:val="Заголовок 4 Знак1"/>
    <w:basedOn w:val="a1"/>
    <w:uiPriority w:val="9"/>
    <w:semiHidden/>
    <w:rsid w:val="00561A70"/>
    <w:rPr>
      <w:rFonts w:ascii="Calibri Light" w:eastAsia="Times New Roman" w:hAnsi="Calibri Light" w:cs="Times New Roman"/>
      <w:i/>
      <w:iCs/>
      <w:color w:val="2E74B5"/>
      <w:sz w:val="24"/>
      <w:szCs w:val="24"/>
    </w:rPr>
  </w:style>
  <w:style w:type="character" w:customStyle="1" w:styleId="512">
    <w:name w:val="Заголовок 5 Знак1"/>
    <w:basedOn w:val="a1"/>
    <w:uiPriority w:val="9"/>
    <w:semiHidden/>
    <w:rsid w:val="00561A70"/>
    <w:rPr>
      <w:rFonts w:ascii="Calibri Light" w:eastAsia="Times New Roman" w:hAnsi="Calibri Light" w:cs="Times New Roman"/>
      <w:color w:val="2E74B5"/>
      <w:sz w:val="24"/>
      <w:szCs w:val="24"/>
    </w:rPr>
  </w:style>
  <w:style w:type="character" w:customStyle="1" w:styleId="612">
    <w:name w:val="Заголовок 6 Знак1"/>
    <w:basedOn w:val="a1"/>
    <w:uiPriority w:val="9"/>
    <w:semiHidden/>
    <w:rsid w:val="00561A70"/>
    <w:rPr>
      <w:rFonts w:ascii="Calibri Light" w:eastAsia="Times New Roman" w:hAnsi="Calibri Light" w:cs="Times New Roman"/>
      <w:color w:val="1F4D78"/>
      <w:sz w:val="24"/>
      <w:szCs w:val="24"/>
    </w:rPr>
  </w:style>
  <w:style w:type="character" w:customStyle="1" w:styleId="712">
    <w:name w:val="Заголовок 7 Знак1"/>
    <w:basedOn w:val="a1"/>
    <w:uiPriority w:val="9"/>
    <w:semiHidden/>
    <w:rsid w:val="00561A70"/>
    <w:rPr>
      <w:rFonts w:ascii="Calibri Light" w:eastAsia="Times New Roman" w:hAnsi="Calibri Light" w:cs="Times New Roman"/>
      <w:i/>
      <w:iCs/>
      <w:color w:val="1F4D78"/>
      <w:sz w:val="24"/>
      <w:szCs w:val="24"/>
    </w:rPr>
  </w:style>
  <w:style w:type="character" w:customStyle="1" w:styleId="812">
    <w:name w:val="Заголовок 8 Знак1"/>
    <w:basedOn w:val="a1"/>
    <w:uiPriority w:val="9"/>
    <w:semiHidden/>
    <w:rsid w:val="00561A70"/>
    <w:rPr>
      <w:rFonts w:ascii="Calibri Light" w:eastAsia="Times New Roman" w:hAnsi="Calibri Light" w:cs="Times New Roman"/>
      <w:color w:val="272727"/>
      <w:sz w:val="21"/>
      <w:szCs w:val="21"/>
    </w:rPr>
  </w:style>
  <w:style w:type="numbering" w:customStyle="1" w:styleId="1910">
    <w:name w:val="Нет списка191"/>
    <w:next w:val="a3"/>
    <w:uiPriority w:val="99"/>
    <w:semiHidden/>
    <w:unhideWhenUsed/>
    <w:rsid w:val="00561A70"/>
  </w:style>
  <w:style w:type="table" w:customStyle="1" w:styleId="1811">
    <w:name w:val="Сетка таблицы181"/>
    <w:basedOn w:val="a2"/>
    <w:next w:val="af0"/>
    <w:uiPriority w:val="59"/>
    <w:rsid w:val="00561A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3"/>
    <w:uiPriority w:val="99"/>
    <w:semiHidden/>
    <w:unhideWhenUsed/>
    <w:rsid w:val="00561A70"/>
  </w:style>
  <w:style w:type="table" w:customStyle="1" w:styleId="2110">
    <w:name w:val="Сетка таблицы211"/>
    <w:basedOn w:val="a2"/>
    <w:next w:val="af0"/>
    <w:uiPriority w:val="59"/>
    <w:rsid w:val="00561A70"/>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
    <w:name w:val="Нет списка211"/>
    <w:next w:val="a3"/>
    <w:uiPriority w:val="99"/>
    <w:semiHidden/>
    <w:unhideWhenUsed/>
    <w:rsid w:val="00561A70"/>
  </w:style>
  <w:style w:type="table" w:customStyle="1" w:styleId="312">
    <w:name w:val="Сетка таблицы31"/>
    <w:basedOn w:val="a2"/>
    <w:next w:val="af0"/>
    <w:uiPriority w:val="39"/>
    <w:rsid w:val="00561A70"/>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
    <w:basedOn w:val="a2"/>
    <w:next w:val="af0"/>
    <w:uiPriority w:val="39"/>
    <w:rsid w:val="00561A70"/>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
    <w:basedOn w:val="a2"/>
    <w:next w:val="af0"/>
    <w:uiPriority w:val="39"/>
    <w:rsid w:val="00561A70"/>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3"/>
    <w:uiPriority w:val="99"/>
    <w:semiHidden/>
    <w:unhideWhenUsed/>
    <w:rsid w:val="00561A70"/>
  </w:style>
  <w:style w:type="numbering" w:customStyle="1" w:styleId="4110">
    <w:name w:val="Нет списка411"/>
    <w:next w:val="a3"/>
    <w:uiPriority w:val="99"/>
    <w:semiHidden/>
    <w:unhideWhenUsed/>
    <w:rsid w:val="00561A70"/>
  </w:style>
  <w:style w:type="table" w:customStyle="1" w:styleId="613">
    <w:name w:val="Сетка таблицы6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3"/>
    <w:uiPriority w:val="99"/>
    <w:semiHidden/>
    <w:unhideWhenUsed/>
    <w:rsid w:val="00561A70"/>
  </w:style>
  <w:style w:type="table" w:customStyle="1" w:styleId="713">
    <w:name w:val="Сетка таблицы7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1">
    <w:name w:val="WWNum171"/>
    <w:rsid w:val="00561A70"/>
  </w:style>
  <w:style w:type="numbering" w:customStyle="1" w:styleId="6110">
    <w:name w:val="Нет списка611"/>
    <w:next w:val="a3"/>
    <w:uiPriority w:val="99"/>
    <w:semiHidden/>
    <w:unhideWhenUsed/>
    <w:rsid w:val="00561A70"/>
  </w:style>
  <w:style w:type="table" w:customStyle="1" w:styleId="813">
    <w:name w:val="Сетка таблицы8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1">
    <w:name w:val="WWNum1111"/>
    <w:rsid w:val="00561A70"/>
  </w:style>
  <w:style w:type="numbering" w:customStyle="1" w:styleId="7110">
    <w:name w:val="Нет списка711"/>
    <w:next w:val="a3"/>
    <w:uiPriority w:val="99"/>
    <w:semiHidden/>
    <w:unhideWhenUsed/>
    <w:rsid w:val="00561A70"/>
  </w:style>
  <w:style w:type="numbering" w:customStyle="1" w:styleId="8110">
    <w:name w:val="Нет списка811"/>
    <w:next w:val="a3"/>
    <w:uiPriority w:val="99"/>
    <w:semiHidden/>
    <w:unhideWhenUsed/>
    <w:rsid w:val="00561A70"/>
  </w:style>
  <w:style w:type="table" w:customStyle="1" w:styleId="911">
    <w:name w:val="Сетка таблицы9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11">
    <w:name w:val="WWNum1211"/>
    <w:rsid w:val="00561A70"/>
  </w:style>
  <w:style w:type="numbering" w:customStyle="1" w:styleId="9110">
    <w:name w:val="Нет списка911"/>
    <w:next w:val="a3"/>
    <w:uiPriority w:val="99"/>
    <w:semiHidden/>
    <w:unhideWhenUsed/>
    <w:rsid w:val="00561A70"/>
  </w:style>
  <w:style w:type="numbering" w:customStyle="1" w:styleId="10110">
    <w:name w:val="Нет списка1011"/>
    <w:next w:val="a3"/>
    <w:uiPriority w:val="99"/>
    <w:semiHidden/>
    <w:unhideWhenUsed/>
    <w:rsid w:val="00561A70"/>
  </w:style>
  <w:style w:type="table" w:customStyle="1" w:styleId="11111">
    <w:name w:val="Сетка таблицы111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3"/>
    <w:uiPriority w:val="99"/>
    <w:semiHidden/>
    <w:unhideWhenUsed/>
    <w:rsid w:val="00561A70"/>
  </w:style>
  <w:style w:type="table" w:customStyle="1" w:styleId="1211">
    <w:name w:val="Сетка таблицы12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11">
    <w:name w:val="WWNum1311"/>
    <w:rsid w:val="00561A70"/>
  </w:style>
  <w:style w:type="numbering" w:customStyle="1" w:styleId="12110">
    <w:name w:val="Нет списка1211"/>
    <w:next w:val="a3"/>
    <w:uiPriority w:val="99"/>
    <w:semiHidden/>
    <w:unhideWhenUsed/>
    <w:rsid w:val="00561A70"/>
  </w:style>
  <w:style w:type="table" w:customStyle="1" w:styleId="1311">
    <w:name w:val="Сетка таблицы13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11">
    <w:name w:val="WWNum1411"/>
    <w:rsid w:val="00561A70"/>
  </w:style>
  <w:style w:type="numbering" w:customStyle="1" w:styleId="13110">
    <w:name w:val="Нет списка1311"/>
    <w:next w:val="a3"/>
    <w:uiPriority w:val="99"/>
    <w:semiHidden/>
    <w:unhideWhenUsed/>
    <w:rsid w:val="00561A70"/>
  </w:style>
  <w:style w:type="table" w:customStyle="1" w:styleId="1411">
    <w:name w:val="Сетка таблицы14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11">
    <w:name w:val="WWNum1511"/>
    <w:rsid w:val="00561A70"/>
  </w:style>
  <w:style w:type="numbering" w:customStyle="1" w:styleId="14110">
    <w:name w:val="Нет списка1411"/>
    <w:next w:val="a3"/>
    <w:uiPriority w:val="99"/>
    <w:semiHidden/>
    <w:unhideWhenUsed/>
    <w:rsid w:val="00561A70"/>
  </w:style>
  <w:style w:type="table" w:customStyle="1" w:styleId="1511">
    <w:name w:val="Сетка таблицы15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11">
    <w:name w:val="WWNum1611"/>
    <w:rsid w:val="00561A70"/>
  </w:style>
  <w:style w:type="table" w:customStyle="1" w:styleId="1611">
    <w:name w:val="Сетка таблицы16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3"/>
    <w:uiPriority w:val="99"/>
    <w:semiHidden/>
    <w:unhideWhenUsed/>
    <w:rsid w:val="00561A70"/>
  </w:style>
  <w:style w:type="numbering" w:customStyle="1" w:styleId="16110">
    <w:name w:val="Нет списка1611"/>
    <w:next w:val="a3"/>
    <w:uiPriority w:val="99"/>
    <w:semiHidden/>
    <w:unhideWhenUsed/>
    <w:rsid w:val="00561A70"/>
  </w:style>
  <w:style w:type="numbering" w:customStyle="1" w:styleId="1711">
    <w:name w:val="Нет списка1711"/>
    <w:next w:val="a3"/>
    <w:uiPriority w:val="99"/>
    <w:semiHidden/>
    <w:unhideWhenUsed/>
    <w:rsid w:val="00561A70"/>
  </w:style>
  <w:style w:type="table" w:customStyle="1" w:styleId="1712">
    <w:name w:val="Сетка таблицы17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10">
    <w:name w:val="Нет списка1811"/>
    <w:next w:val="a3"/>
    <w:uiPriority w:val="99"/>
    <w:semiHidden/>
    <w:unhideWhenUsed/>
    <w:rsid w:val="00561A70"/>
  </w:style>
  <w:style w:type="numbering" w:customStyle="1" w:styleId="WWNum115">
    <w:name w:val="WWNum115"/>
    <w:rsid w:val="00DA04E7"/>
  </w:style>
  <w:style w:type="numbering" w:customStyle="1" w:styleId="242">
    <w:name w:val="Нет списка24"/>
    <w:next w:val="a3"/>
    <w:uiPriority w:val="99"/>
    <w:semiHidden/>
    <w:unhideWhenUsed/>
    <w:rsid w:val="00DA04E7"/>
  </w:style>
  <w:style w:type="table" w:customStyle="1" w:styleId="290">
    <w:name w:val="Сетка таблицы29"/>
    <w:basedOn w:val="a2"/>
    <w:next w:val="af0"/>
    <w:uiPriority w:val="59"/>
    <w:rsid w:val="00DA04E7"/>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
    <w:name w:val="Нет списка113"/>
    <w:next w:val="a3"/>
    <w:uiPriority w:val="99"/>
    <w:semiHidden/>
    <w:unhideWhenUsed/>
    <w:rsid w:val="00DA04E7"/>
  </w:style>
  <w:style w:type="table" w:customStyle="1" w:styleId="1120">
    <w:name w:val="Сетка таблицы112"/>
    <w:basedOn w:val="a2"/>
    <w:next w:val="af0"/>
    <w:uiPriority w:val="59"/>
    <w:rsid w:val="00DA04E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3"/>
    <w:uiPriority w:val="99"/>
    <w:semiHidden/>
    <w:unhideWhenUsed/>
    <w:rsid w:val="00DA04E7"/>
  </w:style>
  <w:style w:type="table" w:customStyle="1" w:styleId="2100">
    <w:name w:val="Сетка таблицы210"/>
    <w:basedOn w:val="a2"/>
    <w:next w:val="af0"/>
    <w:uiPriority w:val="59"/>
    <w:rsid w:val="00DA04E7"/>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3"/>
    <w:uiPriority w:val="99"/>
    <w:semiHidden/>
    <w:unhideWhenUsed/>
    <w:rsid w:val="00DA04E7"/>
  </w:style>
  <w:style w:type="numbering" w:customStyle="1" w:styleId="320">
    <w:name w:val="Нет списка32"/>
    <w:next w:val="a3"/>
    <w:uiPriority w:val="99"/>
    <w:semiHidden/>
    <w:unhideWhenUsed/>
    <w:rsid w:val="00DA04E7"/>
  </w:style>
  <w:style w:type="numbering" w:customStyle="1" w:styleId="420">
    <w:name w:val="Нет списка42"/>
    <w:next w:val="a3"/>
    <w:uiPriority w:val="99"/>
    <w:semiHidden/>
    <w:unhideWhenUsed/>
    <w:rsid w:val="00DA04E7"/>
  </w:style>
  <w:style w:type="numbering" w:customStyle="1" w:styleId="520">
    <w:name w:val="Нет списка52"/>
    <w:next w:val="a3"/>
    <w:uiPriority w:val="99"/>
    <w:semiHidden/>
    <w:unhideWhenUsed/>
    <w:rsid w:val="00DA04E7"/>
  </w:style>
  <w:style w:type="numbering" w:customStyle="1" w:styleId="WWNum116">
    <w:name w:val="WWNum116"/>
    <w:rsid w:val="00DA04E7"/>
  </w:style>
  <w:style w:type="numbering" w:customStyle="1" w:styleId="620">
    <w:name w:val="Нет списка62"/>
    <w:next w:val="a3"/>
    <w:uiPriority w:val="99"/>
    <w:semiHidden/>
    <w:unhideWhenUsed/>
    <w:rsid w:val="00DA04E7"/>
  </w:style>
  <w:style w:type="numbering" w:customStyle="1" w:styleId="WWNum117">
    <w:name w:val="WWNum117"/>
    <w:rsid w:val="00DA04E7"/>
  </w:style>
  <w:style w:type="numbering" w:customStyle="1" w:styleId="720">
    <w:name w:val="Нет списка72"/>
    <w:next w:val="a3"/>
    <w:uiPriority w:val="99"/>
    <w:semiHidden/>
    <w:unhideWhenUsed/>
    <w:rsid w:val="00DA04E7"/>
  </w:style>
  <w:style w:type="numbering" w:customStyle="1" w:styleId="820">
    <w:name w:val="Нет списка82"/>
    <w:next w:val="a3"/>
    <w:uiPriority w:val="99"/>
    <w:semiHidden/>
    <w:unhideWhenUsed/>
    <w:rsid w:val="00DA04E7"/>
  </w:style>
  <w:style w:type="numbering" w:customStyle="1" w:styleId="WWNum122">
    <w:name w:val="WWNum122"/>
    <w:rsid w:val="00DA04E7"/>
  </w:style>
  <w:style w:type="table" w:customStyle="1" w:styleId="102">
    <w:name w:val="Сетка таблицы102"/>
    <w:basedOn w:val="a2"/>
    <w:next w:val="af0"/>
    <w:uiPriority w:val="59"/>
    <w:rsid w:val="00DA04E7"/>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0">
    <w:name w:val="Нет списка92"/>
    <w:next w:val="a3"/>
    <w:uiPriority w:val="99"/>
    <w:semiHidden/>
    <w:unhideWhenUsed/>
    <w:rsid w:val="00DA04E7"/>
  </w:style>
  <w:style w:type="numbering" w:customStyle="1" w:styleId="1020">
    <w:name w:val="Нет списка102"/>
    <w:next w:val="a3"/>
    <w:uiPriority w:val="99"/>
    <w:semiHidden/>
    <w:unhideWhenUsed/>
    <w:rsid w:val="00DA04E7"/>
  </w:style>
  <w:style w:type="numbering" w:customStyle="1" w:styleId="1112">
    <w:name w:val="Нет списка1112"/>
    <w:next w:val="a3"/>
    <w:uiPriority w:val="99"/>
    <w:semiHidden/>
    <w:unhideWhenUsed/>
    <w:rsid w:val="00DA04E7"/>
  </w:style>
  <w:style w:type="numbering" w:customStyle="1" w:styleId="WWNum132">
    <w:name w:val="WWNum132"/>
    <w:rsid w:val="00DA04E7"/>
  </w:style>
  <w:style w:type="numbering" w:customStyle="1" w:styleId="122">
    <w:name w:val="Нет списка122"/>
    <w:next w:val="a3"/>
    <w:uiPriority w:val="99"/>
    <w:semiHidden/>
    <w:unhideWhenUsed/>
    <w:rsid w:val="00DA04E7"/>
  </w:style>
  <w:style w:type="numbering" w:customStyle="1" w:styleId="WWNum142">
    <w:name w:val="WWNum142"/>
    <w:rsid w:val="00DA04E7"/>
  </w:style>
  <w:style w:type="numbering" w:customStyle="1" w:styleId="132">
    <w:name w:val="Нет списка132"/>
    <w:next w:val="a3"/>
    <w:uiPriority w:val="99"/>
    <w:semiHidden/>
    <w:unhideWhenUsed/>
    <w:rsid w:val="00DA04E7"/>
  </w:style>
  <w:style w:type="numbering" w:customStyle="1" w:styleId="WWNum152">
    <w:name w:val="WWNum152"/>
    <w:rsid w:val="00DA04E7"/>
  </w:style>
  <w:style w:type="numbering" w:customStyle="1" w:styleId="142">
    <w:name w:val="Нет списка142"/>
    <w:next w:val="a3"/>
    <w:uiPriority w:val="99"/>
    <w:semiHidden/>
    <w:unhideWhenUsed/>
    <w:rsid w:val="00DA04E7"/>
  </w:style>
  <w:style w:type="numbering" w:customStyle="1" w:styleId="WWNum162">
    <w:name w:val="WWNum162"/>
    <w:rsid w:val="00DA04E7"/>
  </w:style>
  <w:style w:type="numbering" w:customStyle="1" w:styleId="152">
    <w:name w:val="Нет списка152"/>
    <w:next w:val="a3"/>
    <w:uiPriority w:val="99"/>
    <w:semiHidden/>
    <w:unhideWhenUsed/>
    <w:rsid w:val="00DA04E7"/>
  </w:style>
  <w:style w:type="numbering" w:customStyle="1" w:styleId="162">
    <w:name w:val="Нет списка162"/>
    <w:next w:val="a3"/>
    <w:uiPriority w:val="99"/>
    <w:semiHidden/>
    <w:unhideWhenUsed/>
    <w:rsid w:val="00DA04E7"/>
  </w:style>
  <w:style w:type="numbering" w:customStyle="1" w:styleId="172">
    <w:name w:val="Нет списка172"/>
    <w:next w:val="a3"/>
    <w:uiPriority w:val="99"/>
    <w:semiHidden/>
    <w:unhideWhenUsed/>
    <w:rsid w:val="00DA04E7"/>
  </w:style>
  <w:style w:type="numbering" w:customStyle="1" w:styleId="182">
    <w:name w:val="Нет списка182"/>
    <w:next w:val="a3"/>
    <w:uiPriority w:val="99"/>
    <w:semiHidden/>
    <w:unhideWhenUsed/>
    <w:rsid w:val="00DA04E7"/>
  </w:style>
  <w:style w:type="numbering" w:customStyle="1" w:styleId="192">
    <w:name w:val="Нет списка192"/>
    <w:next w:val="a3"/>
    <w:uiPriority w:val="99"/>
    <w:semiHidden/>
    <w:unhideWhenUsed/>
    <w:rsid w:val="00DA04E7"/>
  </w:style>
  <w:style w:type="table" w:customStyle="1" w:styleId="1820">
    <w:name w:val="Сетка таблицы182"/>
    <w:basedOn w:val="a2"/>
    <w:next w:val="af0"/>
    <w:uiPriority w:val="59"/>
    <w:rsid w:val="00DA04E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2"/>
    <w:next w:val="af0"/>
    <w:uiPriority w:val="59"/>
    <w:rsid w:val="00DA04E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3"/>
    <w:uiPriority w:val="99"/>
    <w:semiHidden/>
    <w:unhideWhenUsed/>
    <w:rsid w:val="00DA04E7"/>
  </w:style>
  <w:style w:type="table" w:customStyle="1" w:styleId="2120">
    <w:name w:val="Сетка таблицы212"/>
    <w:basedOn w:val="a2"/>
    <w:next w:val="af0"/>
    <w:uiPriority w:val="59"/>
    <w:rsid w:val="00DA04E7"/>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21">
    <w:name w:val="Нет списка212"/>
    <w:next w:val="a3"/>
    <w:uiPriority w:val="99"/>
    <w:semiHidden/>
    <w:unhideWhenUsed/>
    <w:rsid w:val="00DA04E7"/>
  </w:style>
  <w:style w:type="numbering" w:customStyle="1" w:styleId="3120">
    <w:name w:val="Нет списка312"/>
    <w:next w:val="a3"/>
    <w:uiPriority w:val="99"/>
    <w:semiHidden/>
    <w:unhideWhenUsed/>
    <w:rsid w:val="00DA04E7"/>
  </w:style>
  <w:style w:type="numbering" w:customStyle="1" w:styleId="4120">
    <w:name w:val="Нет списка412"/>
    <w:next w:val="a3"/>
    <w:uiPriority w:val="99"/>
    <w:semiHidden/>
    <w:unhideWhenUsed/>
    <w:rsid w:val="00DA04E7"/>
  </w:style>
  <w:style w:type="numbering" w:customStyle="1" w:styleId="5120">
    <w:name w:val="Нет списка512"/>
    <w:next w:val="a3"/>
    <w:uiPriority w:val="99"/>
    <w:semiHidden/>
    <w:unhideWhenUsed/>
    <w:rsid w:val="00DA04E7"/>
  </w:style>
  <w:style w:type="numbering" w:customStyle="1" w:styleId="WWNum172">
    <w:name w:val="WWNum172"/>
    <w:rsid w:val="00DA04E7"/>
  </w:style>
  <w:style w:type="numbering" w:customStyle="1" w:styleId="6120">
    <w:name w:val="Нет списка612"/>
    <w:next w:val="a3"/>
    <w:uiPriority w:val="99"/>
    <w:semiHidden/>
    <w:unhideWhenUsed/>
    <w:rsid w:val="00DA04E7"/>
  </w:style>
  <w:style w:type="numbering" w:customStyle="1" w:styleId="WWNum1112">
    <w:name w:val="WWNum1112"/>
    <w:rsid w:val="00DA04E7"/>
  </w:style>
  <w:style w:type="numbering" w:customStyle="1" w:styleId="7120">
    <w:name w:val="Нет списка712"/>
    <w:next w:val="a3"/>
    <w:uiPriority w:val="99"/>
    <w:semiHidden/>
    <w:unhideWhenUsed/>
    <w:rsid w:val="00DA04E7"/>
  </w:style>
  <w:style w:type="numbering" w:customStyle="1" w:styleId="8120">
    <w:name w:val="Нет списка812"/>
    <w:next w:val="a3"/>
    <w:uiPriority w:val="99"/>
    <w:semiHidden/>
    <w:unhideWhenUsed/>
    <w:rsid w:val="00DA04E7"/>
  </w:style>
  <w:style w:type="numbering" w:customStyle="1" w:styleId="WWNum1212">
    <w:name w:val="WWNum1212"/>
    <w:rsid w:val="00DA04E7"/>
  </w:style>
  <w:style w:type="numbering" w:customStyle="1" w:styleId="912">
    <w:name w:val="Нет списка912"/>
    <w:next w:val="a3"/>
    <w:uiPriority w:val="99"/>
    <w:semiHidden/>
    <w:unhideWhenUsed/>
    <w:rsid w:val="00DA04E7"/>
  </w:style>
  <w:style w:type="numbering" w:customStyle="1" w:styleId="1012">
    <w:name w:val="Нет списка1012"/>
    <w:next w:val="a3"/>
    <w:uiPriority w:val="99"/>
    <w:semiHidden/>
    <w:unhideWhenUsed/>
    <w:rsid w:val="00DA04E7"/>
  </w:style>
  <w:style w:type="table" w:customStyle="1" w:styleId="11120">
    <w:name w:val="Сетка таблицы1112"/>
    <w:basedOn w:val="a2"/>
    <w:next w:val="af0"/>
    <w:uiPriority w:val="59"/>
    <w:rsid w:val="00DA04E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1"/>
    <w:next w:val="a3"/>
    <w:uiPriority w:val="99"/>
    <w:semiHidden/>
    <w:unhideWhenUsed/>
    <w:rsid w:val="00DA04E7"/>
  </w:style>
  <w:style w:type="numbering" w:customStyle="1" w:styleId="WWNum1312">
    <w:name w:val="WWNum1312"/>
    <w:rsid w:val="00DA04E7"/>
  </w:style>
  <w:style w:type="numbering" w:customStyle="1" w:styleId="1212">
    <w:name w:val="Нет списка1212"/>
    <w:next w:val="a3"/>
    <w:uiPriority w:val="99"/>
    <w:semiHidden/>
    <w:unhideWhenUsed/>
    <w:rsid w:val="00DA04E7"/>
  </w:style>
  <w:style w:type="numbering" w:customStyle="1" w:styleId="WWNum1412">
    <w:name w:val="WWNum1412"/>
    <w:rsid w:val="00DA04E7"/>
  </w:style>
  <w:style w:type="numbering" w:customStyle="1" w:styleId="1312">
    <w:name w:val="Нет списка1312"/>
    <w:next w:val="a3"/>
    <w:uiPriority w:val="99"/>
    <w:semiHidden/>
    <w:unhideWhenUsed/>
    <w:rsid w:val="00DA04E7"/>
  </w:style>
  <w:style w:type="numbering" w:customStyle="1" w:styleId="WWNum1512">
    <w:name w:val="WWNum1512"/>
    <w:rsid w:val="00DA04E7"/>
  </w:style>
  <w:style w:type="numbering" w:customStyle="1" w:styleId="1412">
    <w:name w:val="Нет списка1412"/>
    <w:next w:val="a3"/>
    <w:uiPriority w:val="99"/>
    <w:semiHidden/>
    <w:unhideWhenUsed/>
    <w:rsid w:val="00DA04E7"/>
  </w:style>
  <w:style w:type="numbering" w:customStyle="1" w:styleId="WWNum1612">
    <w:name w:val="WWNum1612"/>
    <w:rsid w:val="00DA04E7"/>
  </w:style>
  <w:style w:type="numbering" w:customStyle="1" w:styleId="1512">
    <w:name w:val="Нет списка1512"/>
    <w:next w:val="a3"/>
    <w:uiPriority w:val="99"/>
    <w:semiHidden/>
    <w:unhideWhenUsed/>
    <w:rsid w:val="00DA04E7"/>
  </w:style>
  <w:style w:type="numbering" w:customStyle="1" w:styleId="1612">
    <w:name w:val="Нет списка1612"/>
    <w:next w:val="a3"/>
    <w:uiPriority w:val="99"/>
    <w:semiHidden/>
    <w:unhideWhenUsed/>
    <w:rsid w:val="00DA04E7"/>
  </w:style>
  <w:style w:type="numbering" w:customStyle="1" w:styleId="17120">
    <w:name w:val="Нет списка1712"/>
    <w:next w:val="a3"/>
    <w:uiPriority w:val="99"/>
    <w:semiHidden/>
    <w:unhideWhenUsed/>
    <w:rsid w:val="00DA04E7"/>
  </w:style>
  <w:style w:type="numbering" w:customStyle="1" w:styleId="1812">
    <w:name w:val="Нет списка1812"/>
    <w:next w:val="a3"/>
    <w:uiPriority w:val="99"/>
    <w:semiHidden/>
    <w:unhideWhenUsed/>
    <w:rsid w:val="00DA04E7"/>
  </w:style>
  <w:style w:type="numbering" w:customStyle="1" w:styleId="WWNum1121">
    <w:name w:val="WWNum1121"/>
    <w:rsid w:val="00DA04E7"/>
  </w:style>
  <w:style w:type="character" w:styleId="afff0">
    <w:name w:val="Unresolved Mention"/>
    <w:basedOn w:val="a1"/>
    <w:uiPriority w:val="99"/>
    <w:semiHidden/>
    <w:unhideWhenUsed/>
    <w:rsid w:val="00516A3E"/>
    <w:rPr>
      <w:color w:val="605E5C"/>
      <w:shd w:val="clear" w:color="auto" w:fill="E1DFDD"/>
    </w:rPr>
  </w:style>
  <w:style w:type="numbering" w:customStyle="1" w:styleId="WWNum118">
    <w:name w:val="WWNum118"/>
    <w:rsid w:val="001D1785"/>
  </w:style>
  <w:style w:type="numbering" w:customStyle="1" w:styleId="261">
    <w:name w:val="Нет списка26"/>
    <w:next w:val="a3"/>
    <w:uiPriority w:val="99"/>
    <w:semiHidden/>
    <w:unhideWhenUsed/>
    <w:rsid w:val="005F0C2D"/>
  </w:style>
  <w:style w:type="table" w:customStyle="1" w:styleId="300">
    <w:name w:val="Сетка таблицы30"/>
    <w:basedOn w:val="a2"/>
    <w:next w:val="af0"/>
    <w:uiPriority w:val="59"/>
    <w:rsid w:val="005F0C2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
    <w:name w:val="Нет списка115"/>
    <w:next w:val="a3"/>
    <w:uiPriority w:val="99"/>
    <w:semiHidden/>
    <w:unhideWhenUsed/>
    <w:rsid w:val="005F0C2D"/>
  </w:style>
  <w:style w:type="table" w:customStyle="1" w:styleId="1130">
    <w:name w:val="Сетка таблицы113"/>
    <w:basedOn w:val="a2"/>
    <w:next w:val="af0"/>
    <w:uiPriority w:val="59"/>
    <w:rsid w:val="005F0C2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Нет списка116"/>
    <w:next w:val="a3"/>
    <w:uiPriority w:val="99"/>
    <w:semiHidden/>
    <w:unhideWhenUsed/>
    <w:rsid w:val="005F0C2D"/>
  </w:style>
  <w:style w:type="table" w:customStyle="1" w:styleId="213">
    <w:name w:val="Сетка таблицы213"/>
    <w:basedOn w:val="a2"/>
    <w:next w:val="af0"/>
    <w:uiPriority w:val="59"/>
    <w:rsid w:val="005F0C2D"/>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
    <w:name w:val="Нет списка27"/>
    <w:next w:val="a3"/>
    <w:uiPriority w:val="99"/>
    <w:semiHidden/>
    <w:unhideWhenUsed/>
    <w:rsid w:val="005F0C2D"/>
  </w:style>
  <w:style w:type="numbering" w:customStyle="1" w:styleId="330">
    <w:name w:val="Нет списка33"/>
    <w:next w:val="a3"/>
    <w:uiPriority w:val="99"/>
    <w:semiHidden/>
    <w:unhideWhenUsed/>
    <w:rsid w:val="005F0C2D"/>
  </w:style>
  <w:style w:type="numbering" w:customStyle="1" w:styleId="430">
    <w:name w:val="Нет списка43"/>
    <w:next w:val="a3"/>
    <w:uiPriority w:val="99"/>
    <w:semiHidden/>
    <w:unhideWhenUsed/>
    <w:rsid w:val="005F0C2D"/>
  </w:style>
  <w:style w:type="numbering" w:customStyle="1" w:styleId="530">
    <w:name w:val="Нет списка53"/>
    <w:next w:val="a3"/>
    <w:uiPriority w:val="99"/>
    <w:semiHidden/>
    <w:unhideWhenUsed/>
    <w:rsid w:val="005F0C2D"/>
  </w:style>
  <w:style w:type="numbering" w:customStyle="1" w:styleId="WWNum119">
    <w:name w:val="WWNum119"/>
    <w:rsid w:val="005F0C2D"/>
  </w:style>
  <w:style w:type="numbering" w:customStyle="1" w:styleId="630">
    <w:name w:val="Нет списка63"/>
    <w:next w:val="a3"/>
    <w:uiPriority w:val="99"/>
    <w:semiHidden/>
    <w:unhideWhenUsed/>
    <w:rsid w:val="005F0C2D"/>
  </w:style>
  <w:style w:type="numbering" w:customStyle="1" w:styleId="WWNum1110">
    <w:name w:val="WWNum1110"/>
    <w:rsid w:val="005F0C2D"/>
  </w:style>
  <w:style w:type="numbering" w:customStyle="1" w:styleId="730">
    <w:name w:val="Нет списка73"/>
    <w:next w:val="a3"/>
    <w:uiPriority w:val="99"/>
    <w:semiHidden/>
    <w:unhideWhenUsed/>
    <w:rsid w:val="005F0C2D"/>
  </w:style>
  <w:style w:type="numbering" w:customStyle="1" w:styleId="830">
    <w:name w:val="Нет списка83"/>
    <w:next w:val="a3"/>
    <w:uiPriority w:val="99"/>
    <w:semiHidden/>
    <w:unhideWhenUsed/>
    <w:rsid w:val="005F0C2D"/>
  </w:style>
  <w:style w:type="numbering" w:customStyle="1" w:styleId="WWNum123">
    <w:name w:val="WWNum123"/>
    <w:rsid w:val="005F0C2D"/>
  </w:style>
  <w:style w:type="table" w:customStyle="1" w:styleId="103">
    <w:name w:val="Сетка таблицы103"/>
    <w:basedOn w:val="a2"/>
    <w:next w:val="af0"/>
    <w:uiPriority w:val="59"/>
    <w:rsid w:val="005F0C2D"/>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0">
    <w:name w:val="Нет списка93"/>
    <w:next w:val="a3"/>
    <w:uiPriority w:val="99"/>
    <w:semiHidden/>
    <w:unhideWhenUsed/>
    <w:rsid w:val="005F0C2D"/>
  </w:style>
  <w:style w:type="numbering" w:customStyle="1" w:styleId="1030">
    <w:name w:val="Нет списка103"/>
    <w:next w:val="a3"/>
    <w:uiPriority w:val="99"/>
    <w:semiHidden/>
    <w:unhideWhenUsed/>
    <w:rsid w:val="005F0C2D"/>
  </w:style>
  <w:style w:type="numbering" w:customStyle="1" w:styleId="1113">
    <w:name w:val="Нет списка1113"/>
    <w:next w:val="a3"/>
    <w:uiPriority w:val="99"/>
    <w:semiHidden/>
    <w:unhideWhenUsed/>
    <w:rsid w:val="005F0C2D"/>
  </w:style>
  <w:style w:type="numbering" w:customStyle="1" w:styleId="WWNum133">
    <w:name w:val="WWNum133"/>
    <w:rsid w:val="005F0C2D"/>
  </w:style>
  <w:style w:type="numbering" w:customStyle="1" w:styleId="123">
    <w:name w:val="Нет списка123"/>
    <w:next w:val="a3"/>
    <w:uiPriority w:val="99"/>
    <w:semiHidden/>
    <w:unhideWhenUsed/>
    <w:rsid w:val="005F0C2D"/>
  </w:style>
  <w:style w:type="numbering" w:customStyle="1" w:styleId="WWNum143">
    <w:name w:val="WWNum143"/>
    <w:rsid w:val="005F0C2D"/>
  </w:style>
  <w:style w:type="numbering" w:customStyle="1" w:styleId="133">
    <w:name w:val="Нет списка133"/>
    <w:next w:val="a3"/>
    <w:uiPriority w:val="99"/>
    <w:semiHidden/>
    <w:unhideWhenUsed/>
    <w:rsid w:val="005F0C2D"/>
  </w:style>
  <w:style w:type="numbering" w:customStyle="1" w:styleId="WWNum153">
    <w:name w:val="WWNum153"/>
    <w:rsid w:val="005F0C2D"/>
  </w:style>
  <w:style w:type="numbering" w:customStyle="1" w:styleId="143">
    <w:name w:val="Нет списка143"/>
    <w:next w:val="a3"/>
    <w:uiPriority w:val="99"/>
    <w:semiHidden/>
    <w:unhideWhenUsed/>
    <w:rsid w:val="005F0C2D"/>
  </w:style>
  <w:style w:type="numbering" w:customStyle="1" w:styleId="WWNum163">
    <w:name w:val="WWNum163"/>
    <w:rsid w:val="005F0C2D"/>
  </w:style>
  <w:style w:type="numbering" w:customStyle="1" w:styleId="153">
    <w:name w:val="Нет списка153"/>
    <w:next w:val="a3"/>
    <w:uiPriority w:val="99"/>
    <w:semiHidden/>
    <w:unhideWhenUsed/>
    <w:rsid w:val="005F0C2D"/>
  </w:style>
  <w:style w:type="numbering" w:customStyle="1" w:styleId="163">
    <w:name w:val="Нет списка163"/>
    <w:next w:val="a3"/>
    <w:uiPriority w:val="99"/>
    <w:semiHidden/>
    <w:unhideWhenUsed/>
    <w:rsid w:val="005F0C2D"/>
  </w:style>
  <w:style w:type="numbering" w:customStyle="1" w:styleId="173">
    <w:name w:val="Нет списка173"/>
    <w:next w:val="a3"/>
    <w:uiPriority w:val="99"/>
    <w:semiHidden/>
    <w:unhideWhenUsed/>
    <w:rsid w:val="005F0C2D"/>
  </w:style>
  <w:style w:type="numbering" w:customStyle="1" w:styleId="183">
    <w:name w:val="Нет списка183"/>
    <w:next w:val="a3"/>
    <w:uiPriority w:val="99"/>
    <w:semiHidden/>
    <w:unhideWhenUsed/>
    <w:rsid w:val="005F0C2D"/>
  </w:style>
  <w:style w:type="numbering" w:customStyle="1" w:styleId="193">
    <w:name w:val="Нет списка193"/>
    <w:next w:val="a3"/>
    <w:uiPriority w:val="99"/>
    <w:semiHidden/>
    <w:unhideWhenUsed/>
    <w:rsid w:val="005F0C2D"/>
  </w:style>
  <w:style w:type="table" w:customStyle="1" w:styleId="1830">
    <w:name w:val="Сетка таблицы183"/>
    <w:basedOn w:val="a2"/>
    <w:next w:val="af0"/>
    <w:uiPriority w:val="59"/>
    <w:rsid w:val="005F0C2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0">
    <w:name w:val="Сетка таблицы193"/>
    <w:basedOn w:val="a2"/>
    <w:next w:val="af0"/>
    <w:uiPriority w:val="59"/>
    <w:rsid w:val="005F0C2D"/>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3"/>
    <w:uiPriority w:val="99"/>
    <w:semiHidden/>
    <w:unhideWhenUsed/>
    <w:rsid w:val="005F0C2D"/>
  </w:style>
  <w:style w:type="table" w:customStyle="1" w:styleId="214">
    <w:name w:val="Сетка таблицы214"/>
    <w:basedOn w:val="a2"/>
    <w:next w:val="af0"/>
    <w:uiPriority w:val="59"/>
    <w:rsid w:val="005F0C2D"/>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0">
    <w:name w:val="Нет списка213"/>
    <w:next w:val="a3"/>
    <w:uiPriority w:val="99"/>
    <w:semiHidden/>
    <w:unhideWhenUsed/>
    <w:rsid w:val="005F0C2D"/>
  </w:style>
  <w:style w:type="numbering" w:customStyle="1" w:styleId="313">
    <w:name w:val="Нет списка313"/>
    <w:next w:val="a3"/>
    <w:uiPriority w:val="99"/>
    <w:semiHidden/>
    <w:unhideWhenUsed/>
    <w:rsid w:val="005F0C2D"/>
  </w:style>
  <w:style w:type="numbering" w:customStyle="1" w:styleId="4130">
    <w:name w:val="Нет списка413"/>
    <w:next w:val="a3"/>
    <w:uiPriority w:val="99"/>
    <w:semiHidden/>
    <w:unhideWhenUsed/>
    <w:rsid w:val="005F0C2D"/>
  </w:style>
  <w:style w:type="numbering" w:customStyle="1" w:styleId="5130">
    <w:name w:val="Нет списка513"/>
    <w:next w:val="a3"/>
    <w:uiPriority w:val="99"/>
    <w:semiHidden/>
    <w:unhideWhenUsed/>
    <w:rsid w:val="005F0C2D"/>
  </w:style>
  <w:style w:type="numbering" w:customStyle="1" w:styleId="WWNum173">
    <w:name w:val="WWNum173"/>
    <w:rsid w:val="005F0C2D"/>
  </w:style>
  <w:style w:type="numbering" w:customStyle="1" w:styleId="6130">
    <w:name w:val="Нет списка613"/>
    <w:next w:val="a3"/>
    <w:uiPriority w:val="99"/>
    <w:semiHidden/>
    <w:unhideWhenUsed/>
    <w:rsid w:val="005F0C2D"/>
  </w:style>
  <w:style w:type="numbering" w:customStyle="1" w:styleId="WWNum1113">
    <w:name w:val="WWNum1113"/>
    <w:rsid w:val="005F0C2D"/>
  </w:style>
  <w:style w:type="numbering" w:customStyle="1" w:styleId="7130">
    <w:name w:val="Нет списка713"/>
    <w:next w:val="a3"/>
    <w:uiPriority w:val="99"/>
    <w:semiHidden/>
    <w:unhideWhenUsed/>
    <w:rsid w:val="005F0C2D"/>
  </w:style>
  <w:style w:type="numbering" w:customStyle="1" w:styleId="8130">
    <w:name w:val="Нет списка813"/>
    <w:next w:val="a3"/>
    <w:uiPriority w:val="99"/>
    <w:semiHidden/>
    <w:unhideWhenUsed/>
    <w:rsid w:val="005F0C2D"/>
  </w:style>
  <w:style w:type="numbering" w:customStyle="1" w:styleId="WWNum1213">
    <w:name w:val="WWNum1213"/>
    <w:rsid w:val="005F0C2D"/>
  </w:style>
  <w:style w:type="numbering" w:customStyle="1" w:styleId="913">
    <w:name w:val="Нет списка913"/>
    <w:next w:val="a3"/>
    <w:uiPriority w:val="99"/>
    <w:semiHidden/>
    <w:unhideWhenUsed/>
    <w:rsid w:val="005F0C2D"/>
  </w:style>
  <w:style w:type="numbering" w:customStyle="1" w:styleId="1013">
    <w:name w:val="Нет списка1013"/>
    <w:next w:val="a3"/>
    <w:uiPriority w:val="99"/>
    <w:semiHidden/>
    <w:unhideWhenUsed/>
    <w:rsid w:val="005F0C2D"/>
  </w:style>
  <w:style w:type="table" w:customStyle="1" w:styleId="11130">
    <w:name w:val="Сетка таблицы1113"/>
    <w:basedOn w:val="a2"/>
    <w:next w:val="af0"/>
    <w:uiPriority w:val="59"/>
    <w:rsid w:val="005F0C2D"/>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Нет списка1122"/>
    <w:next w:val="a3"/>
    <w:uiPriority w:val="99"/>
    <w:semiHidden/>
    <w:unhideWhenUsed/>
    <w:rsid w:val="005F0C2D"/>
  </w:style>
  <w:style w:type="numbering" w:customStyle="1" w:styleId="WWNum1313">
    <w:name w:val="WWNum1313"/>
    <w:rsid w:val="005F0C2D"/>
  </w:style>
  <w:style w:type="numbering" w:customStyle="1" w:styleId="1213">
    <w:name w:val="Нет списка1213"/>
    <w:next w:val="a3"/>
    <w:uiPriority w:val="99"/>
    <w:semiHidden/>
    <w:unhideWhenUsed/>
    <w:rsid w:val="005F0C2D"/>
  </w:style>
  <w:style w:type="numbering" w:customStyle="1" w:styleId="WWNum1413">
    <w:name w:val="WWNum1413"/>
    <w:rsid w:val="005F0C2D"/>
  </w:style>
  <w:style w:type="numbering" w:customStyle="1" w:styleId="1313">
    <w:name w:val="Нет списка1313"/>
    <w:next w:val="a3"/>
    <w:uiPriority w:val="99"/>
    <w:semiHidden/>
    <w:unhideWhenUsed/>
    <w:rsid w:val="005F0C2D"/>
  </w:style>
  <w:style w:type="numbering" w:customStyle="1" w:styleId="WWNum1513">
    <w:name w:val="WWNum1513"/>
    <w:rsid w:val="005F0C2D"/>
  </w:style>
  <w:style w:type="numbering" w:customStyle="1" w:styleId="1413">
    <w:name w:val="Нет списка1413"/>
    <w:next w:val="a3"/>
    <w:uiPriority w:val="99"/>
    <w:semiHidden/>
    <w:unhideWhenUsed/>
    <w:rsid w:val="005F0C2D"/>
  </w:style>
  <w:style w:type="numbering" w:customStyle="1" w:styleId="WWNum1613">
    <w:name w:val="WWNum1613"/>
    <w:rsid w:val="005F0C2D"/>
  </w:style>
  <w:style w:type="numbering" w:customStyle="1" w:styleId="1513">
    <w:name w:val="Нет списка1513"/>
    <w:next w:val="a3"/>
    <w:uiPriority w:val="99"/>
    <w:semiHidden/>
    <w:unhideWhenUsed/>
    <w:rsid w:val="005F0C2D"/>
  </w:style>
  <w:style w:type="numbering" w:customStyle="1" w:styleId="1613">
    <w:name w:val="Нет списка1613"/>
    <w:next w:val="a3"/>
    <w:uiPriority w:val="99"/>
    <w:semiHidden/>
    <w:unhideWhenUsed/>
    <w:rsid w:val="005F0C2D"/>
  </w:style>
  <w:style w:type="numbering" w:customStyle="1" w:styleId="1713">
    <w:name w:val="Нет списка1713"/>
    <w:next w:val="a3"/>
    <w:uiPriority w:val="99"/>
    <w:semiHidden/>
    <w:unhideWhenUsed/>
    <w:rsid w:val="005F0C2D"/>
  </w:style>
  <w:style w:type="numbering" w:customStyle="1" w:styleId="1813">
    <w:name w:val="Нет списка1813"/>
    <w:next w:val="a3"/>
    <w:uiPriority w:val="99"/>
    <w:semiHidden/>
    <w:unhideWhenUsed/>
    <w:rsid w:val="005F0C2D"/>
  </w:style>
  <w:style w:type="numbering" w:customStyle="1" w:styleId="WWNum1122">
    <w:name w:val="WWNum1122"/>
    <w:rsid w:val="005F0C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26050</Words>
  <Characters>148490</Characters>
  <Application>Microsoft Office Word</Application>
  <DocSecurity>0</DocSecurity>
  <Lines>1237</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2024-04-27T08:46:00Z</cp:lastPrinted>
  <dcterms:created xsi:type="dcterms:W3CDTF">2025-07-25T04:59:00Z</dcterms:created>
  <dcterms:modified xsi:type="dcterms:W3CDTF">2025-07-25T04:59:00Z</dcterms:modified>
</cp:coreProperties>
</file>