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1509FA" w:rsidRDefault="00C15618" w:rsidP="009C0A62">
      <w:pPr>
        <w:spacing w:line="276" w:lineRule="auto"/>
        <w:ind w:left="5954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Заместитель директора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по материально-техническому </w:t>
      </w:r>
    </w:p>
    <w:p w:rsidR="00175E9C" w:rsidRPr="00175E9C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>обеспечению МУП «Водоканал»</w:t>
      </w: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 xml:space="preserve">_______________ </w:t>
      </w:r>
      <w:r w:rsidR="00252A66">
        <w:rPr>
          <w:sz w:val="22"/>
          <w:szCs w:val="22"/>
        </w:rPr>
        <w:t>А.В. Синяев</w:t>
      </w:r>
    </w:p>
    <w:p w:rsidR="00C15618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>«_____» ____________ 202</w:t>
      </w:r>
      <w:r w:rsidR="00930FA0">
        <w:rPr>
          <w:sz w:val="22"/>
          <w:szCs w:val="22"/>
        </w:rPr>
        <w:t>3</w:t>
      </w:r>
      <w:r w:rsidRPr="00175E9C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A5393F" w:rsidRDefault="00A5393F" w:rsidP="008B7190">
      <w:pPr>
        <w:spacing w:line="276" w:lineRule="auto"/>
        <w:ind w:left="5245"/>
        <w:rPr>
          <w:sz w:val="22"/>
          <w:szCs w:val="22"/>
        </w:rPr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DA354F">
      <w:pPr>
        <w:ind w:firstLine="426"/>
        <w:jc w:val="center"/>
        <w:rPr>
          <w:b/>
        </w:rPr>
      </w:pPr>
    </w:p>
    <w:p w:rsidR="00AF2AC4" w:rsidRPr="009A2E49" w:rsidRDefault="0025167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:rsidR="00E61367" w:rsidRPr="009A2E49" w:rsidRDefault="00F21269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F21269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Default="00972A04" w:rsidP="004B780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</w:rPr>
        <w:t xml:space="preserve"> </w:t>
      </w:r>
      <w:r w:rsidR="00B2579E">
        <w:rPr>
          <w:sz w:val="22"/>
          <w:szCs w:val="22"/>
        </w:rPr>
        <w:t xml:space="preserve">Поставка </w:t>
      </w:r>
      <w:r w:rsidR="00C379C9" w:rsidRPr="00C379C9">
        <w:rPr>
          <w:sz w:val="22"/>
          <w:szCs w:val="22"/>
        </w:rPr>
        <w:t>задвижек</w:t>
      </w:r>
      <w:r w:rsidR="00E61367" w:rsidRPr="004B7804">
        <w:rPr>
          <w:sz w:val="22"/>
          <w:szCs w:val="22"/>
        </w:rPr>
        <w:t>;</w:t>
      </w:r>
    </w:p>
    <w:p w:rsidR="00183A28" w:rsidRDefault="00B2579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Количество</w:t>
      </w:r>
      <w:r w:rsidR="00F21269" w:rsidRPr="00F21269">
        <w:rPr>
          <w:sz w:val="22"/>
          <w:szCs w:val="22"/>
        </w:rPr>
        <w:t xml:space="preserve"> товара</w:t>
      </w:r>
      <w:r w:rsidR="00183A28" w:rsidRPr="009A2E49">
        <w:rPr>
          <w:sz w:val="22"/>
          <w:szCs w:val="22"/>
        </w:rPr>
        <w:t>:</w:t>
      </w:r>
      <w:r w:rsidR="00183A28" w:rsidRPr="009A2E49">
        <w:rPr>
          <w:b w:val="0"/>
          <w:sz w:val="22"/>
          <w:szCs w:val="22"/>
        </w:rPr>
        <w:t xml:space="preserve"> </w:t>
      </w:r>
      <w:r w:rsidR="00FD730A">
        <w:rPr>
          <w:b w:val="0"/>
          <w:sz w:val="22"/>
          <w:szCs w:val="22"/>
        </w:rPr>
        <w:t>14 штук</w:t>
      </w:r>
      <w:r w:rsidR="00E61367" w:rsidRPr="009A2E49">
        <w:rPr>
          <w:b w:val="0"/>
          <w:sz w:val="22"/>
          <w:szCs w:val="22"/>
        </w:rPr>
        <w:t>;</w:t>
      </w:r>
    </w:p>
    <w:p w:rsidR="009C2B32" w:rsidRDefault="009F49A1" w:rsidP="00C379C9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ОКПД2: </w:t>
      </w:r>
      <w:r w:rsidR="00C379C9" w:rsidRPr="00C379C9">
        <w:rPr>
          <w:b w:val="0"/>
          <w:sz w:val="22"/>
          <w:szCs w:val="22"/>
        </w:rPr>
        <w:t>28.14.13.120 Задвижки</w:t>
      </w:r>
      <w:r w:rsidR="009C2B32">
        <w:rPr>
          <w:b w:val="0"/>
          <w:sz w:val="22"/>
          <w:szCs w:val="22"/>
        </w:rPr>
        <w:t>.</w:t>
      </w:r>
    </w:p>
    <w:p w:rsidR="009C2B32" w:rsidRPr="009A2E49" w:rsidRDefault="009F49A1" w:rsidP="00C379C9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ОКВЭД2: </w:t>
      </w:r>
      <w:r w:rsidR="00C379C9" w:rsidRPr="00C379C9">
        <w:rPr>
          <w:b w:val="0"/>
          <w:sz w:val="22"/>
          <w:szCs w:val="22"/>
        </w:rPr>
        <w:t>28.14 Производство арматуры трубопроводной (арматуры)</w:t>
      </w:r>
      <w:r w:rsidR="009C2B32">
        <w:rPr>
          <w:b w:val="0"/>
          <w:sz w:val="22"/>
          <w:szCs w:val="22"/>
        </w:rPr>
        <w:t>.</w:t>
      </w:r>
    </w:p>
    <w:p w:rsidR="0069628D" w:rsidRDefault="00255562" w:rsidP="00357BC0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  <w:r w:rsidR="00B2579E">
        <w:rPr>
          <w:sz w:val="22"/>
          <w:szCs w:val="22"/>
        </w:rPr>
        <w:t>Республика Марий Эл, г. Йошкар-Ола</w:t>
      </w:r>
      <w:r w:rsidR="00B2579E">
        <w:rPr>
          <w:bCs/>
          <w:sz w:val="22"/>
          <w:szCs w:val="22"/>
        </w:rPr>
        <w:t>.</w:t>
      </w:r>
      <w:r w:rsidR="00B2579E" w:rsidRPr="00B2579E">
        <w:t xml:space="preserve"> </w:t>
      </w:r>
    </w:p>
    <w:p w:rsidR="00FA1FBA" w:rsidRDefault="00264D9E" w:rsidP="00B57B9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 xml:space="preserve">Срок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F21269" w:rsidRPr="009A2E49">
        <w:rPr>
          <w:b/>
          <w:sz w:val="22"/>
          <w:szCs w:val="22"/>
        </w:rPr>
        <w:t>оказания услуг</w:t>
      </w:r>
      <w:r w:rsidR="00F21269">
        <w:rPr>
          <w:b/>
          <w:sz w:val="22"/>
          <w:szCs w:val="22"/>
        </w:rPr>
        <w:t>:</w:t>
      </w:r>
      <w:r w:rsidR="00FA1FBA" w:rsidRPr="00FA1FBA">
        <w:rPr>
          <w:sz w:val="22"/>
          <w:szCs w:val="22"/>
        </w:rPr>
        <w:t xml:space="preserve"> </w:t>
      </w:r>
      <w:r w:rsidR="00C379C9" w:rsidRPr="001B6C24">
        <w:rPr>
          <w:bCs/>
          <w:sz w:val="22"/>
          <w:szCs w:val="22"/>
        </w:rPr>
        <w:t xml:space="preserve">Отгрузка Товара осуществляется </w:t>
      </w:r>
      <w:r w:rsidR="00C379C9" w:rsidRPr="001B6C24">
        <w:rPr>
          <w:b/>
          <w:bCs/>
          <w:sz w:val="22"/>
          <w:szCs w:val="22"/>
        </w:rPr>
        <w:t>в течени</w:t>
      </w:r>
      <w:r w:rsidR="001B6C24" w:rsidRPr="001B6C24">
        <w:rPr>
          <w:b/>
          <w:bCs/>
          <w:sz w:val="22"/>
          <w:szCs w:val="22"/>
        </w:rPr>
        <w:t>е</w:t>
      </w:r>
      <w:r w:rsidR="00C379C9" w:rsidRPr="001B6C24">
        <w:rPr>
          <w:b/>
          <w:bCs/>
          <w:sz w:val="22"/>
          <w:szCs w:val="22"/>
        </w:rPr>
        <w:t xml:space="preserve"> </w:t>
      </w:r>
      <w:r w:rsidR="001B6C24" w:rsidRPr="001B6C24">
        <w:rPr>
          <w:b/>
          <w:bCs/>
          <w:sz w:val="22"/>
          <w:szCs w:val="22"/>
        </w:rPr>
        <w:t>15</w:t>
      </w:r>
      <w:r w:rsidR="00C379C9" w:rsidRPr="001B6C24">
        <w:rPr>
          <w:b/>
          <w:bCs/>
          <w:sz w:val="22"/>
          <w:szCs w:val="22"/>
        </w:rPr>
        <w:t>-ти рабочих дней</w:t>
      </w:r>
      <w:r w:rsidR="00C379C9" w:rsidRPr="001B6C24">
        <w:rPr>
          <w:bCs/>
          <w:sz w:val="22"/>
          <w:szCs w:val="22"/>
        </w:rPr>
        <w:t xml:space="preserve"> с момента заключения договора.</w:t>
      </w:r>
    </w:p>
    <w:p w:rsidR="006E7A65" w:rsidRDefault="00264D9E" w:rsidP="00494B7E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264D9E">
        <w:rPr>
          <w:b/>
          <w:sz w:val="22"/>
          <w:szCs w:val="22"/>
        </w:rPr>
        <w:t>Условия</w:t>
      </w:r>
      <w:r>
        <w:rPr>
          <w:sz w:val="22"/>
          <w:szCs w:val="22"/>
        </w:rPr>
        <w:t xml:space="preserve"> </w:t>
      </w:r>
      <w:r w:rsidRPr="00264D9E">
        <w:rPr>
          <w:b/>
          <w:sz w:val="22"/>
          <w:szCs w:val="22"/>
        </w:rPr>
        <w:t>поставки товара, выполнения работ, оказания услуг:</w:t>
      </w:r>
      <w:r>
        <w:rPr>
          <w:b/>
          <w:sz w:val="22"/>
          <w:szCs w:val="22"/>
        </w:rPr>
        <w:t xml:space="preserve"> </w:t>
      </w:r>
      <w:r w:rsidR="00C379C9" w:rsidRPr="00C379C9">
        <w:rPr>
          <w:sz w:val="22"/>
          <w:szCs w:val="22"/>
        </w:rPr>
        <w:t>Поставка Товара осуществляется</w:t>
      </w:r>
      <w:r w:rsidR="00C379C9">
        <w:rPr>
          <w:sz w:val="22"/>
          <w:szCs w:val="22"/>
        </w:rPr>
        <w:t xml:space="preserve"> </w:t>
      </w:r>
      <w:r w:rsidR="00C379C9" w:rsidRPr="00C379C9">
        <w:rPr>
          <w:sz w:val="22"/>
          <w:szCs w:val="22"/>
        </w:rPr>
        <w:t>силами и за счет Поставщика до склада Заказчика, находящегося</w:t>
      </w:r>
      <w:r w:rsidR="00C379C9">
        <w:rPr>
          <w:sz w:val="22"/>
          <w:szCs w:val="22"/>
        </w:rPr>
        <w:t xml:space="preserve"> </w:t>
      </w:r>
      <w:r w:rsidR="00C379C9" w:rsidRPr="00C379C9">
        <w:rPr>
          <w:sz w:val="22"/>
          <w:szCs w:val="22"/>
        </w:rPr>
        <w:t>по адресу: г.Йошкар-Ола, ул.Дружбы, д.2.</w:t>
      </w:r>
      <w:r w:rsidR="001B6C24">
        <w:rPr>
          <w:sz w:val="22"/>
          <w:szCs w:val="22"/>
        </w:rPr>
        <w:t xml:space="preserve"> </w:t>
      </w:r>
      <w:r w:rsidR="001B6C24" w:rsidRPr="001B6C24">
        <w:rPr>
          <w:sz w:val="22"/>
          <w:szCs w:val="22"/>
          <w:lang w:val="de-DE"/>
        </w:rPr>
        <w:t>Разгрузка товара в месте поставки возможна силами Заказчика при условии возможности вертикальной разгрузки (кран-балкой).</w:t>
      </w:r>
    </w:p>
    <w:p w:rsidR="00616A5C" w:rsidRDefault="00255562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5E2074">
        <w:rPr>
          <w:sz w:val="22"/>
          <w:szCs w:val="22"/>
        </w:rPr>
        <w:t>284 257</w:t>
      </w:r>
      <w:r w:rsidR="009C2B32" w:rsidRPr="009C2B32">
        <w:rPr>
          <w:sz w:val="22"/>
          <w:szCs w:val="22"/>
        </w:rPr>
        <w:t xml:space="preserve"> (</w:t>
      </w:r>
      <w:r w:rsidR="005E2074">
        <w:rPr>
          <w:sz w:val="22"/>
          <w:szCs w:val="22"/>
        </w:rPr>
        <w:t>Двести восемьдесят четыре тысячи двести пятьдесят семь</w:t>
      </w:r>
      <w:r w:rsidR="009C2B32" w:rsidRPr="009C2B32">
        <w:rPr>
          <w:sz w:val="22"/>
          <w:szCs w:val="22"/>
        </w:rPr>
        <w:t xml:space="preserve">) руб. </w:t>
      </w:r>
      <w:r w:rsidR="005E2074">
        <w:rPr>
          <w:sz w:val="22"/>
          <w:szCs w:val="22"/>
        </w:rPr>
        <w:t>92</w:t>
      </w:r>
      <w:r w:rsidR="009C2B32" w:rsidRPr="009C2B32">
        <w:rPr>
          <w:sz w:val="22"/>
          <w:szCs w:val="22"/>
        </w:rPr>
        <w:t xml:space="preserve"> коп.</w:t>
      </w:r>
      <w:r w:rsidR="00616A5C" w:rsidRPr="00616A5C">
        <w:rPr>
          <w:sz w:val="22"/>
          <w:szCs w:val="22"/>
        </w:rPr>
        <w:t xml:space="preserve"> </w:t>
      </w:r>
    </w:p>
    <w:p w:rsidR="005271EF" w:rsidRPr="009A2E49" w:rsidRDefault="005271EF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5271EF">
        <w:rPr>
          <w:b w:val="0"/>
          <w:sz w:val="22"/>
          <w:szCs w:val="22"/>
        </w:rPr>
        <w:t>собственные средства МУП «Водоканал»</w:t>
      </w:r>
      <w:r w:rsidR="00C96ADA">
        <w:rPr>
          <w:b w:val="0"/>
          <w:sz w:val="22"/>
          <w:szCs w:val="22"/>
        </w:rPr>
        <w:t>.</w:t>
      </w:r>
    </w:p>
    <w:p w:rsidR="00FD730A" w:rsidRPr="00FD730A" w:rsidRDefault="009A2E49" w:rsidP="00FD730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bCs/>
          <w:sz w:val="22"/>
          <w:szCs w:val="22"/>
          <w:lang w:bidi="en-US"/>
        </w:rPr>
      </w:pPr>
      <w:r w:rsidRPr="009A2E49">
        <w:rPr>
          <w:b/>
          <w:sz w:val="22"/>
          <w:szCs w:val="22"/>
        </w:rPr>
        <w:t xml:space="preserve">Срок и условия оплаты </w:t>
      </w:r>
      <w:r w:rsidR="009C076A">
        <w:rPr>
          <w:b/>
          <w:sz w:val="22"/>
          <w:szCs w:val="22"/>
        </w:rPr>
        <w:t>поставляемого товара</w:t>
      </w:r>
      <w:r w:rsidRPr="009A2E49">
        <w:rPr>
          <w:b/>
          <w:sz w:val="22"/>
          <w:szCs w:val="22"/>
        </w:rPr>
        <w:t xml:space="preserve">: </w:t>
      </w:r>
      <w:r w:rsidR="003E39E1" w:rsidRPr="003E39E1">
        <w:rPr>
          <w:sz w:val="22"/>
          <w:szCs w:val="22"/>
        </w:rPr>
        <w:t xml:space="preserve"> </w:t>
      </w:r>
      <w:r w:rsidR="00FD730A" w:rsidRPr="00FD730A">
        <w:rPr>
          <w:bCs/>
          <w:sz w:val="22"/>
          <w:szCs w:val="22"/>
          <w:lang w:bidi="en-US"/>
        </w:rPr>
        <w:t>Оплата   по   Договору   осуществляется   по   безналичному   расчету платежным поручением путем перечисления Заказчиком денежных средств на расчетный счет Поставщика, указанный в Договоре.</w:t>
      </w:r>
    </w:p>
    <w:p w:rsidR="00220A0C" w:rsidRDefault="00FD730A" w:rsidP="00FD730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eastAsia="en-US"/>
        </w:rPr>
      </w:pPr>
      <w:r w:rsidRPr="00FD730A">
        <w:rPr>
          <w:bCs/>
          <w:sz w:val="22"/>
          <w:szCs w:val="22"/>
          <w:lang w:bidi="en-US"/>
        </w:rPr>
        <w:t>Расчеты   по   Договору Заказчик   производит   в   следующем порядке: оплата после получения Товара в течение 7</w:t>
      </w:r>
      <w:r>
        <w:rPr>
          <w:bCs/>
          <w:sz w:val="22"/>
          <w:szCs w:val="22"/>
          <w:lang w:bidi="en-US"/>
        </w:rPr>
        <w:t xml:space="preserve"> </w:t>
      </w:r>
      <w:r w:rsidRPr="00FD730A">
        <w:rPr>
          <w:bCs/>
          <w:sz w:val="22"/>
          <w:szCs w:val="22"/>
          <w:lang w:bidi="en-US"/>
        </w:rPr>
        <w:t>рабочих дней с момента подписания товарной накладной ответственными представителями с обеих сторон.</w:t>
      </w:r>
    </w:p>
    <w:p w:rsidR="00412744" w:rsidRDefault="00412744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:rsidR="00357BC0" w:rsidRPr="00B20492" w:rsidRDefault="00357BC0" w:rsidP="00E67C26">
      <w:pPr>
        <w:widowControl w:val="0"/>
        <w:ind w:firstLine="4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E67C26" w:rsidRPr="00E67C26">
        <w:rPr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услуги;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:rsidR="00C94AB3" w:rsidRDefault="00C94AB3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8B3692" w:rsidRDefault="008B36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FD730A" w:rsidRDefault="00FD730A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FD730A" w:rsidRDefault="00FD730A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FD730A" w:rsidRDefault="00FD730A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FD730A" w:rsidRDefault="00FD730A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FD730A" w:rsidRDefault="00FD730A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:rsidR="00412744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 w:rsidR="00220A0C">
        <w:rPr>
          <w:sz w:val="22"/>
          <w:szCs w:val="22"/>
        </w:rPr>
        <w:t xml:space="preserve">пп. </w:t>
      </w:r>
      <w:r w:rsidR="00FD730A">
        <w:rPr>
          <w:sz w:val="22"/>
          <w:szCs w:val="22"/>
        </w:rPr>
        <w:t>15</w:t>
      </w:r>
      <w:r w:rsidR="000F6F58">
        <w:rPr>
          <w:sz w:val="22"/>
          <w:szCs w:val="22"/>
        </w:rPr>
        <w:t>)</w:t>
      </w:r>
      <w:r w:rsidR="00220A0C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412744">
        <w:rPr>
          <w:sz w:val="22"/>
          <w:szCs w:val="22"/>
        </w:rPr>
        <w:t>:</w:t>
      </w:r>
    </w:p>
    <w:p w:rsidR="00220A0C" w:rsidRDefault="00574799" w:rsidP="0041274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12744">
        <w:rPr>
          <w:sz w:val="22"/>
          <w:szCs w:val="22"/>
        </w:rPr>
        <w:t>«</w:t>
      </w:r>
      <w:r w:rsidR="00FD730A">
        <w:rPr>
          <w:sz w:val="22"/>
          <w:szCs w:val="22"/>
        </w:rPr>
        <w:t>15</w:t>
      </w:r>
      <w:r w:rsidR="006E7A65">
        <w:rPr>
          <w:sz w:val="22"/>
          <w:szCs w:val="22"/>
        </w:rPr>
        <w:t xml:space="preserve">) </w:t>
      </w:r>
      <w:r w:rsidR="00FD730A" w:rsidRPr="00FD730A">
        <w:rPr>
          <w:sz w:val="22"/>
          <w:szCs w:val="22"/>
        </w:rPr>
        <w:t>возникновения потребности в товарах, работах, услугах для исполнения обязательств по договору, в соответствии с которым Заказчик является поставщиком (подрядчиком, исполнителем);</w:t>
      </w:r>
      <w:r w:rsidR="00412744">
        <w:rPr>
          <w:sz w:val="22"/>
          <w:szCs w:val="22"/>
        </w:rPr>
        <w:t>»</w:t>
      </w:r>
      <w:r w:rsidR="00220A0C" w:rsidRPr="00220A0C">
        <w:rPr>
          <w:sz w:val="22"/>
          <w:szCs w:val="22"/>
        </w:rPr>
        <w:t xml:space="preserve"> 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проекта договора</w:t>
      </w:r>
      <w:r w:rsidR="00A058C8">
        <w:rPr>
          <w:sz w:val="22"/>
          <w:szCs w:val="22"/>
        </w:rPr>
        <w:t xml:space="preserve"> и технического задания</w:t>
      </w:r>
      <w:r w:rsidRPr="00CB3ACA">
        <w:rPr>
          <w:sz w:val="22"/>
          <w:szCs w:val="22"/>
        </w:rPr>
        <w:t>.</w:t>
      </w:r>
      <w:r w:rsidR="00D911E1">
        <w:rPr>
          <w:sz w:val="22"/>
          <w:szCs w:val="22"/>
        </w:rPr>
        <w:t xml:space="preserve"> </w:t>
      </w:r>
      <w:r w:rsidR="00D911E1" w:rsidRPr="00D911E1">
        <w:rPr>
          <w:sz w:val="22"/>
          <w:szCs w:val="22"/>
          <w:lang w:val="de-DE"/>
        </w:rPr>
        <w:t xml:space="preserve">Качество поставляемого товара </w:t>
      </w:r>
      <w:r w:rsidR="00D911E1">
        <w:rPr>
          <w:sz w:val="22"/>
          <w:szCs w:val="22"/>
        </w:rPr>
        <w:t xml:space="preserve">должно </w:t>
      </w:r>
      <w:r w:rsidR="00D911E1" w:rsidRPr="00D911E1">
        <w:rPr>
          <w:sz w:val="22"/>
          <w:szCs w:val="22"/>
          <w:lang w:val="de-DE"/>
        </w:rPr>
        <w:t>соответств</w:t>
      </w:r>
      <w:r w:rsidR="00D911E1">
        <w:rPr>
          <w:sz w:val="22"/>
          <w:szCs w:val="22"/>
        </w:rPr>
        <w:t>овать</w:t>
      </w:r>
      <w:r w:rsidR="00D911E1" w:rsidRPr="00D911E1">
        <w:rPr>
          <w:sz w:val="22"/>
          <w:szCs w:val="22"/>
          <w:lang w:val="de-DE"/>
        </w:rPr>
        <w:t xml:space="preserve"> требованиям  ГОСТ5762-2002 (Арматура трубопроводная промышленная. Задвижки на номинальное давление не более </w:t>
      </w:r>
      <w:r w:rsidR="00D911E1" w:rsidRPr="00D911E1">
        <w:rPr>
          <w:sz w:val="22"/>
          <w:szCs w:val="22"/>
          <w:lang w:val="en-US"/>
        </w:rPr>
        <w:t>PN</w:t>
      </w:r>
      <w:r w:rsidR="00D911E1" w:rsidRPr="00D911E1">
        <w:rPr>
          <w:sz w:val="22"/>
          <w:szCs w:val="22"/>
          <w:lang w:val="de-DE"/>
        </w:rPr>
        <w:t>250.  Общие технические условия).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B3ACA" w:rsidRDefault="00CA6DD5" w:rsidP="00B20492">
      <w:pPr>
        <w:pStyle w:val="af0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574799" w:rsidRDefault="00B20492" w:rsidP="00E90163">
      <w:pPr>
        <w:pStyle w:val="af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проекта договора</w:t>
      </w:r>
      <w:r w:rsidR="00A058C8" w:rsidRPr="00A058C8">
        <w:rPr>
          <w:sz w:val="22"/>
          <w:szCs w:val="22"/>
        </w:rPr>
        <w:t xml:space="preserve"> </w:t>
      </w:r>
      <w:r w:rsidR="00A058C8">
        <w:rPr>
          <w:sz w:val="22"/>
          <w:szCs w:val="22"/>
        </w:rPr>
        <w:t>и технического задания</w:t>
      </w:r>
      <w:r w:rsidRPr="00CB3ACA">
        <w:rPr>
          <w:color w:val="000000"/>
          <w:sz w:val="22"/>
          <w:szCs w:val="22"/>
        </w:rPr>
        <w:t>.</w:t>
      </w:r>
    </w:p>
    <w:p w:rsidR="00193A08" w:rsidRDefault="00D911E1" w:rsidP="00193A08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D911E1">
        <w:rPr>
          <w:color w:val="000000"/>
          <w:sz w:val="22"/>
          <w:szCs w:val="22"/>
        </w:rPr>
        <w:t>Цена договора включает в себя все расходы Поставщика, необходимые для осуществления им своих обязательств по договору в полном объеме, в том числе стоимость Товара,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B20492" w:rsidRPr="00CA6DD5" w:rsidRDefault="00E10725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A5393F" w:rsidRDefault="000B0ACF" w:rsidP="00A5393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A5393F" w:rsidRDefault="00E67C26" w:rsidP="00A539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0B0ACF" w:rsidRPr="000B0ACF">
        <w:rPr>
          <w:sz w:val="22"/>
          <w:szCs w:val="22"/>
        </w:rPr>
        <w:t xml:space="preserve">) </w:t>
      </w:r>
      <w:r w:rsidR="000B0ACF">
        <w:rPr>
          <w:sz w:val="22"/>
          <w:szCs w:val="22"/>
        </w:rPr>
        <w:t>установлено</w:t>
      </w:r>
      <w:r w:rsidR="000B0ACF"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E67C26" w:rsidRDefault="00E67C26" w:rsidP="00A5393F">
      <w:pPr>
        <w:suppressAutoHyphens/>
        <w:ind w:firstLine="709"/>
        <w:jc w:val="both"/>
        <w:rPr>
          <w:sz w:val="22"/>
          <w:szCs w:val="22"/>
        </w:rPr>
      </w:pPr>
      <w:r w:rsidRPr="00E67C26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E67C26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E67C26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E67C26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E67C26">
        <w:rPr>
          <w:sz w:val="22"/>
          <w:szCs w:val="22"/>
        </w:rPr>
        <w:t>.</w:t>
      </w:r>
    </w:p>
    <w:p w:rsidR="00A5393F" w:rsidRDefault="000B0ACF" w:rsidP="00A5393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E67C26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0B0ACF" w:rsidRP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 w:rsidR="004C24EF"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 w:rsidR="004C24EF"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 w:rsidR="004C24EF">
        <w:rPr>
          <w:bCs/>
          <w:sz w:val="22"/>
          <w:szCs w:val="22"/>
        </w:rPr>
        <w:t>,</w:t>
      </w:r>
      <w:r w:rsidR="004C24EF" w:rsidRPr="004C24EF">
        <w:rPr>
          <w:rFonts w:ascii="Arial" w:eastAsia="Arial Unicode MS" w:hAnsi="Arial" w:cs="Arial"/>
          <w:color w:val="00000A"/>
        </w:rPr>
        <w:t xml:space="preserve"> </w:t>
      </w:r>
      <w:r w:rsidR="004C24EF"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4C24EF">
        <w:rPr>
          <w:bCs/>
          <w:sz w:val="22"/>
          <w:szCs w:val="22"/>
        </w:rPr>
        <w:t>И</w:t>
      </w:r>
      <w:r w:rsidR="004C24EF" w:rsidRPr="004C24EF">
        <w:rPr>
          <w:bCs/>
          <w:sz w:val="22"/>
          <w:szCs w:val="22"/>
        </w:rPr>
        <w:t>нтернет"</w:t>
      </w:r>
      <w:r w:rsidR="00A5393F"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0B07E2" w:rsidRP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ACF" w:rsidRPr="00E10725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B20492" w:rsidRDefault="00B20492" w:rsidP="00B20492">
      <w:pPr>
        <w:pStyle w:val="20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494B7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567" w:left="1134" w:header="720" w:footer="352" w:gutter="0"/>
          <w:cols w:space="720"/>
          <w:titlePg/>
          <w:docGrid w:linePitch="381"/>
        </w:sectPr>
      </w:pPr>
    </w:p>
    <w:p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№2 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:rsidR="00725B98" w:rsidRDefault="00725B98" w:rsidP="00B20492">
      <w:pPr>
        <w:suppressAutoHyphens/>
        <w:jc w:val="center"/>
        <w:rPr>
          <w:b/>
        </w:rPr>
      </w:pPr>
    </w:p>
    <w:p w:rsidR="000B07E2" w:rsidRDefault="000B07E2" w:rsidP="000B07E2">
      <w:pPr>
        <w:tabs>
          <w:tab w:val="left" w:pos="426"/>
        </w:tabs>
        <w:jc w:val="center"/>
        <w:rPr>
          <w:b/>
          <w:sz w:val="22"/>
          <w:szCs w:val="22"/>
        </w:rPr>
      </w:pPr>
      <w:r w:rsidRPr="002A2BC4">
        <w:rPr>
          <w:b/>
          <w:sz w:val="22"/>
          <w:szCs w:val="22"/>
        </w:rPr>
        <w:t>ТЕХНИЧЕСКОЕ ЗАДАНИЕ</w:t>
      </w:r>
    </w:p>
    <w:p w:rsidR="00D911E1" w:rsidRPr="00D911E1" w:rsidRDefault="00D911E1" w:rsidP="00D911E1">
      <w:pPr>
        <w:widowControl w:val="0"/>
        <w:suppressAutoHyphens/>
        <w:jc w:val="center"/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</w:pP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на поставку задвижек </w:t>
      </w: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val="en-US" w:eastAsia="zh-CN" w:bidi="fa-IR"/>
        </w:rPr>
        <w:t>VAG</w:t>
      </w: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  <w:t xml:space="preserve"> </w:t>
      </w: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val="en-US" w:eastAsia="zh-CN" w:bidi="fa-IR"/>
        </w:rPr>
        <w:t>EKO</w:t>
      </w: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  <w:t xml:space="preserve"> </w:t>
      </w: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val="en-US" w:eastAsia="zh-CN" w:bidi="fa-IR"/>
        </w:rPr>
        <w:t>plus</w:t>
      </w:r>
    </w:p>
    <w:p w:rsidR="00D911E1" w:rsidRPr="00D911E1" w:rsidRDefault="00D911E1" w:rsidP="00D911E1">
      <w:pPr>
        <w:widowControl w:val="0"/>
        <w:suppressAutoHyphens/>
        <w:jc w:val="center"/>
        <w:rPr>
          <w:rFonts w:cs="Tahoma"/>
          <w:b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с обрезиненным клином, не выдвижным  шпинделем </w:t>
      </w:r>
    </w:p>
    <w:p w:rsidR="00D911E1" w:rsidRPr="00D911E1" w:rsidRDefault="00D911E1" w:rsidP="00D911E1">
      <w:pPr>
        <w:widowControl w:val="0"/>
        <w:suppressAutoHyphens/>
        <w:jc w:val="center"/>
        <w:rPr>
          <w:rFonts w:cs="Tahoma"/>
          <w:b/>
          <w:color w:val="00000A"/>
          <w:sz w:val="22"/>
          <w:szCs w:val="22"/>
          <w:shd w:val="clear" w:color="auto" w:fill="FFFFFF"/>
          <w:lang w:val="de-DE" w:eastAsia="zh-CN" w:bidi="fa-IR"/>
        </w:rPr>
      </w:pPr>
    </w:p>
    <w:p w:rsidR="00D911E1" w:rsidRPr="00D911E1" w:rsidRDefault="00D911E1" w:rsidP="00D911E1">
      <w:pPr>
        <w:widowControl w:val="0"/>
        <w:suppressAutoHyphens/>
        <w:jc w:val="center"/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</w:pP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  <w:t>согласно Муниципального контракта № 138/2022</w:t>
      </w:r>
    </w:p>
    <w:p w:rsidR="00D911E1" w:rsidRPr="00D911E1" w:rsidRDefault="00D911E1" w:rsidP="00D911E1">
      <w:pPr>
        <w:widowControl w:val="0"/>
        <w:suppressAutoHyphens/>
        <w:jc w:val="center"/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</w:pP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  <w:t>на выполнение работ по строительству объекта:</w:t>
      </w:r>
    </w:p>
    <w:p w:rsidR="00D911E1" w:rsidRPr="00D911E1" w:rsidRDefault="00D911E1" w:rsidP="00D911E1">
      <w:pPr>
        <w:widowControl w:val="0"/>
        <w:suppressAutoHyphens/>
        <w:jc w:val="center"/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</w:pP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  <w:t>«Реконструкция наружных сетей водоснабжения и водоотведения</w:t>
      </w:r>
    </w:p>
    <w:p w:rsidR="00D911E1" w:rsidRPr="00D911E1" w:rsidRDefault="00D911E1" w:rsidP="00D911E1">
      <w:pPr>
        <w:widowControl w:val="0"/>
        <w:suppressAutoHyphens/>
        <w:jc w:val="center"/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</w:pP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  <w:t>ГБУ РМЭ «Шоя-Кузнецовский дом- интернат».</w:t>
      </w:r>
    </w:p>
    <w:p w:rsidR="00D911E1" w:rsidRPr="00D911E1" w:rsidRDefault="00D911E1" w:rsidP="00D911E1">
      <w:pPr>
        <w:widowControl w:val="0"/>
        <w:suppressAutoHyphens/>
        <w:jc w:val="center"/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</w:pP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  <w:t>( ИКЗ 3223121512819312150100101450010000414 )</w:t>
      </w:r>
    </w:p>
    <w:p w:rsidR="00D911E1" w:rsidRPr="00D911E1" w:rsidRDefault="00D911E1" w:rsidP="00D911E1">
      <w:pPr>
        <w:widowControl w:val="0"/>
        <w:suppressAutoHyphens/>
        <w:jc w:val="center"/>
        <w:rPr>
          <w:rFonts w:cs="Tahoma"/>
          <w:b/>
          <w:color w:val="00000A"/>
          <w:sz w:val="22"/>
          <w:szCs w:val="22"/>
          <w:shd w:val="clear" w:color="auto" w:fill="FFFFFF"/>
          <w:lang w:eastAsia="zh-CN" w:bidi="fa-IR"/>
        </w:rPr>
      </w:pPr>
    </w:p>
    <w:p w:rsidR="00D911E1" w:rsidRPr="00D911E1" w:rsidRDefault="00D911E1" w:rsidP="00D911E1">
      <w:pPr>
        <w:widowControl w:val="0"/>
        <w:suppressAutoHyphens/>
        <w:jc w:val="center"/>
        <w:rPr>
          <w:rFonts w:cs="Tahoma"/>
          <w:b/>
          <w:color w:val="00000A"/>
          <w:sz w:val="6"/>
          <w:szCs w:val="6"/>
          <w:shd w:val="clear" w:color="auto" w:fill="FFFFFF"/>
          <w:lang w:val="de-DE" w:eastAsia="zh-CN" w:bidi="fa-IR"/>
        </w:rPr>
      </w:pPr>
    </w:p>
    <w:p w:rsidR="00D911E1" w:rsidRPr="00D911E1" w:rsidRDefault="00D911E1" w:rsidP="00D911E1">
      <w:pPr>
        <w:widowControl w:val="0"/>
        <w:suppressAutoHyphens/>
        <w:ind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/>
          <w:color w:val="000000"/>
          <w:sz w:val="22"/>
          <w:szCs w:val="22"/>
          <w:shd w:val="clear" w:color="auto" w:fill="FFFFFF"/>
          <w:lang w:val="de-DE" w:eastAsia="zh-CN" w:bidi="fa-IR"/>
        </w:rPr>
        <w:t>Требование к качеству товара:</w:t>
      </w:r>
      <w:r w:rsidRPr="00D911E1">
        <w:rPr>
          <w:rFonts w:cs="Tahoma"/>
          <w:color w:val="000000"/>
          <w:sz w:val="22"/>
          <w:szCs w:val="22"/>
          <w:shd w:val="clear" w:color="auto" w:fill="FFFFFF"/>
          <w:lang w:val="de-DE" w:eastAsia="zh-CN" w:bidi="fa-IR"/>
        </w:rPr>
        <w:t xml:space="preserve"> Качество поставляемого товара соответствует требованиям  ГОСТ5762-2002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 (</w:t>
      </w:r>
      <w:r w:rsidRPr="00D911E1">
        <w:rPr>
          <w:rFonts w:cs="Tahoma"/>
          <w:color w:val="000000"/>
          <w:sz w:val="22"/>
          <w:szCs w:val="22"/>
          <w:shd w:val="clear" w:color="auto" w:fill="FFFFFF"/>
          <w:lang w:val="de-DE" w:eastAsia="zh-CN" w:bidi="fa-IR"/>
        </w:rPr>
        <w:t xml:space="preserve">Арматура трубопроводная промышленная. Задвижки на номинальное давление не более </w:t>
      </w:r>
      <w:r w:rsidRPr="00D911E1">
        <w:rPr>
          <w:rFonts w:cs="Tahoma"/>
          <w:color w:val="000000"/>
          <w:sz w:val="22"/>
          <w:szCs w:val="22"/>
          <w:shd w:val="clear" w:color="auto" w:fill="FFFFFF"/>
          <w:lang w:val="en-US" w:eastAsia="zh-CN" w:bidi="fa-IR"/>
        </w:rPr>
        <w:t>PN</w:t>
      </w:r>
      <w:r w:rsidRPr="00D911E1">
        <w:rPr>
          <w:rFonts w:cs="Tahoma"/>
          <w:color w:val="000000"/>
          <w:sz w:val="22"/>
          <w:szCs w:val="22"/>
          <w:shd w:val="clear" w:color="auto" w:fill="FFFFFF"/>
          <w:lang w:val="de-DE" w:eastAsia="zh-CN" w:bidi="fa-IR"/>
        </w:rPr>
        <w:t>250.  Общие технические условия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). Товар новый, не бывший в эксплуатации, не восстановленный после ремонта, не выставочные экземпляры, со  сроком   изготовления –  не ранее 202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eastAsia="zh-CN" w:bidi="fa-IR"/>
        </w:rPr>
        <w:t>2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 года. Наличие сертификата качества на данный товар обязательно.</w:t>
      </w:r>
    </w:p>
    <w:p w:rsidR="00D911E1" w:rsidRPr="00D911E1" w:rsidRDefault="00D911E1" w:rsidP="00D911E1">
      <w:pPr>
        <w:widowControl w:val="0"/>
        <w:suppressAutoHyphens/>
        <w:ind w:firstLine="567"/>
        <w:jc w:val="both"/>
        <w:rPr>
          <w:rFonts w:cs="Tahoma"/>
          <w:b/>
          <w:color w:val="000000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/>
          <w:color w:val="000000"/>
          <w:sz w:val="22"/>
          <w:szCs w:val="22"/>
          <w:shd w:val="clear" w:color="auto" w:fill="FFFFFF"/>
          <w:lang w:val="de-DE" w:eastAsia="zh-CN" w:bidi="fa-IR"/>
        </w:rPr>
        <w:t>Требование к техническим характеристикам товара:</w:t>
      </w:r>
    </w:p>
    <w:p w:rsidR="00D911E1" w:rsidRPr="00D911E1" w:rsidRDefault="00D911E1" w:rsidP="00D911E1">
      <w:pPr>
        <w:widowControl w:val="0"/>
        <w:suppressAutoHyphens/>
        <w:ind w:firstLine="567"/>
        <w:jc w:val="both"/>
        <w:rPr>
          <w:rFonts w:cs="Tahoma"/>
          <w:bCs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Cs/>
          <w:color w:val="00000A"/>
          <w:sz w:val="22"/>
          <w:szCs w:val="22"/>
          <w:shd w:val="clear" w:color="auto" w:fill="FFFFFF"/>
          <w:lang w:val="de-DE" w:eastAsia="zh-CN" w:bidi="fa-IR"/>
        </w:rPr>
        <w:t>Срок эксплуатации задвижек составляет не менее 10 лет или 5000 циклов (открытие-закрытие) без обслуживания; полный срок службы не менее 50 лет.</w:t>
      </w:r>
    </w:p>
    <w:p w:rsidR="00D911E1" w:rsidRPr="00D911E1" w:rsidRDefault="00D911E1" w:rsidP="00D911E1">
      <w:pPr>
        <w:widowControl w:val="0"/>
        <w:suppressAutoHyphens/>
        <w:ind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Тип привода — ручной. Протечки задвижки не допускаются. Задвижки должны открываться и полностью закрываться без применения дополнительного инструмента или усилителя. </w:t>
      </w:r>
      <w:r w:rsidRPr="00D911E1">
        <w:rPr>
          <w:rFonts w:cs="Tahoma"/>
          <w:b/>
          <w:bCs/>
          <w:color w:val="00000A"/>
          <w:sz w:val="22"/>
          <w:szCs w:val="22"/>
          <w:shd w:val="clear" w:color="auto" w:fill="FFFFFF"/>
          <w:lang w:val="de-DE" w:eastAsia="zh-CN" w:bidi="fa-IR"/>
        </w:rPr>
        <w:t>Маркировка на изделии должна соответствовать требованиям ГОСТ 4666-2015, иметь отчетливо читаемую маркировку: название  или товарный знак завода изготовителя, диаметр, давление должны быть выполнены методом литья на корпусе. Каждое изделие должно иметь заводской номер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, дата изготовления, материал корпуса. Метод нанесения маркировки табличка, надежно прикрепленная к корпусу, которая обеспечивает ее сохранность в течении всего срока службы. Все знаки маркировки должны быть повторены и пояснены в эксплуатационной документации на арматуру.</w:t>
      </w:r>
    </w:p>
    <w:p w:rsidR="00D911E1" w:rsidRPr="00D911E1" w:rsidRDefault="00D911E1" w:rsidP="00D911E1">
      <w:pPr>
        <w:widowControl w:val="0"/>
        <w:suppressAutoHyphens/>
        <w:ind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Пломбы на задвижке должны быть однородные и надежно закреплены, без видимых повреждений, трещин, сколов. Возможность установки задвижек как на горизонтальный трубопровод так и  на вертикальный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ab/>
        <w:t xml:space="preserve">трубопровод  (т.е. в лежачем состоянии).      </w:t>
      </w:r>
    </w:p>
    <w:p w:rsidR="00D911E1" w:rsidRPr="00D911E1" w:rsidRDefault="00D911E1" w:rsidP="00D911E1">
      <w:pPr>
        <w:widowControl w:val="0"/>
        <w:suppressAutoHyphens/>
        <w:ind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Требования к гарантийному сроку качества товара: 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На товар устанавливается гарантийный срок, </w:t>
      </w:r>
      <w:r w:rsidRPr="00D911E1">
        <w:rPr>
          <w:rFonts w:cs="Tahoma"/>
          <w:b/>
          <w:bCs/>
          <w:color w:val="00000A"/>
          <w:sz w:val="22"/>
          <w:szCs w:val="22"/>
          <w:shd w:val="clear" w:color="auto" w:fill="FFFFFF"/>
          <w:lang w:val="de-DE" w:eastAsia="zh-CN" w:bidi="fa-IR"/>
        </w:rPr>
        <w:t>не менее 24 месяцев с момента монтажа задвижки или 36 месяцев с момента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 </w:t>
      </w:r>
      <w:r w:rsidRPr="00D911E1">
        <w:rPr>
          <w:rFonts w:cs="Tahoma"/>
          <w:b/>
          <w:bCs/>
          <w:color w:val="00000A"/>
          <w:sz w:val="22"/>
          <w:szCs w:val="22"/>
          <w:shd w:val="clear" w:color="auto" w:fill="FFFFFF"/>
          <w:lang w:val="de-DE" w:eastAsia="zh-CN" w:bidi="fa-IR"/>
        </w:rPr>
        <w:t>передачи Поставщиком товара Заказчику.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 Указанный гарантийный срок распространяется на весь товар.</w:t>
      </w:r>
    </w:p>
    <w:p w:rsidR="00D911E1" w:rsidRPr="00D911E1" w:rsidRDefault="00D911E1" w:rsidP="00D911E1">
      <w:pPr>
        <w:widowControl w:val="0"/>
        <w:suppressAutoHyphens/>
        <w:ind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/>
          <w:bCs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   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Система контроля качества должна быть сертифицирована по СМК 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en-US" w:eastAsia="zh-CN" w:bidi="fa-IR"/>
        </w:rPr>
        <w:t>ISO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 9001 в отношении производства поставляемой продукции, на что должен быть предоставлен сертификат. Выпускаемые задвижки должны пройти приёмосдаточные, периодические, квалификационные, сертификационные, типовые испытания в соответствии с ГОСТ Р 53402-2009 «Арматура трубопроводная. Методы контроля и испытания». Для задвижек  поставщик должен предоставлять протоколы проведения заводских испытаний с указанием серийных номеров.</w:t>
      </w:r>
    </w:p>
    <w:p w:rsidR="00D911E1" w:rsidRPr="00D911E1" w:rsidRDefault="00D911E1" w:rsidP="00D911E1">
      <w:pPr>
        <w:widowControl w:val="0"/>
        <w:suppressAutoHyphens/>
        <w:ind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/>
          <w:bCs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Требование к поставщику:  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Предоставление в составе заявки копий документов:</w:t>
      </w:r>
    </w:p>
    <w:p w:rsidR="00D911E1" w:rsidRPr="00D911E1" w:rsidRDefault="00D911E1" w:rsidP="00D911E1">
      <w:pPr>
        <w:widowControl w:val="0"/>
        <w:numPr>
          <w:ilvl w:val="0"/>
          <w:numId w:val="16"/>
        </w:numPr>
        <w:suppressAutoHyphens/>
        <w:ind w:left="0"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техническая документация с описанием и характеристиками изделия, чертежи общего вида изделия, с указанием перечня, применяемых в конструкции материалов на русском языке;</w:t>
      </w:r>
    </w:p>
    <w:p w:rsidR="00D911E1" w:rsidRPr="00D911E1" w:rsidRDefault="00D911E1" w:rsidP="00D911E1">
      <w:pPr>
        <w:widowControl w:val="0"/>
        <w:numPr>
          <w:ilvl w:val="0"/>
          <w:numId w:val="16"/>
        </w:numPr>
        <w:suppressAutoHyphens/>
        <w:spacing w:line="276" w:lineRule="auto"/>
        <w:ind w:left="0"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инструкция по эксплуатации, инструкция по монтажу на русском языке;</w:t>
      </w:r>
    </w:p>
    <w:p w:rsidR="00D911E1" w:rsidRPr="00D911E1" w:rsidRDefault="00D911E1" w:rsidP="00D911E1">
      <w:pPr>
        <w:widowControl w:val="0"/>
        <w:suppressAutoHyphens/>
        <w:spacing w:line="276" w:lineRule="auto"/>
        <w:ind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eastAsia="zh-CN" w:bidi="fa-IR"/>
        </w:rPr>
      </w:pP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--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eastAsia="zh-CN" w:bidi="fa-IR"/>
        </w:rPr>
        <w:t>копия паспорта на изделие</w:t>
      </w:r>
    </w:p>
    <w:p w:rsidR="00D911E1" w:rsidRPr="00D911E1" w:rsidRDefault="00D911E1" w:rsidP="00D911E1">
      <w:pPr>
        <w:widowControl w:val="0"/>
        <w:suppressAutoHyphens/>
        <w:spacing w:line="276" w:lineRule="auto"/>
        <w:ind w:firstLine="567"/>
        <w:jc w:val="both"/>
        <w:rPr>
          <w:rFonts w:cs="Tahoma"/>
          <w:b/>
          <w:bCs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/>
          <w:bCs/>
          <w:color w:val="00000A"/>
          <w:sz w:val="22"/>
          <w:szCs w:val="22"/>
          <w:shd w:val="clear" w:color="auto" w:fill="FFFFFF"/>
          <w:lang w:val="de-DE" w:eastAsia="zh-CN" w:bidi="fa-IR"/>
        </w:rPr>
        <w:t>Товар должен сопровождаться следующими документами:</w:t>
      </w:r>
    </w:p>
    <w:p w:rsidR="00D911E1" w:rsidRPr="00D911E1" w:rsidRDefault="00D911E1" w:rsidP="00D911E1">
      <w:pPr>
        <w:widowControl w:val="0"/>
        <w:numPr>
          <w:ilvl w:val="0"/>
          <w:numId w:val="17"/>
        </w:numPr>
        <w:tabs>
          <w:tab w:val="left" w:pos="720"/>
        </w:tabs>
        <w:suppressAutoHyphens/>
        <w:ind w:left="0"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С каждым изделием должен быть паспорт, с техническими характеристиками, чертежи общего вида изделия с указанием полной комплектации и перечня, применяемых в конструкции материалов на русском языке</w:t>
      </w:r>
    </w:p>
    <w:p w:rsidR="00D911E1" w:rsidRPr="00D911E1" w:rsidRDefault="00D911E1" w:rsidP="00D911E1">
      <w:pPr>
        <w:widowControl w:val="0"/>
        <w:numPr>
          <w:ilvl w:val="0"/>
          <w:numId w:val="17"/>
        </w:numPr>
        <w:tabs>
          <w:tab w:val="left" w:pos="720"/>
        </w:tabs>
        <w:suppressAutoHyphens/>
        <w:ind w:left="0"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инструкция по эксплуатации, инструкция по монтажу на русском языке</w:t>
      </w:r>
    </w:p>
    <w:p w:rsidR="00D911E1" w:rsidRPr="00D911E1" w:rsidRDefault="00D911E1" w:rsidP="00D911E1">
      <w:pPr>
        <w:widowControl w:val="0"/>
        <w:numPr>
          <w:ilvl w:val="0"/>
          <w:numId w:val="17"/>
        </w:numPr>
        <w:tabs>
          <w:tab w:val="left" w:pos="720"/>
        </w:tabs>
        <w:suppressAutoHyphens/>
        <w:ind w:left="0"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протокол испытаний задвижек (копии заверенные участником)</w:t>
      </w:r>
    </w:p>
    <w:p w:rsidR="00D911E1" w:rsidRPr="00D911E1" w:rsidRDefault="00D911E1" w:rsidP="00D911E1">
      <w:pPr>
        <w:widowControl w:val="0"/>
        <w:numPr>
          <w:ilvl w:val="0"/>
          <w:numId w:val="17"/>
        </w:numPr>
        <w:tabs>
          <w:tab w:val="left" w:pos="720"/>
        </w:tabs>
        <w:suppressAutoHyphens/>
        <w:ind w:left="0"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сертификат соответствия, санитарно-гигиенические заключения или свидетельство о государственной регистрации и экспертное заключение о соответствии продукции единым  санитарно-эпидемиологическим и гигиеническим требованием к товарам</w:t>
      </w:r>
    </w:p>
    <w:p w:rsidR="00D911E1" w:rsidRPr="00D911E1" w:rsidRDefault="00D911E1" w:rsidP="00D911E1">
      <w:pPr>
        <w:widowControl w:val="0"/>
        <w:numPr>
          <w:ilvl w:val="0"/>
          <w:numId w:val="17"/>
        </w:numPr>
        <w:tabs>
          <w:tab w:val="left" w:pos="720"/>
        </w:tabs>
        <w:suppressAutoHyphens/>
        <w:ind w:left="0" w:firstLine="567"/>
        <w:jc w:val="both"/>
        <w:rPr>
          <w:rFonts w:cs="Tahoma"/>
          <w:bCs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Cs/>
          <w:sz w:val="22"/>
          <w:szCs w:val="22"/>
          <w:shd w:val="clear" w:color="auto" w:fill="FFFFFF"/>
          <w:lang w:val="de-DE" w:eastAsia="zh-CN" w:bidi="fa-IR"/>
        </w:rPr>
        <w:t>сертификат соответствия ГОСТ 5762-2002 (копии заверенные участником) или иные документы на русском языке, надлежащим образом подтверждающие качество продукции;</w:t>
      </w:r>
    </w:p>
    <w:p w:rsidR="00D911E1" w:rsidRPr="00D911E1" w:rsidRDefault="00D911E1" w:rsidP="00D911E1">
      <w:pPr>
        <w:widowControl w:val="0"/>
        <w:numPr>
          <w:ilvl w:val="0"/>
          <w:numId w:val="17"/>
        </w:numPr>
        <w:tabs>
          <w:tab w:val="left" w:pos="720"/>
        </w:tabs>
        <w:suppressAutoHyphens/>
        <w:ind w:left="0" w:firstLine="567"/>
        <w:jc w:val="both"/>
        <w:rPr>
          <w:rFonts w:cs="Tahoma"/>
          <w:bCs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Cs/>
          <w:sz w:val="22"/>
          <w:szCs w:val="22"/>
          <w:shd w:val="clear" w:color="auto" w:fill="FFFFFF"/>
          <w:lang w:val="de-DE" w:eastAsia="zh-CN" w:bidi="fa-IR"/>
        </w:rPr>
        <w:t>документы, подтверждающее качество поставляемой продукции (при их наличии в соответствии с требованиями законодательства Российской Федерации).</w:t>
      </w:r>
    </w:p>
    <w:p w:rsidR="00D911E1" w:rsidRPr="00D911E1" w:rsidRDefault="00D911E1" w:rsidP="00D911E1">
      <w:pPr>
        <w:widowControl w:val="0"/>
        <w:suppressAutoHyphens/>
        <w:ind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/>
          <w:bCs/>
          <w:color w:val="00000A"/>
          <w:sz w:val="22"/>
          <w:szCs w:val="22"/>
          <w:shd w:val="clear" w:color="auto" w:fill="FFFFFF"/>
          <w:lang w:val="de-DE" w:eastAsia="zh-CN" w:bidi="fa-IR"/>
        </w:rPr>
        <w:t>Место поставки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: РМЭ, г. Йошкар-Ола, ул. Дружбы, д.2. </w:t>
      </w:r>
    </w:p>
    <w:p w:rsidR="00D911E1" w:rsidRPr="00D911E1" w:rsidRDefault="00D911E1" w:rsidP="00D911E1">
      <w:pPr>
        <w:widowControl w:val="0"/>
        <w:suppressAutoHyphens/>
        <w:spacing w:line="276" w:lineRule="auto"/>
        <w:ind w:firstLine="567"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b/>
          <w:bCs/>
          <w:color w:val="00000A"/>
          <w:sz w:val="22"/>
          <w:szCs w:val="22"/>
          <w:shd w:val="clear" w:color="auto" w:fill="FFFFFF"/>
          <w:lang w:val="de-DE" w:eastAsia="zh-CN" w:bidi="fa-IR"/>
        </w:rPr>
        <w:t>Условия поставки товаров</w:t>
      </w: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 xml:space="preserve"> (работ, услуг): Поставка Товара, погрузочно-разгрузочные работы осуществляется силами и за счет Поставщика.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D911E1" w:rsidRDefault="00D911E1" w:rsidP="00D911E1">
      <w:pPr>
        <w:widowControl w:val="0"/>
        <w:suppressAutoHyphens/>
        <w:jc w:val="both"/>
        <w:rPr>
          <w:rFonts w:cs="Tahoma"/>
          <w:color w:val="00000A"/>
          <w:sz w:val="22"/>
          <w:szCs w:val="22"/>
          <w:shd w:val="clear" w:color="auto" w:fill="FFFFFF"/>
          <w:lang w:eastAsia="zh-CN" w:bidi="fa-IR"/>
        </w:rPr>
      </w:pPr>
    </w:p>
    <w:p w:rsidR="00D911E1" w:rsidRPr="00D911E1" w:rsidRDefault="00D911E1" w:rsidP="00D911E1">
      <w:pPr>
        <w:widowControl w:val="0"/>
        <w:suppressAutoHyphens/>
        <w:jc w:val="both"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  <w:r w:rsidRPr="00D911E1"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  <w:t>Дополнительные сведения по техническим характеристикам приведены в таблице</w:t>
      </w:r>
    </w:p>
    <w:p w:rsidR="00D911E1" w:rsidRPr="00D911E1" w:rsidRDefault="00D911E1" w:rsidP="00D911E1">
      <w:pPr>
        <w:widowControl w:val="0"/>
        <w:suppressAutoHyphens/>
        <w:rPr>
          <w:rFonts w:cs="Tahoma"/>
          <w:color w:val="00000A"/>
          <w:sz w:val="22"/>
          <w:szCs w:val="22"/>
          <w:shd w:val="clear" w:color="auto" w:fill="FFFFFF"/>
          <w:lang w:val="de-DE" w:eastAsia="zh-CN" w:bidi="fa-I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7"/>
        <w:gridCol w:w="2203"/>
        <w:gridCol w:w="6453"/>
        <w:gridCol w:w="537"/>
        <w:gridCol w:w="559"/>
      </w:tblGrid>
      <w:tr w:rsidR="00D911E1" w:rsidRPr="00D911E1" w:rsidTr="00D911E1">
        <w:trPr>
          <w:cantSplit/>
          <w:trHeight w:val="7710"/>
        </w:trPr>
        <w:tc>
          <w:tcPr>
            <w:tcW w:w="391" w:type="dxa"/>
            <w:shd w:val="clear" w:color="auto" w:fill="auto"/>
          </w:tcPr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8"/>
                <w:szCs w:val="28"/>
                <w:shd w:val="clear" w:color="auto" w:fill="FFFFFF"/>
                <w:lang w:val="en-US" w:eastAsia="zh-CN" w:bidi="fa-IR"/>
              </w:rPr>
            </w:pPr>
            <w:r w:rsidRPr="00D911E1">
              <w:rPr>
                <w:rFonts w:cs="Tahoma"/>
                <w:color w:val="00000A"/>
                <w:sz w:val="28"/>
                <w:szCs w:val="28"/>
                <w:shd w:val="clear" w:color="auto" w:fill="FFFFFF"/>
                <w:lang w:val="en-US" w:eastAsia="zh-CN" w:bidi="fa-IR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:rsidR="00D911E1" w:rsidRPr="00D911E1" w:rsidRDefault="00D911E1" w:rsidP="00D911E1">
            <w:pPr>
              <w:keepNext/>
              <w:keepLines/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Задвижка Фланцевая с штурвалом, чугунная, с обрезиненным клином, не выдвижным шпинделем по </w:t>
            </w: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ГОСТ 5762-2002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. Арматура трубопроводная промышленная. Задвижки на номинальное давление не более 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en-US" w:eastAsia="zh-CN" w:bidi="fa-IR"/>
              </w:rPr>
              <w:t>PN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250. Общие технические условия.</w:t>
            </w: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en-US" w:eastAsia="zh-CN" w:bidi="fa-IR"/>
              </w:rPr>
            </w:pP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en-US" w:eastAsia="zh-CN" w:bidi="fa-IR"/>
              </w:rPr>
              <w:t>VAG EKO plus</w:t>
            </w:r>
          </w:p>
        </w:tc>
        <w:tc>
          <w:tcPr>
            <w:tcW w:w="7013" w:type="dxa"/>
            <w:shd w:val="clear" w:color="auto" w:fill="auto"/>
          </w:tcPr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left="-22" w:right="34"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ind w:left="-22" w:right="34"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Задвижка Фланцевая, чугунная с обрезиненным клином полнопроходная,  диаметром 50 мм в комплекте со штурвалом. Задвижка должна допускать возможность бесколодезной установки с последующей доукомплектацией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Исполнение корпуса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- разборная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Материал корпуса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- высокопрочный чугун с антикоррозионным эпоксидным покрытием внутри и снаружи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Материал клина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— чугун, покрытый этилен-пропиленовым каучуком (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en-US" w:eastAsia="zh-CN" w:bidi="fa-IR"/>
              </w:rPr>
              <w:t>EPDM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), годным для питьевой воды, (с санитарно-эпидемиологическими разрешениями)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Направляющие клина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- выполнены из износоустойчивого пластика для минимизации трения и усилия при закрытии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Материал шпинделя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— нержавеющая сталь с накатанной резьбой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Материал гайки шпинделя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— латунь или бронза, </w:t>
            </w:r>
            <w:r w:rsidRPr="00D911E1">
              <w:rPr>
                <w:rFonts w:cs="Tahoma"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конструкция которой обеспечивает простой демонтаж и замену даже под давлением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Уплотнение верхней части шпинделя —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должно</w:t>
            </w: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быть не обслуживаемым, коррозийно устойчивым, не требующие замены, планового обслуживания и смазки, на весь срок службы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Рабочее давление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-  не менее 10 кг/см²,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Рабочая длина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— 150 мм,                    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             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Рабочая среда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– вода питьевая соответствующая СапПин 2.1.4.1074.   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Класс герметичности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 не ниже А по ГОСТ 9544-2015г. 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Присоединение фланцевое по ГОСТ  33259-2015г             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b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Материал штурвала  - 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высокопрочный чугун с антикоррозионным эпоксидным покрытием или сталь с антикоррозионным эпоксидным покрытием, которая не подвергается  деформации при закрытии.                                         </w:t>
            </w: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   </w:t>
            </w:r>
            <w:r w:rsidRPr="00D911E1">
              <w:rPr>
                <w:rFonts w:cs="Tahoma"/>
                <w:b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       </w:t>
            </w:r>
          </w:p>
          <w:p w:rsidR="00D911E1" w:rsidRPr="00D911E1" w:rsidRDefault="00D911E1" w:rsidP="00D911E1">
            <w:pPr>
              <w:keepNext/>
              <w:keepLines/>
              <w:widowControl w:val="0"/>
              <w:suppressAutoHyphens/>
              <w:ind w:right="34"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Атикоррозионное покрытие корпуса - 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эпоксидное порошковое , не менее 250 мкм внутреннее и внешнее,</w:t>
            </w:r>
          </w:p>
          <w:p w:rsidR="00D911E1" w:rsidRPr="00D911E1" w:rsidRDefault="00D911E1" w:rsidP="00D911E1">
            <w:pPr>
              <w:widowControl w:val="0"/>
              <w:suppressAutoHyphens/>
              <w:ind w:right="34"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Материал болтов крышки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— нержавеющая сталь</w:t>
            </w:r>
          </w:p>
        </w:tc>
        <w:tc>
          <w:tcPr>
            <w:tcW w:w="566" w:type="dxa"/>
            <w:shd w:val="clear" w:color="auto" w:fill="auto"/>
          </w:tcPr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en-US" w:eastAsia="zh-CN" w:bidi="fa-IR"/>
              </w:rPr>
            </w:pP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en-US" w:eastAsia="zh-CN" w:bidi="fa-IR"/>
              </w:rPr>
              <w:t>5</w:t>
            </w:r>
          </w:p>
        </w:tc>
        <w:tc>
          <w:tcPr>
            <w:tcW w:w="570" w:type="dxa"/>
            <w:shd w:val="clear" w:color="auto" w:fill="auto"/>
          </w:tcPr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шт</w:t>
            </w:r>
          </w:p>
        </w:tc>
      </w:tr>
      <w:tr w:rsidR="00D911E1" w:rsidRPr="00D911E1" w:rsidTr="00D911E1">
        <w:trPr>
          <w:cantSplit/>
          <w:trHeight w:val="2325"/>
        </w:trPr>
        <w:tc>
          <w:tcPr>
            <w:tcW w:w="391" w:type="dxa"/>
            <w:shd w:val="clear" w:color="auto" w:fill="auto"/>
          </w:tcPr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8"/>
                <w:szCs w:val="28"/>
                <w:shd w:val="clear" w:color="auto" w:fill="FFFFFF"/>
                <w:lang w:val="de-DE"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8"/>
                <w:szCs w:val="28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color w:val="00000A"/>
                <w:sz w:val="28"/>
                <w:szCs w:val="28"/>
                <w:shd w:val="clear" w:color="auto" w:fill="FFFFFF"/>
                <w:lang w:val="de-DE" w:eastAsia="zh-CN" w:bidi="fa-IR"/>
              </w:rPr>
              <w:t>2</w:t>
            </w:r>
          </w:p>
        </w:tc>
        <w:tc>
          <w:tcPr>
            <w:tcW w:w="2267" w:type="dxa"/>
            <w:shd w:val="clear" w:color="auto" w:fill="auto"/>
          </w:tcPr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Задвижка Фланцевая с штурвалом, чугунная , с обрезиненным клином, не выдвижным шпинделем по </w:t>
            </w: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ГОСТ 5762-2002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. Арматура трубопроводная промышленная. Задвижки на номинальное давление не более 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en-US" w:eastAsia="zh-CN" w:bidi="fa-IR"/>
              </w:rPr>
              <w:t>PN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250. Общие </w:t>
            </w: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технические условия.</w:t>
            </w: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en-US" w:eastAsia="zh-CN" w:bidi="fa-IR"/>
              </w:rPr>
            </w:pP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en-US" w:eastAsia="zh-CN" w:bidi="fa-IR"/>
              </w:rPr>
              <w:t>VAG EKO plus</w:t>
            </w:r>
          </w:p>
        </w:tc>
        <w:tc>
          <w:tcPr>
            <w:tcW w:w="7013" w:type="dxa"/>
            <w:shd w:val="clear" w:color="auto" w:fill="auto"/>
          </w:tcPr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Задвижка Фланцевая, чугунная с обрезиненным клином полнопроходная диаметром 100мм в комплекте со штурвалом. Задвижка должна допускать возможность бесколодезной установки с последующей доукомплектацией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Исполнение корпуса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- разборная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Материал корпуса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- высокопрочный чугун с антикоррозионным эпоксидным покрытием внутри и снаружи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Материал клина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— чугун , покрытый этилен-пропиленовым каучуком (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en-US" w:eastAsia="zh-CN" w:bidi="fa-IR"/>
              </w:rPr>
              <w:t>EPDM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), годным для питьевой воды ,(с санитарно-эпидемиологическими разрешениями) 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Направляющие клина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- выполнены из износоустойчивого пластика для минимизации трения и усилия при закрытии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Материал шпинделя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— нержавеющая сталь с накатанной резьбой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Материал гайки шпинделя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— латунь или бронза, </w:t>
            </w: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конструкция </w:t>
            </w: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которой обеспечивает простой демонтаж и замену даже под давлением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Уплотнение верхней части шпинделя —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должно</w:t>
            </w: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быть не обслуживаемым, коррозийно устойчивым, не требующие замены, планового обслуживания и смазки, на весь срок службы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Рабочее давление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-  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eastAsia="zh-CN" w:bidi="fa-IR"/>
              </w:rPr>
              <w:t xml:space="preserve">не менее 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10 кг/см²,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Рабочая длина</w:t>
            </w: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— 190 мм,                    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             </w:t>
            </w: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Рабочая среда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– вода питьевая соответствующая СапПин 2.1.4.1074. </w:t>
            </w: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Класс герметичности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 не ниже А по ГОСТ 9544-2015г. 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b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Присоединение фланцевое по ГОСТ  33259-2015г                                       </w:t>
            </w:r>
            <w:r w:rsidRPr="00D911E1">
              <w:rPr>
                <w:rFonts w:cs="Tahoma"/>
                <w:b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       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Материал штурвала  - 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высокопрочный чугун с антикоррозионным эпоксидным покрытием или сталь с антикоррозионным эпоксидным покрытием, которая не подвергается  деформации при закрытии.   </w:t>
            </w:r>
          </w:p>
          <w:p w:rsidR="00D911E1" w:rsidRPr="00D911E1" w:rsidRDefault="00D911E1" w:rsidP="00D911E1">
            <w:pPr>
              <w:keepNext/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Атикоррозионное покрытие корпуса- 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эпоксидное порошковое,</w:t>
            </w: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не менее 250 мкм внутреннее и внешнее, </w:t>
            </w: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b/>
                <w:bCs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>Материал болтов крышки</w:t>
            </w:r>
            <w:r w:rsidRPr="00D911E1"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  <w:t xml:space="preserve"> — нержавеющая сталь</w:t>
            </w: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0"/>
                <w:sz w:val="22"/>
                <w:szCs w:val="22"/>
                <w:shd w:val="clear" w:color="auto" w:fill="FFFFFF"/>
                <w:lang w:val="de-DE" w:eastAsia="zh-CN" w:bidi="fa-IR"/>
              </w:rPr>
            </w:pPr>
          </w:p>
        </w:tc>
        <w:tc>
          <w:tcPr>
            <w:tcW w:w="566" w:type="dxa"/>
            <w:shd w:val="clear" w:color="auto" w:fill="auto"/>
          </w:tcPr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en-US" w:eastAsia="zh-CN" w:bidi="fa-IR"/>
              </w:rPr>
            </w:pP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en-US" w:eastAsia="zh-CN" w:bidi="fa-IR"/>
              </w:rPr>
              <w:t>9</w:t>
            </w:r>
          </w:p>
        </w:tc>
        <w:tc>
          <w:tcPr>
            <w:tcW w:w="570" w:type="dxa"/>
            <w:shd w:val="clear" w:color="auto" w:fill="auto"/>
          </w:tcPr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</w:p>
          <w:p w:rsidR="00D911E1" w:rsidRPr="00D911E1" w:rsidRDefault="00D911E1" w:rsidP="00D911E1">
            <w:pPr>
              <w:widowControl w:val="0"/>
              <w:suppressAutoHyphens/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</w:pPr>
            <w:r w:rsidRPr="00D911E1">
              <w:rPr>
                <w:rFonts w:cs="Tahoma"/>
                <w:color w:val="00000A"/>
                <w:sz w:val="22"/>
                <w:szCs w:val="22"/>
                <w:shd w:val="clear" w:color="auto" w:fill="FFFFFF"/>
                <w:lang w:val="de-DE" w:eastAsia="zh-CN" w:bidi="fa-IR"/>
              </w:rPr>
              <w:t>шт</w:t>
            </w:r>
          </w:p>
        </w:tc>
      </w:tr>
    </w:tbl>
    <w:p w:rsidR="00D911E1" w:rsidRPr="00D911E1" w:rsidRDefault="00D911E1" w:rsidP="00D911E1">
      <w:pPr>
        <w:widowControl w:val="0"/>
        <w:suppressAutoHyphens/>
        <w:rPr>
          <w:rFonts w:eastAsia="Andale Sans UI" w:cs="Tahoma"/>
          <w:lang w:val="de-DE" w:eastAsia="ja-JP" w:bidi="fa-IR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D911E1" w:rsidRDefault="00D911E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9A52C8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№3 </w:t>
      </w: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330EC5" w:rsidRPr="00330EC5" w:rsidRDefault="00E67C26" w:rsidP="00E67C26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sz w:val="20"/>
          <w:szCs w:val="20"/>
        </w:rPr>
      </w:pPr>
      <w:r w:rsidRPr="00E67C26">
        <w:rPr>
          <w:b/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</w:t>
      </w:r>
    </w:p>
    <w:p w:rsidR="00330EC5" w:rsidRPr="00330EC5" w:rsidRDefault="00330EC5" w:rsidP="00330EC5">
      <w:pPr>
        <w:widowControl w:val="0"/>
        <w:autoSpaceDE w:val="0"/>
        <w:autoSpaceDN w:val="0"/>
        <w:adjustRightInd w:val="0"/>
        <w:rPr>
          <w:b/>
          <w:bCs/>
          <w:noProof/>
          <w:sz w:val="2"/>
          <w:szCs w:val="2"/>
        </w:rPr>
      </w:pPr>
    </w:p>
    <w:p w:rsidR="00330EC5" w:rsidRDefault="00330EC5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Pr="009A52C8" w:rsidRDefault="009A52C8" w:rsidP="009A52C8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tbl>
      <w:tblPr>
        <w:tblW w:w="10700" w:type="dxa"/>
        <w:tblInd w:w="-601" w:type="dxa"/>
        <w:tblLayout w:type="fixed"/>
        <w:tblLook w:val="04A0"/>
      </w:tblPr>
      <w:tblGrid>
        <w:gridCol w:w="504"/>
        <w:gridCol w:w="3342"/>
        <w:gridCol w:w="1003"/>
        <w:gridCol w:w="836"/>
        <w:gridCol w:w="1672"/>
        <w:gridCol w:w="1670"/>
        <w:gridCol w:w="1673"/>
      </w:tblGrid>
      <w:tr w:rsidR="006C2E02" w:rsidRPr="009A52C8" w:rsidTr="006C2E02">
        <w:trPr>
          <w:trHeight w:val="534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Наименование товара (работ, услуг)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5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</w:tr>
      <w:tr w:rsidR="006C2E02" w:rsidRPr="009A52C8" w:rsidTr="006C2E02">
        <w:trPr>
          <w:trHeight w:val="176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E02" w:rsidRPr="009A52C8" w:rsidRDefault="006C2E02" w:rsidP="009A52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E02" w:rsidRPr="009A52C8" w:rsidRDefault="006C2E02" w:rsidP="009A52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E02" w:rsidRPr="009A52C8" w:rsidRDefault="006C2E02" w:rsidP="009A52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E02" w:rsidRPr="009A52C8" w:rsidRDefault="006C2E02" w:rsidP="009A52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E02" w:rsidRPr="009A52C8" w:rsidRDefault="006C2E02" w:rsidP="00D911E1">
            <w:pPr>
              <w:jc w:val="center"/>
              <w:rPr>
                <w:sz w:val="18"/>
                <w:szCs w:val="18"/>
              </w:rPr>
            </w:pPr>
            <w:r w:rsidRPr="009A52C8">
              <w:rPr>
                <w:sz w:val="18"/>
                <w:szCs w:val="18"/>
              </w:rPr>
              <w:t xml:space="preserve">Коммерческое предложение 1 </w:t>
            </w:r>
            <w:r>
              <w:rPr>
                <w:sz w:val="18"/>
                <w:szCs w:val="18"/>
              </w:rPr>
              <w:t xml:space="preserve">№45 </w:t>
            </w:r>
            <w:r w:rsidRPr="009A52C8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21.04</w:t>
            </w:r>
            <w:r w:rsidRPr="009A52C8">
              <w:rPr>
                <w:sz w:val="18"/>
                <w:szCs w:val="18"/>
              </w:rPr>
              <w:t>.2023г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E02" w:rsidRPr="009A52C8" w:rsidRDefault="006C2E02" w:rsidP="00D911E1">
            <w:pPr>
              <w:jc w:val="center"/>
              <w:rPr>
                <w:sz w:val="18"/>
                <w:szCs w:val="18"/>
              </w:rPr>
            </w:pPr>
            <w:r w:rsidRPr="009A52C8">
              <w:rPr>
                <w:sz w:val="18"/>
                <w:szCs w:val="18"/>
              </w:rPr>
              <w:t xml:space="preserve">Коммерческое предложение 2 </w:t>
            </w:r>
            <w:r>
              <w:rPr>
                <w:sz w:val="18"/>
                <w:szCs w:val="18"/>
              </w:rPr>
              <w:t>б/н</w:t>
            </w:r>
            <w:r w:rsidRPr="009A52C8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25.04</w:t>
            </w:r>
            <w:r w:rsidRPr="009A52C8">
              <w:rPr>
                <w:sz w:val="18"/>
                <w:szCs w:val="18"/>
              </w:rPr>
              <w:t>.2023г.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E02" w:rsidRPr="009A52C8" w:rsidRDefault="006C2E02" w:rsidP="00D911E1">
            <w:pPr>
              <w:jc w:val="center"/>
              <w:rPr>
                <w:sz w:val="18"/>
                <w:szCs w:val="18"/>
              </w:rPr>
            </w:pPr>
            <w:r w:rsidRPr="009A52C8">
              <w:rPr>
                <w:sz w:val="18"/>
                <w:szCs w:val="18"/>
              </w:rPr>
              <w:t xml:space="preserve">Коммерческое предложение 3 </w:t>
            </w:r>
            <w:r>
              <w:rPr>
                <w:sz w:val="18"/>
                <w:szCs w:val="18"/>
              </w:rPr>
              <w:t>№000053</w:t>
            </w:r>
            <w:r w:rsidRPr="009A52C8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28.04</w:t>
            </w:r>
            <w:r w:rsidRPr="009A52C8">
              <w:rPr>
                <w:sz w:val="18"/>
                <w:szCs w:val="18"/>
              </w:rPr>
              <w:t xml:space="preserve">.23г. </w:t>
            </w:r>
          </w:p>
        </w:tc>
      </w:tr>
      <w:tr w:rsidR="006C2E02" w:rsidRPr="009A52C8" w:rsidTr="006C2E02">
        <w:trPr>
          <w:trHeight w:val="29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1B6C24" w:rsidRDefault="006C2E02" w:rsidP="00D911E1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B6C24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Задвижка</w:t>
            </w:r>
            <w:r w:rsidRPr="001B6C24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D911E1">
              <w:rPr>
                <w:bCs/>
                <w:color w:val="000000"/>
                <w:sz w:val="18"/>
                <w:szCs w:val="18"/>
                <w:lang w:val="en-US"/>
              </w:rPr>
              <w:t>VAG</w:t>
            </w:r>
            <w:r w:rsidRPr="001B6C24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D911E1">
              <w:rPr>
                <w:bCs/>
                <w:color w:val="000000"/>
                <w:sz w:val="18"/>
                <w:szCs w:val="18"/>
                <w:lang w:val="en-US"/>
              </w:rPr>
              <w:t>EKO</w:t>
            </w:r>
            <w:r w:rsidRPr="001B6C24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D911E1">
              <w:rPr>
                <w:bCs/>
                <w:color w:val="000000"/>
                <w:sz w:val="18"/>
                <w:szCs w:val="18"/>
                <w:lang w:val="en-US"/>
              </w:rPr>
              <w:t>plus</w:t>
            </w:r>
            <w:r w:rsidRPr="001B6C24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Dn</w:t>
            </w:r>
            <w:r w:rsidRPr="001B6C24">
              <w:rPr>
                <w:bCs/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29980,00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37375,00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22971,48</w:t>
            </w:r>
          </w:p>
        </w:tc>
      </w:tr>
      <w:tr w:rsidR="006C2E02" w:rsidRPr="009A52C8" w:rsidTr="006C2E02">
        <w:trPr>
          <w:trHeight w:val="37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1B6C24" w:rsidRDefault="006C2E02" w:rsidP="00D911E1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</w:rPr>
              <w:t>Задвижка</w:t>
            </w:r>
            <w:r w:rsidRPr="001B6C24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D911E1">
              <w:rPr>
                <w:bCs/>
                <w:color w:val="000000"/>
                <w:sz w:val="18"/>
                <w:szCs w:val="18"/>
                <w:lang w:val="en-US"/>
              </w:rPr>
              <w:t>VAG</w:t>
            </w:r>
            <w:r w:rsidRPr="001B6C24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D911E1">
              <w:rPr>
                <w:bCs/>
                <w:color w:val="000000"/>
                <w:sz w:val="18"/>
                <w:szCs w:val="18"/>
                <w:lang w:val="en-US"/>
              </w:rPr>
              <w:t>EKO</w:t>
            </w:r>
            <w:r w:rsidRPr="001B6C24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D911E1">
              <w:rPr>
                <w:bCs/>
                <w:color w:val="000000"/>
                <w:sz w:val="18"/>
                <w:szCs w:val="18"/>
                <w:lang w:val="en-US"/>
              </w:rPr>
              <w:t>plus</w:t>
            </w:r>
            <w:r w:rsidRPr="001B6C24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Dn</w:t>
            </w:r>
            <w:r w:rsidRPr="001B6C24">
              <w:rPr>
                <w:bCs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19700,00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25886,00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E02" w:rsidRPr="009A52C8" w:rsidRDefault="006C2E02" w:rsidP="009A52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15502,92</w:t>
            </w:r>
          </w:p>
        </w:tc>
      </w:tr>
    </w:tbl>
    <w:p w:rsidR="009A52C8" w:rsidRPr="009A52C8" w:rsidRDefault="009A52C8" w:rsidP="009A52C8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9A52C8" w:rsidRDefault="009A52C8" w:rsidP="009A52C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2"/>
          <w:szCs w:val="22"/>
          <w:lang w:eastAsia="en-US"/>
        </w:rPr>
      </w:pPr>
      <w:r w:rsidRPr="009A52C8">
        <w:rPr>
          <w:rFonts w:eastAsia="Calibri"/>
          <w:sz w:val="22"/>
          <w:szCs w:val="22"/>
          <w:lang w:eastAsia="en-US"/>
        </w:rPr>
        <w:t xml:space="preserve">Цена Товара включает в себя стоимость Товара, доставку, страхование, уплату таможенных пошлин, налогов, сборов и других обязательных платежей. Проведенные исследования позволяют определить начальную максимальную цену договора  в сумме </w:t>
      </w:r>
      <w:r w:rsidR="006C2E02" w:rsidRPr="006C2E02">
        <w:rPr>
          <w:rFonts w:eastAsia="Calibri"/>
          <w:sz w:val="22"/>
          <w:szCs w:val="22"/>
          <w:lang w:eastAsia="en-US"/>
        </w:rPr>
        <w:t>284 257 (Двести восемьдесят четыре тысячи двести пятьдесят семь) руб. 92 коп.</w:t>
      </w:r>
      <w:r w:rsidRPr="009A52C8">
        <w:rPr>
          <w:rFonts w:eastAsia="Calibri"/>
          <w:sz w:val="22"/>
          <w:szCs w:val="22"/>
          <w:lang w:eastAsia="en-US"/>
        </w:rPr>
        <w:t xml:space="preserve">  с учетом НДС.</w:t>
      </w: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1B6C24" w:rsidRDefault="001B6C24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1B6C24" w:rsidRDefault="001B6C24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1B6C24" w:rsidRDefault="001B6C24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667420">
        <w:rPr>
          <w:b/>
          <w:sz w:val="22"/>
          <w:szCs w:val="22"/>
        </w:rPr>
        <w:t>ПРОЕКТ ДОГОВОРА</w:t>
      </w:r>
    </w:p>
    <w:p w:rsidR="006C2E02" w:rsidRPr="006C2E02" w:rsidRDefault="006C2E02" w:rsidP="006C2E02">
      <w:pPr>
        <w:keepNext/>
        <w:spacing w:line="220" w:lineRule="exact"/>
        <w:jc w:val="center"/>
        <w:outlineLvl w:val="0"/>
        <w:rPr>
          <w:bCs/>
          <w:sz w:val="22"/>
          <w:szCs w:val="22"/>
        </w:rPr>
      </w:pPr>
      <w:r w:rsidRPr="006C2E02">
        <w:rPr>
          <w:b/>
          <w:bCs/>
          <w:sz w:val="22"/>
          <w:szCs w:val="22"/>
        </w:rPr>
        <w:t>ДОГОВОР ПОСТАВКИ №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20" w:lineRule="exact"/>
        <w:jc w:val="center"/>
        <w:rPr>
          <w:b/>
          <w:sz w:val="22"/>
          <w:szCs w:val="22"/>
        </w:rPr>
      </w:pP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20" w:lineRule="exact"/>
        <w:jc w:val="center"/>
        <w:rPr>
          <w:i/>
          <w:sz w:val="22"/>
          <w:szCs w:val="22"/>
        </w:rPr>
      </w:pPr>
      <w:r w:rsidRPr="006C2E02">
        <w:rPr>
          <w:i/>
          <w:sz w:val="22"/>
          <w:szCs w:val="22"/>
        </w:rPr>
        <w:t>г. Йошкар-Ола</w:t>
      </w:r>
      <w:r w:rsidRPr="006C2E02">
        <w:rPr>
          <w:i/>
          <w:sz w:val="22"/>
          <w:szCs w:val="22"/>
        </w:rPr>
        <w:tab/>
      </w:r>
      <w:r w:rsidRPr="006C2E02">
        <w:rPr>
          <w:i/>
          <w:sz w:val="22"/>
          <w:szCs w:val="22"/>
        </w:rPr>
        <w:tab/>
      </w:r>
      <w:r w:rsidRPr="006C2E02">
        <w:rPr>
          <w:i/>
          <w:sz w:val="22"/>
          <w:szCs w:val="22"/>
        </w:rPr>
        <w:tab/>
      </w:r>
      <w:r w:rsidRPr="006C2E02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                         </w:t>
      </w:r>
      <w:r w:rsidRPr="006C2E02">
        <w:rPr>
          <w:i/>
          <w:sz w:val="22"/>
          <w:szCs w:val="22"/>
        </w:rPr>
        <w:tab/>
        <w:t>«</w:t>
      </w:r>
      <w:r>
        <w:rPr>
          <w:i/>
          <w:sz w:val="22"/>
          <w:szCs w:val="22"/>
        </w:rPr>
        <w:t xml:space="preserve">   </w:t>
      </w:r>
      <w:r w:rsidRPr="006C2E02">
        <w:rPr>
          <w:i/>
          <w:sz w:val="22"/>
          <w:szCs w:val="22"/>
        </w:rPr>
        <w:t xml:space="preserve">» </w:t>
      </w:r>
      <w:r>
        <w:rPr>
          <w:i/>
          <w:sz w:val="22"/>
          <w:szCs w:val="22"/>
        </w:rPr>
        <w:t xml:space="preserve">_______ </w:t>
      </w:r>
      <w:r w:rsidRPr="006C2E02">
        <w:rPr>
          <w:i/>
          <w:sz w:val="22"/>
          <w:szCs w:val="22"/>
        </w:rPr>
        <w:t>2023г.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20" w:lineRule="exact"/>
        <w:jc w:val="center"/>
        <w:rPr>
          <w:i/>
          <w:sz w:val="22"/>
          <w:szCs w:val="22"/>
          <w:u w:val="single"/>
        </w:rPr>
      </w:pPr>
    </w:p>
    <w:p w:rsidR="006C2E02" w:rsidRPr="006C2E02" w:rsidRDefault="006C2E02" w:rsidP="006C2E02">
      <w:pPr>
        <w:shd w:val="clear" w:color="auto" w:fill="FFFFFF"/>
        <w:autoSpaceDE w:val="0"/>
        <w:spacing w:line="276" w:lineRule="auto"/>
        <w:ind w:firstLine="709"/>
        <w:jc w:val="both"/>
        <w:rPr>
          <w:b/>
          <w:color w:val="000000"/>
          <w:sz w:val="22"/>
          <w:szCs w:val="22"/>
        </w:rPr>
      </w:pPr>
      <w:r w:rsidRPr="006C2E02">
        <w:rPr>
          <w:b/>
          <w:sz w:val="22"/>
          <w:szCs w:val="22"/>
        </w:rPr>
        <w:t>Муниципальное унитарное предприятие «Водоканал» г.Йошкар-Олы» муниципального образования «Город Йошкар-Ола»,</w:t>
      </w:r>
      <w:r w:rsidRPr="006C2E02">
        <w:rPr>
          <w:sz w:val="22"/>
          <w:szCs w:val="22"/>
        </w:rPr>
        <w:t xml:space="preserve"> именуемое в дальнейшем </w:t>
      </w:r>
      <w:r w:rsidRPr="006C2E02">
        <w:rPr>
          <w:b/>
          <w:sz w:val="22"/>
          <w:szCs w:val="22"/>
        </w:rPr>
        <w:t>«Заказчик»</w:t>
      </w:r>
      <w:r w:rsidRPr="006C2E02">
        <w:rPr>
          <w:sz w:val="22"/>
          <w:szCs w:val="22"/>
        </w:rPr>
        <w:t>, в лице</w:t>
      </w:r>
      <w:r>
        <w:rPr>
          <w:sz w:val="22"/>
          <w:szCs w:val="22"/>
        </w:rPr>
        <w:t xml:space="preserve"> ___________________________________________</w:t>
      </w:r>
      <w:r w:rsidRPr="006C2E02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</w:t>
      </w:r>
      <w:r w:rsidRPr="006C2E02">
        <w:rPr>
          <w:sz w:val="22"/>
          <w:szCs w:val="22"/>
        </w:rPr>
        <w:t>, с одной стороны, и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_______________________________________________</w:t>
      </w:r>
      <w:r w:rsidRPr="006C2E02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 w:rsidRPr="006C2E02">
        <w:rPr>
          <w:sz w:val="22"/>
          <w:szCs w:val="22"/>
        </w:rPr>
        <w:t xml:space="preserve">именуемое в дальнейшем  </w:t>
      </w:r>
      <w:r w:rsidRPr="006C2E02">
        <w:rPr>
          <w:b/>
          <w:sz w:val="22"/>
          <w:szCs w:val="22"/>
        </w:rPr>
        <w:t xml:space="preserve">«Поставщик», </w:t>
      </w:r>
      <w:r w:rsidRPr="006C2E02">
        <w:rPr>
          <w:sz w:val="22"/>
          <w:szCs w:val="22"/>
        </w:rPr>
        <w:t xml:space="preserve">в лице  </w:t>
      </w:r>
      <w:r>
        <w:rPr>
          <w:sz w:val="22"/>
          <w:szCs w:val="22"/>
        </w:rPr>
        <w:t>___________________________________________________</w:t>
      </w:r>
      <w:r w:rsidRPr="006C2E02">
        <w:rPr>
          <w:sz w:val="22"/>
          <w:szCs w:val="22"/>
        </w:rPr>
        <w:t>,  действующего  на основании</w:t>
      </w:r>
      <w:r>
        <w:rPr>
          <w:sz w:val="22"/>
          <w:szCs w:val="22"/>
        </w:rPr>
        <w:t xml:space="preserve"> _________________</w:t>
      </w:r>
      <w:r w:rsidRPr="006C2E02">
        <w:rPr>
          <w:sz w:val="22"/>
          <w:szCs w:val="22"/>
        </w:rPr>
        <w:t>, с другой стороны, вместе именуемые в дальнейшем «Стороны» в соответствии с подп. 15 п.2.1 разд.2 гл.13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заключили настоящий Договор о нижеследующем: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000000"/>
          <w:sz w:val="22"/>
          <w:szCs w:val="22"/>
        </w:rPr>
      </w:pPr>
      <w:r w:rsidRPr="006C2E02">
        <w:rPr>
          <w:b/>
          <w:color w:val="000000"/>
          <w:sz w:val="22"/>
          <w:szCs w:val="22"/>
        </w:rPr>
        <w:t xml:space="preserve">                                                              1. ПРЕДМЕТ ДОГОВОРА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left="360"/>
        <w:contextualSpacing/>
        <w:rPr>
          <w:b/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>1.1.Поставщик обязуется поставить Заказчику, а Заказчик обязуется принять и оплатить</w:t>
      </w:r>
    </w:p>
    <w:tbl>
      <w:tblPr>
        <w:tblW w:w="10402" w:type="dxa"/>
        <w:tblInd w:w="22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83" w:type="dxa"/>
        </w:tblCellMar>
        <w:tblLook w:val="04A0"/>
      </w:tblPr>
      <w:tblGrid>
        <w:gridCol w:w="449"/>
        <w:gridCol w:w="5237"/>
        <w:gridCol w:w="1402"/>
        <w:gridCol w:w="567"/>
        <w:gridCol w:w="1364"/>
        <w:gridCol w:w="1383"/>
      </w:tblGrid>
      <w:tr w:rsidR="006C2E02" w:rsidRPr="006C2E02" w:rsidTr="006C2E02">
        <w:trPr>
          <w:trHeight w:val="305"/>
        </w:trPr>
        <w:tc>
          <w:tcPr>
            <w:tcW w:w="449" w:type="dxa"/>
            <w:shd w:val="clear" w:color="auto" w:fill="auto"/>
            <w:tcMar>
              <w:left w:w="83" w:type="dxa"/>
            </w:tcMar>
          </w:tcPr>
          <w:p w:rsidR="006C2E02" w:rsidRPr="006C2E02" w:rsidRDefault="006C2E02" w:rsidP="006C2E02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6C2E02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5237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6C2E02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402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6C2E02">
              <w:rPr>
                <w:b/>
                <w:bCs/>
                <w:color w:val="000000"/>
                <w:sz w:val="22"/>
                <w:szCs w:val="22"/>
              </w:rPr>
              <w:t xml:space="preserve">     Кол-во</w:t>
            </w:r>
          </w:p>
        </w:tc>
        <w:tc>
          <w:tcPr>
            <w:tcW w:w="567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6C2E02">
              <w:rPr>
                <w:b/>
                <w:bCs/>
                <w:color w:val="000000"/>
                <w:sz w:val="22"/>
                <w:szCs w:val="22"/>
              </w:rPr>
              <w:t>Ед</w:t>
            </w:r>
          </w:p>
        </w:tc>
        <w:tc>
          <w:tcPr>
            <w:tcW w:w="1364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6C2E02">
              <w:rPr>
                <w:b/>
                <w:bCs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383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6C2E02">
              <w:rPr>
                <w:b/>
                <w:bCs/>
                <w:color w:val="000000"/>
                <w:sz w:val="22"/>
                <w:szCs w:val="22"/>
              </w:rPr>
              <w:t xml:space="preserve">Сумма </w:t>
            </w:r>
          </w:p>
        </w:tc>
      </w:tr>
      <w:tr w:rsidR="006C2E02" w:rsidRPr="006C2E02" w:rsidTr="006C2E02">
        <w:tc>
          <w:tcPr>
            <w:tcW w:w="449" w:type="dxa"/>
            <w:shd w:val="clear" w:color="auto" w:fill="auto"/>
            <w:tcMar>
              <w:left w:w="83" w:type="dxa"/>
            </w:tcMar>
          </w:tcPr>
          <w:p w:rsidR="006C2E02" w:rsidRPr="006C2E02" w:rsidRDefault="006C2E02" w:rsidP="006C2E02">
            <w:pPr>
              <w:tabs>
                <w:tab w:val="left" w:pos="3240"/>
              </w:tabs>
              <w:spacing w:line="276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6C2E02">
              <w:rPr>
                <w:sz w:val="20"/>
                <w:szCs w:val="20"/>
              </w:rPr>
              <w:t>1</w:t>
            </w:r>
          </w:p>
        </w:tc>
        <w:tc>
          <w:tcPr>
            <w:tcW w:w="5237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6C2E02">
              <w:rPr>
                <w:bCs/>
                <w:color w:val="000000"/>
                <w:sz w:val="22"/>
                <w:szCs w:val="22"/>
              </w:rPr>
              <w:t>Задвижка VAG EKOplus DN 100 PN 16, с маховиком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C2E02" w:rsidRPr="006C2E02" w:rsidRDefault="006C2E02" w:rsidP="006C2E02">
            <w:pPr>
              <w:tabs>
                <w:tab w:val="left" w:pos="3240"/>
              </w:tabs>
              <w:jc w:val="center"/>
              <w:rPr>
                <w:color w:val="000000"/>
                <w:sz w:val="22"/>
                <w:szCs w:val="22"/>
              </w:rPr>
            </w:pPr>
            <w:r w:rsidRPr="006C2E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 w:rsidRPr="006C2E02">
              <w:rPr>
                <w:sz w:val="20"/>
                <w:szCs w:val="20"/>
              </w:rPr>
              <w:t xml:space="preserve"> шт</w:t>
            </w:r>
          </w:p>
        </w:tc>
        <w:tc>
          <w:tcPr>
            <w:tcW w:w="1364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C2E02" w:rsidRPr="006C2E02" w:rsidTr="006C2E02">
        <w:tc>
          <w:tcPr>
            <w:tcW w:w="449" w:type="dxa"/>
            <w:shd w:val="clear" w:color="auto" w:fill="auto"/>
            <w:tcMar>
              <w:left w:w="83" w:type="dxa"/>
            </w:tcMar>
          </w:tcPr>
          <w:p w:rsidR="006C2E02" w:rsidRPr="006C2E02" w:rsidRDefault="006C2E02" w:rsidP="006C2E02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6C2E02">
              <w:rPr>
                <w:sz w:val="20"/>
                <w:szCs w:val="20"/>
              </w:rPr>
              <w:t>2</w:t>
            </w:r>
          </w:p>
        </w:tc>
        <w:tc>
          <w:tcPr>
            <w:tcW w:w="5237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both"/>
              <w:rPr>
                <w:bCs/>
                <w:color w:val="000000"/>
                <w:sz w:val="22"/>
                <w:szCs w:val="22"/>
              </w:rPr>
            </w:pPr>
            <w:r w:rsidRPr="006C2E02">
              <w:rPr>
                <w:bCs/>
                <w:color w:val="000000"/>
                <w:sz w:val="22"/>
                <w:szCs w:val="22"/>
              </w:rPr>
              <w:t>Задвижка VAG EKOplus DN 50 PN 16, с маховиком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C2E02" w:rsidRPr="006C2E02" w:rsidRDefault="006C2E02" w:rsidP="006C2E02">
            <w:pPr>
              <w:tabs>
                <w:tab w:val="left" w:pos="3240"/>
              </w:tabs>
              <w:jc w:val="center"/>
              <w:rPr>
                <w:color w:val="000000"/>
                <w:sz w:val="22"/>
                <w:szCs w:val="22"/>
              </w:rPr>
            </w:pPr>
            <w:r w:rsidRPr="006C2E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center"/>
              <w:rPr>
                <w:sz w:val="20"/>
                <w:szCs w:val="20"/>
              </w:rPr>
            </w:pPr>
            <w:r w:rsidRPr="006C2E02">
              <w:rPr>
                <w:sz w:val="20"/>
                <w:szCs w:val="20"/>
              </w:rPr>
              <w:t xml:space="preserve">шт </w:t>
            </w:r>
          </w:p>
        </w:tc>
        <w:tc>
          <w:tcPr>
            <w:tcW w:w="1364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6C2E02" w:rsidRPr="006C2E02" w:rsidRDefault="006C2E02" w:rsidP="006C2E02">
            <w:pPr>
              <w:tabs>
                <w:tab w:val="left" w:pos="3240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left="360"/>
        <w:contextualSpacing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>далее – Товар.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center"/>
        <w:rPr>
          <w:b/>
          <w:color w:val="000000"/>
          <w:sz w:val="22"/>
          <w:szCs w:val="22"/>
        </w:rPr>
      </w:pPr>
      <w:r w:rsidRPr="006C2E02">
        <w:rPr>
          <w:b/>
          <w:color w:val="000000"/>
          <w:sz w:val="22"/>
          <w:szCs w:val="22"/>
        </w:rPr>
        <w:t>2.   ЦЕНА ДОГОВОРА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22"/>
          <w:szCs w:val="22"/>
        </w:rPr>
      </w:pPr>
      <w:r w:rsidRPr="006C2E02">
        <w:rPr>
          <w:color w:val="000000"/>
          <w:sz w:val="22"/>
          <w:szCs w:val="22"/>
        </w:rPr>
        <w:t>2.1. Цена настоящего Договора</w:t>
      </w:r>
      <w:r>
        <w:rPr>
          <w:color w:val="000000"/>
          <w:sz w:val="22"/>
          <w:szCs w:val="22"/>
        </w:rPr>
        <w:t xml:space="preserve"> </w:t>
      </w:r>
      <w:r w:rsidRPr="006C2E02">
        <w:rPr>
          <w:sz w:val="22"/>
          <w:szCs w:val="22"/>
        </w:rPr>
        <w:t xml:space="preserve">составляет </w:t>
      </w:r>
      <w:r>
        <w:rPr>
          <w:b/>
          <w:sz w:val="22"/>
          <w:szCs w:val="22"/>
        </w:rPr>
        <w:t>__________________________</w:t>
      </w:r>
      <w:r w:rsidRPr="006C2E02">
        <w:rPr>
          <w:b/>
          <w:color w:val="000000"/>
          <w:sz w:val="22"/>
          <w:szCs w:val="22"/>
        </w:rPr>
        <w:t xml:space="preserve"> (</w:t>
      </w:r>
      <w:r>
        <w:rPr>
          <w:b/>
          <w:color w:val="000000"/>
          <w:sz w:val="22"/>
          <w:szCs w:val="22"/>
        </w:rPr>
        <w:t>____________________________</w:t>
      </w:r>
      <w:r w:rsidRPr="006C2E02">
        <w:rPr>
          <w:b/>
          <w:color w:val="000000"/>
          <w:sz w:val="22"/>
          <w:szCs w:val="22"/>
        </w:rPr>
        <w:t>) руб.</w:t>
      </w:r>
      <w:r>
        <w:rPr>
          <w:b/>
          <w:color w:val="000000"/>
          <w:sz w:val="22"/>
          <w:szCs w:val="22"/>
        </w:rPr>
        <w:t>__</w:t>
      </w:r>
      <w:r w:rsidRPr="006C2E02">
        <w:rPr>
          <w:b/>
          <w:sz w:val="22"/>
          <w:szCs w:val="22"/>
        </w:rPr>
        <w:t>коп.,  в т.ч. НДС 20%</w:t>
      </w:r>
      <w:r>
        <w:rPr>
          <w:b/>
          <w:sz w:val="22"/>
          <w:szCs w:val="22"/>
        </w:rPr>
        <w:t xml:space="preserve"> ___________________</w:t>
      </w:r>
      <w:r w:rsidRPr="006C2E02">
        <w:rPr>
          <w:b/>
          <w:sz w:val="22"/>
          <w:szCs w:val="22"/>
        </w:rPr>
        <w:t xml:space="preserve">. </w:t>
      </w:r>
    </w:p>
    <w:p w:rsidR="006C2E02" w:rsidRPr="006C2E02" w:rsidRDefault="006C2E02" w:rsidP="006C2E02">
      <w:pPr>
        <w:shd w:val="clear" w:color="auto" w:fill="FFFFFF"/>
        <w:autoSpaceDE w:val="0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>2.2. Цена настоящего договора включает в себя все расходы Поставщика, необходимые для осуществления им своих обязательств по настоящему договору в полном объеме, в том числе стоимость Товара,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сертификацию.</w:t>
      </w:r>
    </w:p>
    <w:p w:rsidR="006C2E02" w:rsidRPr="006C2E02" w:rsidRDefault="006C2E02" w:rsidP="006C2E02">
      <w:pPr>
        <w:shd w:val="clear" w:color="auto" w:fill="FFFFFF"/>
        <w:autoSpaceDE w:val="0"/>
        <w:spacing w:line="276" w:lineRule="auto"/>
        <w:ind w:firstLine="708"/>
        <w:jc w:val="both"/>
        <w:rPr>
          <w:b/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 xml:space="preserve">2.3. Цена настоящего договора является твердой. Определяется на весь срок исполнения договора и не может изменяться в ходе его исполнения. 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6C2E02">
        <w:rPr>
          <w:b/>
          <w:color w:val="000000"/>
          <w:sz w:val="22"/>
          <w:szCs w:val="22"/>
        </w:rPr>
        <w:t>3. ФОРМА ОПЛАТЫ И ПОРЯДОК РАСЧЕТОВ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color w:val="000000"/>
          <w:sz w:val="22"/>
          <w:szCs w:val="22"/>
        </w:rPr>
        <w:t>3.1.    Оплата   по   настоящему  Договору   осуществляется   по   безналичному   расчету платежным поручением путем перечисления Заказчиком денежных средств на расчетный счет Поставщика, указанный в настоящем Договоре.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>3.2.    Расчеты   по   настоящему   Договору Заказчик   производит   в   следующем порядке: оплата после получения Товара в течение 7</w:t>
      </w:r>
      <w:r>
        <w:rPr>
          <w:color w:val="000000"/>
          <w:sz w:val="22"/>
          <w:szCs w:val="22"/>
        </w:rPr>
        <w:t xml:space="preserve"> </w:t>
      </w:r>
      <w:r w:rsidRPr="006C2E02">
        <w:rPr>
          <w:color w:val="000000"/>
          <w:sz w:val="22"/>
          <w:szCs w:val="22"/>
        </w:rPr>
        <w:t>рабочих дней с момента подписания товарной накладной ответственными представителями с обеих сторон.</w:t>
      </w:r>
    </w:p>
    <w:p w:rsidR="006C2E02" w:rsidRPr="006C2E02" w:rsidRDefault="006C2E02" w:rsidP="006C2E02">
      <w:pPr>
        <w:ind w:firstLine="709"/>
        <w:jc w:val="both"/>
        <w:rPr>
          <w:sz w:val="22"/>
          <w:szCs w:val="22"/>
        </w:rPr>
      </w:pPr>
      <w:r w:rsidRPr="006C2E02">
        <w:rPr>
          <w:color w:val="000000"/>
          <w:sz w:val="22"/>
          <w:szCs w:val="22"/>
        </w:rPr>
        <w:t xml:space="preserve">3.3. Оплата производится из собственных </w:t>
      </w:r>
      <w:r w:rsidRPr="006C2E02">
        <w:rPr>
          <w:sz w:val="22"/>
          <w:szCs w:val="22"/>
        </w:rPr>
        <w:t>средств Заказчика МУП «Водоканал».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6C2E02">
        <w:rPr>
          <w:b/>
          <w:color w:val="000000"/>
          <w:sz w:val="22"/>
          <w:szCs w:val="22"/>
        </w:rPr>
        <w:t>4. УСЛОВИЯ, СРОКИ ПОСТАВКИ И ПОРЯДОК ПРИЕМА ТОВАРА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color w:val="000000"/>
          <w:sz w:val="22"/>
          <w:szCs w:val="22"/>
        </w:rPr>
        <w:t>4.1.  В соответствии с настоящим Договором поставке подлежит Товар, определенный в пункте 1.1 настоящего Договора.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>4.2. Поставка Товара осуществляется</w:t>
      </w:r>
      <w:r>
        <w:rPr>
          <w:color w:val="000000"/>
          <w:sz w:val="22"/>
          <w:szCs w:val="22"/>
        </w:rPr>
        <w:t xml:space="preserve"> </w:t>
      </w:r>
      <w:r w:rsidRPr="006C2E02">
        <w:rPr>
          <w:color w:val="000000"/>
          <w:sz w:val="22"/>
          <w:szCs w:val="22"/>
        </w:rPr>
        <w:t>силами и за счет Поставщика до склада Заказчика, находящегося</w:t>
      </w:r>
      <w:r>
        <w:rPr>
          <w:color w:val="000000"/>
          <w:sz w:val="22"/>
          <w:szCs w:val="22"/>
        </w:rPr>
        <w:t xml:space="preserve"> </w:t>
      </w:r>
      <w:r w:rsidRPr="006C2E02">
        <w:rPr>
          <w:color w:val="000000"/>
          <w:sz w:val="22"/>
          <w:szCs w:val="22"/>
        </w:rPr>
        <w:t>по адресу: г.Йошкар-Ола, ул.Дружбы, д.2.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 xml:space="preserve">4.3.Отгрузка Товара осуществляется </w:t>
      </w:r>
      <w:r w:rsidRPr="001B6C24">
        <w:rPr>
          <w:b/>
          <w:color w:val="000000"/>
          <w:sz w:val="22"/>
          <w:szCs w:val="22"/>
        </w:rPr>
        <w:t>в течени</w:t>
      </w:r>
      <w:r w:rsidR="001B6C24" w:rsidRPr="001B6C24">
        <w:rPr>
          <w:b/>
          <w:color w:val="000000"/>
          <w:sz w:val="22"/>
          <w:szCs w:val="22"/>
        </w:rPr>
        <w:t>е</w:t>
      </w:r>
      <w:r w:rsidRPr="001B6C24">
        <w:rPr>
          <w:b/>
          <w:color w:val="000000"/>
          <w:sz w:val="22"/>
          <w:szCs w:val="22"/>
        </w:rPr>
        <w:t xml:space="preserve"> </w:t>
      </w:r>
      <w:r w:rsidR="001B6C24" w:rsidRPr="001B6C24">
        <w:rPr>
          <w:b/>
          <w:color w:val="000000"/>
          <w:sz w:val="22"/>
          <w:szCs w:val="22"/>
        </w:rPr>
        <w:t>15</w:t>
      </w:r>
      <w:r w:rsidRPr="001B6C24">
        <w:rPr>
          <w:b/>
          <w:color w:val="000000"/>
          <w:sz w:val="22"/>
          <w:szCs w:val="22"/>
        </w:rPr>
        <w:t>-ти рабочих дней</w:t>
      </w:r>
      <w:r w:rsidRPr="006C2E02">
        <w:rPr>
          <w:color w:val="000000"/>
          <w:sz w:val="22"/>
          <w:szCs w:val="22"/>
        </w:rPr>
        <w:t xml:space="preserve"> с момента заключения договора.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>4.4. Датой поставки Товара Заказчику является дата, указанная в товарной накладной, подписанной ответственными лицами Поставщика и Заказчика.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>4.5. Прием Товара по качеству и количеству осуществляется в порядке, установленном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года № П-6 (в ред. Постановлений Госарбитража СССР от 29.12.73г. № 81, от 14.11.74г. № 98, с изм., внесенными Постановлением Пленума ВАС РФ от 22.10.1997г. № 18) и Инструкцией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года № П-7 (в ред. Постановлений Госарбитража СССР от 29.12.73г. № 81, от 14.1 1.74г. № 98, с изм., внесенными Постановлением Пленума ВАС РФ от 22.10.1997 г. № 18).</w:t>
      </w:r>
    </w:p>
    <w:p w:rsidR="006C2E02" w:rsidRPr="006C2E02" w:rsidRDefault="006C2E02" w:rsidP="006C2E02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6C2E02">
        <w:rPr>
          <w:b/>
          <w:color w:val="000000"/>
          <w:sz w:val="22"/>
          <w:szCs w:val="22"/>
        </w:rPr>
        <w:t>КАЧЕСТВО ТОВАРА И УПАКОВКА</w:t>
      </w:r>
    </w:p>
    <w:p w:rsidR="006C2E02" w:rsidRPr="006C2E02" w:rsidRDefault="006C2E02" w:rsidP="006C2E02">
      <w:pPr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20"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>Качество поставляемого Товара должно соответствовать установленным требованиям нормативных документов.</w:t>
      </w:r>
    </w:p>
    <w:p w:rsidR="006C2E02" w:rsidRPr="006C2E02" w:rsidRDefault="006C2E02" w:rsidP="006C2E02">
      <w:pPr>
        <w:tabs>
          <w:tab w:val="left" w:pos="0"/>
        </w:tabs>
        <w:spacing w:line="276" w:lineRule="auto"/>
        <w:ind w:firstLine="709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5.2. Подтверждением  качества Товара со стороны Поставщика  является  сертификат соответствия, сертификат качества и иные документы, подтверждающие качество поставляемого Товара (в зависимости от вида Товара).</w:t>
      </w:r>
    </w:p>
    <w:p w:rsidR="006C2E02" w:rsidRPr="006C2E02" w:rsidRDefault="006C2E02" w:rsidP="006C2E02">
      <w:pPr>
        <w:tabs>
          <w:tab w:val="left" w:pos="0"/>
        </w:tabs>
        <w:spacing w:line="276" w:lineRule="auto"/>
        <w:ind w:firstLine="709"/>
        <w:jc w:val="both"/>
        <w:rPr>
          <w:sz w:val="22"/>
          <w:szCs w:val="22"/>
        </w:rPr>
      </w:pPr>
      <w:r w:rsidRPr="006C2E02">
        <w:rPr>
          <w:sz w:val="22"/>
          <w:szCs w:val="22"/>
        </w:rPr>
        <w:t xml:space="preserve">5.3. Тара  и  упаковка   Товара     должна   соответствовать   ГОСТу   и  ТУ;  способной предотвратить повреждение или порчу Товара, а также обеспечить сохранность во время его перевозки. 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6C2E02">
        <w:rPr>
          <w:b/>
          <w:color w:val="000000"/>
          <w:sz w:val="22"/>
          <w:szCs w:val="22"/>
        </w:rPr>
        <w:t>6.    ОБЯЗАТЕЛЬСТВА СТОРОН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b/>
          <w:color w:val="000000"/>
          <w:sz w:val="22"/>
          <w:szCs w:val="22"/>
        </w:rPr>
      </w:pPr>
      <w:r w:rsidRPr="006C2E02">
        <w:rPr>
          <w:b/>
          <w:color w:val="000000"/>
          <w:sz w:val="22"/>
          <w:szCs w:val="22"/>
        </w:rPr>
        <w:t>6.1. Поставщик обязуется:</w:t>
      </w:r>
    </w:p>
    <w:p w:rsidR="006C2E02" w:rsidRPr="006C2E02" w:rsidRDefault="006C2E02" w:rsidP="006C2E02">
      <w:pPr>
        <w:spacing w:line="276" w:lineRule="auto"/>
        <w:ind w:firstLine="709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6.1.1. Поставить Товар, определенный в пункте 1.1 настоящего Договора надлежащего качества.</w:t>
      </w:r>
    </w:p>
    <w:p w:rsidR="006C2E02" w:rsidRPr="006C2E02" w:rsidRDefault="006C2E02" w:rsidP="006C2E02">
      <w:pPr>
        <w:spacing w:line="276" w:lineRule="auto"/>
        <w:ind w:firstLine="709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6.1.2. Поставить Товар в сроки, определенные разделом 4 настоящего Договора.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>6.1.3. Предоставить  Заказчику  сертификат соответствия и  иные документы, подтверждающие качество поставляемого Товара в соответствии с законодательством  Российской Федерации (в зависимости от вида Товара), счет, счет-фактуру, товарную накладную.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ab/>
      </w:r>
      <w:r w:rsidRPr="006C2E02">
        <w:rPr>
          <w:b/>
          <w:color w:val="000000"/>
          <w:sz w:val="22"/>
          <w:szCs w:val="22"/>
        </w:rPr>
        <w:t>6.2. Заказчик обязуется: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>6.2.1. Принять Товар, определенный  в  пункте   1.1   настоящего Договора  в  порядке, установленном разделом 4 Договора.</w:t>
      </w:r>
    </w:p>
    <w:p w:rsidR="006C2E02" w:rsidRPr="006C2E02" w:rsidRDefault="006C2E02" w:rsidP="006C2E02">
      <w:pPr>
        <w:spacing w:line="276" w:lineRule="auto"/>
        <w:ind w:left="283" w:firstLine="426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6.2.2.  Оплатить Товар на условиях, в порядке предусмотренных разделом 3 настоящего Договора.</w:t>
      </w:r>
    </w:p>
    <w:p w:rsidR="006C2E02" w:rsidRPr="006C2E02" w:rsidRDefault="006C2E02" w:rsidP="006C2E02">
      <w:pPr>
        <w:numPr>
          <w:ilvl w:val="0"/>
          <w:numId w:val="18"/>
        </w:numPr>
        <w:spacing w:line="276" w:lineRule="auto"/>
        <w:jc w:val="center"/>
        <w:rPr>
          <w:b/>
          <w:color w:val="000000"/>
          <w:sz w:val="22"/>
          <w:szCs w:val="22"/>
          <w:lang w:val="en-US"/>
        </w:rPr>
      </w:pPr>
      <w:r w:rsidRPr="006C2E02">
        <w:rPr>
          <w:b/>
          <w:color w:val="000000"/>
          <w:sz w:val="22"/>
          <w:szCs w:val="22"/>
        </w:rPr>
        <w:t>ОТВЕТСТВЕННОСТЬ СТОРОН</w:t>
      </w:r>
    </w:p>
    <w:p w:rsidR="006C2E02" w:rsidRPr="006C2E02" w:rsidRDefault="006C2E02" w:rsidP="006C2E02">
      <w:pPr>
        <w:numPr>
          <w:ilvl w:val="1"/>
          <w:numId w:val="18"/>
        </w:numPr>
        <w:spacing w:line="276" w:lineRule="auto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Стороны несут ответственность за невыполнение или ненадлежащие выполнение условий</w:t>
      </w:r>
    </w:p>
    <w:p w:rsidR="006C2E02" w:rsidRPr="006C2E02" w:rsidRDefault="006C2E02" w:rsidP="006C2E02">
      <w:pPr>
        <w:numPr>
          <w:ilvl w:val="0"/>
          <w:numId w:val="18"/>
        </w:numPr>
        <w:tabs>
          <w:tab w:val="clear" w:pos="360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C2E02">
        <w:rPr>
          <w:sz w:val="22"/>
          <w:szCs w:val="22"/>
        </w:rPr>
        <w:t xml:space="preserve"> настоящего Договора в соответствии с законодательством Российской Федерации.</w:t>
      </w:r>
    </w:p>
    <w:p w:rsidR="006C2E02" w:rsidRPr="006C2E02" w:rsidRDefault="006C2E02" w:rsidP="006C2E02">
      <w:pPr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 xml:space="preserve">За просрочку поставки или недопоставку товаров в установленные сроки Поставщик уплачивает 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6C2E02">
        <w:rPr>
          <w:color w:val="000000"/>
          <w:sz w:val="22"/>
          <w:szCs w:val="22"/>
        </w:rPr>
        <w:t xml:space="preserve">Заказчику   неустойку   в   размере  одной   трехсотой действующей   на  день  уплаты неустойки ставки рефинансирования Центрального банка </w:t>
      </w:r>
      <w:r w:rsidRPr="006C2E02">
        <w:rPr>
          <w:sz w:val="22"/>
          <w:szCs w:val="22"/>
        </w:rPr>
        <w:t>Российской Федерации</w:t>
      </w:r>
      <w:r>
        <w:rPr>
          <w:sz w:val="22"/>
          <w:szCs w:val="22"/>
        </w:rPr>
        <w:t xml:space="preserve"> </w:t>
      </w:r>
      <w:r w:rsidRPr="006C2E02">
        <w:rPr>
          <w:sz w:val="22"/>
          <w:szCs w:val="22"/>
        </w:rPr>
        <w:t>от стоимости</w:t>
      </w:r>
      <w:r>
        <w:rPr>
          <w:sz w:val="22"/>
          <w:szCs w:val="22"/>
        </w:rPr>
        <w:t xml:space="preserve"> </w:t>
      </w:r>
      <w:r w:rsidRPr="006C2E02">
        <w:rPr>
          <w:color w:val="000000"/>
          <w:sz w:val="22"/>
          <w:szCs w:val="22"/>
        </w:rPr>
        <w:t>недопоставленного товара за каждый день просрочки.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left="360"/>
        <w:contextualSpacing/>
        <w:rPr>
          <w:sz w:val="22"/>
          <w:szCs w:val="22"/>
        </w:rPr>
      </w:pPr>
      <w:r w:rsidRPr="006C2E02">
        <w:rPr>
          <w:color w:val="000000"/>
          <w:sz w:val="22"/>
          <w:szCs w:val="22"/>
        </w:rPr>
        <w:t xml:space="preserve">7.3.   Уплата   неустойки   не   освобождает   </w:t>
      </w:r>
      <w:r w:rsidRPr="006C2E02">
        <w:rPr>
          <w:sz w:val="22"/>
          <w:szCs w:val="22"/>
        </w:rPr>
        <w:t>Поставщика   от исполнения его договорных обязательств.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 xml:space="preserve">7.4.   В случае поставки Товара  ненадлежащего качества, Заказчик  вправе  предъявить Поставщику   требования,   предусмотренные   статьей   475   Гражданским   Кодексом   Российский Федерации, за исключением случаев, если Поставщик, </w:t>
      </w:r>
      <w:r w:rsidRPr="006C2E02">
        <w:rPr>
          <w:sz w:val="22"/>
          <w:szCs w:val="22"/>
        </w:rPr>
        <w:t>получивший уведомление Заказчика</w:t>
      </w:r>
      <w:r>
        <w:rPr>
          <w:sz w:val="22"/>
          <w:szCs w:val="22"/>
        </w:rPr>
        <w:t xml:space="preserve"> </w:t>
      </w:r>
      <w:r w:rsidRPr="006C2E02">
        <w:rPr>
          <w:color w:val="000000"/>
          <w:sz w:val="22"/>
          <w:szCs w:val="22"/>
        </w:rPr>
        <w:t xml:space="preserve">о недостатках поставленного Товара, без  промедления </w:t>
      </w:r>
      <w:r w:rsidRPr="006C2E02">
        <w:rPr>
          <w:sz w:val="22"/>
          <w:szCs w:val="22"/>
        </w:rPr>
        <w:t>заменит   поставленный   Товар Товаром</w:t>
      </w:r>
      <w:r>
        <w:rPr>
          <w:sz w:val="22"/>
          <w:szCs w:val="22"/>
        </w:rPr>
        <w:t xml:space="preserve"> </w:t>
      </w:r>
      <w:r w:rsidRPr="006C2E02">
        <w:rPr>
          <w:color w:val="000000"/>
          <w:sz w:val="22"/>
          <w:szCs w:val="22"/>
        </w:rPr>
        <w:t>надлежащего качества.</w:t>
      </w:r>
    </w:p>
    <w:p w:rsid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6C2E02">
        <w:rPr>
          <w:color w:val="000000"/>
          <w:sz w:val="22"/>
          <w:szCs w:val="22"/>
        </w:rPr>
        <w:t>7.5. По настоящему Договору законные проценты (п. 1 ст. 317.1 ГК РФ) Сторонами не начисляются и не уплачиваются.</w:t>
      </w:r>
    </w:p>
    <w:p w:rsid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C2E02" w:rsidRPr="006C2E02" w:rsidRDefault="006C2E02" w:rsidP="006C2E02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6C2E02">
        <w:rPr>
          <w:b/>
          <w:color w:val="000000"/>
          <w:sz w:val="22"/>
          <w:szCs w:val="22"/>
        </w:rPr>
        <w:t>ФОРС-МАЖОР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color w:val="000000"/>
          <w:sz w:val="22"/>
          <w:szCs w:val="22"/>
        </w:rPr>
        <w:t xml:space="preserve">8.1.  Стороны освобождаются от ответственности за </w:t>
      </w:r>
      <w:r w:rsidRPr="006C2E02">
        <w:rPr>
          <w:sz w:val="22"/>
          <w:szCs w:val="22"/>
        </w:rPr>
        <w:t>частичное или полное неисполнение обязательств    по   Договору,    если    это    неисполнение    явилось    следствием    обстоятельств непреодолимой силы, таких как пожар, наводнение, землетрясение, военные действия  и  иные обстоятельства,    при    условии,    что   данные    обстоятельства    непосредственно    повлияли    на выполнение  условий   настоящего   Договора.   В  таком   случае  срок   выполнения   договорных обязательств будет продлен на время действия указанных обстоятельств.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8.2.   Сторона,   которая   не   в   состоянии   выполнить   свои   договорные обязательства, незамедлительно информирует другую сторону письмом, или по факсу с уведомлением о начале и прекращении действия указанных обстоятельств, но в любом  случае не позднее 10 (десяти) календарных дней после их возникновения. Несвоевременное уведомление о форс-мажорных обстоятельствах лишает соответствующую сторону права ссылаться на данные обстоятельства для оправдания.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8.3.  Если указанные обстоятельства продолжаются более одного месяца, каждая сторона имеет право на аннулирование Договора полностью или в части. В этом случае ни одна из сторон не вправе требовать от другой стороны возмещения нанесенного ущерба.</w:t>
      </w:r>
    </w:p>
    <w:p w:rsidR="006C2E02" w:rsidRPr="006C2E02" w:rsidRDefault="006C2E02" w:rsidP="006C2E02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6C2E02">
        <w:rPr>
          <w:b/>
          <w:sz w:val="22"/>
          <w:szCs w:val="22"/>
        </w:rPr>
        <w:t>ДЕЙСТВИЕ ДОГОВОРА И ПОРЯДОК ЕГО РАСТОРЖЕНИЯ</w:t>
      </w:r>
    </w:p>
    <w:p w:rsidR="006C2E02" w:rsidRPr="006C2E02" w:rsidRDefault="006C2E02" w:rsidP="006C2E02">
      <w:pPr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8"/>
        <w:contextualSpacing/>
        <w:jc w:val="both"/>
        <w:rPr>
          <w:sz w:val="22"/>
          <w:szCs w:val="22"/>
        </w:rPr>
      </w:pPr>
      <w:r w:rsidRPr="006C2E02">
        <w:rPr>
          <w:color w:val="000000"/>
          <w:sz w:val="22"/>
          <w:szCs w:val="22"/>
        </w:rPr>
        <w:t>Настоящий Договор</w:t>
      </w:r>
      <w:r w:rsidRPr="006C2E02">
        <w:rPr>
          <w:sz w:val="22"/>
          <w:szCs w:val="22"/>
        </w:rPr>
        <w:t xml:space="preserve"> вступает в силу с момента его подписания обеими Сторонами и действует до полного  исполнения  сторонами  своих обязательств.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6C2E02">
        <w:rPr>
          <w:b/>
          <w:sz w:val="22"/>
          <w:szCs w:val="22"/>
        </w:rPr>
        <w:t>10. ПОРЯДОК РАЗРЕШЕНИЯ СПОРОВ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10.1.  Споры и разногласия, которые могут возникнуть в процессе исполнения настоящего Договора, будут по возможности разрешаться путем проведения переговоров между Сторонами.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 xml:space="preserve">10.2. До   обращения   в   суд,   сторона   обязана   направить   письменную претензию с соответствующими материалами другой стороне, которая обязана рассмотреть претензию и дать на нее ответ 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в течение 10 (десяти) календарных дней с момента получения.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10.3. В случае невозможности разрешения споров путем проведения переговоров Стороны передают их на рассмотрение в Арбитражный суд Республики Марий Эл.</w:t>
      </w:r>
    </w:p>
    <w:p w:rsidR="006C2E02" w:rsidRPr="006C2E02" w:rsidRDefault="006C2E02" w:rsidP="006C2E02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6C2E02">
        <w:rPr>
          <w:b/>
          <w:sz w:val="22"/>
          <w:szCs w:val="22"/>
        </w:rPr>
        <w:t>ПРОЧИЕ УСЛОВИЯ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11.1.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представителями Сторон.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11.2. При    выполнении   условий    настоящего Договора стороны    руководствуются действующим законодательством Российской Федерации.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11.3. В случае изменения адресов, банковских реквизитов, номеров телефонов, Стороны письменно извещают друг друга о таком изменении в течение 3 (трех) календарных дней со дня такого изменения.</w:t>
      </w:r>
    </w:p>
    <w:p w:rsidR="006C2E02" w:rsidRPr="006C2E02" w:rsidRDefault="006C2E02" w:rsidP="006C2E0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11.4. Реорганизация Заказчика или Поставщика не является основанием для расторжения настоящего Договора. Обязательства  по настоящему   Договору переходят к  правопреемнику Заказчика или Поставщика.</w:t>
      </w:r>
    </w:p>
    <w:p w:rsidR="006C2E02" w:rsidRPr="006C2E02" w:rsidRDefault="006C2E02" w:rsidP="006C2E02">
      <w:pPr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11.5. Настоящий Договор, может быть расторгнут на основании обоюдного согласия, по инициативе Заказчика в случае невыполнения другой стороной своих обязательств или решению суда по основаниям, предусмотренным гражданским законодательством Российской Федерации</w:t>
      </w:r>
    </w:p>
    <w:p w:rsidR="006C2E02" w:rsidRPr="006C2E02" w:rsidRDefault="006C2E02" w:rsidP="006C2E02">
      <w:pPr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11.6. Все приложения и дополнительные соглашения к настоящему Договору являются его неотъемлемой частью.</w:t>
      </w:r>
    </w:p>
    <w:p w:rsidR="006C2E02" w:rsidRPr="006C2E02" w:rsidRDefault="006C2E02" w:rsidP="006C2E02">
      <w:pPr>
        <w:spacing w:line="276" w:lineRule="auto"/>
        <w:ind w:firstLine="708"/>
        <w:jc w:val="both"/>
        <w:rPr>
          <w:sz w:val="22"/>
          <w:szCs w:val="22"/>
        </w:rPr>
      </w:pPr>
      <w:r w:rsidRPr="006C2E02">
        <w:rPr>
          <w:sz w:val="22"/>
          <w:szCs w:val="22"/>
        </w:rPr>
        <w:t>11.7. Договор составлен на русском языке в двух экземплярах, имеющих одинаковую юридическую силу, по одному для каждой из сторон.</w:t>
      </w:r>
    </w:p>
    <w:p w:rsidR="006C2E02" w:rsidRPr="006C2E02" w:rsidRDefault="006C2E02" w:rsidP="006C2E02">
      <w:pPr>
        <w:spacing w:line="276" w:lineRule="auto"/>
        <w:jc w:val="center"/>
        <w:rPr>
          <w:b/>
          <w:caps/>
          <w:sz w:val="22"/>
          <w:szCs w:val="22"/>
        </w:rPr>
      </w:pPr>
      <w:r w:rsidRPr="006C2E02">
        <w:rPr>
          <w:b/>
          <w:caps/>
          <w:sz w:val="22"/>
          <w:szCs w:val="22"/>
        </w:rPr>
        <w:t>12. адреса, БАНКОВСКИЕ реквизиты и ПОДПИСИ СТОРОН</w:t>
      </w:r>
    </w:p>
    <w:tbl>
      <w:tblPr>
        <w:tblW w:w="0" w:type="auto"/>
        <w:tblLook w:val="04A0"/>
      </w:tblPr>
      <w:tblGrid>
        <w:gridCol w:w="1507"/>
        <w:gridCol w:w="3365"/>
        <w:gridCol w:w="1403"/>
        <w:gridCol w:w="3864"/>
      </w:tblGrid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31" w:type="dxa"/>
          </w:tcPr>
          <w:p w:rsidR="006C2E02" w:rsidRPr="006C2E02" w:rsidRDefault="006C2E02" w:rsidP="006C2E0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C2E02">
              <w:rPr>
                <w:b/>
                <w:bCs/>
                <w:sz w:val="22"/>
                <w:szCs w:val="22"/>
              </w:rPr>
              <w:t>Заказчик</w:t>
            </w:r>
          </w:p>
          <w:p w:rsidR="006C2E02" w:rsidRPr="006C2E02" w:rsidRDefault="006C2E02" w:rsidP="006C2E0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C2E02">
              <w:rPr>
                <w:b/>
                <w:bCs/>
                <w:sz w:val="22"/>
                <w:szCs w:val="22"/>
              </w:rPr>
              <w:t>Муниципальное унитарное предприятие</w:t>
            </w:r>
          </w:p>
          <w:p w:rsidR="006C2E02" w:rsidRPr="006C2E02" w:rsidRDefault="006C2E02" w:rsidP="006C2E0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C2E02">
              <w:rPr>
                <w:b/>
                <w:bCs/>
                <w:sz w:val="22"/>
                <w:szCs w:val="22"/>
              </w:rPr>
              <w:t>«Водоканал»г. Йошкар-Олы»</w:t>
            </w:r>
          </w:p>
          <w:p w:rsidR="006C2E02" w:rsidRPr="006C2E02" w:rsidRDefault="006C2E02" w:rsidP="006C2E0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C2E02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:rsidR="006C2E02" w:rsidRPr="006C2E02" w:rsidRDefault="006C2E02" w:rsidP="006C2E02">
            <w:pPr>
              <w:snapToGrid w:val="0"/>
              <w:jc w:val="center"/>
              <w:rPr>
                <w:sz w:val="22"/>
                <w:szCs w:val="22"/>
              </w:rPr>
            </w:pPr>
            <w:r w:rsidRPr="006C2E02">
              <w:rPr>
                <w:b/>
                <w:bCs/>
                <w:sz w:val="22"/>
                <w:szCs w:val="22"/>
              </w:rPr>
              <w:t>«Город Йошкар-Ола»</w:t>
            </w:r>
          </w:p>
        </w:tc>
        <w:tc>
          <w:tcPr>
            <w:tcW w:w="1430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4195" w:type="dxa"/>
          </w:tcPr>
          <w:p w:rsidR="006C2E02" w:rsidRPr="006C2E02" w:rsidRDefault="006C2E02" w:rsidP="006C2E0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jc w:val="right"/>
              <w:rPr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Юр.адрес</w:t>
            </w:r>
            <w:r w:rsidRPr="006C2E02">
              <w:rPr>
                <w:sz w:val="22"/>
                <w:szCs w:val="22"/>
              </w:rPr>
              <w:t>:</w:t>
            </w:r>
          </w:p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31" w:type="dxa"/>
          </w:tcPr>
          <w:p w:rsidR="006C2E02" w:rsidRPr="006C2E02" w:rsidRDefault="006C2E02" w:rsidP="006C2E02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>424039, РФ, РМЭ, г. Йошкар-Ола, ул. Дружбы, д. 2</w:t>
            </w:r>
          </w:p>
        </w:tc>
        <w:tc>
          <w:tcPr>
            <w:tcW w:w="1430" w:type="dxa"/>
          </w:tcPr>
          <w:p w:rsidR="006C2E02" w:rsidRPr="006C2E02" w:rsidRDefault="006C2E02" w:rsidP="006C2E02">
            <w:pPr>
              <w:jc w:val="right"/>
              <w:rPr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Юр.адрес</w:t>
            </w:r>
            <w:r w:rsidRPr="006C2E02">
              <w:rPr>
                <w:sz w:val="22"/>
                <w:szCs w:val="22"/>
              </w:rPr>
              <w:t>:</w:t>
            </w:r>
          </w:p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4195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tabs>
                <w:tab w:val="left" w:pos="180"/>
              </w:tabs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ab/>
            </w:r>
            <w:r w:rsidRPr="006C2E02">
              <w:rPr>
                <w:b/>
                <w:sz w:val="22"/>
                <w:szCs w:val="22"/>
              </w:rPr>
              <w:t>Почт.адрес</w:t>
            </w:r>
          </w:p>
        </w:tc>
        <w:tc>
          <w:tcPr>
            <w:tcW w:w="3531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>424039, РФ, РМЭ, г. Йошкар-Ола, ул. Дружбы, д. 2</w:t>
            </w:r>
          </w:p>
        </w:tc>
        <w:tc>
          <w:tcPr>
            <w:tcW w:w="1430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ИНН/КПП</w:t>
            </w:r>
          </w:p>
        </w:tc>
        <w:tc>
          <w:tcPr>
            <w:tcW w:w="4195" w:type="dxa"/>
          </w:tcPr>
          <w:p w:rsidR="006C2E02" w:rsidRPr="006C2E02" w:rsidRDefault="006C2E02" w:rsidP="006C2E02">
            <w:pPr>
              <w:keepNext/>
              <w:numPr>
                <w:ilvl w:val="0"/>
                <w:numId w:val="21"/>
              </w:numPr>
              <w:tabs>
                <w:tab w:val="clear" w:pos="480"/>
                <w:tab w:val="num" w:pos="0"/>
              </w:tabs>
              <w:suppressAutoHyphens/>
              <w:ind w:left="432" w:hanging="432"/>
              <w:outlineLvl w:val="0"/>
              <w:rPr>
                <w:bCs/>
                <w:sz w:val="22"/>
                <w:szCs w:val="22"/>
              </w:rPr>
            </w:pPr>
          </w:p>
        </w:tc>
      </w:tr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ИНН/КПП</w:t>
            </w:r>
          </w:p>
        </w:tc>
        <w:tc>
          <w:tcPr>
            <w:tcW w:w="3531" w:type="dxa"/>
          </w:tcPr>
          <w:p w:rsidR="006C2E02" w:rsidRPr="006C2E02" w:rsidRDefault="006C2E02" w:rsidP="006C2E02">
            <w:pPr>
              <w:snapToGrid w:val="0"/>
              <w:jc w:val="both"/>
              <w:rPr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>1215020390/121501001</w:t>
            </w:r>
          </w:p>
        </w:tc>
        <w:tc>
          <w:tcPr>
            <w:tcW w:w="1430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р/счет</w:t>
            </w:r>
          </w:p>
        </w:tc>
        <w:tc>
          <w:tcPr>
            <w:tcW w:w="4195" w:type="dxa"/>
          </w:tcPr>
          <w:p w:rsidR="006C2E02" w:rsidRPr="006C2E02" w:rsidRDefault="006C2E02" w:rsidP="006C2E02">
            <w:pPr>
              <w:rPr>
                <w:sz w:val="22"/>
                <w:szCs w:val="22"/>
              </w:rPr>
            </w:pPr>
          </w:p>
        </w:tc>
      </w:tr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р/счет</w:t>
            </w:r>
          </w:p>
        </w:tc>
        <w:tc>
          <w:tcPr>
            <w:tcW w:w="3531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>40702810300000050227</w:t>
            </w:r>
          </w:p>
        </w:tc>
        <w:tc>
          <w:tcPr>
            <w:tcW w:w="1430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Банк</w:t>
            </w:r>
          </w:p>
        </w:tc>
        <w:tc>
          <w:tcPr>
            <w:tcW w:w="4195" w:type="dxa"/>
          </w:tcPr>
          <w:p w:rsidR="006C2E02" w:rsidRPr="006C2E02" w:rsidRDefault="006C2E02" w:rsidP="006C2E02">
            <w:pPr>
              <w:rPr>
                <w:sz w:val="22"/>
                <w:szCs w:val="22"/>
              </w:rPr>
            </w:pPr>
          </w:p>
        </w:tc>
      </w:tr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Банк</w:t>
            </w:r>
          </w:p>
        </w:tc>
        <w:tc>
          <w:tcPr>
            <w:tcW w:w="3531" w:type="dxa"/>
          </w:tcPr>
          <w:p w:rsidR="006C2E02" w:rsidRPr="006C2E02" w:rsidRDefault="006C2E02" w:rsidP="006C2E02">
            <w:pPr>
              <w:snapToGrid w:val="0"/>
              <w:rPr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>Банк ГПБ (АО)</w:t>
            </w:r>
          </w:p>
        </w:tc>
        <w:tc>
          <w:tcPr>
            <w:tcW w:w="1430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к/счет</w:t>
            </w:r>
          </w:p>
        </w:tc>
        <w:tc>
          <w:tcPr>
            <w:tcW w:w="4195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к/счет</w:t>
            </w:r>
          </w:p>
        </w:tc>
        <w:tc>
          <w:tcPr>
            <w:tcW w:w="3531" w:type="dxa"/>
          </w:tcPr>
          <w:p w:rsidR="006C2E02" w:rsidRPr="006C2E02" w:rsidRDefault="006C2E02" w:rsidP="006C2E02">
            <w:pPr>
              <w:snapToGrid w:val="0"/>
              <w:ind w:right="-108"/>
              <w:jc w:val="both"/>
              <w:rPr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>30101810200000000823</w:t>
            </w:r>
          </w:p>
        </w:tc>
        <w:tc>
          <w:tcPr>
            <w:tcW w:w="1430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БИК</w:t>
            </w:r>
          </w:p>
        </w:tc>
        <w:tc>
          <w:tcPr>
            <w:tcW w:w="4195" w:type="dxa"/>
          </w:tcPr>
          <w:p w:rsidR="006C2E02" w:rsidRPr="006C2E02" w:rsidRDefault="006C2E02" w:rsidP="006C2E02">
            <w:pPr>
              <w:keepNext/>
              <w:numPr>
                <w:ilvl w:val="0"/>
                <w:numId w:val="21"/>
              </w:numPr>
              <w:tabs>
                <w:tab w:val="clear" w:pos="480"/>
                <w:tab w:val="num" w:pos="0"/>
              </w:tabs>
              <w:suppressAutoHyphens/>
              <w:ind w:left="432" w:hanging="432"/>
              <w:outlineLvl w:val="0"/>
              <w:rPr>
                <w:bCs/>
                <w:sz w:val="22"/>
                <w:szCs w:val="22"/>
              </w:rPr>
            </w:pPr>
          </w:p>
        </w:tc>
      </w:tr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БИК</w:t>
            </w:r>
          </w:p>
        </w:tc>
        <w:tc>
          <w:tcPr>
            <w:tcW w:w="3531" w:type="dxa"/>
          </w:tcPr>
          <w:p w:rsidR="006C2E02" w:rsidRPr="006C2E02" w:rsidRDefault="006C2E02" w:rsidP="006C2E02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>044525823</w:t>
            </w:r>
          </w:p>
        </w:tc>
        <w:tc>
          <w:tcPr>
            <w:tcW w:w="1430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ОКПО</w:t>
            </w:r>
          </w:p>
        </w:tc>
        <w:tc>
          <w:tcPr>
            <w:tcW w:w="4195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ОКПО</w:t>
            </w:r>
          </w:p>
        </w:tc>
        <w:tc>
          <w:tcPr>
            <w:tcW w:w="3531" w:type="dxa"/>
          </w:tcPr>
          <w:p w:rsidR="006C2E02" w:rsidRPr="006C2E02" w:rsidRDefault="006C2E02" w:rsidP="006C2E02">
            <w:pPr>
              <w:snapToGrid w:val="0"/>
              <w:jc w:val="both"/>
              <w:rPr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>03220481</w:t>
            </w:r>
          </w:p>
        </w:tc>
        <w:tc>
          <w:tcPr>
            <w:tcW w:w="1430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Тел./ф</w:t>
            </w:r>
          </w:p>
        </w:tc>
        <w:tc>
          <w:tcPr>
            <w:tcW w:w="4195" w:type="dxa"/>
          </w:tcPr>
          <w:p w:rsidR="006C2E02" w:rsidRPr="006C2E02" w:rsidRDefault="006C2E02" w:rsidP="006C2E02">
            <w:pPr>
              <w:keepNext/>
              <w:numPr>
                <w:ilvl w:val="0"/>
                <w:numId w:val="21"/>
              </w:numPr>
              <w:tabs>
                <w:tab w:val="clear" w:pos="480"/>
                <w:tab w:val="num" w:pos="0"/>
              </w:tabs>
              <w:suppressAutoHyphens/>
              <w:ind w:left="432" w:hanging="432"/>
              <w:outlineLvl w:val="0"/>
              <w:rPr>
                <w:bCs/>
                <w:sz w:val="22"/>
                <w:szCs w:val="22"/>
              </w:rPr>
            </w:pPr>
          </w:p>
        </w:tc>
      </w:tr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</w:rPr>
              <w:t>Тел./ф</w:t>
            </w:r>
          </w:p>
        </w:tc>
        <w:tc>
          <w:tcPr>
            <w:tcW w:w="3531" w:type="dxa"/>
          </w:tcPr>
          <w:p w:rsidR="006C2E02" w:rsidRPr="006C2E02" w:rsidRDefault="006C2E02" w:rsidP="006C2E02">
            <w:pPr>
              <w:snapToGrid w:val="0"/>
              <w:jc w:val="both"/>
              <w:rPr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>(8362) 41-79-62,  42-77-04</w:t>
            </w:r>
          </w:p>
        </w:tc>
        <w:tc>
          <w:tcPr>
            <w:tcW w:w="1430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  <w:lang w:val="en-US"/>
              </w:rPr>
              <w:t>E</w:t>
            </w:r>
            <w:r w:rsidRPr="006C2E02">
              <w:rPr>
                <w:b/>
                <w:sz w:val="22"/>
                <w:szCs w:val="22"/>
              </w:rPr>
              <w:t>-</w:t>
            </w:r>
            <w:r w:rsidRPr="006C2E02">
              <w:rPr>
                <w:b/>
                <w:sz w:val="22"/>
                <w:szCs w:val="22"/>
                <w:lang w:val="en-US"/>
              </w:rPr>
              <w:t>mail</w:t>
            </w:r>
            <w:r w:rsidRPr="006C2E0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195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both"/>
            </w:pPr>
          </w:p>
        </w:tc>
      </w:tr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 w:rsidRPr="006C2E02">
              <w:rPr>
                <w:b/>
                <w:sz w:val="22"/>
                <w:szCs w:val="22"/>
                <w:lang w:val="en-US"/>
              </w:rPr>
              <w:t>E</w:t>
            </w:r>
            <w:r w:rsidRPr="006C2E02">
              <w:rPr>
                <w:b/>
                <w:sz w:val="22"/>
                <w:szCs w:val="22"/>
              </w:rPr>
              <w:t>-</w:t>
            </w:r>
            <w:r w:rsidRPr="006C2E02">
              <w:rPr>
                <w:b/>
                <w:sz w:val="22"/>
                <w:szCs w:val="22"/>
                <w:lang w:val="en-US"/>
              </w:rPr>
              <w:t>mail</w:t>
            </w:r>
            <w:r w:rsidRPr="006C2E0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531" w:type="dxa"/>
          </w:tcPr>
          <w:p w:rsidR="006C2E02" w:rsidRPr="006C2E02" w:rsidRDefault="00681D49" w:rsidP="006C2E0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12" w:history="1">
              <w:r w:rsidR="006C2E02" w:rsidRPr="006C2E02">
                <w:rPr>
                  <w:color w:val="0000FF" w:themeColor="hyperlink"/>
                  <w:sz w:val="22"/>
                  <w:u w:val="single"/>
                  <w:lang w:val="en-US"/>
                </w:rPr>
                <w:t>Snab</w:t>
              </w:r>
              <w:r w:rsidR="006C2E02" w:rsidRPr="006C2E02">
                <w:rPr>
                  <w:color w:val="0000FF" w:themeColor="hyperlink"/>
                  <w:sz w:val="22"/>
                  <w:u w:val="single"/>
                </w:rPr>
                <w:t>424039@</w:t>
              </w:r>
              <w:r w:rsidR="006C2E02" w:rsidRPr="006C2E02">
                <w:rPr>
                  <w:color w:val="0000FF" w:themeColor="hyperlink"/>
                  <w:sz w:val="22"/>
                  <w:u w:val="single"/>
                  <w:lang w:val="en-US"/>
                </w:rPr>
                <w:t>yandex</w:t>
              </w:r>
              <w:r w:rsidR="006C2E02" w:rsidRPr="006C2E02">
                <w:rPr>
                  <w:color w:val="0000FF" w:themeColor="hyperlink"/>
                  <w:sz w:val="22"/>
                  <w:u w:val="single"/>
                </w:rPr>
                <w:t>.</w:t>
              </w:r>
              <w:r w:rsidR="006C2E02" w:rsidRPr="006C2E02">
                <w:rPr>
                  <w:color w:val="0000FF" w:themeColor="hyperlink"/>
                  <w:sz w:val="22"/>
                  <w:u w:val="single"/>
                  <w:lang w:val="en-US"/>
                </w:rPr>
                <w:t>ru</w:t>
              </w:r>
            </w:hyperlink>
          </w:p>
          <w:p w:rsidR="006C2E02" w:rsidRPr="006C2E02" w:rsidRDefault="006C2E02" w:rsidP="006C2E02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30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4195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both"/>
            </w:pPr>
          </w:p>
        </w:tc>
      </w:tr>
      <w:tr w:rsidR="006C2E02" w:rsidRPr="006C2E02" w:rsidTr="006C2E02">
        <w:tc>
          <w:tcPr>
            <w:tcW w:w="1526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31" w:type="dxa"/>
          </w:tcPr>
          <w:p w:rsidR="006C2E02" w:rsidRPr="006C2E02" w:rsidRDefault="006C2E02" w:rsidP="006C2E02">
            <w:pPr>
              <w:snapToGrid w:val="0"/>
              <w:ind w:right="-108"/>
              <w:jc w:val="both"/>
              <w:rPr>
                <w:sz w:val="22"/>
                <w:szCs w:val="22"/>
              </w:rPr>
            </w:pPr>
          </w:p>
          <w:p w:rsidR="006C2E02" w:rsidRPr="006C2E02" w:rsidRDefault="006C2E02" w:rsidP="006C2E02">
            <w:pPr>
              <w:snapToGrid w:val="0"/>
              <w:ind w:right="-108"/>
              <w:jc w:val="both"/>
              <w:rPr>
                <w:sz w:val="22"/>
                <w:szCs w:val="22"/>
              </w:rPr>
            </w:pPr>
          </w:p>
          <w:p w:rsidR="006C2E02" w:rsidRPr="006C2E02" w:rsidRDefault="006C2E02" w:rsidP="006C2E02">
            <w:pPr>
              <w:snapToGrid w:val="0"/>
              <w:ind w:right="-108"/>
              <w:jc w:val="both"/>
              <w:rPr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>_______________/</w:t>
            </w:r>
          </w:p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30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4195" w:type="dxa"/>
          </w:tcPr>
          <w:p w:rsidR="006C2E02" w:rsidRPr="006C2E02" w:rsidRDefault="006C2E02" w:rsidP="006C2E02">
            <w:pPr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</w:p>
          <w:p w:rsidR="006C2E02" w:rsidRPr="006C2E02" w:rsidRDefault="006C2E02" w:rsidP="006C2E02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6C2E02">
              <w:rPr>
                <w:sz w:val="22"/>
                <w:szCs w:val="22"/>
              </w:rPr>
              <w:t>________________/</w:t>
            </w:r>
          </w:p>
        </w:tc>
      </w:tr>
    </w:tbl>
    <w:p w:rsidR="006C2E02" w:rsidRPr="006C2E02" w:rsidRDefault="006C2E02" w:rsidP="006C2E02">
      <w:pPr>
        <w:rPr>
          <w:sz w:val="20"/>
          <w:szCs w:val="20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p w:rsidR="006C2E02" w:rsidRDefault="006C2E02" w:rsidP="00B20492">
      <w:pPr>
        <w:suppressAutoHyphens/>
        <w:jc w:val="center"/>
        <w:rPr>
          <w:b/>
          <w:sz w:val="22"/>
          <w:szCs w:val="22"/>
        </w:rPr>
      </w:pPr>
    </w:p>
    <w:sectPr w:rsidR="006C2E02" w:rsidSect="009A52C8">
      <w:pgSz w:w="11906" w:h="16838"/>
      <w:pgMar w:top="1440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156" w:rsidRDefault="00404156">
      <w:r>
        <w:separator/>
      </w:r>
    </w:p>
  </w:endnote>
  <w:endnote w:type="continuationSeparator" w:id="1">
    <w:p w:rsidR="00404156" w:rsidRDefault="00404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9C9" w:rsidRDefault="00681D49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C379C9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379C9" w:rsidRDefault="00C379C9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9C9" w:rsidRDefault="00C379C9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156" w:rsidRDefault="00404156">
      <w:r>
        <w:separator/>
      </w:r>
    </w:p>
  </w:footnote>
  <w:footnote w:type="continuationSeparator" w:id="1">
    <w:p w:rsidR="00404156" w:rsidRDefault="00404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9C9" w:rsidRPr="00C900B3" w:rsidRDefault="00681D49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C379C9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D32E32">
      <w:rPr>
        <w:noProof/>
        <w:sz w:val="24"/>
        <w:szCs w:val="24"/>
      </w:rPr>
      <w:t>8</w:t>
    </w:r>
    <w:r w:rsidRPr="00C900B3">
      <w:rPr>
        <w:sz w:val="24"/>
        <w:szCs w:val="24"/>
      </w:rPr>
      <w:fldChar w:fldCharType="end"/>
    </w:r>
  </w:p>
  <w:p w:rsidR="00C379C9" w:rsidRDefault="00C379C9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">
    <w:nsid w:val="00740441"/>
    <w:multiLevelType w:val="multilevel"/>
    <w:tmpl w:val="BEB60282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44D0E97"/>
    <w:multiLevelType w:val="hybridMultilevel"/>
    <w:tmpl w:val="5AA021AA"/>
    <w:lvl w:ilvl="0" w:tplc="92AC67F8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FD48DBE" w:tentative="1">
      <w:start w:val="1"/>
      <w:numFmt w:val="lowerLetter"/>
      <w:lvlText w:val="%2."/>
      <w:lvlJc w:val="left"/>
      <w:pPr>
        <w:ind w:left="1880" w:hanging="360"/>
      </w:pPr>
    </w:lvl>
    <w:lvl w:ilvl="2" w:tplc="37564470" w:tentative="1">
      <w:start w:val="1"/>
      <w:numFmt w:val="lowerRoman"/>
      <w:lvlText w:val="%3."/>
      <w:lvlJc w:val="right"/>
      <w:pPr>
        <w:ind w:left="2600" w:hanging="180"/>
      </w:pPr>
    </w:lvl>
    <w:lvl w:ilvl="3" w:tplc="D294FE12" w:tentative="1">
      <w:start w:val="1"/>
      <w:numFmt w:val="decimal"/>
      <w:lvlText w:val="%4."/>
      <w:lvlJc w:val="left"/>
      <w:pPr>
        <w:ind w:left="3320" w:hanging="360"/>
      </w:pPr>
    </w:lvl>
    <w:lvl w:ilvl="4" w:tplc="8D4662C0" w:tentative="1">
      <w:start w:val="1"/>
      <w:numFmt w:val="lowerLetter"/>
      <w:lvlText w:val="%5."/>
      <w:lvlJc w:val="left"/>
      <w:pPr>
        <w:ind w:left="4040" w:hanging="360"/>
      </w:pPr>
    </w:lvl>
    <w:lvl w:ilvl="5" w:tplc="F3A0E9B2" w:tentative="1">
      <w:start w:val="1"/>
      <w:numFmt w:val="lowerRoman"/>
      <w:lvlText w:val="%6."/>
      <w:lvlJc w:val="right"/>
      <w:pPr>
        <w:ind w:left="4760" w:hanging="180"/>
      </w:pPr>
    </w:lvl>
    <w:lvl w:ilvl="6" w:tplc="EACC451A" w:tentative="1">
      <w:start w:val="1"/>
      <w:numFmt w:val="decimal"/>
      <w:lvlText w:val="%7."/>
      <w:lvlJc w:val="left"/>
      <w:pPr>
        <w:ind w:left="5480" w:hanging="360"/>
      </w:pPr>
    </w:lvl>
    <w:lvl w:ilvl="7" w:tplc="8362DCDA" w:tentative="1">
      <w:start w:val="1"/>
      <w:numFmt w:val="lowerLetter"/>
      <w:lvlText w:val="%8."/>
      <w:lvlJc w:val="left"/>
      <w:pPr>
        <w:ind w:left="6200" w:hanging="360"/>
      </w:pPr>
    </w:lvl>
    <w:lvl w:ilvl="8" w:tplc="1AEE85BC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1C1F0417"/>
    <w:multiLevelType w:val="multilevel"/>
    <w:tmpl w:val="2A9C05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>
    <w:nsid w:val="211B337D"/>
    <w:multiLevelType w:val="multilevel"/>
    <w:tmpl w:val="FB6C03EC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22ED16D5"/>
    <w:multiLevelType w:val="hybridMultilevel"/>
    <w:tmpl w:val="FA809016"/>
    <w:lvl w:ilvl="0" w:tplc="F1A2886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F013F8" w:tentative="1">
      <w:start w:val="1"/>
      <w:numFmt w:val="lowerLetter"/>
      <w:lvlText w:val="%2."/>
      <w:lvlJc w:val="left"/>
      <w:pPr>
        <w:ind w:left="1440" w:hanging="360"/>
      </w:pPr>
    </w:lvl>
    <w:lvl w:ilvl="2" w:tplc="4D5E5D02" w:tentative="1">
      <w:start w:val="1"/>
      <w:numFmt w:val="lowerRoman"/>
      <w:lvlText w:val="%3."/>
      <w:lvlJc w:val="right"/>
      <w:pPr>
        <w:ind w:left="2160" w:hanging="180"/>
      </w:pPr>
    </w:lvl>
    <w:lvl w:ilvl="3" w:tplc="AEF2FD36" w:tentative="1">
      <w:start w:val="1"/>
      <w:numFmt w:val="decimal"/>
      <w:lvlText w:val="%4."/>
      <w:lvlJc w:val="left"/>
      <w:pPr>
        <w:ind w:left="2880" w:hanging="360"/>
      </w:pPr>
    </w:lvl>
    <w:lvl w:ilvl="4" w:tplc="B71C463A" w:tentative="1">
      <w:start w:val="1"/>
      <w:numFmt w:val="lowerLetter"/>
      <w:lvlText w:val="%5."/>
      <w:lvlJc w:val="left"/>
      <w:pPr>
        <w:ind w:left="3600" w:hanging="360"/>
      </w:pPr>
    </w:lvl>
    <w:lvl w:ilvl="5" w:tplc="85824124" w:tentative="1">
      <w:start w:val="1"/>
      <w:numFmt w:val="lowerRoman"/>
      <w:lvlText w:val="%6."/>
      <w:lvlJc w:val="right"/>
      <w:pPr>
        <w:ind w:left="4320" w:hanging="180"/>
      </w:pPr>
    </w:lvl>
    <w:lvl w:ilvl="6" w:tplc="78C2130A" w:tentative="1">
      <w:start w:val="1"/>
      <w:numFmt w:val="decimal"/>
      <w:lvlText w:val="%7."/>
      <w:lvlJc w:val="left"/>
      <w:pPr>
        <w:ind w:left="5040" w:hanging="360"/>
      </w:pPr>
    </w:lvl>
    <w:lvl w:ilvl="7" w:tplc="C5088074" w:tentative="1">
      <w:start w:val="1"/>
      <w:numFmt w:val="lowerLetter"/>
      <w:lvlText w:val="%8."/>
      <w:lvlJc w:val="left"/>
      <w:pPr>
        <w:ind w:left="5760" w:hanging="360"/>
      </w:pPr>
    </w:lvl>
    <w:lvl w:ilvl="8" w:tplc="540CB5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7038B"/>
    <w:multiLevelType w:val="multilevel"/>
    <w:tmpl w:val="51BC28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9">
    <w:nsid w:val="3B710EC7"/>
    <w:multiLevelType w:val="hybridMultilevel"/>
    <w:tmpl w:val="9968B7B4"/>
    <w:lvl w:ilvl="0" w:tplc="0419000F">
      <w:start w:val="1"/>
      <w:numFmt w:val="decimal"/>
      <w:lvlText w:val="%1."/>
      <w:lvlJc w:val="left"/>
      <w:pPr>
        <w:ind w:left="4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9BC67B2"/>
    <w:multiLevelType w:val="hybridMultilevel"/>
    <w:tmpl w:val="2E248790"/>
    <w:lvl w:ilvl="0" w:tplc="632ABDD0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4CC02CB7"/>
    <w:multiLevelType w:val="hybridMultilevel"/>
    <w:tmpl w:val="CA00EC18"/>
    <w:lvl w:ilvl="0" w:tplc="A11898C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2">
    <w:nsid w:val="4D4D41EC"/>
    <w:multiLevelType w:val="hybridMultilevel"/>
    <w:tmpl w:val="E084E49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EF5AD6"/>
    <w:multiLevelType w:val="hybridMultilevel"/>
    <w:tmpl w:val="6562EF04"/>
    <w:lvl w:ilvl="0" w:tplc="31EC950E">
      <w:start w:val="45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D08AD57A" w:tentative="1">
      <w:start w:val="1"/>
      <w:numFmt w:val="lowerLetter"/>
      <w:lvlText w:val="%2."/>
      <w:lvlJc w:val="left"/>
      <w:pPr>
        <w:ind w:left="1520" w:hanging="360"/>
      </w:pPr>
    </w:lvl>
    <w:lvl w:ilvl="2" w:tplc="3D660126" w:tentative="1">
      <w:start w:val="1"/>
      <w:numFmt w:val="lowerRoman"/>
      <w:lvlText w:val="%3."/>
      <w:lvlJc w:val="right"/>
      <w:pPr>
        <w:ind w:left="2240" w:hanging="180"/>
      </w:pPr>
    </w:lvl>
    <w:lvl w:ilvl="3" w:tplc="872067AC" w:tentative="1">
      <w:start w:val="1"/>
      <w:numFmt w:val="decimal"/>
      <w:lvlText w:val="%4."/>
      <w:lvlJc w:val="left"/>
      <w:pPr>
        <w:ind w:left="2960" w:hanging="360"/>
      </w:pPr>
    </w:lvl>
    <w:lvl w:ilvl="4" w:tplc="B6A68FE4" w:tentative="1">
      <w:start w:val="1"/>
      <w:numFmt w:val="lowerLetter"/>
      <w:lvlText w:val="%5."/>
      <w:lvlJc w:val="left"/>
      <w:pPr>
        <w:ind w:left="3680" w:hanging="360"/>
      </w:pPr>
    </w:lvl>
    <w:lvl w:ilvl="5" w:tplc="A8DED310" w:tentative="1">
      <w:start w:val="1"/>
      <w:numFmt w:val="lowerRoman"/>
      <w:lvlText w:val="%6."/>
      <w:lvlJc w:val="right"/>
      <w:pPr>
        <w:ind w:left="4400" w:hanging="180"/>
      </w:pPr>
    </w:lvl>
    <w:lvl w:ilvl="6" w:tplc="9BE88CD0" w:tentative="1">
      <w:start w:val="1"/>
      <w:numFmt w:val="decimal"/>
      <w:lvlText w:val="%7."/>
      <w:lvlJc w:val="left"/>
      <w:pPr>
        <w:ind w:left="5120" w:hanging="360"/>
      </w:pPr>
    </w:lvl>
    <w:lvl w:ilvl="7" w:tplc="A9B2B0A2" w:tentative="1">
      <w:start w:val="1"/>
      <w:numFmt w:val="lowerLetter"/>
      <w:lvlText w:val="%8."/>
      <w:lvlJc w:val="left"/>
      <w:pPr>
        <w:ind w:left="5840" w:hanging="360"/>
      </w:pPr>
    </w:lvl>
    <w:lvl w:ilvl="8" w:tplc="BEB02172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4">
    <w:nsid w:val="54A80A5A"/>
    <w:multiLevelType w:val="hybridMultilevel"/>
    <w:tmpl w:val="A434F8C4"/>
    <w:styleLink w:val="WWNum11"/>
    <w:lvl w:ilvl="0" w:tplc="4DC86C5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12E2A44" w:tentative="1">
      <w:start w:val="1"/>
      <w:numFmt w:val="lowerLetter"/>
      <w:lvlText w:val="%2."/>
      <w:lvlJc w:val="left"/>
      <w:pPr>
        <w:ind w:left="1440" w:hanging="360"/>
      </w:pPr>
    </w:lvl>
    <w:lvl w:ilvl="2" w:tplc="EC3AF358" w:tentative="1">
      <w:start w:val="1"/>
      <w:numFmt w:val="lowerRoman"/>
      <w:lvlText w:val="%3."/>
      <w:lvlJc w:val="right"/>
      <w:pPr>
        <w:ind w:left="2160" w:hanging="180"/>
      </w:pPr>
    </w:lvl>
    <w:lvl w:ilvl="3" w:tplc="3A96FD54" w:tentative="1">
      <w:start w:val="1"/>
      <w:numFmt w:val="decimal"/>
      <w:lvlText w:val="%4."/>
      <w:lvlJc w:val="left"/>
      <w:pPr>
        <w:ind w:left="2880" w:hanging="360"/>
      </w:pPr>
    </w:lvl>
    <w:lvl w:ilvl="4" w:tplc="3156FD1E" w:tentative="1">
      <w:start w:val="1"/>
      <w:numFmt w:val="lowerLetter"/>
      <w:lvlText w:val="%5."/>
      <w:lvlJc w:val="left"/>
      <w:pPr>
        <w:ind w:left="3600" w:hanging="360"/>
      </w:pPr>
    </w:lvl>
    <w:lvl w:ilvl="5" w:tplc="06A8DC7A" w:tentative="1">
      <w:start w:val="1"/>
      <w:numFmt w:val="lowerRoman"/>
      <w:lvlText w:val="%6."/>
      <w:lvlJc w:val="right"/>
      <w:pPr>
        <w:ind w:left="4320" w:hanging="180"/>
      </w:pPr>
    </w:lvl>
    <w:lvl w:ilvl="6" w:tplc="BF9695DE" w:tentative="1">
      <w:start w:val="1"/>
      <w:numFmt w:val="decimal"/>
      <w:lvlText w:val="%7."/>
      <w:lvlJc w:val="left"/>
      <w:pPr>
        <w:ind w:left="5040" w:hanging="360"/>
      </w:pPr>
    </w:lvl>
    <w:lvl w:ilvl="7" w:tplc="DAD8111C" w:tentative="1">
      <w:start w:val="1"/>
      <w:numFmt w:val="lowerLetter"/>
      <w:lvlText w:val="%8."/>
      <w:lvlJc w:val="left"/>
      <w:pPr>
        <w:ind w:left="5760" w:hanging="360"/>
      </w:pPr>
    </w:lvl>
    <w:lvl w:ilvl="8" w:tplc="A288C5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BB39C9"/>
    <w:multiLevelType w:val="multilevel"/>
    <w:tmpl w:val="44E67B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>
    <w:nsid w:val="5F2B3F57"/>
    <w:multiLevelType w:val="multilevel"/>
    <w:tmpl w:val="655AAF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6FBF4217"/>
    <w:multiLevelType w:val="hybridMultilevel"/>
    <w:tmpl w:val="15966E7A"/>
    <w:lvl w:ilvl="0" w:tplc="CBCAC0A4">
      <w:start w:val="13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EEF6F63C" w:tentative="1">
      <w:start w:val="1"/>
      <w:numFmt w:val="lowerLetter"/>
      <w:lvlText w:val="%2."/>
      <w:lvlJc w:val="left"/>
      <w:pPr>
        <w:ind w:left="1880" w:hanging="360"/>
      </w:pPr>
    </w:lvl>
    <w:lvl w:ilvl="2" w:tplc="FA7049FE" w:tentative="1">
      <w:start w:val="1"/>
      <w:numFmt w:val="lowerRoman"/>
      <w:lvlText w:val="%3."/>
      <w:lvlJc w:val="right"/>
      <w:pPr>
        <w:ind w:left="2600" w:hanging="180"/>
      </w:pPr>
    </w:lvl>
    <w:lvl w:ilvl="3" w:tplc="0C1249BC" w:tentative="1">
      <w:start w:val="1"/>
      <w:numFmt w:val="decimal"/>
      <w:lvlText w:val="%4."/>
      <w:lvlJc w:val="left"/>
      <w:pPr>
        <w:ind w:left="3320" w:hanging="360"/>
      </w:pPr>
    </w:lvl>
    <w:lvl w:ilvl="4" w:tplc="367EE4A2" w:tentative="1">
      <w:start w:val="1"/>
      <w:numFmt w:val="lowerLetter"/>
      <w:lvlText w:val="%5."/>
      <w:lvlJc w:val="left"/>
      <w:pPr>
        <w:ind w:left="4040" w:hanging="360"/>
      </w:pPr>
    </w:lvl>
    <w:lvl w:ilvl="5" w:tplc="DDACA4BC" w:tentative="1">
      <w:start w:val="1"/>
      <w:numFmt w:val="lowerRoman"/>
      <w:lvlText w:val="%6."/>
      <w:lvlJc w:val="right"/>
      <w:pPr>
        <w:ind w:left="4760" w:hanging="180"/>
      </w:pPr>
    </w:lvl>
    <w:lvl w:ilvl="6" w:tplc="373A1C4E" w:tentative="1">
      <w:start w:val="1"/>
      <w:numFmt w:val="decimal"/>
      <w:lvlText w:val="%7."/>
      <w:lvlJc w:val="left"/>
      <w:pPr>
        <w:ind w:left="5480" w:hanging="360"/>
      </w:pPr>
    </w:lvl>
    <w:lvl w:ilvl="7" w:tplc="5ED8D852" w:tentative="1">
      <w:start w:val="1"/>
      <w:numFmt w:val="lowerLetter"/>
      <w:lvlText w:val="%8."/>
      <w:lvlJc w:val="left"/>
      <w:pPr>
        <w:ind w:left="6200" w:hanging="360"/>
      </w:pPr>
    </w:lvl>
    <w:lvl w:ilvl="8" w:tplc="67D84304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>
    <w:nsid w:val="765B52AF"/>
    <w:multiLevelType w:val="hybridMultilevel"/>
    <w:tmpl w:val="E5160FF6"/>
    <w:lvl w:ilvl="0" w:tplc="AD2CDD66">
      <w:start w:val="8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9">
    <w:nsid w:val="7A316ABF"/>
    <w:multiLevelType w:val="hybridMultilevel"/>
    <w:tmpl w:val="ABE28008"/>
    <w:lvl w:ilvl="0" w:tplc="0419000F">
      <w:start w:val="16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7B30374E"/>
    <w:multiLevelType w:val="multilevel"/>
    <w:tmpl w:val="BC00FF7A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0" w:firstLine="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0" w:firstLine="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0" w:firstLine="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0" w:firstLine="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0" w:firstLine="0"/>
      </w:pPr>
      <w:rPr>
        <w:sz w:val="24"/>
        <w:szCs w:val="24"/>
      </w:rPr>
    </w:lvl>
  </w:abstractNum>
  <w:abstractNum w:abstractNumId="21">
    <w:nsid w:val="7FC4534C"/>
    <w:multiLevelType w:val="hybridMultilevel"/>
    <w:tmpl w:val="76145876"/>
    <w:lvl w:ilvl="0" w:tplc="FEF0E57C">
      <w:start w:val="17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608EA8EE" w:tentative="1">
      <w:start w:val="1"/>
      <w:numFmt w:val="lowerLetter"/>
      <w:lvlText w:val="%2."/>
      <w:lvlJc w:val="left"/>
      <w:pPr>
        <w:ind w:left="1880" w:hanging="360"/>
      </w:pPr>
    </w:lvl>
    <w:lvl w:ilvl="2" w:tplc="562AEC56" w:tentative="1">
      <w:start w:val="1"/>
      <w:numFmt w:val="lowerRoman"/>
      <w:lvlText w:val="%3."/>
      <w:lvlJc w:val="right"/>
      <w:pPr>
        <w:ind w:left="2600" w:hanging="180"/>
      </w:pPr>
    </w:lvl>
    <w:lvl w:ilvl="3" w:tplc="5AA62CD4" w:tentative="1">
      <w:start w:val="1"/>
      <w:numFmt w:val="decimal"/>
      <w:lvlText w:val="%4."/>
      <w:lvlJc w:val="left"/>
      <w:pPr>
        <w:ind w:left="3320" w:hanging="360"/>
      </w:pPr>
    </w:lvl>
    <w:lvl w:ilvl="4" w:tplc="22E63C24" w:tentative="1">
      <w:start w:val="1"/>
      <w:numFmt w:val="lowerLetter"/>
      <w:lvlText w:val="%5."/>
      <w:lvlJc w:val="left"/>
      <w:pPr>
        <w:ind w:left="4040" w:hanging="360"/>
      </w:pPr>
    </w:lvl>
    <w:lvl w:ilvl="5" w:tplc="93A0EDA2" w:tentative="1">
      <w:start w:val="1"/>
      <w:numFmt w:val="lowerRoman"/>
      <w:lvlText w:val="%6."/>
      <w:lvlJc w:val="right"/>
      <w:pPr>
        <w:ind w:left="4760" w:hanging="180"/>
      </w:pPr>
    </w:lvl>
    <w:lvl w:ilvl="6" w:tplc="24646526" w:tentative="1">
      <w:start w:val="1"/>
      <w:numFmt w:val="decimal"/>
      <w:lvlText w:val="%7."/>
      <w:lvlJc w:val="left"/>
      <w:pPr>
        <w:ind w:left="5480" w:hanging="360"/>
      </w:pPr>
    </w:lvl>
    <w:lvl w:ilvl="7" w:tplc="CEA8C274" w:tentative="1">
      <w:start w:val="1"/>
      <w:numFmt w:val="lowerLetter"/>
      <w:lvlText w:val="%8."/>
      <w:lvlJc w:val="left"/>
      <w:pPr>
        <w:ind w:left="6200" w:hanging="360"/>
      </w:pPr>
    </w:lvl>
    <w:lvl w:ilvl="8" w:tplc="760AF750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13"/>
  </w:num>
  <w:num w:numId="5">
    <w:abstractNumId w:val="4"/>
  </w:num>
  <w:num w:numId="6">
    <w:abstractNumId w:val="7"/>
  </w:num>
  <w:num w:numId="7">
    <w:abstractNumId w:val="18"/>
  </w:num>
  <w:num w:numId="8">
    <w:abstractNumId w:val="11"/>
  </w:num>
  <w:num w:numId="9">
    <w:abstractNumId w:val="10"/>
  </w:num>
  <w:num w:numId="10">
    <w:abstractNumId w:val="21"/>
  </w:num>
  <w:num w:numId="11">
    <w:abstractNumId w:val="17"/>
  </w:num>
  <w:num w:numId="12">
    <w:abstractNumId w:val="19"/>
  </w:num>
  <w:num w:numId="13">
    <w:abstractNumId w:val="3"/>
  </w:num>
  <w:num w:numId="14">
    <w:abstractNumId w:val="16"/>
  </w:num>
  <w:num w:numId="15">
    <w:abstractNumId w:val="20"/>
  </w:num>
  <w:num w:numId="16">
    <w:abstractNumId w:val="8"/>
  </w:num>
  <w:num w:numId="17">
    <w:abstractNumId w:val="6"/>
  </w:num>
  <w:num w:numId="18">
    <w:abstractNumId w:val="5"/>
  </w:num>
  <w:num w:numId="19">
    <w:abstractNumId w:val="15"/>
  </w:num>
  <w:num w:numId="20">
    <w:abstractNumId w:val="12"/>
  </w:num>
  <w:num w:numId="21">
    <w:abstractNumId w:val="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99A"/>
    <w:rsid w:val="00000B45"/>
    <w:rsid w:val="0000383A"/>
    <w:rsid w:val="00015099"/>
    <w:rsid w:val="000250D9"/>
    <w:rsid w:val="00035A48"/>
    <w:rsid w:val="0004156E"/>
    <w:rsid w:val="00042E43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B07E2"/>
    <w:rsid w:val="000B0ACF"/>
    <w:rsid w:val="000F6F58"/>
    <w:rsid w:val="00111548"/>
    <w:rsid w:val="00123989"/>
    <w:rsid w:val="00124D51"/>
    <w:rsid w:val="0013687C"/>
    <w:rsid w:val="00136F98"/>
    <w:rsid w:val="001372F0"/>
    <w:rsid w:val="00144A10"/>
    <w:rsid w:val="001509FA"/>
    <w:rsid w:val="001653DF"/>
    <w:rsid w:val="001679D6"/>
    <w:rsid w:val="001706AC"/>
    <w:rsid w:val="001709BA"/>
    <w:rsid w:val="0017480C"/>
    <w:rsid w:val="00175E9C"/>
    <w:rsid w:val="00183A28"/>
    <w:rsid w:val="0018446D"/>
    <w:rsid w:val="00190985"/>
    <w:rsid w:val="00193A08"/>
    <w:rsid w:val="001B6C24"/>
    <w:rsid w:val="001C01D6"/>
    <w:rsid w:val="001C1713"/>
    <w:rsid w:val="001C620B"/>
    <w:rsid w:val="001E4928"/>
    <w:rsid w:val="001E62FA"/>
    <w:rsid w:val="001F519C"/>
    <w:rsid w:val="00211E93"/>
    <w:rsid w:val="00220A0C"/>
    <w:rsid w:val="0022110C"/>
    <w:rsid w:val="00225A8F"/>
    <w:rsid w:val="00231142"/>
    <w:rsid w:val="00233DD9"/>
    <w:rsid w:val="00245A21"/>
    <w:rsid w:val="0025167E"/>
    <w:rsid w:val="00252A66"/>
    <w:rsid w:val="00255562"/>
    <w:rsid w:val="00263D73"/>
    <w:rsid w:val="00264D9E"/>
    <w:rsid w:val="00265BE4"/>
    <w:rsid w:val="00265C6D"/>
    <w:rsid w:val="00295B1B"/>
    <w:rsid w:val="002965E7"/>
    <w:rsid w:val="002A2BC4"/>
    <w:rsid w:val="002A679E"/>
    <w:rsid w:val="002B2CE9"/>
    <w:rsid w:val="002B3361"/>
    <w:rsid w:val="002B469B"/>
    <w:rsid w:val="002C6112"/>
    <w:rsid w:val="002E25ED"/>
    <w:rsid w:val="002E3FBD"/>
    <w:rsid w:val="00315367"/>
    <w:rsid w:val="00330EC5"/>
    <w:rsid w:val="00333489"/>
    <w:rsid w:val="0034564B"/>
    <w:rsid w:val="00357BC0"/>
    <w:rsid w:val="00361E2C"/>
    <w:rsid w:val="0037376D"/>
    <w:rsid w:val="00375B2D"/>
    <w:rsid w:val="003821F9"/>
    <w:rsid w:val="003A1E3D"/>
    <w:rsid w:val="003A4B7A"/>
    <w:rsid w:val="003B2EA5"/>
    <w:rsid w:val="003D4965"/>
    <w:rsid w:val="003E252D"/>
    <w:rsid w:val="003E39E1"/>
    <w:rsid w:val="003F43AE"/>
    <w:rsid w:val="004027C5"/>
    <w:rsid w:val="00404156"/>
    <w:rsid w:val="0040443F"/>
    <w:rsid w:val="004050D0"/>
    <w:rsid w:val="00412744"/>
    <w:rsid w:val="004131EC"/>
    <w:rsid w:val="00422EEA"/>
    <w:rsid w:val="0042562B"/>
    <w:rsid w:val="00432BC6"/>
    <w:rsid w:val="00443F10"/>
    <w:rsid w:val="00453F7A"/>
    <w:rsid w:val="00461313"/>
    <w:rsid w:val="00462860"/>
    <w:rsid w:val="0046758B"/>
    <w:rsid w:val="00471C07"/>
    <w:rsid w:val="00494B7E"/>
    <w:rsid w:val="004B7804"/>
    <w:rsid w:val="004C24EF"/>
    <w:rsid w:val="004C2ACA"/>
    <w:rsid w:val="004C492D"/>
    <w:rsid w:val="004C63E2"/>
    <w:rsid w:val="004E0B22"/>
    <w:rsid w:val="004E4243"/>
    <w:rsid w:val="004F04F5"/>
    <w:rsid w:val="004F17AD"/>
    <w:rsid w:val="00503EC9"/>
    <w:rsid w:val="0050493E"/>
    <w:rsid w:val="00506F98"/>
    <w:rsid w:val="005121FD"/>
    <w:rsid w:val="005271EF"/>
    <w:rsid w:val="005315DC"/>
    <w:rsid w:val="00536B06"/>
    <w:rsid w:val="00540252"/>
    <w:rsid w:val="00542E83"/>
    <w:rsid w:val="00543239"/>
    <w:rsid w:val="0054476E"/>
    <w:rsid w:val="005708B2"/>
    <w:rsid w:val="00571ACE"/>
    <w:rsid w:val="00574799"/>
    <w:rsid w:val="005927AD"/>
    <w:rsid w:val="005964A5"/>
    <w:rsid w:val="00596576"/>
    <w:rsid w:val="005965AC"/>
    <w:rsid w:val="005A6CC3"/>
    <w:rsid w:val="005D613B"/>
    <w:rsid w:val="005E2074"/>
    <w:rsid w:val="005E58CA"/>
    <w:rsid w:val="00616A5C"/>
    <w:rsid w:val="0062017F"/>
    <w:rsid w:val="00620185"/>
    <w:rsid w:val="00621CDD"/>
    <w:rsid w:val="0062411A"/>
    <w:rsid w:val="006269EC"/>
    <w:rsid w:val="00641F00"/>
    <w:rsid w:val="006428CA"/>
    <w:rsid w:val="0064424F"/>
    <w:rsid w:val="00655E07"/>
    <w:rsid w:val="00667420"/>
    <w:rsid w:val="00681D49"/>
    <w:rsid w:val="00683D54"/>
    <w:rsid w:val="00692531"/>
    <w:rsid w:val="0069628D"/>
    <w:rsid w:val="006967EA"/>
    <w:rsid w:val="006A026A"/>
    <w:rsid w:val="006A0FF6"/>
    <w:rsid w:val="006B4503"/>
    <w:rsid w:val="006C2E02"/>
    <w:rsid w:val="006C62CB"/>
    <w:rsid w:val="006D5A11"/>
    <w:rsid w:val="006D7098"/>
    <w:rsid w:val="006E7A65"/>
    <w:rsid w:val="006F5D79"/>
    <w:rsid w:val="00700D75"/>
    <w:rsid w:val="00700F99"/>
    <w:rsid w:val="0070133F"/>
    <w:rsid w:val="007015B3"/>
    <w:rsid w:val="007071F1"/>
    <w:rsid w:val="007112BB"/>
    <w:rsid w:val="00715860"/>
    <w:rsid w:val="00725B98"/>
    <w:rsid w:val="00726CFB"/>
    <w:rsid w:val="0073299E"/>
    <w:rsid w:val="007413FB"/>
    <w:rsid w:val="00741F54"/>
    <w:rsid w:val="0074357F"/>
    <w:rsid w:val="0074442F"/>
    <w:rsid w:val="007569F2"/>
    <w:rsid w:val="0077171C"/>
    <w:rsid w:val="0077462B"/>
    <w:rsid w:val="007833FF"/>
    <w:rsid w:val="007B1E83"/>
    <w:rsid w:val="007C42FE"/>
    <w:rsid w:val="007F00D2"/>
    <w:rsid w:val="007F7776"/>
    <w:rsid w:val="0080618B"/>
    <w:rsid w:val="00811446"/>
    <w:rsid w:val="00812087"/>
    <w:rsid w:val="00816D17"/>
    <w:rsid w:val="008207F0"/>
    <w:rsid w:val="00824C1A"/>
    <w:rsid w:val="008323FA"/>
    <w:rsid w:val="00845CCB"/>
    <w:rsid w:val="00857F77"/>
    <w:rsid w:val="00866D59"/>
    <w:rsid w:val="008712DB"/>
    <w:rsid w:val="00872711"/>
    <w:rsid w:val="00883513"/>
    <w:rsid w:val="00897FC1"/>
    <w:rsid w:val="008A5CBE"/>
    <w:rsid w:val="008A7AC9"/>
    <w:rsid w:val="008B3692"/>
    <w:rsid w:val="008B64C8"/>
    <w:rsid w:val="008B7190"/>
    <w:rsid w:val="008D28F5"/>
    <w:rsid w:val="008D6AC8"/>
    <w:rsid w:val="008E190C"/>
    <w:rsid w:val="008E33F1"/>
    <w:rsid w:val="00907548"/>
    <w:rsid w:val="0092160E"/>
    <w:rsid w:val="00930FA0"/>
    <w:rsid w:val="009449E2"/>
    <w:rsid w:val="00961983"/>
    <w:rsid w:val="009653F6"/>
    <w:rsid w:val="00972A04"/>
    <w:rsid w:val="009827D8"/>
    <w:rsid w:val="00986613"/>
    <w:rsid w:val="00992878"/>
    <w:rsid w:val="00992F81"/>
    <w:rsid w:val="00996D06"/>
    <w:rsid w:val="009A2E49"/>
    <w:rsid w:val="009A52C8"/>
    <w:rsid w:val="009A72F2"/>
    <w:rsid w:val="009B46CB"/>
    <w:rsid w:val="009C076A"/>
    <w:rsid w:val="009C0A62"/>
    <w:rsid w:val="009C2B32"/>
    <w:rsid w:val="009D7B7A"/>
    <w:rsid w:val="009E53A7"/>
    <w:rsid w:val="009F49A1"/>
    <w:rsid w:val="009F57FE"/>
    <w:rsid w:val="009F632D"/>
    <w:rsid w:val="00A015BA"/>
    <w:rsid w:val="00A047BC"/>
    <w:rsid w:val="00A058C8"/>
    <w:rsid w:val="00A05BBE"/>
    <w:rsid w:val="00A434E4"/>
    <w:rsid w:val="00A436C7"/>
    <w:rsid w:val="00A51D37"/>
    <w:rsid w:val="00A5393F"/>
    <w:rsid w:val="00A81315"/>
    <w:rsid w:val="00A87716"/>
    <w:rsid w:val="00A93E8D"/>
    <w:rsid w:val="00AA346E"/>
    <w:rsid w:val="00AA4F93"/>
    <w:rsid w:val="00AB0EED"/>
    <w:rsid w:val="00AC041A"/>
    <w:rsid w:val="00AC06E8"/>
    <w:rsid w:val="00AC65D1"/>
    <w:rsid w:val="00AD2B89"/>
    <w:rsid w:val="00AD3A0F"/>
    <w:rsid w:val="00AE0AD9"/>
    <w:rsid w:val="00AE18D3"/>
    <w:rsid w:val="00AF2AC4"/>
    <w:rsid w:val="00AF3FF3"/>
    <w:rsid w:val="00B04010"/>
    <w:rsid w:val="00B20492"/>
    <w:rsid w:val="00B22DBE"/>
    <w:rsid w:val="00B22EB5"/>
    <w:rsid w:val="00B25436"/>
    <w:rsid w:val="00B2579E"/>
    <w:rsid w:val="00B318B6"/>
    <w:rsid w:val="00B31F5D"/>
    <w:rsid w:val="00B40EB9"/>
    <w:rsid w:val="00B57B92"/>
    <w:rsid w:val="00B61C2F"/>
    <w:rsid w:val="00B72DD6"/>
    <w:rsid w:val="00B73607"/>
    <w:rsid w:val="00B95915"/>
    <w:rsid w:val="00BA187C"/>
    <w:rsid w:val="00BB0FCE"/>
    <w:rsid w:val="00BC1F19"/>
    <w:rsid w:val="00BC298B"/>
    <w:rsid w:val="00BD63A7"/>
    <w:rsid w:val="00BE1E15"/>
    <w:rsid w:val="00BF10FB"/>
    <w:rsid w:val="00BF18FD"/>
    <w:rsid w:val="00C13986"/>
    <w:rsid w:val="00C15618"/>
    <w:rsid w:val="00C22BAB"/>
    <w:rsid w:val="00C26262"/>
    <w:rsid w:val="00C319FB"/>
    <w:rsid w:val="00C339FC"/>
    <w:rsid w:val="00C379C9"/>
    <w:rsid w:val="00C5335F"/>
    <w:rsid w:val="00C626DD"/>
    <w:rsid w:val="00C736EF"/>
    <w:rsid w:val="00C94AB3"/>
    <w:rsid w:val="00C96ADA"/>
    <w:rsid w:val="00CA1B0A"/>
    <w:rsid w:val="00CA6DD5"/>
    <w:rsid w:val="00CA75E6"/>
    <w:rsid w:val="00CA7BBC"/>
    <w:rsid w:val="00CB69D7"/>
    <w:rsid w:val="00CC5155"/>
    <w:rsid w:val="00CF75B4"/>
    <w:rsid w:val="00D023DB"/>
    <w:rsid w:val="00D06058"/>
    <w:rsid w:val="00D32E32"/>
    <w:rsid w:val="00D52EEF"/>
    <w:rsid w:val="00D53A93"/>
    <w:rsid w:val="00D63C50"/>
    <w:rsid w:val="00D82D81"/>
    <w:rsid w:val="00D832CF"/>
    <w:rsid w:val="00D911E1"/>
    <w:rsid w:val="00DA354F"/>
    <w:rsid w:val="00DB2751"/>
    <w:rsid w:val="00DC74B3"/>
    <w:rsid w:val="00DE103D"/>
    <w:rsid w:val="00E0077F"/>
    <w:rsid w:val="00E01CD7"/>
    <w:rsid w:val="00E05B3B"/>
    <w:rsid w:val="00E10725"/>
    <w:rsid w:val="00E135B2"/>
    <w:rsid w:val="00E13F61"/>
    <w:rsid w:val="00E303D7"/>
    <w:rsid w:val="00E46C9C"/>
    <w:rsid w:val="00E47678"/>
    <w:rsid w:val="00E52597"/>
    <w:rsid w:val="00E61367"/>
    <w:rsid w:val="00E62023"/>
    <w:rsid w:val="00E67C26"/>
    <w:rsid w:val="00E90163"/>
    <w:rsid w:val="00EE61AF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542BA"/>
    <w:rsid w:val="00F6319D"/>
    <w:rsid w:val="00F70F5C"/>
    <w:rsid w:val="00F7604C"/>
    <w:rsid w:val="00F85D94"/>
    <w:rsid w:val="00F86AFB"/>
    <w:rsid w:val="00F9166E"/>
    <w:rsid w:val="00FA0A3A"/>
    <w:rsid w:val="00FA1FBA"/>
    <w:rsid w:val="00FB12EA"/>
    <w:rsid w:val="00FC2A39"/>
    <w:rsid w:val="00FC64C0"/>
    <w:rsid w:val="00FC6B57"/>
    <w:rsid w:val="00FD2A41"/>
    <w:rsid w:val="00FD730A"/>
    <w:rsid w:val="00FE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List Number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A52C8"/>
    <w:pPr>
      <w:keepNext/>
      <w:numPr>
        <w:numId w:val="13"/>
      </w:numPr>
      <w:spacing w:before="240" w:after="60"/>
      <w:jc w:val="both"/>
      <w:outlineLvl w:val="0"/>
    </w:pPr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  <w:shd w:val="clear" w:color="auto" w:fill="FFFF00"/>
    </w:rPr>
  </w:style>
  <w:style w:type="paragraph" w:styleId="2">
    <w:name w:val="heading 2"/>
    <w:basedOn w:val="a0"/>
    <w:next w:val="a0"/>
    <w:link w:val="21"/>
    <w:uiPriority w:val="9"/>
    <w:qFormat/>
    <w:rsid w:val="009A52C8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eastAsia="Arial Unicode MS" w:hAnsi="Cambria"/>
      <w:b/>
      <w:bCs/>
      <w:i/>
      <w:iCs/>
      <w:sz w:val="28"/>
      <w:szCs w:val="28"/>
      <w:shd w:val="clear" w:color="auto" w:fill="FFFF00"/>
      <w:lang w:eastAsia="ar-SA"/>
    </w:rPr>
  </w:style>
  <w:style w:type="paragraph" w:styleId="3">
    <w:name w:val="heading 3"/>
    <w:basedOn w:val="a0"/>
    <w:next w:val="a0"/>
    <w:link w:val="30"/>
    <w:uiPriority w:val="9"/>
    <w:unhideWhenUsed/>
    <w:qFormat/>
    <w:rsid w:val="009A52C8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  <w:shd w:val="clear" w:color="auto" w:fill="FFFF00"/>
    </w:rPr>
  </w:style>
  <w:style w:type="paragraph" w:styleId="4">
    <w:name w:val="heading 4"/>
    <w:basedOn w:val="a0"/>
    <w:next w:val="a0"/>
    <w:link w:val="40"/>
    <w:uiPriority w:val="9"/>
    <w:unhideWhenUsed/>
    <w:qFormat/>
    <w:rsid w:val="009A52C8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paragraph" w:styleId="5">
    <w:name w:val="heading 5"/>
    <w:basedOn w:val="a0"/>
    <w:next w:val="a0"/>
    <w:link w:val="50"/>
    <w:uiPriority w:val="9"/>
    <w:unhideWhenUsed/>
    <w:qFormat/>
    <w:rsid w:val="009A52C8"/>
    <w:pPr>
      <w:keepNext/>
      <w:keepLines/>
      <w:spacing w:before="200"/>
      <w:jc w:val="both"/>
      <w:outlineLvl w:val="4"/>
    </w:pPr>
    <w:rPr>
      <w:rFonts w:ascii="Cambria" w:hAnsi="Cambria"/>
      <w:color w:val="243F60"/>
      <w:shd w:val="clear" w:color="auto" w:fill="FFFF00"/>
    </w:rPr>
  </w:style>
  <w:style w:type="paragraph" w:styleId="6">
    <w:name w:val="heading 6"/>
    <w:basedOn w:val="a0"/>
    <w:next w:val="a0"/>
    <w:link w:val="60"/>
    <w:unhideWhenUsed/>
    <w:qFormat/>
    <w:rsid w:val="009A52C8"/>
    <w:pPr>
      <w:keepNext/>
      <w:keepLines/>
      <w:spacing w:before="200"/>
      <w:jc w:val="both"/>
      <w:outlineLvl w:val="5"/>
    </w:pPr>
    <w:rPr>
      <w:rFonts w:ascii="Cambria" w:hAnsi="Cambria"/>
      <w:i/>
      <w:iCs/>
      <w:color w:val="243F60"/>
      <w:spacing w:val="-49"/>
      <w:position w:val="-1"/>
      <w:shd w:val="clear" w:color="auto" w:fill="FFFF0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A52C8"/>
    <w:pPr>
      <w:keepNext/>
      <w:keepLines/>
      <w:spacing w:before="200"/>
      <w:jc w:val="both"/>
      <w:outlineLvl w:val="6"/>
    </w:pPr>
    <w:rPr>
      <w:rFonts w:ascii="Cambria" w:hAnsi="Cambria"/>
      <w:i/>
      <w:iCs/>
      <w:color w:val="404040"/>
      <w:shd w:val="clear" w:color="auto" w:fill="FFFF0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A52C8"/>
    <w:pPr>
      <w:keepNext/>
      <w:keepLines/>
      <w:spacing w:before="200"/>
      <w:jc w:val="both"/>
      <w:outlineLvl w:val="7"/>
    </w:pPr>
    <w:rPr>
      <w:rFonts w:ascii="Cambria" w:hAnsi="Cambria"/>
      <w:color w:val="404040"/>
      <w:sz w:val="20"/>
      <w:szCs w:val="20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aliases w:val=" Знак Знак7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link w:val="a8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9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uiPriority w:val="99"/>
    <w:rsid w:val="00AF2AC4"/>
    <w:pPr>
      <w:numPr>
        <w:numId w:val="1"/>
      </w:numPr>
    </w:pPr>
    <w:rPr>
      <w:sz w:val="20"/>
      <w:szCs w:val="20"/>
    </w:rPr>
  </w:style>
  <w:style w:type="paragraph" w:customStyle="1" w:styleId="ac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0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rsid w:val="00B20492"/>
    <w:rPr>
      <w:sz w:val="28"/>
      <w:szCs w:val="28"/>
    </w:rPr>
  </w:style>
  <w:style w:type="character" w:styleId="af">
    <w:name w:val="page number"/>
    <w:basedOn w:val="a1"/>
    <w:rsid w:val="00B20492"/>
  </w:style>
  <w:style w:type="paragraph" w:customStyle="1" w:styleId="31">
    <w:name w:val="Стиль3 Знак Знак"/>
    <w:basedOn w:val="20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0">
    <w:name w:val="Body Text Indent 2"/>
    <w:basedOn w:val="a0"/>
    <w:link w:val="22"/>
    <w:rsid w:val="00B20492"/>
    <w:pPr>
      <w:spacing w:after="120" w:line="480" w:lineRule="auto"/>
      <w:ind w:left="283"/>
    </w:pPr>
    <w:rPr>
      <w:sz w:val="28"/>
      <w:szCs w:val="28"/>
      <w:lang/>
    </w:rPr>
  </w:style>
  <w:style w:type="character" w:customStyle="1" w:styleId="22">
    <w:name w:val="Основной текст с отступом 2 Знак"/>
    <w:link w:val="20"/>
    <w:rsid w:val="00B20492"/>
    <w:rPr>
      <w:sz w:val="28"/>
      <w:szCs w:val="28"/>
    </w:rPr>
  </w:style>
  <w:style w:type="paragraph" w:styleId="af0">
    <w:name w:val="Normal (Web)"/>
    <w:aliases w:val=" Знак Знак Знак Знак Знак Знак Знак Знак Знак Знак Знак Знак Знак Знак"/>
    <w:basedOn w:val="a0"/>
    <w:link w:val="af1"/>
    <w:rsid w:val="00B20492"/>
    <w:pPr>
      <w:spacing w:before="100" w:beforeAutospacing="1" w:after="100" w:afterAutospacing="1"/>
    </w:pPr>
    <w:rPr>
      <w:lang/>
    </w:rPr>
  </w:style>
  <w:style w:type="paragraph" w:customStyle="1" w:styleId="23">
    <w:name w:val="Стиль2"/>
    <w:basedOn w:val="a0"/>
    <w:link w:val="24"/>
    <w:rsid w:val="00B20492"/>
    <w:pPr>
      <w:ind w:firstLine="426"/>
      <w:jc w:val="both"/>
    </w:pPr>
    <w:rPr>
      <w:szCs w:val="20"/>
      <w:lang/>
    </w:rPr>
  </w:style>
  <w:style w:type="paragraph" w:styleId="af2">
    <w:name w:val="footer"/>
    <w:basedOn w:val="a0"/>
    <w:link w:val="af3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f3">
    <w:name w:val="Нижний колонтитул Знак"/>
    <w:link w:val="af2"/>
    <w:uiPriority w:val="99"/>
    <w:rsid w:val="00B20492"/>
    <w:rPr>
      <w:sz w:val="28"/>
      <w:szCs w:val="28"/>
    </w:rPr>
  </w:style>
  <w:style w:type="character" w:customStyle="1" w:styleId="af1">
    <w:name w:val="Обычный (веб) Знак"/>
    <w:aliases w:val=" Знак Знак Знак Знак Знак Знак Знак Знак Знак Знак Знак Знак Знак Знак Знак"/>
    <w:link w:val="af0"/>
    <w:rsid w:val="00B20492"/>
    <w:rPr>
      <w:sz w:val="24"/>
      <w:szCs w:val="24"/>
    </w:rPr>
  </w:style>
  <w:style w:type="character" w:customStyle="1" w:styleId="24">
    <w:name w:val="Стиль2 Знак"/>
    <w:link w:val="23"/>
    <w:locked/>
    <w:rsid w:val="00B20492"/>
    <w:rPr>
      <w:sz w:val="24"/>
    </w:rPr>
  </w:style>
  <w:style w:type="table" w:styleId="af4">
    <w:name w:val="Table Grid"/>
    <w:basedOn w:val="a2"/>
    <w:uiPriority w:val="59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List Paragraph"/>
    <w:aliases w:val="Bullet List,FooterText,numbered,ТЗ список,Paragraphe de liste1,lp1,Bulletr List Paragraph,List Paragraph,List Paragraph1"/>
    <w:basedOn w:val="a0"/>
    <w:link w:val="af6"/>
    <w:uiPriority w:val="34"/>
    <w:qFormat/>
    <w:rsid w:val="00264D9E"/>
    <w:pPr>
      <w:ind w:left="708"/>
    </w:pPr>
  </w:style>
  <w:style w:type="numbering" w:customStyle="1" w:styleId="11">
    <w:name w:val="Нет списка1"/>
    <w:next w:val="a3"/>
    <w:uiPriority w:val="99"/>
    <w:semiHidden/>
    <w:unhideWhenUsed/>
    <w:rsid w:val="00330EC5"/>
  </w:style>
  <w:style w:type="paragraph" w:styleId="af7">
    <w:name w:val="No Spacing"/>
    <w:uiPriority w:val="1"/>
    <w:qFormat/>
    <w:rsid w:val="002E25ED"/>
    <w:rPr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9A52C8"/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</w:rPr>
  </w:style>
  <w:style w:type="character" w:customStyle="1" w:styleId="25">
    <w:name w:val="Заголовок 2 Знак"/>
    <w:basedOn w:val="a1"/>
    <w:link w:val="2"/>
    <w:uiPriority w:val="9"/>
    <w:rsid w:val="009A52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9A52C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9A52C8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9A52C8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rsid w:val="009A52C8"/>
    <w:rPr>
      <w:rFonts w:ascii="Cambria" w:eastAsia="Times New Roman" w:hAnsi="Cambria" w:cs="Times New Roman"/>
      <w:i/>
      <w:iCs/>
      <w:color w:val="243F60"/>
      <w:spacing w:val="-49"/>
      <w:position w:val="-1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semiHidden/>
    <w:rsid w:val="009A52C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A52C8"/>
    <w:rPr>
      <w:rFonts w:ascii="Cambria" w:eastAsia="Times New Roman" w:hAnsi="Cambria" w:cs="Times New Roman"/>
      <w:color w:val="404040"/>
    </w:rPr>
  </w:style>
  <w:style w:type="paragraph" w:styleId="af8">
    <w:name w:val="caption"/>
    <w:basedOn w:val="a0"/>
    <w:next w:val="a0"/>
    <w:unhideWhenUsed/>
    <w:qFormat/>
    <w:rsid w:val="009A52C8"/>
    <w:pPr>
      <w:spacing w:after="200"/>
      <w:jc w:val="both"/>
    </w:pPr>
    <w:rPr>
      <w:rFonts w:eastAsia="Arial Unicode MS"/>
      <w:b/>
      <w:bCs/>
      <w:color w:val="4F81BD"/>
      <w:sz w:val="18"/>
      <w:szCs w:val="18"/>
      <w:shd w:val="clear" w:color="auto" w:fill="FFFF00"/>
    </w:rPr>
  </w:style>
  <w:style w:type="character" w:styleId="af9">
    <w:name w:val="Strong"/>
    <w:aliases w:val=" Знак Знак3"/>
    <w:basedOn w:val="a1"/>
    <w:qFormat/>
    <w:rsid w:val="009A52C8"/>
    <w:rPr>
      <w:b/>
      <w:bCs/>
    </w:rPr>
  </w:style>
  <w:style w:type="character" w:customStyle="1" w:styleId="21">
    <w:name w:val="Заголовок 2 Знак1"/>
    <w:link w:val="2"/>
    <w:uiPriority w:val="9"/>
    <w:rsid w:val="009A52C8"/>
    <w:rPr>
      <w:rFonts w:ascii="Cambria" w:eastAsia="Arial Unicode MS" w:hAnsi="Cambria" w:cs="Arial"/>
      <w:b/>
      <w:bCs/>
      <w:i/>
      <w:iCs/>
      <w:sz w:val="28"/>
      <w:szCs w:val="28"/>
      <w:lang w:eastAsia="ar-SA"/>
    </w:rPr>
  </w:style>
  <w:style w:type="paragraph" w:styleId="afa">
    <w:name w:val="Subtitle"/>
    <w:basedOn w:val="a0"/>
    <w:link w:val="afb"/>
    <w:qFormat/>
    <w:rsid w:val="009A52C8"/>
    <w:pPr>
      <w:spacing w:after="60"/>
      <w:jc w:val="center"/>
      <w:outlineLvl w:val="1"/>
    </w:pPr>
    <w:rPr>
      <w:rFonts w:ascii="Cambria" w:eastAsia="Arial Unicode MS" w:hAnsi="Cambria"/>
      <w:shd w:val="clear" w:color="auto" w:fill="FFFF00"/>
    </w:rPr>
  </w:style>
  <w:style w:type="character" w:customStyle="1" w:styleId="afb">
    <w:name w:val="Подзаголовок Знак"/>
    <w:basedOn w:val="a1"/>
    <w:link w:val="afa"/>
    <w:rsid w:val="009A52C8"/>
    <w:rPr>
      <w:rFonts w:ascii="Cambria" w:eastAsia="Arial Unicode MS" w:hAnsi="Cambria"/>
      <w:sz w:val="24"/>
      <w:szCs w:val="24"/>
    </w:rPr>
  </w:style>
  <w:style w:type="paragraph" w:customStyle="1" w:styleId="12">
    <w:name w:val="Заголовок1"/>
    <w:basedOn w:val="a0"/>
    <w:link w:val="13"/>
    <w:qFormat/>
    <w:rsid w:val="009A52C8"/>
    <w:pPr>
      <w:spacing w:before="120" w:after="360" w:line="276" w:lineRule="auto"/>
      <w:jc w:val="center"/>
      <w:outlineLvl w:val="0"/>
    </w:pPr>
    <w:rPr>
      <w:rFonts w:eastAsia="Arial Unicode MS"/>
      <w:b/>
      <w:shd w:val="clear" w:color="auto" w:fill="FFFF00"/>
      <w:lang w:val="en-US" w:eastAsia="en-US" w:bidi="en-US"/>
    </w:rPr>
  </w:style>
  <w:style w:type="character" w:customStyle="1" w:styleId="13">
    <w:name w:val="Заголовок1 Знак"/>
    <w:link w:val="12"/>
    <w:rsid w:val="009A52C8"/>
    <w:rPr>
      <w:rFonts w:eastAsia="Arial Unicode MS"/>
      <w:b/>
      <w:sz w:val="24"/>
      <w:szCs w:val="24"/>
      <w:lang w:val="en-US" w:eastAsia="en-US" w:bidi="en-US"/>
    </w:rPr>
  </w:style>
  <w:style w:type="paragraph" w:customStyle="1" w:styleId="14">
    <w:name w:val="Стиль1"/>
    <w:basedOn w:val="a0"/>
    <w:link w:val="15"/>
    <w:qFormat/>
    <w:rsid w:val="009A52C8"/>
    <w:pPr>
      <w:jc w:val="both"/>
    </w:pPr>
    <w:rPr>
      <w:rFonts w:eastAsia="Arial Unicode MS"/>
      <w:color w:val="00000A"/>
      <w:shd w:val="clear" w:color="auto" w:fill="FFFF00"/>
    </w:rPr>
  </w:style>
  <w:style w:type="character" w:customStyle="1" w:styleId="15">
    <w:name w:val="Стиль1 Знак"/>
    <w:basedOn w:val="a1"/>
    <w:link w:val="14"/>
    <w:rsid w:val="009A52C8"/>
    <w:rPr>
      <w:rFonts w:eastAsia="Arial Unicode MS"/>
      <w:color w:val="00000A"/>
      <w:sz w:val="24"/>
      <w:szCs w:val="24"/>
    </w:rPr>
  </w:style>
  <w:style w:type="paragraph" w:styleId="afc">
    <w:name w:val="Balloon Text"/>
    <w:basedOn w:val="a0"/>
    <w:link w:val="afd"/>
    <w:uiPriority w:val="99"/>
    <w:unhideWhenUsed/>
    <w:rsid w:val="009A52C8"/>
    <w:pPr>
      <w:jc w:val="both"/>
    </w:pPr>
    <w:rPr>
      <w:rFonts w:ascii="Tahoma" w:eastAsia="Arial Unicode MS" w:hAnsi="Tahoma" w:cs="Tahoma"/>
      <w:color w:val="00000A"/>
      <w:sz w:val="16"/>
      <w:szCs w:val="16"/>
      <w:shd w:val="clear" w:color="auto" w:fill="FFFF00"/>
    </w:rPr>
  </w:style>
  <w:style w:type="character" w:customStyle="1" w:styleId="afd">
    <w:name w:val="Текст выноски Знак"/>
    <w:basedOn w:val="a1"/>
    <w:link w:val="afc"/>
    <w:uiPriority w:val="99"/>
    <w:rsid w:val="009A52C8"/>
    <w:rPr>
      <w:rFonts w:ascii="Tahoma" w:eastAsia="Arial Unicode MS" w:hAnsi="Tahoma" w:cs="Tahoma"/>
      <w:color w:val="00000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9A52C8"/>
    <w:pPr>
      <w:widowControl w:val="0"/>
      <w:autoSpaceDE w:val="0"/>
      <w:autoSpaceDN w:val="0"/>
      <w:ind w:firstLine="540"/>
      <w:jc w:val="both"/>
    </w:pPr>
    <w:rPr>
      <w:rFonts w:ascii="Calibri" w:hAnsi="Calibri"/>
      <w:color w:val="00000A"/>
      <w:sz w:val="24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52C8"/>
    <w:rPr>
      <w:rFonts w:ascii="Calibri" w:hAnsi="Calibri"/>
      <w:color w:val="00000A"/>
      <w:sz w:val="24"/>
      <w:szCs w:val="22"/>
      <w:lang w:eastAsia="en-US" w:bidi="ar-SA"/>
    </w:rPr>
  </w:style>
  <w:style w:type="paragraph" w:styleId="afe">
    <w:name w:val="TOC Heading"/>
    <w:basedOn w:val="1"/>
    <w:next w:val="a0"/>
    <w:uiPriority w:val="39"/>
    <w:semiHidden/>
    <w:unhideWhenUsed/>
    <w:qFormat/>
    <w:rsid w:val="009A52C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spacing w:val="0"/>
      <w:kern w:val="0"/>
      <w:position w:val="0"/>
      <w:sz w:val="28"/>
      <w:szCs w:val="28"/>
      <w:shd w:val="clear" w:color="auto" w:fill="auto"/>
      <w:lang w:eastAsia="en-US"/>
    </w:rPr>
  </w:style>
  <w:style w:type="paragraph" w:styleId="16">
    <w:name w:val="toc 1"/>
    <w:basedOn w:val="a0"/>
    <w:next w:val="a0"/>
    <w:link w:val="17"/>
    <w:autoRedefine/>
    <w:uiPriority w:val="39"/>
    <w:unhideWhenUsed/>
    <w:qFormat/>
    <w:rsid w:val="009A52C8"/>
    <w:pPr>
      <w:spacing w:after="10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9A52C8"/>
    <w:pPr>
      <w:spacing w:after="100"/>
      <w:ind w:left="48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26">
    <w:name w:val="toc 2"/>
    <w:basedOn w:val="a0"/>
    <w:next w:val="a0"/>
    <w:link w:val="27"/>
    <w:autoRedefine/>
    <w:uiPriority w:val="39"/>
    <w:unhideWhenUsed/>
    <w:qFormat/>
    <w:rsid w:val="009A52C8"/>
    <w:pPr>
      <w:spacing w:after="100"/>
      <w:ind w:left="240"/>
      <w:jc w:val="both"/>
    </w:pPr>
    <w:rPr>
      <w:rFonts w:eastAsia="Arial Unicode MS"/>
      <w:color w:val="00000A"/>
      <w:shd w:val="clear" w:color="auto" w:fill="FFFF00"/>
      <w:lang/>
    </w:rPr>
  </w:style>
  <w:style w:type="paragraph" w:customStyle="1" w:styleId="aff">
    <w:name w:val="Таблица текст"/>
    <w:basedOn w:val="a0"/>
    <w:rsid w:val="009A52C8"/>
    <w:pPr>
      <w:spacing w:before="40" w:after="40"/>
      <w:ind w:left="57" w:right="57"/>
    </w:pPr>
    <w:rPr>
      <w:sz w:val="22"/>
      <w:szCs w:val="22"/>
    </w:rPr>
  </w:style>
  <w:style w:type="table" w:customStyle="1" w:styleId="18">
    <w:name w:val="Сетка таблицы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9A52C8"/>
    <w:rPr>
      <w:b w:val="0"/>
      <w:i w:val="0"/>
      <w:sz w:val="24"/>
      <w:szCs w:val="24"/>
    </w:rPr>
  </w:style>
  <w:style w:type="character" w:customStyle="1" w:styleId="WW8Num1z1">
    <w:name w:val="WW8Num1z1"/>
    <w:rsid w:val="009A52C8"/>
  </w:style>
  <w:style w:type="character" w:customStyle="1" w:styleId="WW8Num1z2">
    <w:name w:val="WW8Num1z2"/>
    <w:rsid w:val="009A52C8"/>
  </w:style>
  <w:style w:type="character" w:customStyle="1" w:styleId="WW8Num1z3">
    <w:name w:val="WW8Num1z3"/>
    <w:rsid w:val="009A52C8"/>
  </w:style>
  <w:style w:type="character" w:customStyle="1" w:styleId="WW8Num1z4">
    <w:name w:val="WW8Num1z4"/>
    <w:rsid w:val="009A52C8"/>
  </w:style>
  <w:style w:type="character" w:customStyle="1" w:styleId="WW8Num1z5">
    <w:name w:val="WW8Num1z5"/>
    <w:rsid w:val="009A52C8"/>
  </w:style>
  <w:style w:type="character" w:customStyle="1" w:styleId="WW8Num1z6">
    <w:name w:val="WW8Num1z6"/>
    <w:rsid w:val="009A52C8"/>
  </w:style>
  <w:style w:type="character" w:customStyle="1" w:styleId="WW8Num1z7">
    <w:name w:val="WW8Num1z7"/>
    <w:rsid w:val="009A52C8"/>
  </w:style>
  <w:style w:type="character" w:customStyle="1" w:styleId="WW8Num1z8">
    <w:name w:val="WW8Num1z8"/>
    <w:rsid w:val="009A52C8"/>
  </w:style>
  <w:style w:type="character" w:customStyle="1" w:styleId="WW8Num2z0">
    <w:name w:val="WW8Num2z0"/>
    <w:rsid w:val="009A52C8"/>
  </w:style>
  <w:style w:type="character" w:customStyle="1" w:styleId="WW8Num2z1">
    <w:name w:val="WW8Num2z1"/>
    <w:rsid w:val="009A52C8"/>
  </w:style>
  <w:style w:type="character" w:customStyle="1" w:styleId="WW8Num2z2">
    <w:name w:val="WW8Num2z2"/>
    <w:rsid w:val="009A52C8"/>
  </w:style>
  <w:style w:type="character" w:customStyle="1" w:styleId="WW8Num2z3">
    <w:name w:val="WW8Num2z3"/>
    <w:rsid w:val="009A52C8"/>
  </w:style>
  <w:style w:type="character" w:customStyle="1" w:styleId="WW8Num2z4">
    <w:name w:val="WW8Num2z4"/>
    <w:rsid w:val="009A52C8"/>
  </w:style>
  <w:style w:type="character" w:customStyle="1" w:styleId="WW8Num2z5">
    <w:name w:val="WW8Num2z5"/>
    <w:rsid w:val="009A52C8"/>
  </w:style>
  <w:style w:type="character" w:customStyle="1" w:styleId="WW8Num2z6">
    <w:name w:val="WW8Num2z6"/>
    <w:rsid w:val="009A52C8"/>
  </w:style>
  <w:style w:type="character" w:customStyle="1" w:styleId="WW8Num2z7">
    <w:name w:val="WW8Num2z7"/>
    <w:rsid w:val="009A52C8"/>
  </w:style>
  <w:style w:type="character" w:customStyle="1" w:styleId="WW8Num2z8">
    <w:name w:val="WW8Num2z8"/>
    <w:rsid w:val="009A52C8"/>
  </w:style>
  <w:style w:type="character" w:customStyle="1" w:styleId="19">
    <w:name w:val="Основной шрифт абзаца1"/>
    <w:rsid w:val="009A52C8"/>
  </w:style>
  <w:style w:type="character" w:customStyle="1" w:styleId="ListLabel1">
    <w:name w:val="ListLabel 1"/>
    <w:rsid w:val="009A52C8"/>
    <w:rPr>
      <w:b w:val="0"/>
      <w:i w:val="0"/>
      <w:sz w:val="24"/>
      <w:szCs w:val="24"/>
    </w:rPr>
  </w:style>
  <w:style w:type="character" w:customStyle="1" w:styleId="ListLabel2">
    <w:name w:val="ListLabel 2"/>
    <w:rsid w:val="009A52C8"/>
    <w:rPr>
      <w:b w:val="0"/>
      <w:i w:val="0"/>
      <w:sz w:val="28"/>
      <w:szCs w:val="26"/>
    </w:rPr>
  </w:style>
  <w:style w:type="character" w:customStyle="1" w:styleId="ListLabel3">
    <w:name w:val="ListLabel 3"/>
    <w:rsid w:val="009A52C8"/>
    <w:rPr>
      <w:b w:val="0"/>
      <w:i w:val="0"/>
      <w:sz w:val="24"/>
      <w:szCs w:val="24"/>
    </w:rPr>
  </w:style>
  <w:style w:type="character" w:customStyle="1" w:styleId="ListLabel4">
    <w:name w:val="ListLabel 4"/>
    <w:rsid w:val="009A52C8"/>
    <w:rPr>
      <w:b w:val="0"/>
      <w:i w:val="0"/>
      <w:sz w:val="28"/>
      <w:szCs w:val="26"/>
    </w:rPr>
  </w:style>
  <w:style w:type="character" w:customStyle="1" w:styleId="ListLabel5">
    <w:name w:val="ListLabel 5"/>
    <w:rsid w:val="009A52C8"/>
    <w:rPr>
      <w:b w:val="0"/>
      <w:i w:val="0"/>
      <w:sz w:val="24"/>
      <w:szCs w:val="24"/>
    </w:rPr>
  </w:style>
  <w:style w:type="character" w:customStyle="1" w:styleId="ListLabel6">
    <w:name w:val="ListLabel 6"/>
    <w:rsid w:val="009A52C8"/>
    <w:rPr>
      <w:b w:val="0"/>
      <w:i w:val="0"/>
      <w:sz w:val="24"/>
      <w:szCs w:val="24"/>
    </w:rPr>
  </w:style>
  <w:style w:type="character" w:customStyle="1" w:styleId="ListLabel7">
    <w:name w:val="ListLabel 7"/>
    <w:rsid w:val="009A52C8"/>
    <w:rPr>
      <w:b w:val="0"/>
      <w:i w:val="0"/>
      <w:sz w:val="24"/>
      <w:szCs w:val="24"/>
    </w:rPr>
  </w:style>
  <w:style w:type="character" w:customStyle="1" w:styleId="ListLabel8">
    <w:name w:val="ListLabel 8"/>
    <w:rsid w:val="009A52C8"/>
    <w:rPr>
      <w:b w:val="0"/>
      <w:i w:val="0"/>
      <w:sz w:val="24"/>
      <w:szCs w:val="24"/>
    </w:rPr>
  </w:style>
  <w:style w:type="character" w:customStyle="1" w:styleId="ListLabel9">
    <w:name w:val="ListLabel 9"/>
    <w:rsid w:val="009A52C8"/>
    <w:rPr>
      <w:b w:val="0"/>
      <w:i w:val="0"/>
      <w:sz w:val="24"/>
      <w:szCs w:val="24"/>
    </w:rPr>
  </w:style>
  <w:style w:type="character" w:customStyle="1" w:styleId="ListLabel10">
    <w:name w:val="ListLabel 10"/>
    <w:rsid w:val="009A52C8"/>
    <w:rPr>
      <w:b w:val="0"/>
      <w:i w:val="0"/>
      <w:sz w:val="24"/>
      <w:szCs w:val="24"/>
    </w:rPr>
  </w:style>
  <w:style w:type="character" w:customStyle="1" w:styleId="ListLabel11">
    <w:name w:val="ListLabel 11"/>
    <w:rsid w:val="009A52C8"/>
    <w:rPr>
      <w:b w:val="0"/>
      <w:i w:val="0"/>
      <w:sz w:val="24"/>
      <w:szCs w:val="24"/>
    </w:rPr>
  </w:style>
  <w:style w:type="character" w:customStyle="1" w:styleId="ListLabel12">
    <w:name w:val="ListLabel 12"/>
    <w:rsid w:val="009A52C8"/>
    <w:rPr>
      <w:b w:val="0"/>
      <w:i w:val="0"/>
      <w:sz w:val="24"/>
      <w:szCs w:val="24"/>
    </w:rPr>
  </w:style>
  <w:style w:type="character" w:customStyle="1" w:styleId="ListLabel13">
    <w:name w:val="ListLabel 13"/>
    <w:rsid w:val="009A52C8"/>
    <w:rPr>
      <w:b w:val="0"/>
      <w:i w:val="0"/>
      <w:sz w:val="24"/>
      <w:szCs w:val="24"/>
    </w:rPr>
  </w:style>
  <w:style w:type="character" w:customStyle="1" w:styleId="ListLabel14">
    <w:name w:val="ListLabel 14"/>
    <w:rsid w:val="009A52C8"/>
    <w:rPr>
      <w:b w:val="0"/>
      <w:i w:val="0"/>
      <w:sz w:val="24"/>
      <w:szCs w:val="24"/>
    </w:rPr>
  </w:style>
  <w:style w:type="character" w:customStyle="1" w:styleId="ListLabel15">
    <w:name w:val="ListLabel 15"/>
    <w:rsid w:val="009A52C8"/>
    <w:rPr>
      <w:b w:val="0"/>
      <w:i w:val="0"/>
      <w:sz w:val="24"/>
      <w:szCs w:val="24"/>
    </w:rPr>
  </w:style>
  <w:style w:type="character" w:customStyle="1" w:styleId="ListLabel16">
    <w:name w:val="ListLabel 16"/>
    <w:rsid w:val="009A52C8"/>
    <w:rPr>
      <w:b w:val="0"/>
      <w:i w:val="0"/>
      <w:sz w:val="24"/>
      <w:szCs w:val="24"/>
    </w:rPr>
  </w:style>
  <w:style w:type="character" w:customStyle="1" w:styleId="ListLabel17">
    <w:name w:val="ListLabel 17"/>
    <w:rsid w:val="009A52C8"/>
    <w:rPr>
      <w:b w:val="0"/>
      <w:i w:val="0"/>
      <w:sz w:val="24"/>
      <w:szCs w:val="24"/>
    </w:rPr>
  </w:style>
  <w:style w:type="character" w:customStyle="1" w:styleId="ListLabel18">
    <w:name w:val="ListLabel 18"/>
    <w:rsid w:val="009A52C8"/>
    <w:rPr>
      <w:b w:val="0"/>
      <w:i w:val="0"/>
      <w:sz w:val="24"/>
      <w:szCs w:val="24"/>
    </w:rPr>
  </w:style>
  <w:style w:type="character" w:customStyle="1" w:styleId="ListLabel19">
    <w:name w:val="ListLabel 19"/>
    <w:rsid w:val="009A52C8"/>
    <w:rPr>
      <w:b w:val="0"/>
      <w:i w:val="0"/>
      <w:sz w:val="24"/>
      <w:szCs w:val="24"/>
    </w:rPr>
  </w:style>
  <w:style w:type="paragraph" w:customStyle="1" w:styleId="28">
    <w:name w:val="Заголовок2"/>
    <w:basedOn w:val="a0"/>
    <w:next w:val="a7"/>
    <w:rsid w:val="009A52C8"/>
    <w:pPr>
      <w:keepNext/>
      <w:suppressAutoHyphens/>
      <w:spacing w:before="240" w:after="120" w:line="0" w:lineRule="atLeast"/>
    </w:pPr>
    <w:rPr>
      <w:rFonts w:ascii="Liberation Sans" w:eastAsia="Microsoft YaHei" w:hAnsi="Liberation Sans" w:cs="Mangal"/>
      <w:color w:val="00000A"/>
      <w:kern w:val="1"/>
      <w:sz w:val="28"/>
      <w:szCs w:val="28"/>
      <w:lang w:eastAsia="en-US"/>
    </w:rPr>
  </w:style>
  <w:style w:type="character" w:customStyle="1" w:styleId="a8">
    <w:name w:val="Основной текст Знак"/>
    <w:basedOn w:val="a1"/>
    <w:link w:val="a7"/>
    <w:rsid w:val="009A52C8"/>
    <w:rPr>
      <w:sz w:val="24"/>
      <w:szCs w:val="24"/>
    </w:rPr>
  </w:style>
  <w:style w:type="paragraph" w:styleId="aff0">
    <w:name w:val="List"/>
    <w:basedOn w:val="a7"/>
    <w:rsid w:val="009A52C8"/>
    <w:pPr>
      <w:suppressAutoHyphens/>
      <w:spacing w:after="140" w:line="276" w:lineRule="auto"/>
    </w:pPr>
    <w:rPr>
      <w:rFonts w:cs="Mangal"/>
      <w:color w:val="00000A"/>
      <w:kern w:val="1"/>
      <w:lang w:eastAsia="en-US"/>
    </w:rPr>
  </w:style>
  <w:style w:type="paragraph" w:customStyle="1" w:styleId="1a">
    <w:name w:val="Указатель1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en-US"/>
    </w:rPr>
  </w:style>
  <w:style w:type="paragraph" w:customStyle="1" w:styleId="1b">
    <w:name w:val="Без интервала1"/>
    <w:rsid w:val="009A52C8"/>
    <w:pPr>
      <w:suppressAutoHyphens/>
    </w:pPr>
    <w:rPr>
      <w:color w:val="00000A"/>
      <w:spacing w:val="-49"/>
      <w:kern w:val="1"/>
      <w:sz w:val="24"/>
      <w:szCs w:val="24"/>
      <w:lang w:eastAsia="en-US"/>
    </w:rPr>
  </w:style>
  <w:style w:type="paragraph" w:customStyle="1" w:styleId="1c">
    <w:name w:val="Абзац списка1"/>
    <w:basedOn w:val="a0"/>
    <w:rsid w:val="009A52C8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kern w:val="1"/>
      <w:sz w:val="22"/>
      <w:szCs w:val="22"/>
      <w:lang w:eastAsia="en-US"/>
    </w:rPr>
  </w:style>
  <w:style w:type="paragraph" w:customStyle="1" w:styleId="aff1">
    <w:name w:val="Содержимое таблицы"/>
    <w:basedOn w:val="a0"/>
    <w:rsid w:val="009A52C8"/>
    <w:pPr>
      <w:widowControl w:val="0"/>
      <w:suppressLineNumbers/>
      <w:suppressAutoHyphens/>
      <w:spacing w:line="0" w:lineRule="atLeast"/>
    </w:pPr>
    <w:rPr>
      <w:rFonts w:ascii="Liberation Serif" w:eastAsia="Arial Unicode MS" w:hAnsi="Liberation Serif" w:cs="Mangal"/>
      <w:color w:val="00000A"/>
      <w:kern w:val="1"/>
      <w:lang w:eastAsia="zh-CN" w:bidi="hi-IN"/>
    </w:rPr>
  </w:style>
  <w:style w:type="paragraph" w:customStyle="1" w:styleId="aff2">
    <w:name w:val="Заголовок таблицы"/>
    <w:basedOn w:val="aff1"/>
    <w:rsid w:val="009A52C8"/>
    <w:pPr>
      <w:jc w:val="center"/>
    </w:pPr>
    <w:rPr>
      <w:b/>
      <w:bCs/>
    </w:rPr>
  </w:style>
  <w:style w:type="paragraph" w:styleId="aff3">
    <w:name w:val="footnote text"/>
    <w:basedOn w:val="a0"/>
    <w:link w:val="aff4"/>
    <w:uiPriority w:val="99"/>
    <w:unhideWhenUsed/>
    <w:rsid w:val="009A52C8"/>
    <w:pPr>
      <w:jc w:val="both"/>
    </w:pPr>
    <w:rPr>
      <w:rFonts w:eastAsia="Arial Unicode MS"/>
      <w:color w:val="00000A"/>
      <w:sz w:val="20"/>
      <w:szCs w:val="20"/>
      <w:shd w:val="clear" w:color="auto" w:fill="FFFF00"/>
    </w:rPr>
  </w:style>
  <w:style w:type="character" w:customStyle="1" w:styleId="aff4">
    <w:name w:val="Текст сноски Знак"/>
    <w:basedOn w:val="a1"/>
    <w:link w:val="aff3"/>
    <w:uiPriority w:val="99"/>
    <w:rsid w:val="009A52C8"/>
    <w:rPr>
      <w:rFonts w:eastAsia="Arial Unicode MS"/>
      <w:color w:val="00000A"/>
    </w:rPr>
  </w:style>
  <w:style w:type="character" w:styleId="aff5">
    <w:name w:val="footnote reference"/>
    <w:basedOn w:val="a1"/>
    <w:uiPriority w:val="99"/>
    <w:unhideWhenUsed/>
    <w:rsid w:val="009A52C8"/>
    <w:rPr>
      <w:vertAlign w:val="superscript"/>
    </w:rPr>
  </w:style>
  <w:style w:type="character" w:customStyle="1" w:styleId="af6">
    <w:name w:val="Абзац списка Знак"/>
    <w:aliases w:val="Bullet List Знак,FooterText Знак,numbered Знак,ТЗ список Знак,Paragraphe de liste1 Знак,lp1 Знак,Bulletr List Paragraph Знак,List Paragraph Знак,List Paragraph1 Знак"/>
    <w:basedOn w:val="a1"/>
    <w:link w:val="af5"/>
    <w:uiPriority w:val="34"/>
    <w:locked/>
    <w:rsid w:val="009A52C8"/>
    <w:rPr>
      <w:sz w:val="24"/>
      <w:szCs w:val="24"/>
    </w:rPr>
  </w:style>
  <w:style w:type="paragraph" w:customStyle="1" w:styleId="headertext">
    <w:name w:val="headertext"/>
    <w:basedOn w:val="a0"/>
    <w:rsid w:val="009A52C8"/>
    <w:pPr>
      <w:spacing w:before="100" w:beforeAutospacing="1" w:after="100" w:afterAutospacing="1"/>
    </w:pPr>
  </w:style>
  <w:style w:type="table" w:customStyle="1" w:styleId="29">
    <w:name w:val="Сетка таблицы2"/>
    <w:basedOn w:val="a2"/>
    <w:next w:val="af4"/>
    <w:uiPriority w:val="59"/>
    <w:rsid w:val="009A52C8"/>
    <w:pPr>
      <w:ind w:firstLine="709"/>
      <w:jc w:val="both"/>
    </w:pPr>
    <w:rPr>
      <w:rFonts w:eastAsia="Arial Unicode MS"/>
      <w:color w:val="00000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3"/>
    <w:uiPriority w:val="99"/>
    <w:semiHidden/>
    <w:unhideWhenUsed/>
    <w:rsid w:val="009A52C8"/>
  </w:style>
  <w:style w:type="paragraph" w:customStyle="1" w:styleId="ConsNonformat">
    <w:name w:val="ConsNonformat"/>
    <w:link w:val="ConsNonformat0"/>
    <w:rsid w:val="009A52C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link w:val="ConsNormal0"/>
    <w:rsid w:val="009A52C8"/>
    <w:pPr>
      <w:widowControl w:val="0"/>
      <w:suppressAutoHyphens/>
      <w:ind w:firstLine="720"/>
    </w:pPr>
    <w:rPr>
      <w:rFonts w:ascii="Consultant" w:eastAsia="Arial" w:hAnsi="Consultant"/>
      <w:sz w:val="28"/>
      <w:szCs w:val="22"/>
      <w:lang w:eastAsia="ar-SA"/>
    </w:rPr>
  </w:style>
  <w:style w:type="character" w:customStyle="1" w:styleId="ConsNormal0">
    <w:name w:val="ConsNormal Знак"/>
    <w:link w:val="ConsNormal"/>
    <w:rsid w:val="009A52C8"/>
    <w:rPr>
      <w:rFonts w:ascii="Consultant" w:eastAsia="Arial" w:hAnsi="Consultant"/>
      <w:sz w:val="28"/>
      <w:szCs w:val="22"/>
      <w:lang w:eastAsia="ar-SA" w:bidi="ar-SA"/>
    </w:rPr>
  </w:style>
  <w:style w:type="character" w:customStyle="1" w:styleId="ConsNonformat0">
    <w:name w:val="ConsNonformat Знак"/>
    <w:link w:val="ConsNonformat"/>
    <w:locked/>
    <w:rsid w:val="009A52C8"/>
    <w:rPr>
      <w:rFonts w:ascii="Courier New" w:hAnsi="Courier New"/>
      <w:snapToGrid w:val="0"/>
      <w:lang w:val="ru-RU" w:eastAsia="ru-RU" w:bidi="ar-SA"/>
    </w:rPr>
  </w:style>
  <w:style w:type="paragraph" w:styleId="HTML">
    <w:name w:val="HTML Preformatted"/>
    <w:basedOn w:val="a0"/>
    <w:link w:val="HTML0"/>
    <w:rsid w:val="009A52C8"/>
    <w:pPr>
      <w:suppressAutoHyphens/>
      <w:spacing w:after="60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rsid w:val="009A52C8"/>
    <w:rPr>
      <w:rFonts w:ascii="Courier New" w:hAnsi="Courier New" w:cs="Courier New"/>
      <w:lang w:eastAsia="ar-SA"/>
    </w:rPr>
  </w:style>
  <w:style w:type="paragraph" w:customStyle="1" w:styleId="Normal1">
    <w:name w:val="Normal1"/>
    <w:rsid w:val="009A52C8"/>
    <w:pPr>
      <w:suppressAutoHyphens/>
    </w:pPr>
    <w:rPr>
      <w:rFonts w:eastAsia="Arial"/>
      <w:lang w:eastAsia="zh-CN"/>
    </w:rPr>
  </w:style>
  <w:style w:type="paragraph" w:customStyle="1" w:styleId="western">
    <w:name w:val="western"/>
    <w:basedOn w:val="a0"/>
    <w:rsid w:val="009A52C8"/>
    <w:pPr>
      <w:spacing w:before="100" w:beforeAutospacing="1" w:after="119"/>
    </w:pPr>
  </w:style>
  <w:style w:type="table" w:customStyle="1" w:styleId="34">
    <w:name w:val="Сетка таблицы3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3"/>
    <w:uiPriority w:val="99"/>
    <w:semiHidden/>
    <w:unhideWhenUsed/>
    <w:rsid w:val="009A52C8"/>
  </w:style>
  <w:style w:type="character" w:customStyle="1" w:styleId="1d">
    <w:name w:val="Обычный1"/>
    <w:rsid w:val="009A52C8"/>
  </w:style>
  <w:style w:type="character" w:customStyle="1" w:styleId="27">
    <w:name w:val="Оглавление 2 Знак"/>
    <w:link w:val="26"/>
    <w:uiPriority w:val="39"/>
    <w:rsid w:val="009A52C8"/>
    <w:rPr>
      <w:rFonts w:eastAsia="Arial Unicode MS"/>
      <w:color w:val="00000A"/>
      <w:sz w:val="24"/>
      <w:szCs w:val="24"/>
    </w:rPr>
  </w:style>
  <w:style w:type="paragraph" w:styleId="42">
    <w:name w:val="toc 4"/>
    <w:link w:val="43"/>
    <w:uiPriority w:val="39"/>
    <w:rsid w:val="009A52C8"/>
    <w:pPr>
      <w:spacing w:after="160" w:line="264" w:lineRule="auto"/>
      <w:ind w:left="600"/>
    </w:pPr>
    <w:rPr>
      <w:rFonts w:ascii="Calibri" w:hAnsi="Calibri"/>
      <w:color w:val="000000"/>
      <w:sz w:val="22"/>
    </w:rPr>
  </w:style>
  <w:style w:type="character" w:customStyle="1" w:styleId="43">
    <w:name w:val="Оглавление 4 Знак"/>
    <w:link w:val="42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61">
    <w:name w:val="toc 6"/>
    <w:link w:val="62"/>
    <w:uiPriority w:val="39"/>
    <w:rsid w:val="009A52C8"/>
    <w:pPr>
      <w:spacing w:after="160" w:line="264" w:lineRule="auto"/>
      <w:ind w:left="1000"/>
    </w:pPr>
    <w:rPr>
      <w:rFonts w:ascii="Calibri" w:hAnsi="Calibri"/>
      <w:color w:val="000000"/>
      <w:sz w:val="22"/>
    </w:rPr>
  </w:style>
  <w:style w:type="character" w:customStyle="1" w:styleId="62">
    <w:name w:val="Оглавление 6 Знак"/>
    <w:link w:val="6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71">
    <w:name w:val="toc 7"/>
    <w:link w:val="72"/>
    <w:uiPriority w:val="39"/>
    <w:rsid w:val="009A52C8"/>
    <w:pPr>
      <w:spacing w:after="160" w:line="264" w:lineRule="auto"/>
      <w:ind w:left="1200"/>
    </w:pPr>
    <w:rPr>
      <w:rFonts w:ascii="Calibri" w:hAnsi="Calibri"/>
      <w:color w:val="000000"/>
      <w:sz w:val="22"/>
    </w:rPr>
  </w:style>
  <w:style w:type="character" w:customStyle="1" w:styleId="72">
    <w:name w:val="Оглавление 7 Знак"/>
    <w:link w:val="71"/>
    <w:uiPriority w:val="39"/>
    <w:rsid w:val="009A52C8"/>
    <w:rPr>
      <w:rFonts w:ascii="Calibri" w:hAnsi="Calibri"/>
      <w:color w:val="000000"/>
      <w:sz w:val="22"/>
      <w:lang w:bidi="ar-SA"/>
    </w:rPr>
  </w:style>
  <w:style w:type="character" w:customStyle="1" w:styleId="33">
    <w:name w:val="Оглавление 3 Знак"/>
    <w:link w:val="32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Footnote">
    <w:name w:val="Footnote"/>
    <w:rsid w:val="009A52C8"/>
    <w:pPr>
      <w:spacing w:after="160" w:line="264" w:lineRule="auto"/>
    </w:pPr>
    <w:rPr>
      <w:rFonts w:ascii="XO Thames" w:hAnsi="XO Thames"/>
      <w:color w:val="000000"/>
      <w:sz w:val="22"/>
    </w:rPr>
  </w:style>
  <w:style w:type="character" w:customStyle="1" w:styleId="17">
    <w:name w:val="Оглавление 1 Знак"/>
    <w:link w:val="16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HeaderandFooter">
    <w:name w:val="Header and Footer"/>
    <w:rsid w:val="009A52C8"/>
    <w:pPr>
      <w:spacing w:after="160" w:line="360" w:lineRule="auto"/>
    </w:pPr>
    <w:rPr>
      <w:rFonts w:ascii="XO Thames" w:hAnsi="XO Thames"/>
      <w:color w:val="000000"/>
    </w:rPr>
  </w:style>
  <w:style w:type="paragraph" w:styleId="9">
    <w:name w:val="toc 9"/>
    <w:link w:val="90"/>
    <w:uiPriority w:val="39"/>
    <w:rsid w:val="009A52C8"/>
    <w:pPr>
      <w:spacing w:after="160" w:line="264" w:lineRule="auto"/>
      <w:ind w:left="1600"/>
    </w:pPr>
    <w:rPr>
      <w:rFonts w:ascii="Calibri" w:hAnsi="Calibri"/>
      <w:color w:val="000000"/>
      <w:sz w:val="22"/>
    </w:rPr>
  </w:style>
  <w:style w:type="character" w:customStyle="1" w:styleId="90">
    <w:name w:val="Оглавление 9 Знак"/>
    <w:link w:val="9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81">
    <w:name w:val="toc 8"/>
    <w:link w:val="82"/>
    <w:uiPriority w:val="39"/>
    <w:rsid w:val="009A52C8"/>
    <w:pPr>
      <w:spacing w:after="160" w:line="264" w:lineRule="auto"/>
      <w:ind w:left="1400"/>
    </w:pPr>
    <w:rPr>
      <w:rFonts w:ascii="Calibri" w:hAnsi="Calibri"/>
      <w:color w:val="000000"/>
      <w:sz w:val="22"/>
    </w:rPr>
  </w:style>
  <w:style w:type="character" w:customStyle="1" w:styleId="82">
    <w:name w:val="Оглавление 8 Знак"/>
    <w:link w:val="8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52">
    <w:name w:val="toc 5"/>
    <w:link w:val="53"/>
    <w:uiPriority w:val="39"/>
    <w:rsid w:val="009A52C8"/>
    <w:pPr>
      <w:spacing w:after="160" w:line="264" w:lineRule="auto"/>
      <w:ind w:left="800"/>
    </w:pPr>
    <w:rPr>
      <w:rFonts w:ascii="Calibri" w:hAnsi="Calibri"/>
      <w:color w:val="000000"/>
      <w:sz w:val="22"/>
    </w:rPr>
  </w:style>
  <w:style w:type="character" w:customStyle="1" w:styleId="53">
    <w:name w:val="Оглавление 5 Знак"/>
    <w:link w:val="52"/>
    <w:uiPriority w:val="39"/>
    <w:rsid w:val="009A52C8"/>
    <w:rPr>
      <w:rFonts w:ascii="Calibri" w:hAnsi="Calibri"/>
      <w:color w:val="000000"/>
      <w:sz w:val="22"/>
      <w:lang w:bidi="ar-SA"/>
    </w:rPr>
  </w:style>
  <w:style w:type="paragraph" w:customStyle="1" w:styleId="toc10">
    <w:name w:val="toc 10"/>
    <w:uiPriority w:val="39"/>
    <w:rsid w:val="009A52C8"/>
    <w:pPr>
      <w:spacing w:after="160" w:line="264" w:lineRule="auto"/>
      <w:ind w:left="1800"/>
    </w:pPr>
    <w:rPr>
      <w:rFonts w:ascii="Calibri" w:hAnsi="Calibri"/>
      <w:color w:val="000000"/>
      <w:sz w:val="22"/>
    </w:rPr>
  </w:style>
  <w:style w:type="character" w:styleId="aff6">
    <w:name w:val="Subtle Emphasis"/>
    <w:basedOn w:val="a1"/>
    <w:uiPriority w:val="19"/>
    <w:qFormat/>
    <w:rsid w:val="009A52C8"/>
    <w:rPr>
      <w:i/>
      <w:iCs/>
      <w:color w:val="808080"/>
    </w:rPr>
  </w:style>
  <w:style w:type="numbering" w:customStyle="1" w:styleId="44">
    <w:name w:val="Нет списка4"/>
    <w:next w:val="a3"/>
    <w:uiPriority w:val="99"/>
    <w:semiHidden/>
    <w:unhideWhenUsed/>
    <w:rsid w:val="009A52C8"/>
  </w:style>
  <w:style w:type="character" w:customStyle="1" w:styleId="2b">
    <w:name w:val="Основной шрифт абзаца2"/>
    <w:rsid w:val="009A52C8"/>
  </w:style>
  <w:style w:type="paragraph" w:customStyle="1" w:styleId="2c">
    <w:name w:val="Указатель2"/>
    <w:basedOn w:val="a0"/>
    <w:rsid w:val="009A52C8"/>
    <w:pPr>
      <w:suppressLineNumbers/>
      <w:suppressAutoHyphens/>
    </w:pPr>
    <w:rPr>
      <w:rFonts w:cs="Mangal"/>
      <w:lang w:eastAsia="zh-CN"/>
    </w:rPr>
  </w:style>
  <w:style w:type="paragraph" w:customStyle="1" w:styleId="1e">
    <w:name w:val="Название объекта1"/>
    <w:basedOn w:val="a0"/>
    <w:rsid w:val="009A52C8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table" w:customStyle="1" w:styleId="63">
    <w:name w:val="Сетка таблицы6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3"/>
    <w:uiPriority w:val="99"/>
    <w:semiHidden/>
    <w:unhideWhenUsed/>
    <w:rsid w:val="009A52C8"/>
  </w:style>
  <w:style w:type="paragraph" w:customStyle="1" w:styleId="ConsPlusNonformat">
    <w:name w:val="ConsPlusNonformat"/>
    <w:uiPriority w:val="99"/>
    <w:rsid w:val="009A5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A52C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rial8">
    <w:name w:val="Стиль (латиница) Arial 8 пт Синий"/>
    <w:uiPriority w:val="99"/>
    <w:rsid w:val="009A52C8"/>
    <w:rPr>
      <w:rFonts w:ascii="Times New Roman" w:hAnsi="Times New Roman" w:cs="Times New Roman" w:hint="default"/>
      <w:color w:val="0000FF"/>
      <w:sz w:val="24"/>
    </w:rPr>
  </w:style>
  <w:style w:type="paragraph" w:customStyle="1" w:styleId="210">
    <w:name w:val="Основной текст с отступом 21"/>
    <w:basedOn w:val="a0"/>
    <w:uiPriority w:val="99"/>
    <w:rsid w:val="009A52C8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1f">
    <w:name w:val="Нижний колонтитул Знак1"/>
    <w:uiPriority w:val="99"/>
    <w:semiHidden/>
    <w:rsid w:val="009A52C8"/>
    <w:rPr>
      <w:sz w:val="20"/>
      <w:szCs w:val="20"/>
      <w:lang w:eastAsia="ar-SA"/>
    </w:rPr>
  </w:style>
  <w:style w:type="paragraph" w:styleId="aff7">
    <w:name w:val="Body Text Indent"/>
    <w:basedOn w:val="a0"/>
    <w:link w:val="1f0"/>
    <w:uiPriority w:val="99"/>
    <w:rsid w:val="009A52C8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f8">
    <w:name w:val="Основной текст с отступом Знак"/>
    <w:basedOn w:val="a1"/>
    <w:link w:val="aff7"/>
    <w:uiPriority w:val="99"/>
    <w:rsid w:val="009A52C8"/>
    <w:rPr>
      <w:sz w:val="24"/>
      <w:szCs w:val="24"/>
    </w:rPr>
  </w:style>
  <w:style w:type="character" w:customStyle="1" w:styleId="1f0">
    <w:name w:val="Основной текст с отступом Знак1"/>
    <w:link w:val="aff7"/>
    <w:uiPriority w:val="99"/>
    <w:rsid w:val="009A52C8"/>
    <w:rPr>
      <w:lang w:eastAsia="ar-SA"/>
    </w:rPr>
  </w:style>
  <w:style w:type="paragraph" w:customStyle="1" w:styleId="aff9">
    <w:name w:val="раздел_документа"/>
    <w:basedOn w:val="1"/>
    <w:uiPriority w:val="99"/>
    <w:rsid w:val="009A52C8"/>
    <w:pPr>
      <w:keepNext w:val="0"/>
      <w:pageBreakBefore/>
      <w:widowControl w:val="0"/>
      <w:numPr>
        <w:numId w:val="0"/>
      </w:numPr>
      <w:tabs>
        <w:tab w:val="left" w:pos="900"/>
      </w:tabs>
      <w:suppressAutoHyphens/>
      <w:spacing w:before="0" w:after="120"/>
      <w:jc w:val="left"/>
    </w:pPr>
    <w:rPr>
      <w:rFonts w:ascii="Cambria" w:eastAsia="Times New Roman" w:hAnsi="Cambria" w:cs="Times New Roman"/>
      <w:b w:val="0"/>
      <w:bCs w:val="0"/>
      <w:caps/>
      <w:spacing w:val="0"/>
      <w:kern w:val="1"/>
      <w:position w:val="0"/>
      <w:sz w:val="22"/>
      <w:szCs w:val="22"/>
      <w:shd w:val="clear" w:color="auto" w:fill="auto"/>
      <w:lang w:eastAsia="ar-SA"/>
    </w:rPr>
  </w:style>
  <w:style w:type="character" w:customStyle="1" w:styleId="1f1">
    <w:name w:val="Название Знак1"/>
    <w:rsid w:val="009A52C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73">
    <w:name w:val="Сетка таблицы7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31"/>
    <w:basedOn w:val="a0"/>
    <w:uiPriority w:val="99"/>
    <w:rsid w:val="009A52C8"/>
    <w:pPr>
      <w:suppressAutoHyphens/>
      <w:spacing w:after="120"/>
    </w:pPr>
    <w:rPr>
      <w:sz w:val="16"/>
      <w:szCs w:val="16"/>
      <w:lang w:eastAsia="ar-SA"/>
    </w:rPr>
  </w:style>
  <w:style w:type="character" w:customStyle="1" w:styleId="paymentdetailsofferitemtext">
    <w:name w:val="paymentdetailsofferitemtext"/>
    <w:basedOn w:val="a1"/>
    <w:rsid w:val="009A52C8"/>
  </w:style>
  <w:style w:type="character" w:customStyle="1" w:styleId="apple-converted-space">
    <w:name w:val="apple-converted-space"/>
    <w:basedOn w:val="a1"/>
    <w:rsid w:val="009A52C8"/>
  </w:style>
  <w:style w:type="character" w:customStyle="1" w:styleId="1f2">
    <w:name w:val="Обычный1 Знак"/>
    <w:rsid w:val="009A52C8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45">
    <w:name w:val="Основной текст (4)_"/>
    <w:link w:val="410"/>
    <w:locked/>
    <w:rsid w:val="009A52C8"/>
    <w:rPr>
      <w:sz w:val="23"/>
      <w:szCs w:val="23"/>
      <w:shd w:val="clear" w:color="auto" w:fill="FFFFFF"/>
    </w:rPr>
  </w:style>
  <w:style w:type="paragraph" w:customStyle="1" w:styleId="410">
    <w:name w:val="Основной текст (4)1"/>
    <w:basedOn w:val="a0"/>
    <w:link w:val="45"/>
    <w:rsid w:val="009A52C8"/>
    <w:pPr>
      <w:widowControl w:val="0"/>
      <w:shd w:val="clear" w:color="auto" w:fill="FFFFFF"/>
      <w:spacing w:after="240" w:line="274" w:lineRule="exact"/>
      <w:jc w:val="both"/>
    </w:pPr>
    <w:rPr>
      <w:sz w:val="23"/>
      <w:szCs w:val="23"/>
      <w:shd w:val="clear" w:color="auto" w:fill="FFFFFF"/>
      <w:lang/>
    </w:rPr>
  </w:style>
  <w:style w:type="paragraph" w:customStyle="1" w:styleId="2d">
    <w:name w:val="Знак Знак2 Знак Знак Знак Знак"/>
    <w:basedOn w:val="a0"/>
    <w:rsid w:val="009A52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Базовый"/>
    <w:rsid w:val="009A52C8"/>
    <w:pPr>
      <w:suppressAutoHyphens/>
      <w:spacing w:after="160" w:line="259" w:lineRule="auto"/>
    </w:pPr>
    <w:rPr>
      <w:color w:val="00000A"/>
    </w:rPr>
  </w:style>
  <w:style w:type="paragraph" w:customStyle="1" w:styleId="Standard">
    <w:name w:val="Standard"/>
    <w:rsid w:val="009A52C8"/>
    <w:pPr>
      <w:widowControl w:val="0"/>
      <w:suppressAutoHyphens/>
      <w:autoSpaceDN w:val="0"/>
      <w:spacing w:line="100" w:lineRule="atLeast"/>
    </w:pPr>
    <w:rPr>
      <w:color w:val="00000A"/>
      <w:kern w:val="3"/>
    </w:rPr>
  </w:style>
  <w:style w:type="numbering" w:customStyle="1" w:styleId="WWNum1">
    <w:name w:val="WWNum1"/>
    <w:rsid w:val="009A52C8"/>
    <w:pPr>
      <w:numPr>
        <w:numId w:val="15"/>
      </w:numPr>
    </w:pPr>
  </w:style>
  <w:style w:type="character" w:customStyle="1" w:styleId="240">
    <w:name w:val="Основной текст (2) + Не курсив4"/>
    <w:rsid w:val="009A52C8"/>
    <w:rPr>
      <w:i/>
      <w:iCs/>
      <w:shd w:val="clear" w:color="auto" w:fill="FFFFFF"/>
    </w:rPr>
  </w:style>
  <w:style w:type="numbering" w:customStyle="1" w:styleId="64">
    <w:name w:val="Нет списка6"/>
    <w:next w:val="a3"/>
    <w:uiPriority w:val="99"/>
    <w:semiHidden/>
    <w:unhideWhenUsed/>
    <w:rsid w:val="009A52C8"/>
  </w:style>
  <w:style w:type="table" w:customStyle="1" w:styleId="83">
    <w:name w:val="Сетка таблицы8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1">
    <w:name w:val="WWNum11"/>
    <w:rsid w:val="009A52C8"/>
    <w:pPr>
      <w:numPr>
        <w:numId w:val="2"/>
      </w:numPr>
    </w:pPr>
  </w:style>
  <w:style w:type="numbering" w:customStyle="1" w:styleId="74">
    <w:name w:val="Нет списка7"/>
    <w:next w:val="a3"/>
    <w:uiPriority w:val="99"/>
    <w:semiHidden/>
    <w:unhideWhenUsed/>
    <w:rsid w:val="009A52C8"/>
  </w:style>
  <w:style w:type="paragraph" w:styleId="1f3">
    <w:name w:val="index 1"/>
    <w:basedOn w:val="a0"/>
    <w:next w:val="a0"/>
    <w:autoRedefine/>
    <w:uiPriority w:val="99"/>
    <w:unhideWhenUsed/>
    <w:rsid w:val="009A52C8"/>
    <w:pPr>
      <w:ind w:left="240" w:hanging="240"/>
      <w:jc w:val="both"/>
    </w:pPr>
    <w:rPr>
      <w:rFonts w:eastAsia="Arial Unicode MS"/>
      <w:color w:val="00000A"/>
      <w:shd w:val="clear" w:color="auto" w:fill="FFFF00"/>
    </w:rPr>
  </w:style>
  <w:style w:type="paragraph" w:styleId="affb">
    <w:name w:val="index heading"/>
    <w:basedOn w:val="a0"/>
    <w:rsid w:val="009A52C8"/>
    <w:pPr>
      <w:keepNext/>
      <w:suppressLineNumbers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Lucida Sans Unicode" w:hAnsi="Liberation Serif" w:cs="Mangal"/>
      <w:lang w:eastAsia="zh-CN" w:bidi="hi-IN"/>
    </w:rPr>
  </w:style>
  <w:style w:type="character" w:styleId="affc">
    <w:name w:val="FollowedHyperlink"/>
    <w:basedOn w:val="a1"/>
    <w:uiPriority w:val="99"/>
    <w:unhideWhenUsed/>
    <w:rsid w:val="009A52C8"/>
    <w:rPr>
      <w:color w:val="800080"/>
      <w:u w:val="single"/>
    </w:rPr>
  </w:style>
  <w:style w:type="paragraph" w:customStyle="1" w:styleId="xl73">
    <w:name w:val="xl73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6">
    <w:name w:val="xl76"/>
    <w:basedOn w:val="a0"/>
    <w:rsid w:val="009A52C8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7">
    <w:name w:val="xl77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8">
    <w:name w:val="xl78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9">
    <w:name w:val="xl79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0">
    <w:name w:val="xl80"/>
    <w:basedOn w:val="a0"/>
    <w:rsid w:val="009A52C8"/>
    <w:pPr>
      <w:pBdr>
        <w:top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1">
    <w:name w:val="xl81"/>
    <w:basedOn w:val="a0"/>
    <w:rsid w:val="009A52C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2">
    <w:name w:val="xl82"/>
    <w:basedOn w:val="a0"/>
    <w:rsid w:val="009A52C8"/>
    <w:pPr>
      <w:pBdr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3">
    <w:name w:val="xl83"/>
    <w:basedOn w:val="a0"/>
    <w:rsid w:val="009A52C8"/>
    <w:pP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4">
    <w:name w:val="xl84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5">
    <w:name w:val="xl85"/>
    <w:basedOn w:val="a0"/>
    <w:rsid w:val="009A52C8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6">
    <w:name w:val="xl86"/>
    <w:basedOn w:val="a0"/>
    <w:rsid w:val="009A52C8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7">
    <w:name w:val="xl87"/>
    <w:basedOn w:val="a0"/>
    <w:rsid w:val="009A52C8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8">
    <w:name w:val="xl88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0"/>
    <w:rsid w:val="009A52C8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0"/>
    <w:rsid w:val="009A52C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0"/>
    <w:rsid w:val="009A52C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4">
    <w:name w:val="xl94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5">
    <w:name w:val="xl95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6">
    <w:name w:val="xl96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7">
    <w:name w:val="xl97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98">
    <w:name w:val="xl98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9">
    <w:name w:val="xl99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0">
    <w:name w:val="xl100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1">
    <w:name w:val="xl101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2">
    <w:name w:val="xl102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3">
    <w:name w:val="xl103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4">
    <w:name w:val="xl104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5">
    <w:name w:val="xl105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6">
    <w:name w:val="xl106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7">
    <w:name w:val="xl107"/>
    <w:basedOn w:val="a0"/>
    <w:rsid w:val="009A52C8"/>
    <w:pPr>
      <w:spacing w:before="100" w:beforeAutospacing="1" w:after="100" w:afterAutospacing="1"/>
    </w:pPr>
    <w:rPr>
      <w:b/>
      <w:bCs/>
      <w:sz w:val="20"/>
      <w:szCs w:val="20"/>
    </w:rPr>
  </w:style>
  <w:style w:type="numbering" w:customStyle="1" w:styleId="84">
    <w:name w:val="Нет списка8"/>
    <w:next w:val="a3"/>
    <w:uiPriority w:val="99"/>
    <w:semiHidden/>
    <w:unhideWhenUsed/>
    <w:rsid w:val="009A52C8"/>
  </w:style>
  <w:style w:type="table" w:customStyle="1" w:styleId="91">
    <w:name w:val="Сетка таблицы9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">
    <w:name w:val="WWNum12"/>
    <w:rsid w:val="009A52C8"/>
  </w:style>
  <w:style w:type="table" w:customStyle="1" w:styleId="100">
    <w:name w:val="Сетка таблицы10"/>
    <w:basedOn w:val="a2"/>
    <w:next w:val="af4"/>
    <w:uiPriority w:val="59"/>
    <w:rsid w:val="009A52C8"/>
    <w:rPr>
      <w:rFonts w:eastAsia="Calibri"/>
      <w:color w:val="00000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3"/>
    <w:uiPriority w:val="99"/>
    <w:semiHidden/>
    <w:unhideWhenUsed/>
    <w:rsid w:val="009A52C8"/>
  </w:style>
  <w:style w:type="character" w:customStyle="1" w:styleId="85">
    <w:name w:val="Основной шрифт абзаца8"/>
    <w:rsid w:val="009A52C8"/>
  </w:style>
  <w:style w:type="character" w:customStyle="1" w:styleId="WW8Num3z0">
    <w:name w:val="WW8Num3z0"/>
    <w:rsid w:val="009A52C8"/>
    <w:rPr>
      <w:b w:val="0"/>
      <w:i w:val="0"/>
      <w:sz w:val="24"/>
      <w:szCs w:val="24"/>
    </w:rPr>
  </w:style>
  <w:style w:type="character" w:customStyle="1" w:styleId="WW8Num3z1">
    <w:name w:val="WW8Num3z1"/>
    <w:rsid w:val="009A52C8"/>
  </w:style>
  <w:style w:type="character" w:customStyle="1" w:styleId="WW8Num3z2">
    <w:name w:val="WW8Num3z2"/>
    <w:rsid w:val="009A52C8"/>
  </w:style>
  <w:style w:type="character" w:customStyle="1" w:styleId="WW8Num3z3">
    <w:name w:val="WW8Num3z3"/>
    <w:rsid w:val="009A52C8"/>
  </w:style>
  <w:style w:type="character" w:customStyle="1" w:styleId="WW8Num3z4">
    <w:name w:val="WW8Num3z4"/>
    <w:rsid w:val="009A52C8"/>
  </w:style>
  <w:style w:type="character" w:customStyle="1" w:styleId="WW8Num3z5">
    <w:name w:val="WW8Num3z5"/>
    <w:rsid w:val="009A52C8"/>
  </w:style>
  <w:style w:type="character" w:customStyle="1" w:styleId="WW8Num3z6">
    <w:name w:val="WW8Num3z6"/>
    <w:rsid w:val="009A52C8"/>
  </w:style>
  <w:style w:type="character" w:customStyle="1" w:styleId="WW8Num3z7">
    <w:name w:val="WW8Num3z7"/>
    <w:rsid w:val="009A52C8"/>
  </w:style>
  <w:style w:type="character" w:customStyle="1" w:styleId="WW8Num3z8">
    <w:name w:val="WW8Num3z8"/>
    <w:rsid w:val="009A52C8"/>
  </w:style>
  <w:style w:type="character" w:customStyle="1" w:styleId="75">
    <w:name w:val="Основной шрифт абзаца7"/>
    <w:rsid w:val="009A52C8"/>
  </w:style>
  <w:style w:type="character" w:customStyle="1" w:styleId="65">
    <w:name w:val="Основной шрифт абзаца6"/>
    <w:rsid w:val="009A52C8"/>
  </w:style>
  <w:style w:type="character" w:customStyle="1" w:styleId="55">
    <w:name w:val="Основной шрифт абзаца5"/>
    <w:rsid w:val="009A52C8"/>
  </w:style>
  <w:style w:type="character" w:customStyle="1" w:styleId="46">
    <w:name w:val="Основной шрифт абзаца4"/>
    <w:rsid w:val="009A52C8"/>
  </w:style>
  <w:style w:type="character" w:customStyle="1" w:styleId="36">
    <w:name w:val="Основной шрифт абзаца3"/>
    <w:rsid w:val="009A52C8"/>
  </w:style>
  <w:style w:type="character" w:customStyle="1" w:styleId="93">
    <w:name w:val="Основной шрифт абзаца9"/>
    <w:rsid w:val="009A52C8"/>
  </w:style>
  <w:style w:type="character" w:customStyle="1" w:styleId="affd">
    <w:name w:val="Символ нумерации"/>
    <w:rsid w:val="009A52C8"/>
  </w:style>
  <w:style w:type="paragraph" w:customStyle="1" w:styleId="94">
    <w:name w:val="Указатель9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86">
    <w:name w:val="Название объекта8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87">
    <w:name w:val="Указатель8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76">
    <w:name w:val="Название объекта7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77">
    <w:name w:val="Указатель7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66">
    <w:name w:val="Название объекта6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67">
    <w:name w:val="Указатель6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56">
    <w:name w:val="Название объекта5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57">
    <w:name w:val="Указатель5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47">
    <w:name w:val="Название объекта4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48">
    <w:name w:val="Указатель4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37">
    <w:name w:val="Название объекта3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38">
    <w:name w:val="Указатель3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2e">
    <w:name w:val="Название объекта2"/>
    <w:basedOn w:val="a0"/>
    <w:next w:val="a7"/>
    <w:rsid w:val="009A52C8"/>
    <w:pPr>
      <w:suppressAutoHyphens/>
      <w:spacing w:line="0" w:lineRule="atLeast"/>
      <w:jc w:val="center"/>
    </w:pPr>
    <w:rPr>
      <w:b/>
      <w:smallCaps/>
      <w:color w:val="00000A"/>
      <w:kern w:val="1"/>
      <w:sz w:val="32"/>
      <w:szCs w:val="20"/>
      <w:lang w:eastAsia="zh-CN"/>
    </w:rPr>
  </w:style>
  <w:style w:type="paragraph" w:customStyle="1" w:styleId="2f">
    <w:name w:val="Без интервала2"/>
    <w:rsid w:val="009A52C8"/>
    <w:pPr>
      <w:suppressAutoHyphens/>
    </w:pPr>
    <w:rPr>
      <w:color w:val="00000A"/>
      <w:spacing w:val="-49"/>
      <w:kern w:val="1"/>
      <w:sz w:val="24"/>
      <w:szCs w:val="24"/>
      <w:lang w:eastAsia="zh-CN"/>
    </w:rPr>
  </w:style>
  <w:style w:type="numbering" w:customStyle="1" w:styleId="101">
    <w:name w:val="Нет списка10"/>
    <w:next w:val="a3"/>
    <w:uiPriority w:val="99"/>
    <w:semiHidden/>
    <w:unhideWhenUsed/>
    <w:rsid w:val="009A52C8"/>
  </w:style>
  <w:style w:type="table" w:customStyle="1" w:styleId="110">
    <w:name w:val="Сетка таблицы1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9A52C8"/>
  </w:style>
  <w:style w:type="table" w:customStyle="1" w:styleId="120">
    <w:name w:val="Сетка таблицы12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3">
    <w:name w:val="WWNum13"/>
    <w:rsid w:val="009A52C8"/>
  </w:style>
  <w:style w:type="numbering" w:customStyle="1" w:styleId="121">
    <w:name w:val="Нет списка12"/>
    <w:next w:val="a3"/>
    <w:uiPriority w:val="99"/>
    <w:semiHidden/>
    <w:unhideWhenUsed/>
    <w:rsid w:val="009A52C8"/>
  </w:style>
  <w:style w:type="table" w:customStyle="1" w:styleId="130">
    <w:name w:val="Сетка таблицы13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4">
    <w:name w:val="WWNum14"/>
    <w:rsid w:val="009A52C8"/>
  </w:style>
  <w:style w:type="character" w:customStyle="1" w:styleId="mail-message-sender-email">
    <w:name w:val="mail-message-sender-email"/>
    <w:basedOn w:val="a1"/>
    <w:rsid w:val="009A52C8"/>
  </w:style>
  <w:style w:type="table" w:customStyle="1" w:styleId="140">
    <w:name w:val="Сетка таблицы14"/>
    <w:basedOn w:val="a2"/>
    <w:next w:val="af4"/>
    <w:uiPriority w:val="59"/>
    <w:rsid w:val="006C2E0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nab424039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4427</Words>
  <Characters>25239</Characters>
  <Application>Microsoft Office Word</Application>
  <DocSecurity>0</DocSecurity>
  <Lines>210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Извещение № 4 от 17 декабря 2007 г</vt:lpstr>
      <vt:lpstr>    </vt:lpstr>
    </vt:vector>
  </TitlesOfParts>
  <Company>Home</Company>
  <LinksUpToDate>false</LinksUpToDate>
  <CharactersWithSpaces>29607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2023-02-06T13:08:00Z</cp:lastPrinted>
  <dcterms:created xsi:type="dcterms:W3CDTF">2023-05-15T07:35:00Z</dcterms:created>
  <dcterms:modified xsi:type="dcterms:W3CDTF">2023-05-15T07:35:00Z</dcterms:modified>
</cp:coreProperties>
</file>